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IM Threshold Monitor | Acadia</w:t>
        <w:br/>
        <w:br/>
        <w:br/>
        <w:br/>
        <w:br/>
        <w:br/>
        <w:br/>
        <w:br/>
        <w:t>Account loginæ¥æ¬èªHomeAgreement ManagerCollateral ManagerIMÂ Exposure ManagerIMÂ Threshold MonitorMargin ManagerIM Recalibration AnalyticsSettlement ManagerRelayNews &amp; Articlesãåãåãã / Contact usProductsProductsOur extensive range of products are delivered within the AcadiaPlus platform, providing a holistic approach to integrated risk management.Explore AcadiaPlus &gt; Explore our product suites &gt; Explore AcadiaPlus &gt; Agreements SuiteAgreement ManagerDigitizationCSA ValuationView all &gt; Risk SuiteIM Exposure ManagerIMÂ Threshold MonitorIM Risk GeneratorIM Backtesting &amp; BenchmarkingPre-Trade AnalyticsView all &gt; Workflow SuiteMargin ManagerCollateral ManagerRelayUMRÂ Collateral SuitePayments ManagerSettlement ManagerView all &gt; Data SuiteData ExplorationIndustry Risk ClassificationAccessView all &gt; Quant ServicesQuant ServicesFind out more about our experienced team of quantitative risk consultants.View all Services &gt; ServicesValuationsRisk Model Development &amp; Risk AnalyticsModel Risk Management Â / Model ValidationRegulatory Compliance &amp; ApprovalFinance &amp; AccountingView all &gt; OtherOpen-Source Risk Engine (ORE)ORE AcademyOpen Source - ISDA SIMMâ¢ ModelsMeet our TeamPublicationsView all &gt; CompanyCompanyDiscover more about the Acadia story, our people, job opportunities, our latest news and more.View all &gt; CompanyOur StoryOur PeopleCareersCompany NewsOur PartnersView all &gt; OtherContact DetailsSecurity StatementView all &gt; CommunityCommunityOur clients and community share in our knowledge, together we create the industry standards so we can take on the future together.Working GroupsMargin/Collateral Working GroupCleared Working GroupIM Workflow &amp; Data Working GroupAgreement Manager Working GroupView all &gt; Events &amp; WebinarsEvents &amp; WebinarsView all &gt; InsightsINSIGHTSRead, watch, listen to all our market commentary and discover UMR Compass, our dedicated area for Uncleared Margin RulesView all Insights &gt; insightsArticles &amp; BlogsVideosPodcastsView all &gt; UMR CompassTimelineCalculating AANAPhase 6ResourcesView all &gt; ClientsUMR CompassPopular searchesIMÂ Threshold MonitorIM Exposure ManagerIM Risk GeneratorIM Backtesting &amp; BenchmarkingCalculating AANAProducts &gt;RiskÂ Suite &gt;IM Threshold MonitorTracking your initial margin exposure has never been so easyIM Threshold MonitorBook a meetingBook a meetingTake advantage of regulatory reliefMonitor your estimated IM Exposure without the burden of becoming operationally readyRegulators across the globe have changed the rules for Regulatory Initial Margin compliance. We provide instant access to all your Reg IM exposures, so you can avoid preparing or moving initial margin before you need to.Products &gt;RiskÂ Suite &gt;IM Threshold MonitorTracking your initial margin exposure has never been so easyIM Threshold MonitorBook a meetingTake advantage of regulatory reliefMonitor your estimated IM Exposure without the burden of becoming operationally readyRegulators across the globe have changed the rules for Regulatory Initial Margin compliance. We provide instant access to all your Reg IM exposures, so you can avoid preparing or moving initial margin before you need to.IM Threshold Monitor was developed in direct response to changing regulation and client feedback. IM Phase 6 firms will have some dealer relationships where they will move initial margin immediately on go-live but also have others where they wonât. To save time and money, Acadia has modified our existing service to support IM Phase 6 firms that want to delay their documentation and operational IM compliance efforts where possible under the regulations.It is important to note that the regulations do not extend a grace period to firms who breach the â¬50 million regulatory IM threshold with their counterparty, therefore having an early warning mechanism to ensure ample time to repaper your CSAs will be required.The IM monitor service will provide your firm with the crucial data needed for a convenient and centralized tool to track thresholds, ensuring compliance and trading continuity.âRegulators across the globe have changed the rules for Regulatory Initial Margin compliance. We provide instant access to all your Reg IM exposures, so you can avoid preparing or moving initial margin before you need to.IM Threshold Monitor was developed in direct response to changing regulation and client feedback. IM Phase 6 firms will have some dealer relationships where they will move initial margin immediately on go-live but also have others where they wonât. To save time and money, Acadia has modified our existing service to support IM Phase 6 firms that want to delay their documentation and operational IM compliance efforts where possible under the regulations.It is important to note that the regulations do not extend a grace period to firms who breach the â¬50 million regulatory IM threshold with their counterparty, therefore having an early warning mechanism to ensure ample time to repaper your CSAs will be required.The IM monitor service will provide your firm with the crucial data needed for a convenient and centralized tool to track thresholds, ensuring compliance and trading continuity.âDiscover moreProud winners of FTF Awards Best Compliance Solution 2022Delay operational readiness and gain time and cost savings by becoming UMR compliant when you need toGain an overview of all your IM exposures rather than manually obtaining bi-lateral dealer informationUnderstand when you are close to breaching the threshold, so you can preparePre-agree IM Thresholds and other key terms using Acadia's Monitoring Term SheetsDownload PDFPDFããã¦ã³ã­ã¼ãShare thiså±æãã</w:t>
        <w:br/>
        <w:br/>
        <w:t>Product suites you might be interested inä»ã®ãµã¼ãã¹ã¯ãã¡ãIM Exposure Manager &gt;Margin Manager &gt; Collateral Manager &gt;Agreement Manager &gt; View our Risk Suite &gt;View our Data Suite&gt; View our Workflow Suite &gt;View our Agreement Suite &gt; *figures quoted based on LIKEZERO dataKEY BENEFITSAccess all your anticipated IM ExposuresDelay operational readiness and gain time and cost savings by becoming UMR compliant when you need toGain an overview of all your IM exposures rather than manually obtaining bi-lateral dealer informationUnderstand when you are close to breaching the threshold, so you can preparePre-agree IM Thresholds and other key terms using Acadia's Monitoring Term SheetsIntegrate with AcadiaPlus, enabling access to an entire suite of collateral, margin and UMR related servicesDelay operational readiness and gain time and cost savings by becoming UMR compliant when you need toGain an overview of all your IM exposures rather than manually obtaining bi-lateral dealer informationUnderstand when you are close to breaching the threshold, so you can preparePre-agree IM Thresholds and other key terms using Acadia's Monitoring Term SheetsIntegrate with AcadiaPlus, enabling access to an entire suite of collateral, margin and UMR related servicesView Factsheet &gt; Learn more &gt; View Factsheet &gt; KEY BENEFITSAccess all your anticipated IM Exposures1.Delay operational readiness and gain time and cost savings by becoming UMR compliant when you need toExplore Digitization &gt; 2.Gain an overview of all your IM exposures rather than manually obtaining bi-lateral dealer informationExplore Agreement Manager &gt; 3.Understand when you are close to breaching the threshold, so you can prepareView Factsheet &gt; 4.Pre-agree IM Thresholds and other key terms using Acadia's Monitoring Term SheetsView Factsheet &gt; 5.Integrate with AcadiaPlus, enabling access to an entire suite of collateral, margin and UMR related services6.View Factsheet &gt; View Factsheet &gt; View Factsheet &gt; Learn moreGet in touch to find out more about IM Threshold Monitorãã¢ãäºç´ããbook a meetingDriving the derivatives industry as oneWe offer more than just IM Threshold Monitor. Find out what Acadia solutions can offer your business and drive it forward across departments.VIEW OUR CLIENT SOLUTIONSRelated ContentView all &gt; Reducing the Cost of Capital Through Workflow AutomationNovember 21, 2022Learn More &gt; IT Budget Considerations 2023 - Margin, Collateral, Payments &amp; Risk ManagementAugust 10, 2022Learn More &gt; Perspectives 2022 - Reflection on the pace of changeAugust 25, 2021Learn More &gt; IT Budget Considerations 2022 - Collateral, Margin &amp; Risk MitigationAugust 9, 2021Learn More &gt; Uncleared OTC margin settlement and why a centralized, utility solution wins over an âeveryone for themselvesâ approach.  March 14, 2023Learn More &gt; Big Data in Derivatives TradingJanuary 18, 2023Learn More &gt; Reducing the Cost of Capital Through Workflow AutomationNovember 21, 2022Learn More &gt; IT Budget Considerations 2023 - Margin, Collateral, Payments &amp; Risk ManagementAugust 10, 2022Learn More &gt; Big Data in Derivatives TradingJanuary 18, 2023Learn More &gt; Reducing the Cost of Capital Through Workflow AutomationNovember 21, 2022Learn More &gt; Increasing Margin Exposure â Firms see over 150% increase in funding costSeptember 7, 2022Learn More &gt; IT Budget Considerations 2023 - Margin, Collateral, Payments &amp; Risk ManagementAugust 10, 2022Learn More &gt; Stabilized initial margin with a catch â Understanding the impact of SIMM recalibrationFebruary 27, 2023Learn More &gt; The xVA Challenge; could open source be the answer?February 27, 2023Learn More &gt; Uncleared Margin Rules transition from Multi-Phase Implementation to a focus on Optimal Margin ManagementFebruary 27, 2023Learn More &gt; Big Data in Derivatives TradingJanuary 18, 2023Learn More &gt; Stay up to date with Acadia's bi-monthly Market Insights</w:t>
        <w:br/>
        <w:br/>
        <w:br/>
        <w:br/>
        <w:t>NavigationClientsProductsQuant ServicesInsightsCompanyProductsRisk SuiteAgreements SuiteCollateral SuiteData Exploration SuiteCompanyTerms of useSecurity StatementPrivacy PolicyContact usSupport queries:support@acadia.incAll other queriesinfo@acadia.incUK / Europe: +44 122 444 0257US: +1 617 600 5466Asia: +852 305 18165AN LSEG BUSINESS NavigationClientsProductsQuant ServicesInsightsCompanyProductsRisk SuiteAgreements SuiteWorkflow SuiteData SuiteCompanyTerms of useSecurity StatementPrivacy PolicyContact usSupport queries:support@acadia.incAll other queriesinfo@acadia.incÂ© 2021 Acadia. All rights reserved.Acadia is a registered trademark of AcadiaSoft, Inc.</w:t>
        <w:br/>
        <w:br/>
        <w:br/>
        <w:br/>
        <w:br/>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