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Open Source Risk Engine Academy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AANAQuant Services &gt;Open Source Risk Engine AcademyOpen-Source Risk Engine (ORE) AcademyLearn the possibilities within OREView our library of training videos to become and ORE expertOur quant experts have created an extensive library of learning materials so that you can take complete advantage of the capabilities within ORE. You will be taken through general information such as installation, Files Configurationâ, Trades &amp; Analytics and Technical Finance.View ORE Academy YoutubeView ORE Academy YoutubeSetup &amp; InformationWhat is ORE?In this video, we give an overview of what is Open-source Risk Engine (ORE):- How it was created (i.e. its history....Watch Video &gt;How to install ORE?In this video, we explain how to install and test Open source Risk Engine (ORE) in Windows. This is the first video that anyone should watch when wanting to install ORE. This involves the download of ORE repository....Watch Video &gt;View complete playlist &gt;Files ConfigurationTrades XML FilesIn this video, we walk you through the ORE XML trade detail specification, which serves as the primary input into OREâs pricing and risk calculations. In the context of ORE, these XML capture the individual trade economics for any type of OTC derivatives instrument.....Watch Video &gt;How to change the reporting currency?In this video we explain how to change the reporting currency (i.e. the currency in which the trades are collateralized) when pricing a trade. While this seems trivial, it becomes quite complex when .....Watch Video &gt;General Configuration &amp; Master FileIn this video, we explain the general setup of ORE and in particular, how the master file (usually called 'ore.xml') contains all information regarding the other input files. It is recommended to watch this video when starting to learn.....Watch Video &gt;View complete playlist &gt;Trades &amp; AnalyticsInterest Rate SwapIn this video, we explain how to setup ORE to price an interest rate swap. In particular, we describe the following inputs files:- Master (or ore.xml)....Watch Video &gt;Equity Option with Implied Volatility SurfaceIn this video, we explain how to setup ORE to price an equity option with implied volatility. This is good video to watch for beginners as it goes a bit more in detail regarding the connection between.....Watch Video &gt;View complete playlist &gt;Technical FinanceVideo TitleFirst bit of video description....Watch Video &gt;Video TitleFirst bit of video description....Watch Video &gt;Video TitleFirst bit of video description....Watch Video &gt;View complete playlist &gt;Open Source ISDA SIMMâ¢ models &gt;Model Risk Management &gt;Regulatory Compliance &gt;Finance &amp; Accounting &gt;Risk Model Development &gt;Introduction to the Open Source Risk ProjectWatch this short video to learn more about the Open Source Risk Project. Roland Lichters, formerly Co-Founder of Quaternion and now Co-Head Quantitative Services at Acadia walks you through ORE's history, project and analytics scope and demonstrates how to get started quickly with ORE.Check out the ORE Academy for a full library of learning materials to discover all the possibilities within ORE.Learn more with ORE AcademyFind out more about Open Source Risk and how it can help you and your firm.Visit Open Source RiskVisit Open Source RiskStay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