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Podcasts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AANAPodcastsListen to our Podcasts here or on the move via the most popular platformsAhead of the CurveAcadia presents Ahead of the Curve, a podcast that provides unique perspectives and insights into the margin and collateral industry. Hosts from Acadiaâs leadership team are joined by special guest speakers from across the industry to share topical perspectives, as they aim to really get âunder the skinâ of the issues that are transforming the sector.âProduced and recorded by Lansons. www.Lansons.comâTo subscribe to the podcast, use the buttons below or search in your favorite podcast app.Stay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