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AF05F" w14:textId="77777777" w:rsidR="00C75F8F" w:rsidRPr="00AE77E2" w:rsidRDefault="00C75F8F" w:rsidP="00C75F8F">
      <w:pPr>
        <w:rPr>
          <w:rFonts w:ascii="標楷體" w:eastAsia="標楷體" w:hAnsi="標楷體"/>
          <w:sz w:val="28"/>
          <w:szCs w:val="28"/>
        </w:rPr>
      </w:pPr>
      <w:r w:rsidRPr="00AE77E2">
        <w:rPr>
          <w:rFonts w:ascii="標楷體" w:eastAsia="標楷體" w:hAnsi="標楷體" w:hint="eastAsia"/>
          <w:sz w:val="28"/>
          <w:szCs w:val="28"/>
        </w:rPr>
        <w:t>一、前言</w:t>
      </w:r>
    </w:p>
    <w:p w14:paraId="5D841785" w14:textId="77777777" w:rsidR="00C75F8F" w:rsidRPr="00AE77E2" w:rsidRDefault="00C75F8F" w:rsidP="00C75F8F">
      <w:pPr>
        <w:ind w:leftChars="200" w:left="480" w:firstLine="482"/>
        <w:rPr>
          <w:rFonts w:ascii="標楷體" w:eastAsia="標楷體" w:hAnsi="標楷體"/>
          <w:szCs w:val="24"/>
        </w:rPr>
      </w:pPr>
      <w:r w:rsidRPr="00AE77E2">
        <w:rPr>
          <w:rFonts w:ascii="標楷體" w:eastAsia="標楷體" w:hAnsi="標楷體" w:hint="eastAsia"/>
          <w:szCs w:val="24"/>
        </w:rPr>
        <w:t>隨著健康意識抬頭與運動風氣盛行，越來越多人希望培養運動習慣，卻常因缺乏陪伴、時間難以配合或不知道從哪裡開始而放棄。許多學生與上班族即使有意願，也苦於無法快速找到適合的運動夥伴與教練課程。</w:t>
      </w:r>
    </w:p>
    <w:p w14:paraId="2F872D32" w14:textId="77777777" w:rsidR="00C75F8F" w:rsidRPr="00AE77E2" w:rsidRDefault="00C75F8F" w:rsidP="00C75F8F">
      <w:pPr>
        <w:ind w:leftChars="200" w:left="480" w:firstLine="482"/>
        <w:rPr>
          <w:rFonts w:ascii="標楷體" w:eastAsia="標楷體" w:hAnsi="標楷體"/>
          <w:szCs w:val="24"/>
        </w:rPr>
      </w:pPr>
      <w:r w:rsidRPr="00AE77E2">
        <w:rPr>
          <w:rFonts w:ascii="標楷體" w:eastAsia="標楷體" w:hAnsi="標楷體" w:hint="eastAsia"/>
          <w:szCs w:val="24"/>
        </w:rPr>
        <w:t>本系統結合教練課程媒合與社群配對機制，透過 Google Maps 地圖介面與推薦功能，協助使用者依照興趣、時段與地區尋找適合的課程與運動夥伴。平台整合運動記錄、活動評價與教練資訊，打造一個易用、高互動的智慧運動媒合平台，提升使用動機與實際參與率。</w:t>
      </w:r>
    </w:p>
    <w:p w14:paraId="799A8DAC" w14:textId="77777777" w:rsidR="00E81A66" w:rsidRPr="00AE77E2" w:rsidRDefault="00E81A66" w:rsidP="00E81A66">
      <w:pPr>
        <w:rPr>
          <w:rFonts w:ascii="標楷體" w:eastAsia="標楷體" w:hAnsi="標楷體"/>
          <w:sz w:val="28"/>
          <w:szCs w:val="28"/>
        </w:rPr>
      </w:pPr>
      <w:r w:rsidRPr="00AE77E2">
        <w:rPr>
          <w:rFonts w:ascii="標楷體" w:eastAsia="標楷體" w:hAnsi="標楷體" w:hint="eastAsia"/>
          <w:sz w:val="28"/>
          <w:szCs w:val="28"/>
        </w:rPr>
        <w:t>二、系統功能簡介</w:t>
      </w:r>
    </w:p>
    <w:p w14:paraId="393A029C" w14:textId="77777777" w:rsidR="00E81A66" w:rsidRPr="00AE77E2" w:rsidRDefault="00E81A66" w:rsidP="00E81A66">
      <w:pPr>
        <w:rPr>
          <w:rFonts w:ascii="標楷體" w:eastAsia="標楷體" w:hAnsi="標楷體"/>
          <w:sz w:val="36"/>
          <w:szCs w:val="36"/>
        </w:rPr>
      </w:pPr>
    </w:p>
    <w:p w14:paraId="0182EF92" w14:textId="77777777" w:rsidR="00E81A66" w:rsidRPr="00AE77E2" w:rsidRDefault="00E81A66" w:rsidP="00E81A66">
      <w:pPr>
        <w:rPr>
          <w:rFonts w:ascii="標楷體" w:eastAsia="標楷體" w:hAnsi="標楷體"/>
          <w:sz w:val="28"/>
          <w:szCs w:val="28"/>
        </w:rPr>
      </w:pPr>
      <w:r w:rsidRPr="00AE77E2">
        <w:rPr>
          <w:rFonts w:ascii="標楷體" w:eastAsia="標楷體" w:hAnsi="標楷體" w:hint="eastAsia"/>
          <w:sz w:val="28"/>
          <w:szCs w:val="28"/>
        </w:rPr>
        <w:t>三、系統使用對象</w:t>
      </w:r>
    </w:p>
    <w:p w14:paraId="172D5FCD" w14:textId="77777777" w:rsidR="00E81A66" w:rsidRPr="00566AAC" w:rsidRDefault="00E81A66" w:rsidP="00E81A66">
      <w:pPr>
        <w:ind w:leftChars="200" w:left="480" w:firstLine="480"/>
        <w:rPr>
          <w:rFonts w:ascii="標楷體" w:eastAsia="標楷體" w:hAnsi="標楷體"/>
          <w:szCs w:val="24"/>
        </w:rPr>
      </w:pPr>
      <w:r w:rsidRPr="00566AAC">
        <w:rPr>
          <w:rFonts w:ascii="標楷體" w:eastAsia="標楷體" w:hAnsi="標楷體" w:hint="eastAsia"/>
          <w:szCs w:val="24"/>
        </w:rPr>
        <w:t>本系統以需建立運動習慣或希望提升運動體驗者為主要對象，包含以下族群：</w:t>
      </w:r>
    </w:p>
    <w:p w14:paraId="42C0F1F2" w14:textId="77777777" w:rsidR="00E81A66" w:rsidRPr="00566AAC" w:rsidRDefault="00E81A66" w:rsidP="00E81A66">
      <w:pPr>
        <w:ind w:leftChars="200" w:left="720" w:hangingChars="100" w:hanging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1.</w:t>
      </w:r>
      <w:r w:rsidRPr="00566AAC">
        <w:rPr>
          <w:rFonts w:ascii="標楷體" w:eastAsia="標楷體" w:hAnsi="標楷體" w:hint="eastAsia"/>
          <w:szCs w:val="24"/>
        </w:rPr>
        <w:t>學生與上班族：重視效率與便利性，透過平台快速配對運動活動與課程。</w:t>
      </w:r>
    </w:p>
    <w:p w14:paraId="7F0EB846" w14:textId="77777777" w:rsidR="00E81A66" w:rsidRPr="00566AAC" w:rsidRDefault="00E81A66" w:rsidP="00E81A66">
      <w:pPr>
        <w:ind w:leftChars="200" w:left="720" w:hangingChars="100" w:hanging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2.</w:t>
      </w:r>
      <w:r w:rsidRPr="00566AAC">
        <w:rPr>
          <w:rFonts w:ascii="標楷體" w:eastAsia="標楷體" w:hAnsi="標楷體" w:hint="eastAsia"/>
          <w:szCs w:val="24"/>
        </w:rPr>
        <w:t>剛開始接觸運動者：缺乏經驗、容易放棄，需引導與陪伴建立習慣。</w:t>
      </w:r>
    </w:p>
    <w:p w14:paraId="72C0587A" w14:textId="77777777" w:rsidR="00E81A66" w:rsidRPr="00566AAC" w:rsidRDefault="00E81A66" w:rsidP="00E81A66">
      <w:pPr>
        <w:ind w:leftChars="200" w:left="720" w:hangingChars="100" w:hanging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3.</w:t>
      </w:r>
      <w:r w:rsidRPr="00566AAC">
        <w:rPr>
          <w:rFonts w:ascii="標楷體" w:eastAsia="標楷體" w:hAnsi="標楷體" w:hint="eastAsia"/>
          <w:szCs w:val="24"/>
        </w:rPr>
        <w:t>熱愛社交與運動者：希望找到固定的運動夥伴、參與團練或互評激勵。</w:t>
      </w:r>
    </w:p>
    <w:p w14:paraId="580F34AF" w14:textId="77777777" w:rsidR="00E81A66" w:rsidRPr="00566AAC" w:rsidRDefault="00E81A66" w:rsidP="00E81A66">
      <w:pPr>
        <w:ind w:leftChars="200" w:left="720" w:hangingChars="100" w:hanging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4.</w:t>
      </w:r>
      <w:r w:rsidRPr="00566AAC">
        <w:rPr>
          <w:rFonts w:ascii="標楷體" w:eastAsia="標楷體" w:hAnsi="標楷體" w:hint="eastAsia"/>
          <w:szCs w:val="24"/>
        </w:rPr>
        <w:t>重</w:t>
      </w:r>
      <w:r>
        <w:rPr>
          <w:rFonts w:ascii="標楷體" w:eastAsia="標楷體" w:hAnsi="標楷體" w:hint="eastAsia"/>
          <w:szCs w:val="24"/>
        </w:rPr>
        <w:t>視健康與自我管理者：善用紀錄與評分功能，追蹤進步、規劃個人運動行</w:t>
      </w:r>
      <w:r w:rsidRPr="00566AAC">
        <w:rPr>
          <w:rFonts w:ascii="標楷體" w:eastAsia="標楷體" w:hAnsi="標楷體" w:hint="eastAsia"/>
          <w:szCs w:val="24"/>
        </w:rPr>
        <w:t>程。</w:t>
      </w:r>
    </w:p>
    <w:p w14:paraId="07BAC934" w14:textId="77777777" w:rsidR="00382BCD" w:rsidRDefault="00382BCD" w:rsidP="00382BCD">
      <w:pPr>
        <w:rPr>
          <w:rFonts w:ascii="標楷體" w:eastAsia="標楷體" w:hAnsi="標楷體"/>
          <w:sz w:val="28"/>
          <w:szCs w:val="28"/>
        </w:rPr>
      </w:pPr>
      <w:r w:rsidRPr="00AE77E2">
        <w:rPr>
          <w:rFonts w:ascii="標楷體" w:eastAsia="標楷體" w:hAnsi="標楷體" w:hint="eastAsia"/>
          <w:sz w:val="28"/>
          <w:szCs w:val="28"/>
        </w:rPr>
        <w:lastRenderedPageBreak/>
        <w:t>四、系統特色</w:t>
      </w:r>
    </w:p>
    <w:p w14:paraId="23C5968D" w14:textId="77777777" w:rsidR="00382BCD" w:rsidRPr="00566AAC" w:rsidRDefault="00382BCD" w:rsidP="00382BCD">
      <w:pPr>
        <w:rPr>
          <w:rFonts w:ascii="標楷體" w:eastAsia="標楷體" w:hAnsi="標楷體"/>
          <w:sz w:val="28"/>
          <w:szCs w:val="28"/>
        </w:rPr>
      </w:pPr>
    </w:p>
    <w:p w14:paraId="6E2D6936" w14:textId="77777777" w:rsidR="00382BCD" w:rsidRPr="00AE77E2" w:rsidRDefault="00382BCD" w:rsidP="00382BCD">
      <w:pPr>
        <w:rPr>
          <w:rFonts w:ascii="標楷體" w:eastAsia="標楷體" w:hAnsi="標楷體"/>
          <w:sz w:val="28"/>
          <w:szCs w:val="28"/>
        </w:rPr>
      </w:pPr>
      <w:r w:rsidRPr="00AE77E2">
        <w:rPr>
          <w:rFonts w:ascii="標楷體" w:eastAsia="標楷體" w:hAnsi="標楷體" w:hint="eastAsia"/>
          <w:sz w:val="28"/>
          <w:szCs w:val="28"/>
        </w:rPr>
        <w:t>五、系統開發工具</w:t>
      </w:r>
    </w:p>
    <w:p w14:paraId="5F2A37D6" w14:textId="77777777" w:rsidR="00382BCD" w:rsidRPr="00F53D73" w:rsidRDefault="00382BCD" w:rsidP="00382BCD">
      <w:pPr>
        <w:ind w:leftChars="200" w:left="480" w:firstLine="480"/>
        <w:rPr>
          <w:rFonts w:ascii="標楷體" w:eastAsia="標楷體" w:hAnsi="標楷體"/>
          <w:szCs w:val="24"/>
        </w:rPr>
      </w:pPr>
      <w:r w:rsidRPr="00F53D73">
        <w:rPr>
          <w:rFonts w:ascii="標楷體" w:eastAsia="標楷體" w:hAnsi="標楷體" w:hint="eastAsia"/>
          <w:szCs w:val="24"/>
        </w:rPr>
        <w:t>本系統前後端皆由團隊自行開發，採用常見開源技術與跨平台工具，以提升開發效率與後續維護彈性。開發工具如下：</w:t>
      </w:r>
    </w:p>
    <w:p w14:paraId="71ACEE85" w14:textId="77777777" w:rsidR="00382BCD" w:rsidRPr="00F53D73" w:rsidRDefault="00382BCD" w:rsidP="00382BCD">
      <w:pPr>
        <w:ind w:leftChars="200"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</w:t>
      </w:r>
      <w:r>
        <w:rPr>
          <w:rFonts w:ascii="標楷體" w:eastAsia="標楷體" w:hAnsi="標楷體"/>
          <w:szCs w:val="24"/>
        </w:rPr>
        <w:t>.</w:t>
      </w:r>
      <w:r w:rsidRPr="00F53D73">
        <w:rPr>
          <w:rFonts w:ascii="標楷體" w:eastAsia="標楷體" w:hAnsi="標楷體" w:hint="eastAsia"/>
          <w:szCs w:val="24"/>
        </w:rPr>
        <w:t>前端技術：使用 HTML、CSS 與 JavaScript 設計網頁介面，並透過 PWA（Progressive Web App）技術強化跨平台與行動裝置體驗。</w:t>
      </w:r>
    </w:p>
    <w:p w14:paraId="12476618" w14:textId="77777777" w:rsidR="00382BCD" w:rsidRPr="00F53D73" w:rsidRDefault="00382BCD" w:rsidP="00382BCD">
      <w:pPr>
        <w:ind w:leftChars="200"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</w:t>
      </w:r>
      <w:r>
        <w:rPr>
          <w:rFonts w:ascii="標楷體" w:eastAsia="標楷體" w:hAnsi="標楷體"/>
          <w:szCs w:val="24"/>
        </w:rPr>
        <w:t>.</w:t>
      </w:r>
      <w:r w:rsidRPr="00F53D73">
        <w:rPr>
          <w:rFonts w:ascii="標楷體" w:eastAsia="標楷體" w:hAnsi="標楷體" w:hint="eastAsia"/>
          <w:szCs w:val="24"/>
        </w:rPr>
        <w:t xml:space="preserve">後端開發：採用 Python Flask 建構 RESTful API，搭配 </w:t>
      </w:r>
      <w:proofErr w:type="spellStart"/>
      <w:r w:rsidRPr="00F53D73">
        <w:rPr>
          <w:rFonts w:ascii="標楷體" w:eastAsia="標楷體" w:hAnsi="標楷體" w:hint="eastAsia"/>
          <w:szCs w:val="24"/>
        </w:rPr>
        <w:t>SQLAlchemy</w:t>
      </w:r>
      <w:proofErr w:type="spellEnd"/>
      <w:r w:rsidRPr="00F53D73">
        <w:rPr>
          <w:rFonts w:ascii="標楷體" w:eastAsia="標楷體" w:hAnsi="標楷體" w:hint="eastAsia"/>
          <w:szCs w:val="24"/>
        </w:rPr>
        <w:t xml:space="preserve"> 處理資料庫模型，並透過 Alembic 進行資料表版本控制。</w:t>
      </w:r>
    </w:p>
    <w:p w14:paraId="58247145" w14:textId="77777777" w:rsidR="00382BCD" w:rsidRPr="00F53D73" w:rsidRDefault="00382BCD" w:rsidP="00382BCD">
      <w:pPr>
        <w:ind w:leftChars="200"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/>
          <w:szCs w:val="24"/>
        </w:rPr>
        <w:t>.</w:t>
      </w:r>
      <w:r w:rsidRPr="00F53D73">
        <w:rPr>
          <w:rFonts w:ascii="標楷體" w:eastAsia="標楷體" w:hAnsi="標楷體" w:hint="eastAsia"/>
          <w:szCs w:val="24"/>
        </w:rPr>
        <w:t xml:space="preserve">資料庫管理：使用 MySQL 作為資料庫系統，透過 </w:t>
      </w:r>
      <w:proofErr w:type="spellStart"/>
      <w:r w:rsidRPr="00F53D73">
        <w:rPr>
          <w:rFonts w:ascii="標楷體" w:eastAsia="標楷體" w:hAnsi="標楷體" w:hint="eastAsia"/>
          <w:szCs w:val="24"/>
        </w:rPr>
        <w:t>DataGrip</w:t>
      </w:r>
      <w:proofErr w:type="spellEnd"/>
      <w:r w:rsidRPr="00F53D73">
        <w:rPr>
          <w:rFonts w:ascii="標楷體" w:eastAsia="標楷體" w:hAnsi="標楷體" w:hint="eastAsia"/>
          <w:szCs w:val="24"/>
        </w:rPr>
        <w:t xml:space="preserve"> 工具進行視覺化資料表設計與管理。</w:t>
      </w:r>
    </w:p>
    <w:p w14:paraId="091A5A02" w14:textId="77777777" w:rsidR="00382BCD" w:rsidRPr="00F53D73" w:rsidRDefault="00382BCD" w:rsidP="00382BCD">
      <w:pPr>
        <w:ind w:leftChars="200"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4</w:t>
      </w:r>
      <w:r>
        <w:rPr>
          <w:rFonts w:ascii="標楷體" w:eastAsia="標楷體" w:hAnsi="標楷體"/>
          <w:szCs w:val="24"/>
        </w:rPr>
        <w:t>.</w:t>
      </w:r>
      <w:r w:rsidRPr="00F53D73">
        <w:rPr>
          <w:rFonts w:ascii="標楷體" w:eastAsia="標楷體" w:hAnsi="標楷體" w:hint="eastAsia"/>
          <w:szCs w:val="24"/>
        </w:rPr>
        <w:t xml:space="preserve">開發工具與協作平台：使用 VS Code 作為主要編輯器，版本控制使用 GitHub，檔案儲存整合 Google Drive，依賴管理使用 </w:t>
      </w:r>
      <w:proofErr w:type="spellStart"/>
      <w:r w:rsidRPr="00F53D73">
        <w:rPr>
          <w:rFonts w:ascii="標楷體" w:eastAsia="標楷體" w:hAnsi="標楷體" w:hint="eastAsia"/>
          <w:szCs w:val="24"/>
        </w:rPr>
        <w:t>uv</w:t>
      </w:r>
      <w:proofErr w:type="spellEnd"/>
      <w:r w:rsidRPr="00F53D73">
        <w:rPr>
          <w:rFonts w:ascii="標楷體" w:eastAsia="標楷體" w:hAnsi="標楷體" w:hint="eastAsia"/>
          <w:szCs w:val="24"/>
        </w:rPr>
        <w:t xml:space="preserve"> 套件管理工具。</w:t>
      </w:r>
    </w:p>
    <w:p w14:paraId="52FBAE74" w14:textId="77777777" w:rsidR="00382BCD" w:rsidRDefault="00382BCD" w:rsidP="00382BCD">
      <w:pPr>
        <w:ind w:leftChars="200"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5.</w:t>
      </w:r>
      <w:r w:rsidRPr="00F53D73">
        <w:rPr>
          <w:rFonts w:ascii="標楷體" w:eastAsia="標楷體" w:hAnsi="標楷體" w:hint="eastAsia"/>
          <w:szCs w:val="24"/>
        </w:rPr>
        <w:t>API 與可視化設計：系統整合 Google Maps API 提供場地地點標示功能，圖表與文件設計使用 diagrams.net 與 Microsoft Word/Canva。</w:t>
      </w:r>
    </w:p>
    <w:p w14:paraId="71FC11BD" w14:textId="77777777" w:rsidR="00271983" w:rsidRDefault="00271983" w:rsidP="00382BCD">
      <w:pPr>
        <w:ind w:leftChars="200" w:left="480"/>
        <w:rPr>
          <w:rFonts w:ascii="標楷體" w:eastAsia="標楷體" w:hAnsi="標楷體"/>
          <w:szCs w:val="24"/>
        </w:rPr>
      </w:pPr>
    </w:p>
    <w:p w14:paraId="5E101E48" w14:textId="77777777" w:rsidR="00271983" w:rsidRDefault="00271983" w:rsidP="00382BCD">
      <w:pPr>
        <w:ind w:leftChars="200" w:left="480"/>
        <w:rPr>
          <w:rFonts w:ascii="標楷體" w:eastAsia="標楷體" w:hAnsi="標楷體"/>
          <w:szCs w:val="24"/>
        </w:rPr>
      </w:pPr>
    </w:p>
    <w:p w14:paraId="17A64EDD" w14:textId="77777777" w:rsidR="00271983" w:rsidRPr="00F53D73" w:rsidRDefault="00271983" w:rsidP="00382BCD">
      <w:pPr>
        <w:ind w:leftChars="200" w:left="480"/>
        <w:rPr>
          <w:rFonts w:ascii="標楷體" w:eastAsia="標楷體" w:hAnsi="標楷體" w:hint="eastAsia"/>
          <w:szCs w:val="24"/>
        </w:rPr>
      </w:pPr>
    </w:p>
    <w:p w14:paraId="67EA5DF0" w14:textId="77777777" w:rsidR="00271983" w:rsidRPr="00AE77E2" w:rsidRDefault="00271983" w:rsidP="00271983">
      <w:pPr>
        <w:rPr>
          <w:rFonts w:ascii="標楷體" w:eastAsia="標楷體" w:hAnsi="標楷體"/>
          <w:sz w:val="28"/>
          <w:szCs w:val="28"/>
        </w:rPr>
      </w:pPr>
      <w:r w:rsidRPr="00AE77E2">
        <w:rPr>
          <w:rFonts w:ascii="標楷體" w:eastAsia="標楷體" w:hAnsi="標楷體" w:hint="eastAsia"/>
          <w:sz w:val="28"/>
          <w:szCs w:val="28"/>
        </w:rPr>
        <w:lastRenderedPageBreak/>
        <w:t>六、系統使用環境</w:t>
      </w:r>
    </w:p>
    <w:p w14:paraId="2522B860" w14:textId="77777777" w:rsidR="00271983" w:rsidRPr="00F53D73" w:rsidRDefault="00271983" w:rsidP="00271983">
      <w:pPr>
        <w:rPr>
          <w:rFonts w:ascii="標楷體" w:eastAsia="標楷體" w:hAnsi="標楷體"/>
          <w:szCs w:val="24"/>
        </w:rPr>
      </w:pPr>
      <w:r w:rsidRPr="00F53D73">
        <w:rPr>
          <w:rFonts w:ascii="標楷體" w:eastAsia="標楷體" w:hAnsi="標楷體" w:hint="eastAsia"/>
          <w:szCs w:val="24"/>
        </w:rPr>
        <w:t>本系統以 Web 為基礎，透過 PWA 技術設計為可跨裝置使用的行動網頁平台。其使用環境條件如下：</w:t>
      </w:r>
    </w:p>
    <w:p w14:paraId="4007FBD7" w14:textId="77777777" w:rsidR="00271983" w:rsidRPr="00F53D73" w:rsidRDefault="00271983" w:rsidP="00271983">
      <w:pPr>
        <w:rPr>
          <w:rFonts w:ascii="標楷體" w:eastAsia="標楷體" w:hAnsi="標楷體"/>
          <w:szCs w:val="24"/>
        </w:rPr>
      </w:pPr>
      <w:r w:rsidRPr="00F53D73">
        <w:rPr>
          <w:rFonts w:ascii="標楷體" w:eastAsia="標楷體" w:hAnsi="標楷體" w:hint="eastAsia"/>
          <w:szCs w:val="24"/>
        </w:rPr>
        <w:t>開發與部署平台：開發環境以 Windows 11 與 macOS 為主，部署與測試皆相容於主流瀏覽器與作業系統。</w:t>
      </w:r>
    </w:p>
    <w:p w14:paraId="0D552D18" w14:textId="77777777" w:rsidR="00271983" w:rsidRPr="00F53D73" w:rsidRDefault="00271983" w:rsidP="00271983">
      <w:pPr>
        <w:rPr>
          <w:rFonts w:ascii="標楷體" w:eastAsia="標楷體" w:hAnsi="標楷體"/>
          <w:szCs w:val="24"/>
        </w:rPr>
      </w:pPr>
      <w:r w:rsidRPr="00F53D73">
        <w:rPr>
          <w:rFonts w:ascii="標楷體" w:eastAsia="標楷體" w:hAnsi="標楷體" w:hint="eastAsia"/>
          <w:szCs w:val="24"/>
        </w:rPr>
        <w:t>使用者端環境：</w:t>
      </w:r>
    </w:p>
    <w:p w14:paraId="17AF97DC" w14:textId="77777777" w:rsidR="00271983" w:rsidRPr="00F53D73" w:rsidRDefault="00271983" w:rsidP="00271983">
      <w:pPr>
        <w:rPr>
          <w:rFonts w:ascii="標楷體" w:eastAsia="標楷體" w:hAnsi="標楷體"/>
          <w:szCs w:val="24"/>
        </w:rPr>
      </w:pPr>
      <w:r w:rsidRPr="00F53D73">
        <w:rPr>
          <w:rFonts w:ascii="標楷體" w:eastAsia="標楷體" w:hAnsi="標楷體" w:hint="eastAsia"/>
          <w:szCs w:val="24"/>
        </w:rPr>
        <w:t>裝置支援：可於 Android、iOS、Windows、macOS 裝置上開啟。</w:t>
      </w:r>
    </w:p>
    <w:p w14:paraId="466197DB" w14:textId="77777777" w:rsidR="00271983" w:rsidRPr="00F53D73" w:rsidRDefault="00271983" w:rsidP="00271983">
      <w:pPr>
        <w:rPr>
          <w:rFonts w:ascii="標楷體" w:eastAsia="標楷體" w:hAnsi="標楷體"/>
          <w:szCs w:val="24"/>
        </w:rPr>
      </w:pPr>
      <w:r w:rsidRPr="00F53D73">
        <w:rPr>
          <w:rFonts w:ascii="標楷體" w:eastAsia="標楷體" w:hAnsi="標楷體" w:hint="eastAsia"/>
          <w:szCs w:val="24"/>
        </w:rPr>
        <w:t>瀏覽器支援：相容於 Chrome、Safari、Edge 等瀏覽器，並支援 PWA 安裝。</w:t>
      </w:r>
    </w:p>
    <w:p w14:paraId="290B8A98" w14:textId="77777777" w:rsidR="00271983" w:rsidRPr="00F53D73" w:rsidRDefault="00271983" w:rsidP="00271983">
      <w:pPr>
        <w:rPr>
          <w:rFonts w:ascii="標楷體" w:eastAsia="標楷體" w:hAnsi="標楷體"/>
          <w:szCs w:val="24"/>
        </w:rPr>
      </w:pPr>
      <w:r w:rsidRPr="00F53D73">
        <w:rPr>
          <w:rFonts w:ascii="標楷體" w:eastAsia="標楷體" w:hAnsi="標楷體" w:hint="eastAsia"/>
          <w:szCs w:val="24"/>
        </w:rPr>
        <w:t>網路需求：一般網路連線環境（Wi-Fi / 行動網路）皆可正常使用，建議環境穩定。</w:t>
      </w:r>
    </w:p>
    <w:p w14:paraId="3AD0C17C" w14:textId="77777777" w:rsidR="00271983" w:rsidRDefault="00271983" w:rsidP="00271983">
      <w:pPr>
        <w:rPr>
          <w:rFonts w:ascii="標楷體" w:eastAsia="標楷體" w:hAnsi="標楷體"/>
          <w:szCs w:val="24"/>
        </w:rPr>
      </w:pPr>
      <w:r w:rsidRPr="00F53D73">
        <w:rPr>
          <w:rFonts w:ascii="標楷體" w:eastAsia="標楷體" w:hAnsi="標楷體" w:hint="eastAsia"/>
          <w:szCs w:val="24"/>
        </w:rPr>
        <w:t>硬體條件：無特殊需求，建議裝置剩餘容量 50MB 以上以利儲存快取與瀏覽資料。</w:t>
      </w:r>
    </w:p>
    <w:p w14:paraId="63C259D1" w14:textId="77777777" w:rsidR="00271983" w:rsidRDefault="00271983" w:rsidP="00271983">
      <w:pPr>
        <w:rPr>
          <w:rFonts w:ascii="標楷體" w:eastAsia="標楷體" w:hAnsi="標楷體"/>
          <w:szCs w:val="24"/>
        </w:rPr>
      </w:pPr>
    </w:p>
    <w:p w14:paraId="3FDEC5A0" w14:textId="77777777" w:rsidR="00271983" w:rsidRDefault="00271983" w:rsidP="00271983">
      <w:pPr>
        <w:rPr>
          <w:rFonts w:ascii="標楷體" w:eastAsia="標楷體" w:hAnsi="標楷體"/>
          <w:szCs w:val="24"/>
        </w:rPr>
      </w:pPr>
    </w:p>
    <w:p w14:paraId="05302113" w14:textId="77777777" w:rsidR="00271983" w:rsidRDefault="00271983" w:rsidP="00271983">
      <w:pPr>
        <w:rPr>
          <w:rFonts w:ascii="標楷體" w:eastAsia="標楷體" w:hAnsi="標楷體"/>
          <w:szCs w:val="24"/>
        </w:rPr>
      </w:pPr>
    </w:p>
    <w:p w14:paraId="76A7D751" w14:textId="77777777" w:rsidR="00271983" w:rsidRDefault="00271983" w:rsidP="00271983">
      <w:pPr>
        <w:rPr>
          <w:rFonts w:ascii="標楷體" w:eastAsia="標楷體" w:hAnsi="標楷體"/>
          <w:szCs w:val="24"/>
        </w:rPr>
      </w:pPr>
    </w:p>
    <w:p w14:paraId="27B6FDCC" w14:textId="77777777" w:rsidR="00271983" w:rsidRDefault="00271983" w:rsidP="00271983">
      <w:pPr>
        <w:rPr>
          <w:rFonts w:ascii="標楷體" w:eastAsia="標楷體" w:hAnsi="標楷體"/>
          <w:szCs w:val="24"/>
        </w:rPr>
      </w:pPr>
    </w:p>
    <w:p w14:paraId="54966325" w14:textId="77777777" w:rsidR="00271983" w:rsidRDefault="00271983" w:rsidP="00271983">
      <w:pPr>
        <w:rPr>
          <w:rFonts w:ascii="標楷體" w:eastAsia="標楷體" w:hAnsi="標楷體" w:hint="eastAsia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31"/>
        <w:gridCol w:w="6365"/>
      </w:tblGrid>
      <w:tr w:rsidR="00271983" w14:paraId="48BF2EA3" w14:textId="77777777" w:rsidTr="00513CEB">
        <w:tc>
          <w:tcPr>
            <w:tcW w:w="2405" w:type="dxa"/>
          </w:tcPr>
          <w:p w14:paraId="759B8AD5" w14:textId="77777777" w:rsidR="00271983" w:rsidRDefault="00271983" w:rsidP="00513CEB">
            <w:pPr>
              <w:snapToGrid w:val="0"/>
              <w:jc w:val="both"/>
              <w:rPr>
                <w:rFonts w:eastAsia="標楷體" w:cs="Times New Roman"/>
                <w:sz w:val="28"/>
                <w:szCs w:val="28"/>
              </w:rPr>
            </w:pPr>
            <w:r w:rsidRPr="009D4B53">
              <w:rPr>
                <w:rFonts w:eastAsia="標楷體" w:cs="Times New Roman" w:hint="eastAsia"/>
                <w:sz w:val="28"/>
                <w:szCs w:val="28"/>
              </w:rPr>
              <w:lastRenderedPageBreak/>
              <w:t>分類</w:t>
            </w:r>
          </w:p>
        </w:tc>
        <w:tc>
          <w:tcPr>
            <w:tcW w:w="7789" w:type="dxa"/>
          </w:tcPr>
          <w:p w14:paraId="6B2A16F2" w14:textId="77777777" w:rsidR="00271983" w:rsidRDefault="00271983" w:rsidP="00513CEB">
            <w:pPr>
              <w:snapToGrid w:val="0"/>
              <w:jc w:val="both"/>
              <w:rPr>
                <w:rFonts w:eastAsia="標楷體" w:cs="Times New Roman"/>
                <w:sz w:val="28"/>
                <w:szCs w:val="28"/>
              </w:rPr>
            </w:pPr>
            <w:r w:rsidRPr="009D4B53">
              <w:rPr>
                <w:rFonts w:eastAsia="標楷體" w:cs="Times New Roman" w:hint="eastAsia"/>
                <w:sz w:val="28"/>
                <w:szCs w:val="28"/>
              </w:rPr>
              <w:t>工具</w:t>
            </w:r>
            <w:r w:rsidRPr="009D4B53">
              <w:rPr>
                <w:rFonts w:eastAsia="標楷體" w:cs="Times New Roman" w:hint="eastAsia"/>
                <w:sz w:val="28"/>
                <w:szCs w:val="28"/>
              </w:rPr>
              <w:t xml:space="preserve"> / </w:t>
            </w:r>
            <w:r w:rsidRPr="009D4B53">
              <w:rPr>
                <w:rFonts w:eastAsia="標楷體" w:cs="Times New Roman" w:hint="eastAsia"/>
                <w:sz w:val="28"/>
                <w:szCs w:val="28"/>
              </w:rPr>
              <w:t>技術名稱</w:t>
            </w:r>
          </w:p>
        </w:tc>
      </w:tr>
      <w:tr w:rsidR="00271983" w14:paraId="290FEB5C" w14:textId="77777777" w:rsidTr="00513CEB">
        <w:tc>
          <w:tcPr>
            <w:tcW w:w="2405" w:type="dxa"/>
          </w:tcPr>
          <w:p w14:paraId="696CEC45" w14:textId="77777777" w:rsidR="00271983" w:rsidRDefault="00271983" w:rsidP="00513CEB">
            <w:pPr>
              <w:snapToGrid w:val="0"/>
              <w:jc w:val="both"/>
              <w:rPr>
                <w:rFonts w:eastAsia="標楷體" w:cs="Times New Roman"/>
                <w:sz w:val="28"/>
                <w:szCs w:val="28"/>
              </w:rPr>
            </w:pPr>
            <w:r w:rsidRPr="009D4B53">
              <w:rPr>
                <w:rFonts w:eastAsia="標楷體" w:cs="Times New Roman" w:hint="eastAsia"/>
                <w:sz w:val="28"/>
                <w:szCs w:val="28"/>
              </w:rPr>
              <w:t>系統開發環境</w:t>
            </w:r>
          </w:p>
        </w:tc>
        <w:tc>
          <w:tcPr>
            <w:tcW w:w="7789" w:type="dxa"/>
          </w:tcPr>
          <w:p w14:paraId="12B0F0BB" w14:textId="77777777" w:rsidR="00271983" w:rsidRDefault="00271983" w:rsidP="00513CEB">
            <w:pPr>
              <w:snapToGrid w:val="0"/>
              <w:jc w:val="both"/>
              <w:rPr>
                <w:rFonts w:eastAsia="標楷體" w:cs="Times New Roman"/>
                <w:sz w:val="28"/>
                <w:szCs w:val="28"/>
              </w:rPr>
            </w:pPr>
            <w:r w:rsidRPr="009D4B53">
              <w:rPr>
                <w:rFonts w:eastAsia="標楷體" w:cs="Times New Roman" w:hint="eastAsia"/>
                <w:sz w:val="28"/>
                <w:szCs w:val="28"/>
              </w:rPr>
              <w:t>Windows 11</w:t>
            </w:r>
            <w:r w:rsidRPr="009D4B53">
              <w:rPr>
                <w:rFonts w:eastAsia="標楷體" w:cs="Times New Roman" w:hint="eastAsia"/>
                <w:sz w:val="28"/>
                <w:szCs w:val="28"/>
              </w:rPr>
              <w:t>、</w:t>
            </w:r>
            <w:r w:rsidRPr="009D4B53">
              <w:rPr>
                <w:rFonts w:eastAsia="標楷體" w:cs="Times New Roman" w:hint="eastAsia"/>
                <w:sz w:val="28"/>
                <w:szCs w:val="28"/>
              </w:rPr>
              <w:t>macOS</w:t>
            </w:r>
            <w:r w:rsidRPr="009D4B53">
              <w:rPr>
                <w:rFonts w:eastAsia="標楷體" w:cs="Times New Roman" w:hint="eastAsia"/>
                <w:sz w:val="28"/>
                <w:szCs w:val="28"/>
              </w:rPr>
              <w:t>、</w:t>
            </w:r>
            <w:r w:rsidRPr="009D4B53">
              <w:rPr>
                <w:rFonts w:eastAsia="標楷體" w:cs="Times New Roman" w:hint="eastAsia"/>
                <w:sz w:val="28"/>
                <w:szCs w:val="28"/>
              </w:rPr>
              <w:t>Visual Studio Code</w:t>
            </w:r>
          </w:p>
        </w:tc>
      </w:tr>
      <w:tr w:rsidR="00271983" w14:paraId="3521F7ED" w14:textId="77777777" w:rsidTr="00513CEB">
        <w:tc>
          <w:tcPr>
            <w:tcW w:w="2405" w:type="dxa"/>
          </w:tcPr>
          <w:p w14:paraId="62C4EF74" w14:textId="77777777" w:rsidR="00271983" w:rsidRDefault="00271983" w:rsidP="00513CEB">
            <w:pPr>
              <w:snapToGrid w:val="0"/>
              <w:jc w:val="both"/>
              <w:rPr>
                <w:rFonts w:eastAsia="標楷體" w:cs="Times New Roman"/>
                <w:sz w:val="28"/>
                <w:szCs w:val="28"/>
              </w:rPr>
            </w:pPr>
            <w:r w:rsidRPr="009D4B53">
              <w:rPr>
                <w:rFonts w:eastAsia="標楷體" w:cs="Times New Roman" w:hint="eastAsia"/>
                <w:sz w:val="28"/>
                <w:szCs w:val="28"/>
              </w:rPr>
              <w:t>開發平台</w:t>
            </w:r>
          </w:p>
        </w:tc>
        <w:tc>
          <w:tcPr>
            <w:tcW w:w="7789" w:type="dxa"/>
          </w:tcPr>
          <w:p w14:paraId="38231679" w14:textId="77777777" w:rsidR="00271983" w:rsidRDefault="00271983" w:rsidP="00513CEB">
            <w:pPr>
              <w:snapToGrid w:val="0"/>
              <w:jc w:val="both"/>
              <w:rPr>
                <w:rFonts w:eastAsia="標楷體" w:cs="Times New Roman"/>
                <w:sz w:val="28"/>
                <w:szCs w:val="28"/>
              </w:rPr>
            </w:pPr>
            <w:r w:rsidRPr="009D4B53">
              <w:rPr>
                <w:rFonts w:eastAsia="標楷體" w:cs="Times New Roman" w:hint="eastAsia"/>
                <w:sz w:val="28"/>
                <w:szCs w:val="28"/>
              </w:rPr>
              <w:t>HTML</w:t>
            </w:r>
            <w:r w:rsidRPr="009D4B53">
              <w:rPr>
                <w:rFonts w:eastAsia="標楷體" w:cs="Times New Roman" w:hint="eastAsia"/>
                <w:sz w:val="28"/>
                <w:szCs w:val="28"/>
              </w:rPr>
              <w:t>、</w:t>
            </w:r>
            <w:r w:rsidRPr="009D4B53">
              <w:rPr>
                <w:rFonts w:eastAsia="標楷體" w:cs="Times New Roman" w:hint="eastAsia"/>
                <w:sz w:val="28"/>
                <w:szCs w:val="28"/>
              </w:rPr>
              <w:t>CSS</w:t>
            </w:r>
            <w:r w:rsidRPr="009D4B53">
              <w:rPr>
                <w:rFonts w:eastAsia="標楷體" w:cs="Times New Roman" w:hint="eastAsia"/>
                <w:sz w:val="28"/>
                <w:szCs w:val="28"/>
              </w:rPr>
              <w:t>、</w:t>
            </w:r>
            <w:r w:rsidRPr="009D4B53">
              <w:rPr>
                <w:rFonts w:eastAsia="標楷體" w:cs="Times New Roman" w:hint="eastAsia"/>
                <w:sz w:val="28"/>
                <w:szCs w:val="28"/>
              </w:rPr>
              <w:t>JavaScript</w:t>
            </w:r>
            <w:r w:rsidRPr="009D4B53">
              <w:rPr>
                <w:rFonts w:eastAsia="標楷體" w:cs="Times New Roman" w:hint="eastAsia"/>
                <w:sz w:val="28"/>
                <w:szCs w:val="28"/>
              </w:rPr>
              <w:t>、</w:t>
            </w:r>
            <w:r w:rsidRPr="009D4B53">
              <w:rPr>
                <w:rFonts w:eastAsia="標楷體" w:cs="Times New Roman" w:hint="eastAsia"/>
                <w:sz w:val="28"/>
                <w:szCs w:val="28"/>
              </w:rPr>
              <w:t>Python</w:t>
            </w:r>
            <w:r w:rsidRPr="009D4B53">
              <w:rPr>
                <w:rFonts w:eastAsia="標楷體" w:cs="Times New Roman" w:hint="eastAsia"/>
                <w:sz w:val="28"/>
                <w:szCs w:val="28"/>
              </w:rPr>
              <w:t>、</w:t>
            </w:r>
            <w:r w:rsidRPr="009D4B53">
              <w:rPr>
                <w:rFonts w:eastAsia="標楷體" w:cs="Times New Roman" w:hint="eastAsia"/>
                <w:sz w:val="28"/>
                <w:szCs w:val="28"/>
              </w:rPr>
              <w:t>Flask</w:t>
            </w:r>
            <w:r w:rsidRPr="009D4B53">
              <w:rPr>
                <w:rFonts w:eastAsia="標楷體" w:cs="Times New Roman" w:hint="eastAsia"/>
                <w:sz w:val="28"/>
                <w:szCs w:val="28"/>
              </w:rPr>
              <w:t>、</w:t>
            </w:r>
            <w:r w:rsidRPr="009D4B53">
              <w:rPr>
                <w:rFonts w:eastAsia="標楷體" w:cs="Times New Roman" w:hint="eastAsia"/>
                <w:sz w:val="28"/>
                <w:szCs w:val="28"/>
              </w:rPr>
              <w:t>MySQL</w:t>
            </w:r>
            <w:r w:rsidRPr="009D4B53">
              <w:rPr>
                <w:rFonts w:eastAsia="標楷體" w:cs="Times New Roman" w:hint="eastAsia"/>
                <w:sz w:val="28"/>
                <w:szCs w:val="28"/>
              </w:rPr>
              <w:t>、</w:t>
            </w:r>
            <w:r w:rsidRPr="009D4B53">
              <w:rPr>
                <w:rFonts w:eastAsia="標楷體" w:cs="Times New Roman" w:hint="eastAsia"/>
                <w:sz w:val="28"/>
                <w:szCs w:val="28"/>
              </w:rPr>
              <w:t>Docker</w:t>
            </w:r>
          </w:p>
        </w:tc>
      </w:tr>
      <w:tr w:rsidR="00271983" w14:paraId="0BAEA785" w14:textId="77777777" w:rsidTr="00513CEB">
        <w:tc>
          <w:tcPr>
            <w:tcW w:w="2405" w:type="dxa"/>
          </w:tcPr>
          <w:p w14:paraId="7330FC03" w14:textId="77777777" w:rsidR="00271983" w:rsidRDefault="00271983" w:rsidP="00513CEB">
            <w:pPr>
              <w:snapToGrid w:val="0"/>
              <w:jc w:val="both"/>
              <w:rPr>
                <w:rFonts w:eastAsia="標楷體" w:cs="Times New Roman"/>
                <w:sz w:val="28"/>
                <w:szCs w:val="28"/>
              </w:rPr>
            </w:pPr>
            <w:r w:rsidRPr="009D4B53">
              <w:rPr>
                <w:rFonts w:eastAsia="標楷體" w:cs="Times New Roman" w:hint="eastAsia"/>
                <w:sz w:val="28"/>
                <w:szCs w:val="28"/>
              </w:rPr>
              <w:t>程式開發工具</w:t>
            </w:r>
          </w:p>
        </w:tc>
        <w:tc>
          <w:tcPr>
            <w:tcW w:w="7789" w:type="dxa"/>
          </w:tcPr>
          <w:p w14:paraId="3940F2C8" w14:textId="77777777" w:rsidR="00271983" w:rsidRDefault="00271983" w:rsidP="00513CEB">
            <w:pPr>
              <w:snapToGrid w:val="0"/>
              <w:jc w:val="both"/>
              <w:rPr>
                <w:rFonts w:eastAsia="標楷體" w:cs="Times New Roman"/>
                <w:sz w:val="28"/>
                <w:szCs w:val="28"/>
              </w:rPr>
            </w:pPr>
            <w:r w:rsidRPr="00651142">
              <w:rPr>
                <w:rFonts w:eastAsia="標楷體" w:cs="Times New Roman" w:hint="eastAsia"/>
                <w:sz w:val="28"/>
                <w:szCs w:val="28"/>
              </w:rPr>
              <w:t>Flask</w:t>
            </w:r>
            <w:r w:rsidRPr="00651142">
              <w:rPr>
                <w:rFonts w:eastAsia="標楷體" w:cs="Times New Roman" w:hint="eastAsia"/>
                <w:sz w:val="28"/>
                <w:szCs w:val="28"/>
              </w:rPr>
              <w:t>、</w:t>
            </w:r>
            <w:proofErr w:type="spellStart"/>
            <w:r w:rsidRPr="00651142">
              <w:rPr>
                <w:rFonts w:eastAsia="標楷體" w:cs="Times New Roman" w:hint="eastAsia"/>
                <w:sz w:val="28"/>
                <w:szCs w:val="28"/>
              </w:rPr>
              <w:t>SQLAlchemy</w:t>
            </w:r>
            <w:proofErr w:type="spellEnd"/>
            <w:r w:rsidRPr="00651142">
              <w:rPr>
                <w:rFonts w:eastAsia="標楷體" w:cs="Times New Roman" w:hint="eastAsia"/>
                <w:sz w:val="28"/>
                <w:szCs w:val="28"/>
              </w:rPr>
              <w:t>、</w:t>
            </w:r>
            <w:r w:rsidRPr="00651142">
              <w:rPr>
                <w:rFonts w:eastAsia="標楷體" w:cs="Times New Roman" w:hint="eastAsia"/>
                <w:sz w:val="28"/>
                <w:szCs w:val="28"/>
              </w:rPr>
              <w:t>Alembic</w:t>
            </w:r>
            <w:r w:rsidRPr="00651142">
              <w:rPr>
                <w:rFonts w:eastAsia="標楷體" w:cs="Times New Roman" w:hint="eastAsia"/>
                <w:sz w:val="28"/>
                <w:szCs w:val="28"/>
              </w:rPr>
              <w:t>、</w:t>
            </w:r>
            <w:r w:rsidRPr="00651142">
              <w:rPr>
                <w:rFonts w:eastAsia="標楷體" w:cs="Times New Roman" w:hint="eastAsia"/>
                <w:sz w:val="28"/>
                <w:szCs w:val="28"/>
              </w:rPr>
              <w:t>Google Maps API</w:t>
            </w:r>
            <w:r w:rsidRPr="00651142">
              <w:rPr>
                <w:rFonts w:eastAsia="標楷體" w:cs="Times New Roman" w:hint="eastAsia"/>
                <w:sz w:val="28"/>
                <w:szCs w:val="28"/>
              </w:rPr>
              <w:t>、</w:t>
            </w:r>
            <w:proofErr w:type="spellStart"/>
            <w:r w:rsidRPr="00651142">
              <w:rPr>
                <w:rFonts w:eastAsia="標楷體" w:cs="Times New Roman" w:hint="eastAsia"/>
                <w:sz w:val="28"/>
                <w:szCs w:val="28"/>
              </w:rPr>
              <w:t>DataGrip</w:t>
            </w:r>
            <w:proofErr w:type="spellEnd"/>
          </w:p>
        </w:tc>
      </w:tr>
      <w:tr w:rsidR="00271983" w14:paraId="490F694E" w14:textId="77777777" w:rsidTr="00513CEB">
        <w:tc>
          <w:tcPr>
            <w:tcW w:w="2405" w:type="dxa"/>
          </w:tcPr>
          <w:p w14:paraId="465D4A05" w14:textId="77777777" w:rsidR="00271983" w:rsidRDefault="00271983" w:rsidP="00513CEB">
            <w:pPr>
              <w:snapToGrid w:val="0"/>
              <w:jc w:val="both"/>
              <w:rPr>
                <w:rFonts w:eastAsia="標楷體" w:cs="Times New Roman"/>
                <w:sz w:val="28"/>
                <w:szCs w:val="28"/>
              </w:rPr>
            </w:pPr>
            <w:r w:rsidRPr="009D4B53">
              <w:rPr>
                <w:rFonts w:eastAsia="標楷體" w:cs="Times New Roman" w:hint="eastAsia"/>
                <w:sz w:val="28"/>
                <w:szCs w:val="28"/>
              </w:rPr>
              <w:t>前端技術</w:t>
            </w:r>
          </w:p>
        </w:tc>
        <w:tc>
          <w:tcPr>
            <w:tcW w:w="7789" w:type="dxa"/>
          </w:tcPr>
          <w:p w14:paraId="03ED7E35" w14:textId="77777777" w:rsidR="00271983" w:rsidRDefault="00271983" w:rsidP="00513CEB">
            <w:pPr>
              <w:snapToGrid w:val="0"/>
              <w:jc w:val="both"/>
              <w:rPr>
                <w:rFonts w:eastAsia="標楷體" w:cs="Times New Roman"/>
                <w:sz w:val="28"/>
                <w:szCs w:val="28"/>
              </w:rPr>
            </w:pPr>
            <w:r w:rsidRPr="00651142">
              <w:rPr>
                <w:rFonts w:eastAsia="標楷體" w:cs="Times New Roman" w:hint="eastAsia"/>
                <w:sz w:val="28"/>
                <w:szCs w:val="28"/>
              </w:rPr>
              <w:t>HTML</w:t>
            </w:r>
            <w:r w:rsidRPr="00651142">
              <w:rPr>
                <w:rFonts w:eastAsia="標楷體" w:cs="Times New Roman" w:hint="eastAsia"/>
                <w:sz w:val="28"/>
                <w:szCs w:val="28"/>
              </w:rPr>
              <w:t>、</w:t>
            </w:r>
            <w:r w:rsidRPr="00651142">
              <w:rPr>
                <w:rFonts w:eastAsia="標楷體" w:cs="Times New Roman" w:hint="eastAsia"/>
                <w:sz w:val="28"/>
                <w:szCs w:val="28"/>
              </w:rPr>
              <w:t>CSS</w:t>
            </w:r>
            <w:r w:rsidRPr="00651142">
              <w:rPr>
                <w:rFonts w:eastAsia="標楷體" w:cs="Times New Roman" w:hint="eastAsia"/>
                <w:sz w:val="28"/>
                <w:szCs w:val="28"/>
              </w:rPr>
              <w:t>、</w:t>
            </w:r>
            <w:r w:rsidRPr="00651142">
              <w:rPr>
                <w:rFonts w:eastAsia="標楷體" w:cs="Times New Roman" w:hint="eastAsia"/>
                <w:sz w:val="28"/>
                <w:szCs w:val="28"/>
              </w:rPr>
              <w:t>JavaScript</w:t>
            </w:r>
            <w:r w:rsidRPr="00651142">
              <w:rPr>
                <w:rFonts w:eastAsia="標楷體" w:cs="Times New Roman" w:hint="eastAsia"/>
                <w:sz w:val="28"/>
                <w:szCs w:val="28"/>
              </w:rPr>
              <w:t>、</w:t>
            </w:r>
            <w:r w:rsidRPr="00651142">
              <w:rPr>
                <w:rFonts w:eastAsia="標楷體" w:cs="Times New Roman" w:hint="eastAsia"/>
                <w:sz w:val="28"/>
                <w:szCs w:val="28"/>
              </w:rPr>
              <w:t>PWA</w:t>
            </w:r>
            <w:r w:rsidRPr="00651142">
              <w:rPr>
                <w:rFonts w:eastAsia="標楷體" w:cs="Times New Roman" w:hint="eastAsia"/>
                <w:sz w:val="28"/>
                <w:szCs w:val="28"/>
              </w:rPr>
              <w:t>（</w:t>
            </w:r>
            <w:r w:rsidRPr="00651142">
              <w:rPr>
                <w:rFonts w:eastAsia="標楷體" w:cs="Times New Roman" w:hint="eastAsia"/>
                <w:sz w:val="28"/>
                <w:szCs w:val="28"/>
              </w:rPr>
              <w:t>Progressive Web App</w:t>
            </w:r>
            <w:r w:rsidRPr="00651142">
              <w:rPr>
                <w:rFonts w:eastAsia="標楷體" w:cs="Times New Roman" w:hint="eastAsia"/>
                <w:sz w:val="28"/>
                <w:szCs w:val="28"/>
              </w:rPr>
              <w:t>）</w:t>
            </w:r>
          </w:p>
        </w:tc>
      </w:tr>
      <w:tr w:rsidR="00271983" w14:paraId="4C537566" w14:textId="77777777" w:rsidTr="00513CEB">
        <w:tc>
          <w:tcPr>
            <w:tcW w:w="2405" w:type="dxa"/>
          </w:tcPr>
          <w:p w14:paraId="6F47BC0F" w14:textId="77777777" w:rsidR="00271983" w:rsidRDefault="00271983" w:rsidP="00513CEB">
            <w:pPr>
              <w:snapToGrid w:val="0"/>
              <w:jc w:val="both"/>
              <w:rPr>
                <w:rFonts w:eastAsia="標楷體" w:cs="Times New Roman"/>
                <w:sz w:val="28"/>
                <w:szCs w:val="28"/>
              </w:rPr>
            </w:pPr>
            <w:r w:rsidRPr="009D4B53">
              <w:rPr>
                <w:rFonts w:eastAsia="標楷體" w:cs="Times New Roman" w:hint="eastAsia"/>
                <w:sz w:val="28"/>
                <w:szCs w:val="28"/>
              </w:rPr>
              <w:t>後端技術</w:t>
            </w:r>
          </w:p>
        </w:tc>
        <w:tc>
          <w:tcPr>
            <w:tcW w:w="7789" w:type="dxa"/>
          </w:tcPr>
          <w:p w14:paraId="2E068CC7" w14:textId="77777777" w:rsidR="00271983" w:rsidRDefault="00271983" w:rsidP="00513CEB">
            <w:pPr>
              <w:snapToGrid w:val="0"/>
              <w:jc w:val="both"/>
              <w:rPr>
                <w:rFonts w:eastAsia="標楷體" w:cs="Times New Roman"/>
                <w:sz w:val="28"/>
                <w:szCs w:val="28"/>
              </w:rPr>
            </w:pPr>
            <w:r w:rsidRPr="00651142">
              <w:rPr>
                <w:rFonts w:eastAsia="標楷體" w:cs="Times New Roman" w:hint="eastAsia"/>
                <w:sz w:val="28"/>
                <w:szCs w:val="28"/>
              </w:rPr>
              <w:t>Python</w:t>
            </w:r>
            <w:r w:rsidRPr="00651142">
              <w:rPr>
                <w:rFonts w:eastAsia="標楷體" w:cs="Times New Roman" w:hint="eastAsia"/>
                <w:sz w:val="28"/>
                <w:szCs w:val="28"/>
              </w:rPr>
              <w:t>、</w:t>
            </w:r>
            <w:r w:rsidRPr="00651142">
              <w:rPr>
                <w:rFonts w:eastAsia="標楷體" w:cs="Times New Roman" w:hint="eastAsia"/>
                <w:sz w:val="28"/>
                <w:szCs w:val="28"/>
              </w:rPr>
              <w:t>Flask</w:t>
            </w:r>
            <w:r w:rsidRPr="00651142">
              <w:rPr>
                <w:rFonts w:eastAsia="標楷體" w:cs="Times New Roman" w:hint="eastAsia"/>
                <w:sz w:val="28"/>
                <w:szCs w:val="28"/>
              </w:rPr>
              <w:t>、</w:t>
            </w:r>
            <w:r w:rsidRPr="00651142">
              <w:rPr>
                <w:rFonts w:eastAsia="標楷體" w:cs="Times New Roman" w:hint="eastAsia"/>
                <w:sz w:val="28"/>
                <w:szCs w:val="28"/>
              </w:rPr>
              <w:t>MySQL</w:t>
            </w:r>
            <w:r w:rsidRPr="00651142">
              <w:rPr>
                <w:rFonts w:eastAsia="標楷體" w:cs="Times New Roman" w:hint="eastAsia"/>
                <w:sz w:val="28"/>
                <w:szCs w:val="28"/>
              </w:rPr>
              <w:t>、</w:t>
            </w:r>
            <w:r w:rsidRPr="00651142">
              <w:rPr>
                <w:rFonts w:eastAsia="標楷體" w:cs="Times New Roman" w:hint="eastAsia"/>
                <w:sz w:val="28"/>
                <w:szCs w:val="28"/>
              </w:rPr>
              <w:t>Alembic</w:t>
            </w:r>
            <w:r w:rsidRPr="00651142">
              <w:rPr>
                <w:rFonts w:eastAsia="標楷體" w:cs="Times New Roman" w:hint="eastAsia"/>
                <w:sz w:val="28"/>
                <w:szCs w:val="28"/>
              </w:rPr>
              <w:t>、</w:t>
            </w:r>
            <w:r w:rsidRPr="00651142">
              <w:rPr>
                <w:rFonts w:eastAsia="標楷體" w:cs="Times New Roman" w:hint="eastAsia"/>
                <w:sz w:val="28"/>
                <w:szCs w:val="28"/>
              </w:rPr>
              <w:t>Docker</w:t>
            </w:r>
          </w:p>
        </w:tc>
      </w:tr>
      <w:tr w:rsidR="00271983" w14:paraId="29A92193" w14:textId="77777777" w:rsidTr="00513CEB">
        <w:tc>
          <w:tcPr>
            <w:tcW w:w="2405" w:type="dxa"/>
          </w:tcPr>
          <w:p w14:paraId="38CBB25B" w14:textId="77777777" w:rsidR="00271983" w:rsidRPr="009D4B53" w:rsidRDefault="00271983" w:rsidP="00513CEB">
            <w:pPr>
              <w:snapToGrid w:val="0"/>
              <w:jc w:val="both"/>
              <w:rPr>
                <w:rFonts w:eastAsia="標楷體" w:cs="Times New Roman"/>
                <w:sz w:val="28"/>
                <w:szCs w:val="28"/>
              </w:rPr>
            </w:pPr>
            <w:r w:rsidRPr="00C647ED">
              <w:rPr>
                <w:rFonts w:eastAsia="標楷體" w:cs="Times New Roman" w:hint="eastAsia"/>
                <w:sz w:val="28"/>
                <w:szCs w:val="28"/>
              </w:rPr>
              <w:t>資料表設計與版本管理</w:t>
            </w:r>
          </w:p>
        </w:tc>
        <w:tc>
          <w:tcPr>
            <w:tcW w:w="7789" w:type="dxa"/>
          </w:tcPr>
          <w:p w14:paraId="798620E6" w14:textId="77777777" w:rsidR="00271983" w:rsidRPr="00651142" w:rsidRDefault="00271983" w:rsidP="00513CEB">
            <w:pPr>
              <w:snapToGrid w:val="0"/>
              <w:jc w:val="both"/>
              <w:rPr>
                <w:rFonts w:eastAsia="標楷體" w:cs="Times New Roman"/>
                <w:sz w:val="28"/>
                <w:szCs w:val="28"/>
              </w:rPr>
            </w:pPr>
            <w:proofErr w:type="spellStart"/>
            <w:r w:rsidRPr="00C647ED">
              <w:rPr>
                <w:rFonts w:eastAsia="標楷體" w:cs="Times New Roman" w:hint="eastAsia"/>
                <w:sz w:val="28"/>
                <w:szCs w:val="28"/>
              </w:rPr>
              <w:t>SQLAlchemy</w:t>
            </w:r>
            <w:proofErr w:type="spellEnd"/>
            <w:r w:rsidRPr="00C647ED">
              <w:rPr>
                <w:rFonts w:eastAsia="標楷體" w:cs="Times New Roman" w:hint="eastAsia"/>
                <w:sz w:val="28"/>
                <w:szCs w:val="28"/>
              </w:rPr>
              <w:t>（</w:t>
            </w:r>
            <w:r w:rsidRPr="00C647ED">
              <w:rPr>
                <w:rFonts w:eastAsia="標楷體" w:cs="Times New Roman" w:hint="eastAsia"/>
                <w:sz w:val="28"/>
                <w:szCs w:val="28"/>
              </w:rPr>
              <w:t xml:space="preserve">ORM </w:t>
            </w:r>
            <w:r w:rsidRPr="00C647ED">
              <w:rPr>
                <w:rFonts w:eastAsia="標楷體" w:cs="Times New Roman" w:hint="eastAsia"/>
                <w:sz w:val="28"/>
                <w:szCs w:val="28"/>
              </w:rPr>
              <w:t>模型定義）、</w:t>
            </w:r>
            <w:r w:rsidRPr="00C647ED">
              <w:rPr>
                <w:rFonts w:eastAsia="標楷體" w:cs="Times New Roman" w:hint="eastAsia"/>
                <w:sz w:val="28"/>
                <w:szCs w:val="28"/>
              </w:rPr>
              <w:t>Alembic</w:t>
            </w:r>
            <w:r w:rsidRPr="00C647ED">
              <w:rPr>
                <w:rFonts w:eastAsia="標楷體" w:cs="Times New Roman" w:hint="eastAsia"/>
                <w:sz w:val="28"/>
                <w:szCs w:val="28"/>
              </w:rPr>
              <w:t>（資料表遷移與版本控制）</w:t>
            </w:r>
          </w:p>
        </w:tc>
      </w:tr>
      <w:tr w:rsidR="00271983" w14:paraId="1DFD4CF4" w14:textId="77777777" w:rsidTr="00513CEB">
        <w:tc>
          <w:tcPr>
            <w:tcW w:w="2405" w:type="dxa"/>
          </w:tcPr>
          <w:p w14:paraId="5879CE35" w14:textId="77777777" w:rsidR="00271983" w:rsidRDefault="00271983" w:rsidP="00513CEB">
            <w:pPr>
              <w:snapToGrid w:val="0"/>
              <w:jc w:val="both"/>
              <w:rPr>
                <w:rFonts w:eastAsia="標楷體" w:cs="Times New Roman"/>
                <w:sz w:val="28"/>
                <w:szCs w:val="28"/>
              </w:rPr>
            </w:pPr>
            <w:r w:rsidRPr="009D4B53">
              <w:rPr>
                <w:rFonts w:eastAsia="標楷體" w:cs="Times New Roman" w:hint="eastAsia"/>
                <w:sz w:val="28"/>
                <w:szCs w:val="28"/>
              </w:rPr>
              <w:t>資料庫管理工具</w:t>
            </w:r>
          </w:p>
        </w:tc>
        <w:tc>
          <w:tcPr>
            <w:tcW w:w="7789" w:type="dxa"/>
          </w:tcPr>
          <w:p w14:paraId="53E89DDF" w14:textId="77777777" w:rsidR="00271983" w:rsidRDefault="00271983" w:rsidP="00513CEB">
            <w:pPr>
              <w:snapToGrid w:val="0"/>
              <w:jc w:val="both"/>
              <w:rPr>
                <w:rFonts w:eastAsia="標楷體" w:cs="Times New Roman"/>
                <w:sz w:val="28"/>
                <w:szCs w:val="28"/>
              </w:rPr>
            </w:pPr>
            <w:proofErr w:type="spellStart"/>
            <w:r w:rsidRPr="00651142">
              <w:rPr>
                <w:rFonts w:eastAsia="標楷體" w:cs="Times New Roman" w:hint="eastAsia"/>
                <w:sz w:val="28"/>
                <w:szCs w:val="28"/>
              </w:rPr>
              <w:t>DataGrip</w:t>
            </w:r>
            <w:proofErr w:type="spellEnd"/>
          </w:p>
        </w:tc>
      </w:tr>
      <w:tr w:rsidR="00271983" w14:paraId="0C0C4E6E" w14:textId="77777777" w:rsidTr="00513CEB">
        <w:tc>
          <w:tcPr>
            <w:tcW w:w="2405" w:type="dxa"/>
          </w:tcPr>
          <w:p w14:paraId="197DF76C" w14:textId="77777777" w:rsidR="00271983" w:rsidRDefault="00271983" w:rsidP="00513CEB">
            <w:pPr>
              <w:snapToGrid w:val="0"/>
              <w:jc w:val="both"/>
              <w:rPr>
                <w:rFonts w:eastAsia="標楷體" w:cs="Times New Roman"/>
                <w:sz w:val="28"/>
                <w:szCs w:val="28"/>
              </w:rPr>
            </w:pPr>
            <w:r w:rsidRPr="009D4B53">
              <w:rPr>
                <w:rFonts w:eastAsia="標楷體" w:cs="Times New Roman" w:hint="eastAsia"/>
                <w:sz w:val="28"/>
                <w:szCs w:val="28"/>
              </w:rPr>
              <w:t>圖表與設計工具</w:t>
            </w:r>
          </w:p>
        </w:tc>
        <w:tc>
          <w:tcPr>
            <w:tcW w:w="7789" w:type="dxa"/>
          </w:tcPr>
          <w:p w14:paraId="1089A85A" w14:textId="77777777" w:rsidR="00271983" w:rsidRDefault="00271983" w:rsidP="00513CEB">
            <w:pPr>
              <w:snapToGrid w:val="0"/>
              <w:jc w:val="both"/>
              <w:rPr>
                <w:rFonts w:eastAsia="標楷體" w:cs="Times New Roman"/>
                <w:sz w:val="28"/>
                <w:szCs w:val="28"/>
              </w:rPr>
            </w:pPr>
            <w:r w:rsidRPr="00651142">
              <w:rPr>
                <w:rFonts w:eastAsia="標楷體" w:cs="Times New Roman" w:hint="eastAsia"/>
                <w:sz w:val="28"/>
                <w:szCs w:val="28"/>
              </w:rPr>
              <w:t>Diagrams.net</w:t>
            </w:r>
          </w:p>
        </w:tc>
      </w:tr>
      <w:tr w:rsidR="00271983" w14:paraId="4E19C0AE" w14:textId="77777777" w:rsidTr="00513CEB">
        <w:tc>
          <w:tcPr>
            <w:tcW w:w="2405" w:type="dxa"/>
          </w:tcPr>
          <w:p w14:paraId="4F297B3F" w14:textId="77777777" w:rsidR="00271983" w:rsidRDefault="00271983" w:rsidP="00513CEB">
            <w:pPr>
              <w:snapToGrid w:val="0"/>
              <w:jc w:val="both"/>
              <w:rPr>
                <w:rFonts w:eastAsia="標楷體" w:cs="Times New Roman"/>
                <w:sz w:val="28"/>
                <w:szCs w:val="28"/>
              </w:rPr>
            </w:pPr>
            <w:r w:rsidRPr="009D4B53">
              <w:rPr>
                <w:rFonts w:eastAsia="標楷體" w:cs="Times New Roman" w:hint="eastAsia"/>
                <w:sz w:val="28"/>
                <w:szCs w:val="28"/>
              </w:rPr>
              <w:t>文件與簡報工具</w:t>
            </w:r>
          </w:p>
        </w:tc>
        <w:tc>
          <w:tcPr>
            <w:tcW w:w="7789" w:type="dxa"/>
          </w:tcPr>
          <w:p w14:paraId="0569FCF4" w14:textId="77777777" w:rsidR="00271983" w:rsidRDefault="00271983" w:rsidP="00513CEB">
            <w:pPr>
              <w:snapToGrid w:val="0"/>
              <w:jc w:val="both"/>
              <w:rPr>
                <w:rFonts w:eastAsia="標楷體" w:cs="Times New Roman"/>
                <w:sz w:val="28"/>
                <w:szCs w:val="28"/>
              </w:rPr>
            </w:pPr>
            <w:r w:rsidRPr="00651142">
              <w:rPr>
                <w:rFonts w:eastAsia="標楷體" w:cs="Times New Roman" w:hint="eastAsia"/>
                <w:sz w:val="28"/>
                <w:szCs w:val="28"/>
              </w:rPr>
              <w:t>Microsoft Word</w:t>
            </w:r>
            <w:r w:rsidRPr="00651142">
              <w:rPr>
                <w:rFonts w:eastAsia="標楷體" w:cs="Times New Roman" w:hint="eastAsia"/>
                <w:sz w:val="28"/>
                <w:szCs w:val="28"/>
              </w:rPr>
              <w:t>、</w:t>
            </w:r>
            <w:r>
              <w:rPr>
                <w:rFonts w:eastAsia="標楷體" w:cs="Times New Roman" w:hint="eastAsia"/>
                <w:sz w:val="28"/>
                <w:szCs w:val="28"/>
              </w:rPr>
              <w:t>Canva</w:t>
            </w:r>
          </w:p>
        </w:tc>
      </w:tr>
      <w:tr w:rsidR="00271983" w14:paraId="5097326A" w14:textId="77777777" w:rsidTr="00513CEB">
        <w:tc>
          <w:tcPr>
            <w:tcW w:w="2405" w:type="dxa"/>
          </w:tcPr>
          <w:p w14:paraId="4D01BB36" w14:textId="77777777" w:rsidR="00271983" w:rsidRDefault="00271983" w:rsidP="00513CEB">
            <w:pPr>
              <w:snapToGrid w:val="0"/>
              <w:jc w:val="both"/>
              <w:rPr>
                <w:rFonts w:eastAsia="標楷體" w:cs="Times New Roman"/>
                <w:sz w:val="28"/>
                <w:szCs w:val="28"/>
              </w:rPr>
            </w:pPr>
            <w:r w:rsidRPr="009D4B53">
              <w:rPr>
                <w:rFonts w:eastAsia="標楷體" w:cs="Times New Roman" w:hint="eastAsia"/>
                <w:sz w:val="28"/>
                <w:szCs w:val="28"/>
              </w:rPr>
              <w:t>版本與專案管理</w:t>
            </w:r>
          </w:p>
        </w:tc>
        <w:tc>
          <w:tcPr>
            <w:tcW w:w="7789" w:type="dxa"/>
          </w:tcPr>
          <w:p w14:paraId="5677E4F3" w14:textId="77777777" w:rsidR="00271983" w:rsidRDefault="00271983" w:rsidP="00513CEB">
            <w:pPr>
              <w:snapToGrid w:val="0"/>
              <w:jc w:val="both"/>
              <w:rPr>
                <w:rFonts w:eastAsia="標楷體" w:cs="Times New Roman"/>
                <w:sz w:val="28"/>
                <w:szCs w:val="28"/>
              </w:rPr>
            </w:pPr>
            <w:r w:rsidRPr="00651142">
              <w:rPr>
                <w:rFonts w:eastAsia="標楷體" w:cs="Times New Roman" w:hint="eastAsia"/>
                <w:sz w:val="28"/>
                <w:szCs w:val="28"/>
              </w:rPr>
              <w:t>Git</w:t>
            </w:r>
            <w:r w:rsidRPr="00651142">
              <w:rPr>
                <w:rFonts w:eastAsia="標楷體" w:cs="Times New Roman" w:hint="eastAsia"/>
                <w:sz w:val="28"/>
                <w:szCs w:val="28"/>
              </w:rPr>
              <w:t>、</w:t>
            </w:r>
            <w:r w:rsidRPr="00651142">
              <w:rPr>
                <w:rFonts w:eastAsia="標楷體" w:cs="Times New Roman" w:hint="eastAsia"/>
                <w:sz w:val="28"/>
                <w:szCs w:val="28"/>
              </w:rPr>
              <w:t>GitHub</w:t>
            </w:r>
          </w:p>
        </w:tc>
      </w:tr>
      <w:tr w:rsidR="00271983" w14:paraId="42541B5B" w14:textId="77777777" w:rsidTr="00513CEB">
        <w:tc>
          <w:tcPr>
            <w:tcW w:w="2405" w:type="dxa"/>
          </w:tcPr>
          <w:p w14:paraId="5375FB2D" w14:textId="77777777" w:rsidR="00271983" w:rsidRDefault="00271983" w:rsidP="00513CEB">
            <w:pPr>
              <w:snapToGrid w:val="0"/>
              <w:jc w:val="both"/>
              <w:rPr>
                <w:rFonts w:eastAsia="標楷體" w:cs="Times New Roman"/>
                <w:sz w:val="28"/>
                <w:szCs w:val="28"/>
              </w:rPr>
            </w:pPr>
            <w:r w:rsidRPr="009D4B53">
              <w:rPr>
                <w:rFonts w:eastAsia="標楷體" w:cs="Times New Roman" w:hint="eastAsia"/>
                <w:sz w:val="28"/>
                <w:szCs w:val="28"/>
              </w:rPr>
              <w:t>檔案儲存平台</w:t>
            </w:r>
          </w:p>
        </w:tc>
        <w:tc>
          <w:tcPr>
            <w:tcW w:w="7789" w:type="dxa"/>
          </w:tcPr>
          <w:p w14:paraId="7031D20C" w14:textId="77777777" w:rsidR="00271983" w:rsidRDefault="00271983" w:rsidP="00513CEB">
            <w:pPr>
              <w:snapToGrid w:val="0"/>
              <w:jc w:val="both"/>
              <w:rPr>
                <w:rFonts w:eastAsia="標楷體" w:cs="Times New Roman"/>
                <w:sz w:val="28"/>
                <w:szCs w:val="28"/>
              </w:rPr>
            </w:pPr>
            <w:r w:rsidRPr="00651142">
              <w:rPr>
                <w:rFonts w:eastAsia="標楷體" w:cs="Times New Roman" w:hint="eastAsia"/>
                <w:sz w:val="28"/>
                <w:szCs w:val="28"/>
              </w:rPr>
              <w:t>GitHub</w:t>
            </w:r>
            <w:r w:rsidRPr="00651142">
              <w:rPr>
                <w:rFonts w:eastAsia="標楷體" w:cs="Times New Roman" w:hint="eastAsia"/>
                <w:sz w:val="28"/>
                <w:szCs w:val="28"/>
              </w:rPr>
              <w:t>、</w:t>
            </w:r>
            <w:r w:rsidRPr="00651142">
              <w:rPr>
                <w:rFonts w:eastAsia="標楷體" w:cs="Times New Roman" w:hint="eastAsia"/>
                <w:sz w:val="28"/>
                <w:szCs w:val="28"/>
              </w:rPr>
              <w:t>Google Drive</w:t>
            </w:r>
          </w:p>
        </w:tc>
      </w:tr>
      <w:tr w:rsidR="00271983" w14:paraId="6D7CA347" w14:textId="77777777" w:rsidTr="00513CEB">
        <w:tc>
          <w:tcPr>
            <w:tcW w:w="2405" w:type="dxa"/>
          </w:tcPr>
          <w:p w14:paraId="2FAA5BC9" w14:textId="77777777" w:rsidR="00271983" w:rsidRPr="009D4B53" w:rsidRDefault="00271983" w:rsidP="00513CEB">
            <w:pPr>
              <w:snapToGrid w:val="0"/>
              <w:jc w:val="both"/>
              <w:rPr>
                <w:rFonts w:eastAsia="標楷體" w:cs="Times New Roman"/>
                <w:sz w:val="28"/>
                <w:szCs w:val="28"/>
              </w:rPr>
            </w:pPr>
            <w:r w:rsidRPr="00651142">
              <w:rPr>
                <w:rFonts w:eastAsia="標楷體" w:cs="Times New Roman" w:hint="eastAsia"/>
                <w:sz w:val="28"/>
                <w:szCs w:val="28"/>
              </w:rPr>
              <w:t>相依套件管理</w:t>
            </w:r>
          </w:p>
        </w:tc>
        <w:tc>
          <w:tcPr>
            <w:tcW w:w="7789" w:type="dxa"/>
          </w:tcPr>
          <w:p w14:paraId="358FECCF" w14:textId="77777777" w:rsidR="00271983" w:rsidRPr="00651142" w:rsidRDefault="00271983" w:rsidP="00513CEB">
            <w:pPr>
              <w:snapToGrid w:val="0"/>
              <w:jc w:val="both"/>
              <w:rPr>
                <w:rFonts w:eastAsia="標楷體" w:cs="Times New Roman"/>
                <w:sz w:val="28"/>
                <w:szCs w:val="28"/>
              </w:rPr>
            </w:pPr>
            <w:proofErr w:type="spellStart"/>
            <w:r w:rsidRPr="00651142">
              <w:rPr>
                <w:rFonts w:eastAsia="標楷體" w:cs="Times New Roman" w:hint="eastAsia"/>
                <w:sz w:val="28"/>
                <w:szCs w:val="28"/>
              </w:rPr>
              <w:t>uv</w:t>
            </w:r>
            <w:proofErr w:type="spellEnd"/>
            <w:r w:rsidRPr="00651142">
              <w:rPr>
                <w:rFonts w:eastAsia="標楷體" w:cs="Times New Roman" w:hint="eastAsia"/>
                <w:sz w:val="28"/>
                <w:szCs w:val="28"/>
              </w:rPr>
              <w:t>（</w:t>
            </w:r>
            <w:r w:rsidRPr="00651142">
              <w:rPr>
                <w:rFonts w:eastAsia="標楷體" w:cs="Times New Roman" w:hint="eastAsia"/>
                <w:sz w:val="28"/>
                <w:szCs w:val="28"/>
              </w:rPr>
              <w:t>Python dependency lock tool</w:t>
            </w:r>
            <w:r w:rsidRPr="00651142">
              <w:rPr>
                <w:rFonts w:eastAsia="標楷體" w:cs="Times New Roman" w:hint="eastAsia"/>
                <w:sz w:val="28"/>
                <w:szCs w:val="28"/>
              </w:rPr>
              <w:t>）</w:t>
            </w:r>
          </w:p>
        </w:tc>
      </w:tr>
    </w:tbl>
    <w:p w14:paraId="6190D214" w14:textId="77777777" w:rsidR="00271983" w:rsidRPr="00F53D73" w:rsidRDefault="00271983" w:rsidP="00271983">
      <w:pPr>
        <w:rPr>
          <w:rFonts w:ascii="標楷體" w:eastAsia="標楷體" w:hAnsi="標楷體"/>
          <w:szCs w:val="24"/>
        </w:rPr>
      </w:pPr>
    </w:p>
    <w:p w14:paraId="0BD829B4" w14:textId="77777777" w:rsidR="00271983" w:rsidRPr="00F53D73" w:rsidRDefault="00271983" w:rsidP="00271983">
      <w:pPr>
        <w:rPr>
          <w:rFonts w:ascii="標楷體" w:eastAsia="標楷體" w:hAnsi="標楷體"/>
          <w:sz w:val="28"/>
          <w:szCs w:val="28"/>
        </w:rPr>
      </w:pPr>
      <w:r w:rsidRPr="00F53D73">
        <w:rPr>
          <w:rFonts w:ascii="標楷體" w:eastAsia="標楷體" w:hAnsi="標楷體" w:hint="eastAsia"/>
          <w:sz w:val="28"/>
          <w:szCs w:val="28"/>
        </w:rPr>
        <w:t>七、結論及未來發展</w:t>
      </w:r>
    </w:p>
    <w:p w14:paraId="7EC48919" w14:textId="77777777" w:rsidR="00271983" w:rsidRPr="00F53D73" w:rsidRDefault="00271983" w:rsidP="00271983">
      <w:pPr>
        <w:rPr>
          <w:rFonts w:ascii="標楷體" w:eastAsia="標楷體" w:hAnsi="標楷體"/>
          <w:szCs w:val="24"/>
        </w:rPr>
      </w:pPr>
    </w:p>
    <w:p w14:paraId="33646971" w14:textId="77777777" w:rsidR="00853498" w:rsidRPr="00382BCD" w:rsidRDefault="00853498">
      <w:pPr>
        <w:rPr>
          <w:rFonts w:hint="eastAsia"/>
        </w:rPr>
      </w:pPr>
    </w:p>
    <w:sectPr w:rsidR="00853498" w:rsidRPr="00382B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DB"/>
    <w:rsid w:val="00271983"/>
    <w:rsid w:val="002D30DB"/>
    <w:rsid w:val="00382BCD"/>
    <w:rsid w:val="004A5F80"/>
    <w:rsid w:val="004D7329"/>
    <w:rsid w:val="00771507"/>
    <w:rsid w:val="00853498"/>
    <w:rsid w:val="00C75F8F"/>
    <w:rsid w:val="00E42F0E"/>
    <w:rsid w:val="00E8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9C3AF"/>
  <w15:chartTrackingRefBased/>
  <w15:docId w15:val="{DC7F1C8C-40F4-A04C-B5A3-4ED23631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F8F"/>
    <w:pPr>
      <w:widowControl w:val="0"/>
      <w:spacing w:after="0" w:line="240" w:lineRule="auto"/>
    </w:pPr>
    <w:rPr>
      <w:rFonts w:ascii="Times New Roman" w:eastAsia="新細明體" w:hAnsi="Times New Roman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D30DB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30D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30DB"/>
    <w:pPr>
      <w:keepNext/>
      <w:keepLines/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30DB"/>
    <w:pPr>
      <w:keepNext/>
      <w:keepLines/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30D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30DB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30DB"/>
    <w:pPr>
      <w:keepNext/>
      <w:keepLines/>
      <w:spacing w:before="4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30DB"/>
    <w:pPr>
      <w:keepNext/>
      <w:keepLines/>
      <w:spacing w:before="4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30DB"/>
    <w:pPr>
      <w:keepNext/>
      <w:keepLines/>
      <w:spacing w:before="4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D30D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D3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D30D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D3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D30D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D30D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D30D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D30D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D30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30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2D3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30DB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2D30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D30DB"/>
    <w:pPr>
      <w:spacing w:before="160" w:after="160" w:line="278" w:lineRule="auto"/>
      <w:jc w:val="center"/>
    </w:pPr>
    <w:rPr>
      <w:rFonts w:asciiTheme="minorHAnsi" w:eastAsiaTheme="minorEastAsia" w:hAnsiTheme="minorHAnsi"/>
      <w:i/>
      <w:iCs/>
      <w:color w:val="404040" w:themeColor="text1" w:themeTint="BF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2D30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D30DB"/>
    <w:pPr>
      <w:spacing w:after="160" w:line="278" w:lineRule="auto"/>
      <w:ind w:left="720"/>
      <w:contextualSpacing/>
    </w:pPr>
    <w:rPr>
      <w:rFonts w:asciiTheme="minorHAnsi" w:eastAsiaTheme="minorEastAsia" w:hAnsiTheme="minorHAnsi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2D30D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D3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/>
      <w:i/>
      <w:iCs/>
      <w:color w:val="0F4761" w:themeColor="accent1" w:themeShade="BF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2D30D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D30D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71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11146030_張承佑</dc:creator>
  <cp:keywords/>
  <dc:description/>
  <cp:lastModifiedBy>11146030_張承佑</cp:lastModifiedBy>
  <cp:revision>6</cp:revision>
  <dcterms:created xsi:type="dcterms:W3CDTF">2025-05-21T09:54:00Z</dcterms:created>
  <dcterms:modified xsi:type="dcterms:W3CDTF">2025-05-21T09:59:00Z</dcterms:modified>
</cp:coreProperties>
</file>