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9E4" w:rsidRPr="00CF499C" w:rsidRDefault="003D6A30">
      <w:pPr>
        <w:tabs>
          <w:tab w:val="left" w:pos="1263"/>
          <w:tab w:val="left" w:pos="2526"/>
          <w:tab w:val="left" w:pos="3789"/>
          <w:tab w:val="left" w:pos="5052"/>
          <w:tab w:val="left" w:pos="6315"/>
          <w:tab w:val="left" w:pos="7578"/>
        </w:tabs>
        <w:jc w:val="center"/>
        <w:rPr>
          <w:color w:val="000000"/>
          <w:lang w:val="en-US"/>
        </w:rPr>
      </w:pPr>
      <w:r>
        <w:rPr>
          <w:rFonts w:ascii="Arial" w:hAnsi="Arial" w:cs="Arial"/>
          <w:b/>
          <w:color w:val="000000"/>
          <w:sz w:val="32"/>
          <w:szCs w:val="32"/>
          <w:lang w:val="en-US"/>
        </w:rPr>
        <w:t>1</w:t>
      </w:r>
      <w:r w:rsidR="004A524B">
        <w:rPr>
          <w:rFonts w:ascii="Arial" w:hAnsi="Arial" w:cs="Arial"/>
          <w:b/>
          <w:color w:val="000000"/>
          <w:sz w:val="32"/>
          <w:szCs w:val="32"/>
          <w:lang w:val="en-US"/>
        </w:rPr>
        <w:t>2</w:t>
      </w:r>
      <w:r w:rsidR="003C69E4" w:rsidRPr="00CF499C">
        <w:rPr>
          <w:rFonts w:ascii="Arial" w:hAnsi="Arial" w:cs="Arial"/>
          <w:b/>
          <w:color w:val="000000"/>
          <w:sz w:val="32"/>
          <w:szCs w:val="32"/>
          <w:lang w:val="en-US"/>
        </w:rPr>
        <w:t xml:space="preserve">. </w:t>
      </w:r>
      <w:r w:rsidR="003C69E4" w:rsidRPr="00CF499C">
        <w:rPr>
          <w:rFonts w:ascii="Arial" w:hAnsi="Arial" w:cs="Arial"/>
          <w:b/>
          <w:color w:val="000000"/>
          <w:sz w:val="32"/>
          <w:szCs w:val="32"/>
        </w:rPr>
        <w:t>СИСТЕМА</w:t>
      </w:r>
      <w:r w:rsidR="003C69E4" w:rsidRPr="00CF499C">
        <w:rPr>
          <w:rFonts w:ascii="Arial" w:hAnsi="Arial" w:cs="Arial"/>
          <w:b/>
          <w:color w:val="000000"/>
          <w:sz w:val="32"/>
          <w:szCs w:val="32"/>
          <w:lang w:val="en-US"/>
        </w:rPr>
        <w:t xml:space="preserve"> </w:t>
      </w:r>
      <w:r w:rsidR="003C69E4" w:rsidRPr="00CF499C">
        <w:rPr>
          <w:rFonts w:ascii="Arial" w:hAnsi="Arial" w:cs="Arial"/>
          <w:b/>
          <w:color w:val="000000"/>
          <w:sz w:val="32"/>
          <w:szCs w:val="32"/>
        </w:rPr>
        <w:t>НАЦИОНАЛЬНЫХ</w:t>
      </w:r>
      <w:r w:rsidR="003C69E4" w:rsidRPr="00CF499C">
        <w:rPr>
          <w:rFonts w:ascii="Arial" w:hAnsi="Arial" w:cs="Arial"/>
          <w:b/>
          <w:color w:val="000000"/>
          <w:sz w:val="32"/>
          <w:szCs w:val="32"/>
          <w:lang w:val="en-US"/>
        </w:rPr>
        <w:t xml:space="preserve"> </w:t>
      </w:r>
      <w:r w:rsidR="003C69E4" w:rsidRPr="00CF499C">
        <w:rPr>
          <w:rFonts w:ascii="Arial" w:hAnsi="Arial" w:cs="Arial"/>
          <w:b/>
          <w:color w:val="000000"/>
          <w:sz w:val="32"/>
          <w:szCs w:val="32"/>
        </w:rPr>
        <w:t>СЧЕТОВ</w:t>
      </w:r>
    </w:p>
    <w:p w:rsidR="003C69E4" w:rsidRPr="00662597" w:rsidRDefault="003C69E4">
      <w:pPr>
        <w:pBdr>
          <w:top w:val="none" w:sz="0" w:space="0" w:color="000000"/>
          <w:left w:val="none" w:sz="0" w:space="0" w:color="000000"/>
          <w:bottom w:val="single" w:sz="18" w:space="1" w:color="000000"/>
          <w:right w:val="none" w:sz="0" w:space="0" w:color="000000"/>
        </w:pBdr>
        <w:tabs>
          <w:tab w:val="left" w:pos="1263"/>
          <w:tab w:val="left" w:pos="2526"/>
          <w:tab w:val="left" w:pos="3789"/>
          <w:tab w:val="left" w:pos="5052"/>
          <w:tab w:val="left" w:pos="6315"/>
          <w:tab w:val="left" w:pos="7578"/>
        </w:tabs>
        <w:spacing w:after="360"/>
        <w:jc w:val="center"/>
        <w:rPr>
          <w:lang w:val="en-US"/>
        </w:rPr>
      </w:pPr>
      <w:r w:rsidRPr="00662597">
        <w:rPr>
          <w:rFonts w:ascii="Arial" w:hAnsi="Arial" w:cs="Arial"/>
          <w:b/>
          <w:i/>
          <w:sz w:val="32"/>
          <w:szCs w:val="32"/>
          <w:lang w:val="en-US"/>
        </w:rPr>
        <w:t>SYSTEM OF NATIONAL ACCOUNTS</w:t>
      </w:r>
      <w:r w:rsidR="00134C03" w:rsidRPr="00662597">
        <w:rPr>
          <w:rFonts w:ascii="Arial" w:hAnsi="Arial" w:cs="Arial"/>
          <w:b/>
          <w:i/>
          <w:sz w:val="32"/>
          <w:szCs w:val="32"/>
          <w:lang w:val="en-US"/>
        </w:rPr>
        <w:t xml:space="preserve"> </w:t>
      </w:r>
    </w:p>
    <w:p w:rsidR="00F77655" w:rsidRPr="006A7662" w:rsidRDefault="00F77655" w:rsidP="00F77655">
      <w:pPr>
        <w:spacing w:line="170" w:lineRule="exact"/>
        <w:ind w:firstLine="284"/>
        <w:jc w:val="both"/>
      </w:pPr>
      <w:r w:rsidRPr="006A7662">
        <w:rPr>
          <w:rFonts w:ascii="Arial" w:hAnsi="Arial" w:cs="Arial"/>
          <w:sz w:val="16"/>
        </w:rPr>
        <w:t xml:space="preserve">Раздел содержит результаты разработки показателей </w:t>
      </w:r>
      <w:r w:rsidRPr="006A7662">
        <w:rPr>
          <w:rFonts w:ascii="Arial" w:hAnsi="Arial" w:cs="Arial"/>
          <w:bCs/>
          <w:sz w:val="16"/>
        </w:rPr>
        <w:t xml:space="preserve">национальных счетов, полученные на базе данных </w:t>
      </w:r>
      <w:r w:rsidRPr="006A7662">
        <w:rPr>
          <w:rFonts w:ascii="Arial" w:hAnsi="Arial" w:cs="Arial"/>
          <w:sz w:val="16"/>
        </w:rPr>
        <w:t xml:space="preserve">федеральных </w:t>
      </w:r>
      <w:r w:rsidR="002653A3" w:rsidRPr="002653A3">
        <w:rPr>
          <w:rFonts w:ascii="Arial" w:hAnsi="Arial" w:cs="Arial"/>
          <w:sz w:val="16"/>
        </w:rPr>
        <w:br/>
      </w:r>
      <w:r w:rsidRPr="006A7662">
        <w:rPr>
          <w:rFonts w:ascii="Arial" w:hAnsi="Arial" w:cs="Arial"/>
          <w:sz w:val="16"/>
        </w:rPr>
        <w:t xml:space="preserve">статистических наблюдений за деятельностью субъектов экономики (предприятий, организаций и населения), информации </w:t>
      </w:r>
      <w:r w:rsidR="002653A3" w:rsidRPr="002653A3">
        <w:rPr>
          <w:rFonts w:ascii="Arial" w:hAnsi="Arial" w:cs="Arial"/>
          <w:sz w:val="16"/>
        </w:rPr>
        <w:br/>
      </w:r>
      <w:r w:rsidRPr="006A7662">
        <w:rPr>
          <w:rFonts w:ascii="Arial" w:hAnsi="Arial" w:cs="Arial"/>
          <w:sz w:val="16"/>
        </w:rPr>
        <w:t xml:space="preserve">министерств и ведомств Российской Федерации (Федерального казначейства, Банка России, Федеральной таможенной службы </w:t>
      </w:r>
      <w:r w:rsidR="002653A3" w:rsidRPr="002653A3">
        <w:rPr>
          <w:rFonts w:ascii="Arial" w:hAnsi="Arial" w:cs="Arial"/>
          <w:sz w:val="16"/>
        </w:rPr>
        <w:br/>
      </w:r>
      <w:r w:rsidRPr="006A7662">
        <w:rPr>
          <w:rFonts w:ascii="Arial" w:hAnsi="Arial" w:cs="Arial"/>
          <w:sz w:val="16"/>
        </w:rPr>
        <w:t>и др.).</w:t>
      </w:r>
    </w:p>
    <w:p w:rsidR="00F77655" w:rsidRPr="006A7662" w:rsidRDefault="00F77655" w:rsidP="00F77655">
      <w:pPr>
        <w:spacing w:line="170" w:lineRule="exact"/>
        <w:ind w:firstLine="284"/>
        <w:jc w:val="both"/>
        <w:rPr>
          <w:rFonts w:ascii="Arial" w:hAnsi="Arial" w:cs="Arial"/>
          <w:sz w:val="16"/>
          <w:szCs w:val="16"/>
        </w:rPr>
      </w:pPr>
      <w:r w:rsidRPr="006A7662">
        <w:rPr>
          <w:rFonts w:ascii="Arial" w:hAnsi="Arial" w:cs="Arial"/>
          <w:bCs/>
          <w:sz w:val="16"/>
        </w:rPr>
        <w:t xml:space="preserve">Более подробная информация о системе национальных счетов (СНС) представлена в электронных таблицах </w:t>
      </w:r>
      <w:r w:rsidRPr="006A7662">
        <w:rPr>
          <w:rFonts w:ascii="Arial" w:hAnsi="Arial" w:cs="Arial"/>
          <w:bCs/>
          <w:sz w:val="16"/>
        </w:rPr>
        <w:br/>
      </w:r>
      <w:r w:rsidR="00717A9D" w:rsidRPr="006A7662">
        <w:rPr>
          <w:rFonts w:ascii="Arial" w:hAnsi="Arial" w:cs="Arial"/>
          <w:bCs/>
          <w:sz w:val="16"/>
        </w:rPr>
        <w:t xml:space="preserve">«Национальные счета России в 2013 – 2020 гг.» </w:t>
      </w:r>
      <w:r w:rsidR="00717A9D" w:rsidRPr="006A7662">
        <w:rPr>
          <w:rFonts w:ascii="Arial" w:hAnsi="Arial" w:cs="Arial"/>
          <w:sz w:val="16"/>
          <w:szCs w:val="16"/>
        </w:rPr>
        <w:t>(https://rosstat.gov.ru/folder/210/document/13221/).</w:t>
      </w:r>
    </w:p>
    <w:p w:rsidR="00F77655" w:rsidRPr="00662597" w:rsidRDefault="00F77655" w:rsidP="00F77655">
      <w:pPr>
        <w:spacing w:line="170" w:lineRule="exact"/>
        <w:ind w:firstLine="284"/>
        <w:jc w:val="both"/>
      </w:pPr>
      <w:r w:rsidRPr="006A7662">
        <w:rPr>
          <w:rFonts w:ascii="Arial" w:hAnsi="Arial" w:cs="Arial"/>
          <w:bCs/>
          <w:sz w:val="16"/>
          <w:szCs w:val="16"/>
        </w:rPr>
        <w:t xml:space="preserve">Во исполнение распоряжения Правительства Российской Федерации от 14 февраля 2009 г. № 201-р Росстат разработал </w:t>
      </w:r>
      <w:r w:rsidR="002653A3" w:rsidRPr="002653A3">
        <w:rPr>
          <w:rFonts w:ascii="Arial" w:hAnsi="Arial" w:cs="Arial"/>
          <w:sz w:val="16"/>
        </w:rPr>
        <w:br/>
      </w:r>
      <w:r w:rsidRPr="006A7662">
        <w:rPr>
          <w:rFonts w:ascii="Arial" w:hAnsi="Arial" w:cs="Arial"/>
          <w:bCs/>
          <w:sz w:val="16"/>
          <w:szCs w:val="16"/>
        </w:rPr>
        <w:t>базовые таблицы «</w:t>
      </w:r>
      <w:proofErr w:type="gramStart"/>
      <w:r w:rsidRPr="006A7662">
        <w:rPr>
          <w:rFonts w:ascii="Arial" w:hAnsi="Arial" w:cs="Arial"/>
          <w:bCs/>
          <w:sz w:val="16"/>
          <w:szCs w:val="16"/>
        </w:rPr>
        <w:t>затраты-выпуск</w:t>
      </w:r>
      <w:proofErr w:type="gramEnd"/>
      <w:r w:rsidRPr="006A7662">
        <w:rPr>
          <w:rFonts w:ascii="Arial" w:hAnsi="Arial" w:cs="Arial"/>
          <w:bCs/>
          <w:sz w:val="16"/>
          <w:szCs w:val="16"/>
        </w:rPr>
        <w:t>» за 2016 год. Базовые таблицы «</w:t>
      </w:r>
      <w:proofErr w:type="gramStart"/>
      <w:r w:rsidRPr="006A7662">
        <w:rPr>
          <w:rFonts w:ascii="Arial" w:hAnsi="Arial" w:cs="Arial"/>
          <w:bCs/>
          <w:sz w:val="16"/>
          <w:szCs w:val="16"/>
        </w:rPr>
        <w:t>затраты-выпуск</w:t>
      </w:r>
      <w:proofErr w:type="gramEnd"/>
      <w:r w:rsidRPr="006A7662">
        <w:rPr>
          <w:rFonts w:ascii="Arial" w:hAnsi="Arial" w:cs="Arial"/>
          <w:bCs/>
          <w:sz w:val="16"/>
          <w:szCs w:val="16"/>
        </w:rPr>
        <w:t>» за 2011 и 2016 годы, включая коэффициенты полных затрат, и таблицы ресурсов и использования товаров и услуг за 2012 – 201</w:t>
      </w:r>
      <w:r w:rsidR="00717A9D" w:rsidRPr="006A7662">
        <w:rPr>
          <w:rFonts w:ascii="Arial" w:hAnsi="Arial" w:cs="Arial"/>
          <w:sz w:val="16"/>
          <w:szCs w:val="16"/>
        </w:rPr>
        <w:t>8</w:t>
      </w:r>
      <w:r w:rsidR="00B337E1" w:rsidRPr="006A7662">
        <w:rPr>
          <w:rFonts w:ascii="Arial" w:hAnsi="Arial" w:cs="Arial"/>
          <w:bCs/>
          <w:sz w:val="16"/>
          <w:szCs w:val="16"/>
        </w:rPr>
        <w:t xml:space="preserve"> гг. размещены на официальном и</w:t>
      </w:r>
      <w:r w:rsidRPr="006A7662">
        <w:rPr>
          <w:rFonts w:ascii="Arial" w:hAnsi="Arial" w:cs="Arial"/>
          <w:bCs/>
          <w:sz w:val="16"/>
          <w:szCs w:val="16"/>
        </w:rPr>
        <w:t xml:space="preserve">нтернет-сайте Росстата </w:t>
      </w:r>
      <w:r w:rsidRPr="006A7662">
        <w:rPr>
          <w:rFonts w:ascii="Arial" w:hAnsi="Arial" w:cs="Arial"/>
          <w:sz w:val="16"/>
          <w:szCs w:val="16"/>
        </w:rPr>
        <w:t>(</w:t>
      </w:r>
      <w:proofErr w:type="spellStart"/>
      <w:r w:rsidRPr="006A7662">
        <w:rPr>
          <w:rFonts w:ascii="Arial" w:hAnsi="Arial" w:cs="Arial"/>
          <w:sz w:val="16"/>
          <w:szCs w:val="16"/>
        </w:rPr>
        <w:t>http</w:t>
      </w:r>
      <w:proofErr w:type="spellEnd"/>
      <w:r w:rsidRPr="006A7662">
        <w:rPr>
          <w:rFonts w:ascii="Arial" w:hAnsi="Arial" w:cs="Arial"/>
          <w:sz w:val="16"/>
          <w:szCs w:val="16"/>
          <w:lang w:val="en-US"/>
        </w:rPr>
        <w:t>s</w:t>
      </w:r>
      <w:r w:rsidRPr="006A7662">
        <w:rPr>
          <w:rFonts w:ascii="Arial" w:hAnsi="Arial" w:cs="Arial"/>
          <w:sz w:val="16"/>
          <w:szCs w:val="16"/>
        </w:rPr>
        <w:t>://</w:t>
      </w:r>
      <w:proofErr w:type="spellStart"/>
      <w:r w:rsidR="00BE7A4D" w:rsidRPr="006A7662">
        <w:rPr>
          <w:rFonts w:ascii="Arial" w:hAnsi="Arial" w:cs="Arial"/>
          <w:sz w:val="16"/>
          <w:szCs w:val="16"/>
          <w:lang w:val="en-US"/>
        </w:rPr>
        <w:t>rosstat</w:t>
      </w:r>
      <w:proofErr w:type="spellEnd"/>
      <w:r w:rsidR="00BE7A4D" w:rsidRPr="006A7662">
        <w:rPr>
          <w:rFonts w:ascii="Arial" w:hAnsi="Arial" w:cs="Arial"/>
          <w:sz w:val="16"/>
          <w:szCs w:val="16"/>
        </w:rPr>
        <w:t>.</w:t>
      </w:r>
      <w:proofErr w:type="spellStart"/>
      <w:r w:rsidR="00BE7A4D" w:rsidRPr="006A7662">
        <w:rPr>
          <w:rFonts w:ascii="Arial" w:hAnsi="Arial" w:cs="Arial"/>
          <w:sz w:val="16"/>
          <w:szCs w:val="16"/>
          <w:lang w:val="en-US"/>
        </w:rPr>
        <w:t>gov</w:t>
      </w:r>
      <w:proofErr w:type="spellEnd"/>
      <w:r w:rsidRPr="006A7662">
        <w:rPr>
          <w:rFonts w:ascii="Arial" w:hAnsi="Arial" w:cs="Arial"/>
          <w:sz w:val="16"/>
          <w:szCs w:val="16"/>
        </w:rPr>
        <w:t>.</w:t>
      </w:r>
      <w:proofErr w:type="spellStart"/>
      <w:r w:rsidRPr="006A7662">
        <w:rPr>
          <w:rFonts w:ascii="Arial" w:hAnsi="Arial" w:cs="Arial"/>
          <w:sz w:val="16"/>
          <w:szCs w:val="16"/>
        </w:rPr>
        <w:t>ru</w:t>
      </w:r>
      <w:proofErr w:type="spellEnd"/>
      <w:r w:rsidRPr="006A7662">
        <w:rPr>
          <w:rFonts w:ascii="Arial" w:hAnsi="Arial" w:cs="Arial"/>
          <w:sz w:val="16"/>
          <w:szCs w:val="16"/>
        </w:rPr>
        <w:t>/</w:t>
      </w:r>
      <w:r w:rsidRPr="006A7662">
        <w:rPr>
          <w:rFonts w:ascii="Arial" w:hAnsi="Arial" w:cs="Arial"/>
          <w:sz w:val="16"/>
          <w:szCs w:val="16"/>
          <w:lang w:val="en-US"/>
        </w:rPr>
        <w:t>accounts</w:t>
      </w:r>
      <w:r w:rsidRPr="006A7662">
        <w:rPr>
          <w:rFonts w:ascii="Arial" w:hAnsi="Arial" w:cs="Arial"/>
          <w:sz w:val="16"/>
          <w:szCs w:val="16"/>
        </w:rPr>
        <w:t>/).</w:t>
      </w:r>
    </w:p>
    <w:p w:rsidR="00886667" w:rsidRPr="00156EDF" w:rsidRDefault="00886667" w:rsidP="00886667">
      <w:pPr>
        <w:spacing w:line="170" w:lineRule="exact"/>
        <w:ind w:firstLine="284"/>
        <w:jc w:val="both"/>
      </w:pPr>
      <w:r w:rsidRPr="00156EDF">
        <w:rPr>
          <w:rFonts w:ascii="Arial" w:hAnsi="Arial" w:cs="Arial"/>
          <w:sz w:val="16"/>
          <w:szCs w:val="16"/>
        </w:rPr>
        <w:t>Показатели финансовых счетов, согласованные с нефинансовыми счетами, будут опубликованы на сайтах Банка России и Росстата после завершения Банком России соответствующих работ в декабре 2022 г.</w:t>
      </w:r>
    </w:p>
    <w:p w:rsidR="00F77655" w:rsidRPr="00156EDF" w:rsidRDefault="00F77655" w:rsidP="00F77655">
      <w:pPr>
        <w:spacing w:before="60" w:line="170" w:lineRule="exact"/>
        <w:ind w:firstLine="306"/>
        <w:jc w:val="both"/>
        <w:rPr>
          <w:rFonts w:ascii="Arial" w:hAnsi="Arial" w:cs="Arial"/>
          <w:i/>
          <w:sz w:val="16"/>
          <w:lang w:val="en-US"/>
        </w:rPr>
      </w:pPr>
      <w:r w:rsidRPr="00156EDF">
        <w:rPr>
          <w:rFonts w:ascii="Arial" w:hAnsi="Arial" w:cs="Arial"/>
          <w:i/>
          <w:sz w:val="16"/>
          <w:lang w:val="en-US"/>
        </w:rPr>
        <w:t xml:space="preserve">This section contains national accounts indicators calculated on the basis of data coming from federal statistical observations </w:t>
      </w:r>
      <w:r w:rsidR="002653A3" w:rsidRPr="00156EDF">
        <w:rPr>
          <w:rFonts w:ascii="Arial" w:hAnsi="Arial" w:cs="Arial"/>
          <w:sz w:val="16"/>
          <w:lang w:val="en-US"/>
        </w:rPr>
        <w:br/>
      </w:r>
      <w:r w:rsidRPr="00156EDF">
        <w:rPr>
          <w:rFonts w:ascii="Arial" w:hAnsi="Arial" w:cs="Arial"/>
          <w:i/>
          <w:sz w:val="16"/>
          <w:lang w:val="en-US"/>
        </w:rPr>
        <w:t xml:space="preserve">of activities of economic entities (enterprises, organizations and population), information of ministries and departments of the Russian </w:t>
      </w:r>
      <w:r w:rsidR="002653A3" w:rsidRPr="00156EDF">
        <w:rPr>
          <w:rFonts w:ascii="Arial" w:hAnsi="Arial" w:cs="Arial"/>
          <w:sz w:val="16"/>
          <w:lang w:val="en-US"/>
        </w:rPr>
        <w:br/>
      </w:r>
      <w:r w:rsidRPr="00156EDF">
        <w:rPr>
          <w:rFonts w:ascii="Arial" w:hAnsi="Arial" w:cs="Arial"/>
          <w:i/>
          <w:sz w:val="16"/>
          <w:lang w:val="en-US"/>
        </w:rPr>
        <w:t>Federation (the Federal Treasury, the Bank of Russia, the Federal Customs Service, etc.).</w:t>
      </w:r>
    </w:p>
    <w:p w:rsidR="006A7662" w:rsidRPr="00156EDF" w:rsidRDefault="006A7662" w:rsidP="006A7662">
      <w:pPr>
        <w:spacing w:line="170" w:lineRule="exact"/>
        <w:ind w:firstLine="308"/>
        <w:jc w:val="both"/>
        <w:rPr>
          <w:lang w:val="en-US"/>
        </w:rPr>
      </w:pPr>
      <w:r w:rsidRPr="00156EDF">
        <w:rPr>
          <w:rFonts w:ascii="Arial" w:hAnsi="Arial" w:cs="Arial"/>
          <w:i/>
          <w:sz w:val="16"/>
          <w:lang w:val="en-US"/>
        </w:rPr>
        <w:t xml:space="preserve">More detailed information on the system of national accounts (SNA) is presented in spreadsheets "Main Indicators of System </w:t>
      </w:r>
      <w:r w:rsidR="00755858" w:rsidRPr="00156EDF">
        <w:rPr>
          <w:rFonts w:ascii="Arial" w:hAnsi="Arial" w:cs="Arial"/>
          <w:i/>
          <w:sz w:val="16"/>
          <w:lang w:val="en-US"/>
        </w:rPr>
        <w:br/>
      </w:r>
      <w:r w:rsidRPr="00156EDF">
        <w:rPr>
          <w:rFonts w:ascii="Arial" w:hAnsi="Arial" w:cs="Arial"/>
          <w:i/>
          <w:sz w:val="16"/>
          <w:lang w:val="en-US"/>
        </w:rPr>
        <w:t>of</w:t>
      </w:r>
      <w:r w:rsidR="00755858" w:rsidRPr="00156EDF">
        <w:rPr>
          <w:rFonts w:ascii="Arial" w:hAnsi="Arial" w:cs="Arial"/>
          <w:i/>
          <w:sz w:val="16"/>
          <w:lang w:val="en-US"/>
        </w:rPr>
        <w:t xml:space="preserve"> </w:t>
      </w:r>
      <w:r w:rsidRPr="00156EDF">
        <w:rPr>
          <w:rFonts w:ascii="Arial" w:hAnsi="Arial" w:cs="Arial"/>
          <w:i/>
          <w:sz w:val="16"/>
          <w:lang w:val="en-US"/>
        </w:rPr>
        <w:t xml:space="preserve">National Accounts of Russia in 2013 – 2020" </w:t>
      </w:r>
      <w:r w:rsidRPr="00156EDF">
        <w:rPr>
          <w:rFonts w:ascii="Arial" w:hAnsi="Arial" w:cs="Arial"/>
          <w:sz w:val="16"/>
          <w:szCs w:val="16"/>
          <w:lang w:val="en-US"/>
        </w:rPr>
        <w:t>(https://rosstat.gov.ru/folder/210/document/13221/)</w:t>
      </w:r>
      <w:r w:rsidRPr="00156EDF">
        <w:rPr>
          <w:rFonts w:ascii="Arial" w:hAnsi="Arial" w:cs="Arial"/>
          <w:i/>
          <w:sz w:val="16"/>
          <w:szCs w:val="16"/>
          <w:lang w:val="en-US"/>
        </w:rPr>
        <w:t>.</w:t>
      </w:r>
    </w:p>
    <w:p w:rsidR="006A7662" w:rsidRPr="00156EDF" w:rsidRDefault="006A7662" w:rsidP="006A7662">
      <w:pPr>
        <w:spacing w:line="170" w:lineRule="exact"/>
        <w:ind w:firstLine="308"/>
        <w:jc w:val="both"/>
        <w:rPr>
          <w:i/>
          <w:lang w:val="en-US"/>
        </w:rPr>
      </w:pPr>
      <w:r w:rsidRPr="00156EDF">
        <w:rPr>
          <w:rFonts w:ascii="Arial" w:hAnsi="Arial" w:cs="Arial"/>
          <w:i/>
          <w:sz w:val="16"/>
          <w:lang w:val="en-US"/>
        </w:rPr>
        <w:t xml:space="preserve">In execution of the Order of the Government of the Russian Federation No. 201-r of February 14, 2009, </w:t>
      </w:r>
      <w:proofErr w:type="spellStart"/>
      <w:r w:rsidRPr="00156EDF">
        <w:rPr>
          <w:rFonts w:ascii="Arial" w:hAnsi="Arial" w:cs="Arial"/>
          <w:i/>
          <w:sz w:val="16"/>
          <w:lang w:val="en-US"/>
        </w:rPr>
        <w:t>Rosstat</w:t>
      </w:r>
      <w:proofErr w:type="spellEnd"/>
      <w:r w:rsidRPr="00156EDF">
        <w:rPr>
          <w:rFonts w:ascii="Arial" w:hAnsi="Arial" w:cs="Arial"/>
          <w:i/>
          <w:sz w:val="16"/>
          <w:lang w:val="en-US"/>
        </w:rPr>
        <w:t xml:space="preserve"> developed the basic </w:t>
      </w:r>
      <w:r w:rsidR="002653A3" w:rsidRPr="00156EDF">
        <w:rPr>
          <w:rFonts w:ascii="Arial" w:hAnsi="Arial" w:cs="Arial"/>
          <w:sz w:val="16"/>
          <w:lang w:val="en-US"/>
        </w:rPr>
        <w:br/>
      </w:r>
      <w:r w:rsidRPr="00156EDF">
        <w:rPr>
          <w:rFonts w:ascii="Arial" w:hAnsi="Arial" w:cs="Arial"/>
          <w:i/>
          <w:sz w:val="16"/>
          <w:lang w:val="en-US"/>
        </w:rPr>
        <w:t xml:space="preserve">input-output tables for 2016. The basic input-output tables for 2011 and 2016, including the inverse matrix coefficients </w:t>
      </w:r>
      <w:r w:rsidR="00755858" w:rsidRPr="00156EDF">
        <w:rPr>
          <w:rFonts w:ascii="Arial" w:hAnsi="Arial" w:cs="Arial"/>
          <w:i/>
          <w:sz w:val="16"/>
          <w:lang w:val="en-US"/>
        </w:rPr>
        <w:br/>
      </w:r>
      <w:r w:rsidRPr="00156EDF">
        <w:rPr>
          <w:rFonts w:ascii="Arial" w:hAnsi="Arial" w:cs="Arial"/>
          <w:i/>
          <w:sz w:val="16"/>
          <w:lang w:val="en-US"/>
        </w:rPr>
        <w:t xml:space="preserve">and the supply-and-use tables of goods and services for 2012 – 2018 are posted on the official </w:t>
      </w:r>
      <w:proofErr w:type="spellStart"/>
      <w:r w:rsidRPr="00156EDF">
        <w:rPr>
          <w:rFonts w:ascii="Arial" w:hAnsi="Arial" w:cs="Arial"/>
          <w:i/>
          <w:sz w:val="16"/>
          <w:lang w:val="en-US"/>
        </w:rPr>
        <w:t>Rosstat</w:t>
      </w:r>
      <w:proofErr w:type="spellEnd"/>
      <w:r w:rsidRPr="00156EDF">
        <w:rPr>
          <w:rFonts w:ascii="Arial" w:hAnsi="Arial" w:cs="Arial"/>
          <w:i/>
          <w:sz w:val="16"/>
          <w:lang w:val="en-US"/>
        </w:rPr>
        <w:t xml:space="preserve"> website </w:t>
      </w:r>
      <w:r w:rsidRPr="00156EDF">
        <w:rPr>
          <w:rFonts w:ascii="Arial" w:hAnsi="Arial" w:cs="Arial"/>
          <w:i/>
          <w:sz w:val="16"/>
          <w:szCs w:val="16"/>
          <w:lang w:val="en-US"/>
        </w:rPr>
        <w:t>(https://rosstat.gov.ru/accounts/).</w:t>
      </w:r>
    </w:p>
    <w:p w:rsidR="00B0132F" w:rsidRPr="00156EDF" w:rsidRDefault="00B0132F" w:rsidP="00B0132F">
      <w:pPr>
        <w:spacing w:line="170" w:lineRule="exact"/>
        <w:ind w:firstLine="308"/>
        <w:jc w:val="both"/>
        <w:rPr>
          <w:i/>
          <w:lang w:val="en-US"/>
        </w:rPr>
      </w:pPr>
      <w:r w:rsidRPr="00156EDF">
        <w:rPr>
          <w:rFonts w:ascii="Arial" w:hAnsi="Arial" w:cs="Arial"/>
          <w:i/>
          <w:sz w:val="16"/>
          <w:szCs w:val="16"/>
          <w:lang w:val="en-US"/>
        </w:rPr>
        <w:t xml:space="preserve">Indicators of financial accounts consistent with non-financial accounts will be published on the websites of the Bank of Russia and </w:t>
      </w:r>
      <w:proofErr w:type="spellStart"/>
      <w:r w:rsidRPr="00156EDF">
        <w:rPr>
          <w:rFonts w:ascii="Arial" w:hAnsi="Arial" w:cs="Arial"/>
          <w:i/>
          <w:sz w:val="16"/>
          <w:szCs w:val="16"/>
          <w:lang w:val="en-US"/>
        </w:rPr>
        <w:t>Rosstat</w:t>
      </w:r>
      <w:proofErr w:type="spellEnd"/>
      <w:r w:rsidRPr="00156EDF">
        <w:rPr>
          <w:rFonts w:ascii="Arial" w:hAnsi="Arial" w:cs="Arial"/>
          <w:i/>
          <w:sz w:val="16"/>
          <w:szCs w:val="16"/>
          <w:lang w:val="en-US"/>
        </w:rPr>
        <w:t xml:space="preserve"> after the Bank of Russia completes the relevant work in December 2022.</w:t>
      </w:r>
    </w:p>
    <w:p w:rsidR="003C69E4" w:rsidRPr="00156EDF" w:rsidRDefault="003D6A30" w:rsidP="00AA3204">
      <w:pPr>
        <w:spacing w:before="240" w:after="60"/>
      </w:pPr>
      <w:r w:rsidRPr="00156EDF">
        <w:rPr>
          <w:rFonts w:ascii="Arial" w:hAnsi="Arial" w:cs="Arial"/>
          <w:b/>
          <w:sz w:val="16"/>
        </w:rPr>
        <w:t>1</w:t>
      </w:r>
      <w:r w:rsidR="004A524B" w:rsidRPr="00156EDF">
        <w:rPr>
          <w:rFonts w:ascii="Arial" w:hAnsi="Arial" w:cs="Arial"/>
          <w:b/>
          <w:sz w:val="16"/>
        </w:rPr>
        <w:t>2</w:t>
      </w:r>
      <w:r w:rsidR="003C69E4" w:rsidRPr="00156EDF">
        <w:rPr>
          <w:rFonts w:ascii="Arial" w:hAnsi="Arial" w:cs="Arial"/>
          <w:b/>
          <w:sz w:val="16"/>
        </w:rPr>
        <w:t>.1. ОБЪЕМ И ДИНАМИКА ВАЛОВОГО ВНУТРЕННЕГО ПРОДУКТА</w:t>
      </w:r>
    </w:p>
    <w:p w:rsidR="003C69E4" w:rsidRPr="00CF499C" w:rsidRDefault="00B36E67" w:rsidP="00AA3204">
      <w:pPr>
        <w:spacing w:after="120"/>
        <w:ind w:left="425"/>
        <w:rPr>
          <w:color w:val="000000"/>
          <w:lang w:val="en-US"/>
        </w:rPr>
      </w:pPr>
      <w:r w:rsidRPr="00CF499C">
        <w:rPr>
          <w:rFonts w:ascii="Arial" w:hAnsi="Arial" w:cs="Arial"/>
          <w:b/>
          <w:i/>
          <w:color w:val="000000"/>
          <w:sz w:val="16"/>
          <w:lang w:val="en-US"/>
        </w:rPr>
        <w:t>GROSS DOMESTIC PRODUCT,</w:t>
      </w:r>
      <w:r w:rsidRPr="00CF499C">
        <w:rPr>
          <w:color w:val="000000"/>
          <w:lang w:val="en-US"/>
        </w:rPr>
        <w:t xml:space="preserve"> </w:t>
      </w:r>
      <w:r w:rsidRPr="00CF499C">
        <w:rPr>
          <w:rFonts w:ascii="Arial" w:hAnsi="Arial" w:cs="Arial"/>
          <w:b/>
          <w:i/>
          <w:color w:val="000000"/>
          <w:sz w:val="16"/>
          <w:lang w:val="en-US"/>
        </w:rPr>
        <w:t>VOLUME AND PERCENTAGE CHANGE</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2653A3" w:rsidRPr="00CF499C" w:rsidTr="00845AC8">
        <w:trPr>
          <w:cantSplit/>
        </w:trPr>
        <w:tc>
          <w:tcPr>
            <w:tcW w:w="3084" w:type="dxa"/>
            <w:tcBorders>
              <w:top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lang w:val="en-US"/>
              </w:rPr>
            </w:pPr>
          </w:p>
        </w:tc>
        <w:tc>
          <w:tcPr>
            <w:tcW w:w="937" w:type="dxa"/>
            <w:tcBorders>
              <w:top w:val="single" w:sz="6" w:space="0" w:color="000000"/>
              <w:left w:val="single" w:sz="6" w:space="0" w:color="000000"/>
              <w:bottom w:val="single" w:sz="6" w:space="0" w:color="000000"/>
            </w:tcBorders>
            <w:shd w:val="clear" w:color="auto" w:fill="auto"/>
          </w:tcPr>
          <w:p w:rsidR="002653A3" w:rsidRPr="00CF499C" w:rsidRDefault="002653A3">
            <w:pPr>
              <w:spacing w:before="60" w:after="60"/>
              <w:jc w:val="center"/>
              <w:rPr>
                <w:rFonts w:ascii="Arial" w:hAnsi="Arial" w:cs="Arial"/>
                <w:color w:val="000000"/>
                <w:sz w:val="14"/>
                <w:szCs w:val="14"/>
              </w:rPr>
            </w:pPr>
            <w:r w:rsidRPr="00CF499C">
              <w:rPr>
                <w:rFonts w:ascii="Arial" w:hAnsi="Arial" w:cs="Arial"/>
                <w:color w:val="000000"/>
                <w:sz w:val="14"/>
                <w:szCs w:val="14"/>
              </w:rPr>
              <w:t>2011</w:t>
            </w:r>
          </w:p>
        </w:tc>
        <w:tc>
          <w:tcPr>
            <w:tcW w:w="938" w:type="dxa"/>
            <w:tcBorders>
              <w:top w:val="single" w:sz="6" w:space="0" w:color="000000"/>
              <w:left w:val="single" w:sz="6" w:space="0" w:color="000000"/>
              <w:bottom w:val="single" w:sz="6" w:space="0" w:color="000000"/>
            </w:tcBorders>
          </w:tcPr>
          <w:p w:rsidR="002653A3" w:rsidRPr="00CF499C" w:rsidRDefault="002653A3" w:rsidP="002653A3">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000000"/>
              <w:left w:val="single" w:sz="6" w:space="0" w:color="000000"/>
              <w:bottom w:val="single" w:sz="6" w:space="0" w:color="000000"/>
            </w:tcBorders>
          </w:tcPr>
          <w:p w:rsidR="002653A3" w:rsidRPr="00845AC8" w:rsidRDefault="002653A3" w:rsidP="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38" w:type="dxa"/>
            <w:tcBorders>
              <w:top w:val="single" w:sz="6" w:space="0" w:color="000000"/>
              <w:left w:val="single" w:sz="6" w:space="0" w:color="000000"/>
              <w:bottom w:val="single" w:sz="6" w:space="0" w:color="000000"/>
              <w:right w:val="single" w:sz="6" w:space="0" w:color="000000"/>
            </w:tcBorders>
          </w:tcPr>
          <w:p w:rsidR="002653A3" w:rsidRPr="00845AC8" w:rsidRDefault="002653A3" w:rsidP="00466C0B">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3085" w:type="dxa"/>
            <w:tcBorders>
              <w:top w:val="single" w:sz="6" w:space="0" w:color="000000"/>
              <w:left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rPr>
            </w:pPr>
          </w:p>
        </w:tc>
      </w:tr>
      <w:tr w:rsidR="00886667" w:rsidRPr="002C5DB4" w:rsidTr="00430293">
        <w:trPr>
          <w:cantSplit/>
        </w:trPr>
        <w:tc>
          <w:tcPr>
            <w:tcW w:w="3084" w:type="dxa"/>
            <w:tcBorders>
              <w:top w:val="single" w:sz="6" w:space="0" w:color="000000"/>
            </w:tcBorders>
            <w:shd w:val="clear" w:color="auto" w:fill="auto"/>
            <w:vAlign w:val="bottom"/>
          </w:tcPr>
          <w:p w:rsidR="00886667" w:rsidRPr="00121F2F" w:rsidRDefault="00886667" w:rsidP="002653A3">
            <w:pPr>
              <w:spacing w:before="100"/>
              <w:ind w:right="57"/>
              <w:rPr>
                <w:rFonts w:ascii="Arial" w:hAnsi="Arial" w:cs="Arial"/>
                <w:color w:val="000000"/>
                <w:sz w:val="14"/>
                <w:szCs w:val="14"/>
              </w:rPr>
            </w:pPr>
            <w:r w:rsidRPr="00121F2F">
              <w:rPr>
                <w:rFonts w:ascii="Arial" w:hAnsi="Arial" w:cs="Arial"/>
                <w:color w:val="000000"/>
                <w:sz w:val="14"/>
                <w:szCs w:val="14"/>
              </w:rPr>
              <w:t xml:space="preserve">Валовой внутренний продукт </w:t>
            </w:r>
            <w:r w:rsidRPr="002653A3">
              <w:rPr>
                <w:rFonts w:ascii="Arial" w:hAnsi="Arial" w:cs="Arial"/>
                <w:color w:val="000000"/>
                <w:sz w:val="14"/>
                <w:szCs w:val="14"/>
              </w:rPr>
              <w:br/>
            </w:r>
            <w:r w:rsidRPr="00121F2F">
              <w:rPr>
                <w:rFonts w:ascii="Arial" w:hAnsi="Arial" w:cs="Arial"/>
                <w:color w:val="000000"/>
                <w:sz w:val="14"/>
                <w:szCs w:val="14"/>
              </w:rPr>
              <w:t xml:space="preserve">(в текущих ценах), </w:t>
            </w:r>
            <w:proofErr w:type="gramStart"/>
            <w:r w:rsidRPr="00121F2F">
              <w:rPr>
                <w:rFonts w:ascii="Arial" w:hAnsi="Arial" w:cs="Arial"/>
                <w:color w:val="000000"/>
                <w:sz w:val="14"/>
                <w:szCs w:val="14"/>
              </w:rPr>
              <w:t>млн</w:t>
            </w:r>
            <w:proofErr w:type="gramEnd"/>
            <w:r w:rsidRPr="00121F2F">
              <w:rPr>
                <w:rFonts w:ascii="Arial" w:hAnsi="Arial" w:cs="Arial"/>
                <w:color w:val="000000"/>
                <w:sz w:val="14"/>
                <w:szCs w:val="14"/>
              </w:rPr>
              <w:t xml:space="preserve"> руб. </w:t>
            </w:r>
          </w:p>
        </w:tc>
        <w:tc>
          <w:tcPr>
            <w:tcW w:w="937" w:type="dxa"/>
            <w:tcBorders>
              <w:top w:val="single" w:sz="6" w:space="0" w:color="000000"/>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60</w:t>
            </w:r>
            <w:r w:rsidRPr="00886667">
              <w:rPr>
                <w:rFonts w:ascii="Arial" w:hAnsi="Arial" w:cs="Arial"/>
                <w:sz w:val="14"/>
                <w:szCs w:val="14"/>
                <w:lang w:val="en-US"/>
              </w:rPr>
              <w:t> </w:t>
            </w:r>
            <w:r w:rsidRPr="00886667">
              <w:rPr>
                <w:rFonts w:ascii="Arial" w:hAnsi="Arial" w:cs="Arial"/>
                <w:sz w:val="14"/>
                <w:szCs w:val="14"/>
              </w:rPr>
              <w:t> 114</w:t>
            </w:r>
            <w:r w:rsidRPr="00886667">
              <w:rPr>
                <w:rFonts w:ascii="Arial" w:hAnsi="Arial" w:cs="Arial"/>
                <w:sz w:val="14"/>
                <w:szCs w:val="14"/>
                <w:lang w:val="en-US"/>
              </w:rPr>
              <w:t> </w:t>
            </w:r>
            <w:r w:rsidRPr="00886667">
              <w:rPr>
                <w:rFonts w:ascii="Arial" w:hAnsi="Arial" w:cs="Arial"/>
                <w:sz w:val="14"/>
                <w:szCs w:val="14"/>
              </w:rPr>
              <w:t xml:space="preserve"> 001</w:t>
            </w:r>
          </w:p>
        </w:tc>
        <w:tc>
          <w:tcPr>
            <w:tcW w:w="938" w:type="dxa"/>
            <w:tcBorders>
              <w:top w:val="single" w:sz="6" w:space="0" w:color="000000"/>
              <w:left w:val="single" w:sz="6" w:space="0" w:color="000000"/>
            </w:tcBorders>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 xml:space="preserve">109 </w:t>
            </w:r>
            <w:r w:rsidRPr="00886667">
              <w:rPr>
                <w:rFonts w:ascii="Arial" w:hAnsi="Arial" w:cs="Arial"/>
                <w:sz w:val="14"/>
                <w:szCs w:val="14"/>
                <w:lang w:val="en-US"/>
              </w:rPr>
              <w:t>608</w:t>
            </w:r>
            <w:r w:rsidRPr="00886667">
              <w:rPr>
                <w:rFonts w:ascii="Arial" w:hAnsi="Arial" w:cs="Arial"/>
                <w:sz w:val="14"/>
                <w:szCs w:val="14"/>
              </w:rPr>
              <w:t xml:space="preserve"> </w:t>
            </w:r>
            <w:r w:rsidRPr="00886667">
              <w:rPr>
                <w:rFonts w:ascii="Arial" w:hAnsi="Arial" w:cs="Arial"/>
                <w:sz w:val="14"/>
                <w:szCs w:val="14"/>
                <w:lang w:val="en-US"/>
              </w:rPr>
              <w:t>30</w:t>
            </w:r>
            <w:r w:rsidRPr="00886667">
              <w:rPr>
                <w:rFonts w:ascii="Arial" w:hAnsi="Arial" w:cs="Arial"/>
                <w:sz w:val="14"/>
                <w:szCs w:val="14"/>
              </w:rPr>
              <w:t>6</w:t>
            </w:r>
          </w:p>
        </w:tc>
        <w:tc>
          <w:tcPr>
            <w:tcW w:w="938" w:type="dxa"/>
            <w:tcBorders>
              <w:top w:val="single" w:sz="6" w:space="0" w:color="000000"/>
              <w:left w:val="single" w:sz="6" w:space="0" w:color="000000"/>
            </w:tcBorders>
            <w:vAlign w:val="bottom"/>
          </w:tcPr>
          <w:p w:rsidR="00886667" w:rsidRPr="00886667" w:rsidRDefault="00886667" w:rsidP="00886667">
            <w:pPr>
              <w:spacing w:before="100"/>
              <w:ind w:right="57"/>
              <w:jc w:val="right"/>
              <w:rPr>
                <w:rFonts w:ascii="Arial" w:hAnsi="Arial" w:cs="Arial"/>
                <w:sz w:val="14"/>
                <w:szCs w:val="14"/>
                <w:lang w:val="en-US"/>
              </w:rPr>
            </w:pPr>
            <w:r w:rsidRPr="00886667">
              <w:rPr>
                <w:rFonts w:ascii="Arial" w:hAnsi="Arial" w:cs="Arial"/>
                <w:sz w:val="14"/>
                <w:szCs w:val="14"/>
              </w:rPr>
              <w:t>10</w:t>
            </w:r>
            <w:r w:rsidRPr="00886667">
              <w:rPr>
                <w:rFonts w:ascii="Arial" w:hAnsi="Arial" w:cs="Arial"/>
                <w:sz w:val="14"/>
                <w:szCs w:val="14"/>
                <w:lang w:val="en-US"/>
              </w:rPr>
              <w:t>7</w:t>
            </w:r>
            <w:r w:rsidRPr="00886667">
              <w:rPr>
                <w:rFonts w:ascii="Arial" w:hAnsi="Arial" w:cs="Arial"/>
                <w:sz w:val="14"/>
                <w:szCs w:val="14"/>
              </w:rPr>
              <w:t xml:space="preserve"> </w:t>
            </w:r>
            <w:r w:rsidRPr="00886667">
              <w:rPr>
                <w:rFonts w:ascii="Arial" w:hAnsi="Arial" w:cs="Arial"/>
                <w:sz w:val="14"/>
                <w:szCs w:val="14"/>
                <w:lang w:val="en-US"/>
              </w:rPr>
              <w:t>390</w:t>
            </w:r>
            <w:r w:rsidRPr="00886667">
              <w:rPr>
                <w:rFonts w:ascii="Arial" w:hAnsi="Arial" w:cs="Arial"/>
                <w:sz w:val="14"/>
                <w:szCs w:val="14"/>
              </w:rPr>
              <w:t xml:space="preserve"> </w:t>
            </w:r>
            <w:r w:rsidRPr="00886667">
              <w:rPr>
                <w:rFonts w:ascii="Arial" w:hAnsi="Arial" w:cs="Arial"/>
                <w:sz w:val="14"/>
                <w:szCs w:val="14"/>
                <w:lang w:val="en-US"/>
              </w:rPr>
              <w:t>333</w:t>
            </w:r>
          </w:p>
        </w:tc>
        <w:tc>
          <w:tcPr>
            <w:tcW w:w="938" w:type="dxa"/>
            <w:tcBorders>
              <w:top w:val="single" w:sz="6" w:space="0" w:color="000000"/>
              <w:left w:val="single" w:sz="6" w:space="0" w:color="000000"/>
              <w:right w:val="single" w:sz="6" w:space="0" w:color="000000"/>
            </w:tcBorders>
            <w:vAlign w:val="bottom"/>
          </w:tcPr>
          <w:p w:rsidR="00886667" w:rsidRPr="00886667" w:rsidRDefault="00886667" w:rsidP="00886667">
            <w:pPr>
              <w:spacing w:before="100"/>
              <w:ind w:right="57"/>
              <w:jc w:val="right"/>
              <w:rPr>
                <w:rFonts w:ascii="Arial" w:hAnsi="Arial" w:cs="Arial"/>
                <w:sz w:val="14"/>
                <w:szCs w:val="14"/>
                <w:lang w:val="en-US"/>
              </w:rPr>
            </w:pPr>
            <w:r w:rsidRPr="00886667">
              <w:rPr>
                <w:rFonts w:ascii="Arial" w:hAnsi="Arial" w:cs="Arial"/>
                <w:sz w:val="14"/>
                <w:szCs w:val="14"/>
                <w:lang w:val="en-US"/>
              </w:rPr>
              <w:t>131 014 989</w:t>
            </w:r>
          </w:p>
        </w:tc>
        <w:tc>
          <w:tcPr>
            <w:tcW w:w="3085" w:type="dxa"/>
            <w:tcBorders>
              <w:top w:val="single" w:sz="6" w:space="0" w:color="000000"/>
              <w:left w:val="single" w:sz="6" w:space="0" w:color="000000"/>
            </w:tcBorders>
            <w:shd w:val="clear" w:color="auto" w:fill="auto"/>
            <w:vAlign w:val="bottom"/>
          </w:tcPr>
          <w:p w:rsidR="00886667" w:rsidRPr="002653A3" w:rsidRDefault="00886667" w:rsidP="00121F2F">
            <w:pPr>
              <w:spacing w:before="100"/>
              <w:ind w:right="57"/>
              <w:rPr>
                <w:rFonts w:ascii="Arial" w:hAnsi="Arial" w:cs="Arial"/>
                <w:color w:val="000000"/>
                <w:sz w:val="14"/>
                <w:szCs w:val="14"/>
                <w:lang w:val="en-US"/>
              </w:rPr>
            </w:pPr>
            <w:r w:rsidRPr="00121F2F">
              <w:rPr>
                <w:rFonts w:ascii="Arial" w:hAnsi="Arial" w:cs="Arial"/>
                <w:i/>
                <w:color w:val="000000"/>
                <w:sz w:val="14"/>
                <w:szCs w:val="14"/>
                <w:lang w:val="en-US"/>
              </w:rPr>
              <w:t>Gross</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Domestic</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Product</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at</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current</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prices</w:t>
            </w:r>
            <w:r w:rsidRPr="002653A3">
              <w:rPr>
                <w:rFonts w:ascii="Arial" w:hAnsi="Arial" w:cs="Arial"/>
                <w:i/>
                <w:color w:val="000000"/>
                <w:sz w:val="14"/>
                <w:szCs w:val="14"/>
                <w:lang w:val="en-US"/>
              </w:rPr>
              <w:t xml:space="preserve">), </w:t>
            </w:r>
            <w:r w:rsidRPr="002653A3">
              <w:rPr>
                <w:rFonts w:ascii="Arial" w:hAnsi="Arial" w:cs="Arial"/>
                <w:i/>
                <w:color w:val="000000"/>
                <w:sz w:val="14"/>
                <w:szCs w:val="14"/>
                <w:lang w:val="en-US"/>
              </w:rPr>
              <w:br/>
            </w:r>
            <w:proofErr w:type="spellStart"/>
            <w:r w:rsidRPr="00121F2F">
              <w:rPr>
                <w:rFonts w:ascii="Arial" w:hAnsi="Arial" w:cs="Arial"/>
                <w:i/>
                <w:color w:val="000000"/>
                <w:sz w:val="14"/>
                <w:szCs w:val="14"/>
                <w:lang w:val="en-US"/>
              </w:rPr>
              <w:t>mln</w:t>
            </w:r>
            <w:proofErr w:type="spellEnd"/>
            <w:r w:rsidRPr="002653A3">
              <w:rPr>
                <w:rFonts w:ascii="Arial" w:hAnsi="Arial" w:cs="Arial"/>
                <w:i/>
                <w:color w:val="000000"/>
                <w:sz w:val="14"/>
                <w:szCs w:val="14"/>
                <w:lang w:val="en-US"/>
              </w:rPr>
              <w:t xml:space="preserve">. </w:t>
            </w:r>
            <w:proofErr w:type="spellStart"/>
            <w:r w:rsidRPr="00121F2F">
              <w:rPr>
                <w:rFonts w:ascii="Arial" w:hAnsi="Arial" w:cs="Arial"/>
                <w:i/>
                <w:color w:val="000000"/>
                <w:sz w:val="14"/>
                <w:szCs w:val="14"/>
                <w:lang w:val="en-US"/>
              </w:rPr>
              <w:t>roubles</w:t>
            </w:r>
            <w:proofErr w:type="spellEnd"/>
            <w:r w:rsidRPr="002653A3">
              <w:rPr>
                <w:rFonts w:ascii="Arial" w:hAnsi="Arial" w:cs="Arial"/>
                <w:i/>
                <w:color w:val="000000"/>
                <w:sz w:val="14"/>
                <w:szCs w:val="14"/>
                <w:lang w:val="en-US"/>
              </w:rPr>
              <w:t xml:space="preserve"> </w:t>
            </w:r>
          </w:p>
        </w:tc>
      </w:tr>
      <w:tr w:rsidR="00886667" w:rsidRPr="002C5DB4" w:rsidTr="00430293">
        <w:trPr>
          <w:cantSplit/>
        </w:trPr>
        <w:tc>
          <w:tcPr>
            <w:tcW w:w="3084" w:type="dxa"/>
            <w:shd w:val="clear" w:color="auto" w:fill="auto"/>
            <w:vAlign w:val="bottom"/>
          </w:tcPr>
          <w:p w:rsidR="00886667" w:rsidRPr="00121F2F" w:rsidRDefault="00886667" w:rsidP="002653A3">
            <w:pPr>
              <w:spacing w:before="100"/>
              <w:ind w:right="57"/>
              <w:rPr>
                <w:rFonts w:ascii="Arial" w:hAnsi="Arial" w:cs="Arial"/>
                <w:color w:val="000000"/>
                <w:sz w:val="14"/>
                <w:szCs w:val="14"/>
              </w:rPr>
            </w:pPr>
            <w:r w:rsidRPr="00121F2F">
              <w:rPr>
                <w:rFonts w:ascii="Arial" w:hAnsi="Arial" w:cs="Arial"/>
                <w:color w:val="000000"/>
                <w:sz w:val="14"/>
                <w:szCs w:val="14"/>
              </w:rPr>
              <w:t xml:space="preserve">Валовой внутренний продукт </w:t>
            </w:r>
            <w:r w:rsidRPr="002653A3">
              <w:rPr>
                <w:rFonts w:ascii="Arial" w:hAnsi="Arial" w:cs="Arial"/>
                <w:color w:val="000000"/>
                <w:sz w:val="14"/>
                <w:szCs w:val="14"/>
              </w:rPr>
              <w:br/>
            </w:r>
            <w:r w:rsidRPr="00121F2F">
              <w:rPr>
                <w:rFonts w:ascii="Arial" w:hAnsi="Arial" w:cs="Arial"/>
                <w:color w:val="000000"/>
                <w:sz w:val="14"/>
                <w:szCs w:val="14"/>
              </w:rPr>
              <w:t xml:space="preserve">(в постоянных ценах), в процентах </w:t>
            </w:r>
            <w:r w:rsidRPr="002653A3">
              <w:rPr>
                <w:rFonts w:ascii="Arial" w:hAnsi="Arial" w:cs="Arial"/>
                <w:color w:val="000000"/>
                <w:sz w:val="14"/>
                <w:szCs w:val="14"/>
              </w:rPr>
              <w:br/>
            </w:r>
            <w:r w:rsidRPr="00121F2F">
              <w:rPr>
                <w:rFonts w:ascii="Arial" w:hAnsi="Arial" w:cs="Arial"/>
                <w:color w:val="000000"/>
                <w:sz w:val="14"/>
                <w:szCs w:val="14"/>
              </w:rPr>
              <w:t>к предыдуще</w:t>
            </w:r>
            <w:r w:rsidRPr="00121F2F">
              <w:rPr>
                <w:rFonts w:ascii="Arial" w:hAnsi="Arial" w:cs="Arial"/>
                <w:color w:val="000000"/>
                <w:sz w:val="14"/>
                <w:szCs w:val="14"/>
              </w:rPr>
              <w:softHyphen/>
              <w:t>му году</w:t>
            </w:r>
          </w:p>
        </w:tc>
        <w:tc>
          <w:tcPr>
            <w:tcW w:w="937"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104,3</w:t>
            </w:r>
          </w:p>
        </w:tc>
        <w:tc>
          <w:tcPr>
            <w:tcW w:w="938" w:type="dxa"/>
            <w:tcBorders>
              <w:left w:val="single" w:sz="6" w:space="0" w:color="000000"/>
            </w:tcBorders>
            <w:vAlign w:val="bottom"/>
          </w:tcPr>
          <w:p w:rsidR="00886667" w:rsidRPr="00886667" w:rsidRDefault="00886667" w:rsidP="00886667">
            <w:pPr>
              <w:spacing w:before="100"/>
              <w:ind w:right="57"/>
              <w:jc w:val="right"/>
              <w:rPr>
                <w:rFonts w:ascii="Arial" w:hAnsi="Arial" w:cs="Arial"/>
                <w:sz w:val="14"/>
                <w:szCs w:val="14"/>
                <w:lang w:val="en-US"/>
              </w:rPr>
            </w:pPr>
            <w:r w:rsidRPr="00886667">
              <w:rPr>
                <w:rFonts w:ascii="Arial" w:hAnsi="Arial" w:cs="Arial"/>
                <w:sz w:val="14"/>
                <w:szCs w:val="14"/>
              </w:rPr>
              <w:t>102,</w:t>
            </w:r>
            <w:r w:rsidRPr="00886667">
              <w:rPr>
                <w:rFonts w:ascii="Arial" w:hAnsi="Arial" w:cs="Arial"/>
                <w:sz w:val="14"/>
                <w:szCs w:val="14"/>
                <w:lang w:val="en-US"/>
              </w:rPr>
              <w:t>2</w:t>
            </w:r>
          </w:p>
        </w:tc>
        <w:tc>
          <w:tcPr>
            <w:tcW w:w="938" w:type="dxa"/>
            <w:tcBorders>
              <w:left w:val="single" w:sz="6" w:space="0" w:color="000000"/>
            </w:tcBorders>
            <w:vAlign w:val="bottom"/>
          </w:tcPr>
          <w:p w:rsidR="00886667" w:rsidRPr="00886667" w:rsidRDefault="00886667" w:rsidP="00886667">
            <w:pPr>
              <w:spacing w:before="100"/>
              <w:ind w:right="57"/>
              <w:jc w:val="right"/>
              <w:rPr>
                <w:rFonts w:ascii="Arial" w:hAnsi="Arial" w:cs="Arial"/>
                <w:sz w:val="14"/>
                <w:szCs w:val="14"/>
                <w:lang w:val="en-US"/>
              </w:rPr>
            </w:pPr>
            <w:r w:rsidRPr="00886667">
              <w:rPr>
                <w:rFonts w:ascii="Arial" w:hAnsi="Arial" w:cs="Arial"/>
                <w:sz w:val="14"/>
                <w:szCs w:val="14"/>
              </w:rPr>
              <w:t>97,</w:t>
            </w:r>
            <w:r w:rsidRPr="00886667">
              <w:rPr>
                <w:rFonts w:ascii="Arial" w:hAnsi="Arial" w:cs="Arial"/>
                <w:sz w:val="14"/>
                <w:szCs w:val="14"/>
                <w:lang w:val="en-US"/>
              </w:rPr>
              <w:t>3</w:t>
            </w:r>
          </w:p>
        </w:tc>
        <w:tc>
          <w:tcPr>
            <w:tcW w:w="938" w:type="dxa"/>
            <w:tcBorders>
              <w:left w:val="single" w:sz="6" w:space="0" w:color="000000"/>
              <w:right w:val="single" w:sz="6" w:space="0" w:color="000000"/>
            </w:tcBorders>
            <w:vAlign w:val="bottom"/>
          </w:tcPr>
          <w:p w:rsidR="00886667" w:rsidRPr="00886667" w:rsidRDefault="00886667" w:rsidP="00886667">
            <w:pPr>
              <w:spacing w:before="100"/>
              <w:ind w:right="57"/>
              <w:jc w:val="right"/>
              <w:rPr>
                <w:rFonts w:ascii="Arial" w:hAnsi="Arial" w:cs="Arial"/>
                <w:sz w:val="14"/>
                <w:szCs w:val="14"/>
                <w:lang w:val="en-US"/>
              </w:rPr>
            </w:pPr>
            <w:r w:rsidRPr="00886667">
              <w:rPr>
                <w:rFonts w:ascii="Arial" w:hAnsi="Arial" w:cs="Arial"/>
                <w:sz w:val="14"/>
                <w:szCs w:val="14"/>
                <w:lang w:val="en-US"/>
              </w:rPr>
              <w:t>104,7</w:t>
            </w:r>
          </w:p>
        </w:tc>
        <w:tc>
          <w:tcPr>
            <w:tcW w:w="3085" w:type="dxa"/>
            <w:tcBorders>
              <w:left w:val="single" w:sz="6" w:space="0" w:color="000000"/>
            </w:tcBorders>
            <w:shd w:val="clear" w:color="auto" w:fill="auto"/>
            <w:vAlign w:val="bottom"/>
          </w:tcPr>
          <w:p w:rsidR="00886667" w:rsidRPr="002653A3" w:rsidRDefault="00886667" w:rsidP="00121F2F">
            <w:pPr>
              <w:spacing w:before="100"/>
              <w:ind w:right="57"/>
              <w:rPr>
                <w:rFonts w:ascii="Arial" w:hAnsi="Arial" w:cs="Arial"/>
                <w:color w:val="000000"/>
                <w:sz w:val="14"/>
                <w:szCs w:val="14"/>
                <w:lang w:val="en-US"/>
              </w:rPr>
            </w:pPr>
            <w:r w:rsidRPr="00121F2F">
              <w:rPr>
                <w:rFonts w:ascii="Arial" w:hAnsi="Arial" w:cs="Arial"/>
                <w:i/>
                <w:color w:val="000000"/>
                <w:sz w:val="14"/>
                <w:szCs w:val="14"/>
                <w:lang w:val="en-US"/>
              </w:rPr>
              <w:t>Gross</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Domestic</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Product</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at</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constant</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prices</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percent</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over</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previous</w:t>
            </w:r>
            <w:r w:rsidRPr="002653A3">
              <w:rPr>
                <w:rFonts w:ascii="Arial" w:hAnsi="Arial" w:cs="Arial"/>
                <w:i/>
                <w:color w:val="000000"/>
                <w:sz w:val="14"/>
                <w:szCs w:val="14"/>
                <w:lang w:val="en-US"/>
              </w:rPr>
              <w:t xml:space="preserve"> </w:t>
            </w:r>
            <w:r w:rsidRPr="00121F2F">
              <w:rPr>
                <w:rFonts w:ascii="Arial" w:hAnsi="Arial" w:cs="Arial"/>
                <w:i/>
                <w:color w:val="000000"/>
                <w:sz w:val="14"/>
                <w:szCs w:val="14"/>
                <w:lang w:val="en-US"/>
              </w:rPr>
              <w:t>year</w:t>
            </w:r>
          </w:p>
        </w:tc>
      </w:tr>
      <w:tr w:rsidR="00886667" w:rsidRPr="002C5DB4" w:rsidTr="00430293">
        <w:trPr>
          <w:cantSplit/>
        </w:trPr>
        <w:tc>
          <w:tcPr>
            <w:tcW w:w="3084" w:type="dxa"/>
            <w:shd w:val="clear" w:color="auto" w:fill="auto"/>
            <w:vAlign w:val="bottom"/>
          </w:tcPr>
          <w:p w:rsidR="00886667" w:rsidRPr="00121F2F" w:rsidRDefault="00886667" w:rsidP="00121F2F">
            <w:pPr>
              <w:spacing w:before="100"/>
              <w:ind w:right="57"/>
              <w:rPr>
                <w:rFonts w:ascii="Arial" w:hAnsi="Arial" w:cs="Arial"/>
                <w:color w:val="000000"/>
                <w:sz w:val="14"/>
                <w:szCs w:val="14"/>
              </w:rPr>
            </w:pPr>
            <w:r w:rsidRPr="00121F2F">
              <w:rPr>
                <w:rFonts w:ascii="Arial" w:hAnsi="Arial" w:cs="Arial"/>
                <w:color w:val="000000"/>
                <w:sz w:val="14"/>
                <w:szCs w:val="14"/>
              </w:rPr>
              <w:t xml:space="preserve">Индекс-дефлятор ВВП, в процентах </w:t>
            </w:r>
            <w:r w:rsidRPr="00121F2F">
              <w:rPr>
                <w:rFonts w:ascii="Arial" w:hAnsi="Arial" w:cs="Arial"/>
                <w:color w:val="000000"/>
                <w:sz w:val="14"/>
                <w:szCs w:val="14"/>
              </w:rPr>
              <w:br/>
              <w:t>к преды</w:t>
            </w:r>
            <w:r w:rsidRPr="00121F2F">
              <w:rPr>
                <w:rFonts w:ascii="Arial" w:hAnsi="Arial" w:cs="Arial"/>
                <w:color w:val="000000"/>
                <w:sz w:val="14"/>
                <w:szCs w:val="14"/>
              </w:rPr>
              <w:softHyphen/>
              <w:t>дущему году</w:t>
            </w:r>
          </w:p>
        </w:tc>
        <w:tc>
          <w:tcPr>
            <w:tcW w:w="937"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w:t>
            </w:r>
          </w:p>
        </w:tc>
        <w:tc>
          <w:tcPr>
            <w:tcW w:w="938" w:type="dxa"/>
            <w:tcBorders>
              <w:left w:val="single" w:sz="6" w:space="0" w:color="000000"/>
            </w:tcBorders>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103,3</w:t>
            </w:r>
          </w:p>
        </w:tc>
        <w:tc>
          <w:tcPr>
            <w:tcW w:w="938" w:type="dxa"/>
            <w:tcBorders>
              <w:left w:val="single" w:sz="6" w:space="0" w:color="000000"/>
            </w:tcBorders>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100,7</w:t>
            </w:r>
          </w:p>
        </w:tc>
        <w:tc>
          <w:tcPr>
            <w:tcW w:w="938" w:type="dxa"/>
            <w:tcBorders>
              <w:left w:val="single" w:sz="6" w:space="0" w:color="000000"/>
              <w:right w:val="single" w:sz="6" w:space="0" w:color="000000"/>
            </w:tcBorders>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116,5</w:t>
            </w:r>
          </w:p>
        </w:tc>
        <w:tc>
          <w:tcPr>
            <w:tcW w:w="3085" w:type="dxa"/>
            <w:tcBorders>
              <w:left w:val="single" w:sz="6" w:space="0" w:color="000000"/>
            </w:tcBorders>
            <w:shd w:val="clear" w:color="auto" w:fill="auto"/>
            <w:vAlign w:val="bottom"/>
          </w:tcPr>
          <w:p w:rsidR="00886667" w:rsidRPr="00121F2F" w:rsidRDefault="00886667" w:rsidP="00121F2F">
            <w:pPr>
              <w:spacing w:before="100"/>
              <w:ind w:right="57"/>
              <w:rPr>
                <w:rFonts w:ascii="Arial" w:hAnsi="Arial" w:cs="Arial"/>
                <w:color w:val="000000"/>
                <w:sz w:val="14"/>
                <w:szCs w:val="14"/>
                <w:lang w:val="en-US"/>
              </w:rPr>
            </w:pPr>
            <w:r w:rsidRPr="00121F2F">
              <w:rPr>
                <w:rFonts w:ascii="Arial" w:hAnsi="Arial" w:cs="Arial"/>
                <w:i/>
                <w:color w:val="000000"/>
                <w:sz w:val="14"/>
                <w:szCs w:val="14"/>
                <w:lang w:val="en-US"/>
              </w:rPr>
              <w:t xml:space="preserve">GDP deflator,  percent over previous year </w:t>
            </w:r>
          </w:p>
        </w:tc>
      </w:tr>
      <w:tr w:rsidR="00886667" w:rsidRPr="002C5DB4" w:rsidTr="00430293">
        <w:trPr>
          <w:cantSplit/>
        </w:trPr>
        <w:tc>
          <w:tcPr>
            <w:tcW w:w="3084" w:type="dxa"/>
            <w:tcBorders>
              <w:bottom w:val="single" w:sz="6" w:space="0" w:color="000000"/>
            </w:tcBorders>
            <w:shd w:val="clear" w:color="auto" w:fill="auto"/>
            <w:vAlign w:val="bottom"/>
          </w:tcPr>
          <w:p w:rsidR="00886667" w:rsidRPr="00121F2F" w:rsidRDefault="00886667" w:rsidP="00121F2F">
            <w:pPr>
              <w:spacing w:before="100"/>
              <w:ind w:right="57"/>
              <w:rPr>
                <w:rFonts w:ascii="Arial" w:hAnsi="Arial" w:cs="Arial"/>
                <w:color w:val="000000"/>
                <w:sz w:val="14"/>
                <w:szCs w:val="14"/>
              </w:rPr>
            </w:pPr>
            <w:r w:rsidRPr="00121F2F">
              <w:rPr>
                <w:rFonts w:ascii="Arial" w:hAnsi="Arial" w:cs="Arial"/>
                <w:color w:val="000000"/>
                <w:sz w:val="14"/>
                <w:szCs w:val="14"/>
              </w:rPr>
              <w:t xml:space="preserve">Валовой внутренний продукт на душу </w:t>
            </w:r>
            <w:r w:rsidRPr="00121F2F">
              <w:rPr>
                <w:rFonts w:ascii="Arial" w:hAnsi="Arial" w:cs="Arial"/>
                <w:color w:val="000000"/>
                <w:sz w:val="14"/>
                <w:szCs w:val="14"/>
              </w:rPr>
              <w:br/>
              <w:t>населения, руб.</w:t>
            </w:r>
          </w:p>
        </w:tc>
        <w:tc>
          <w:tcPr>
            <w:tcW w:w="937" w:type="dxa"/>
            <w:tcBorders>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420</w:t>
            </w:r>
            <w:r w:rsidRPr="00886667">
              <w:rPr>
                <w:rFonts w:ascii="Arial" w:hAnsi="Arial" w:cs="Arial"/>
                <w:sz w:val="14"/>
                <w:szCs w:val="14"/>
                <w:lang w:val="en-US"/>
              </w:rPr>
              <w:t> </w:t>
            </w:r>
            <w:r w:rsidRPr="00886667">
              <w:rPr>
                <w:rFonts w:ascii="Arial" w:hAnsi="Arial" w:cs="Arial"/>
                <w:sz w:val="14"/>
                <w:szCs w:val="14"/>
              </w:rPr>
              <w:t>493</w:t>
            </w:r>
          </w:p>
        </w:tc>
        <w:tc>
          <w:tcPr>
            <w:tcW w:w="938" w:type="dxa"/>
            <w:tcBorders>
              <w:left w:val="single" w:sz="6" w:space="0" w:color="000000"/>
              <w:bottom w:val="single" w:sz="6" w:space="0" w:color="000000"/>
            </w:tcBorders>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746 830</w:t>
            </w:r>
          </w:p>
        </w:tc>
        <w:tc>
          <w:tcPr>
            <w:tcW w:w="938" w:type="dxa"/>
            <w:tcBorders>
              <w:left w:val="single" w:sz="6" w:space="0" w:color="000000"/>
              <w:bottom w:val="single" w:sz="6" w:space="0" w:color="000000"/>
            </w:tcBorders>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733 241</w:t>
            </w:r>
          </w:p>
        </w:tc>
        <w:tc>
          <w:tcPr>
            <w:tcW w:w="938" w:type="dxa"/>
            <w:tcBorders>
              <w:left w:val="single" w:sz="6" w:space="0" w:color="000000"/>
              <w:bottom w:val="single" w:sz="6" w:space="0" w:color="000000"/>
              <w:right w:val="single" w:sz="6" w:space="0" w:color="000000"/>
            </w:tcBorders>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898 198</w:t>
            </w:r>
          </w:p>
        </w:tc>
        <w:tc>
          <w:tcPr>
            <w:tcW w:w="3085" w:type="dxa"/>
            <w:tcBorders>
              <w:left w:val="single" w:sz="6" w:space="0" w:color="000000"/>
              <w:bottom w:val="single" w:sz="6" w:space="0" w:color="000000"/>
            </w:tcBorders>
            <w:shd w:val="clear" w:color="auto" w:fill="auto"/>
            <w:vAlign w:val="bottom"/>
          </w:tcPr>
          <w:p w:rsidR="00886667" w:rsidRPr="00CF499C" w:rsidRDefault="00886667" w:rsidP="00121F2F">
            <w:pPr>
              <w:spacing w:before="100"/>
              <w:ind w:right="57"/>
              <w:rPr>
                <w:rFonts w:ascii="Arial" w:hAnsi="Arial" w:cs="Arial"/>
                <w:color w:val="000000"/>
                <w:sz w:val="14"/>
                <w:szCs w:val="14"/>
                <w:lang w:val="en-US"/>
              </w:rPr>
            </w:pPr>
            <w:r w:rsidRPr="00F20AD8">
              <w:rPr>
                <w:rFonts w:ascii="Arial" w:hAnsi="Arial" w:cs="Arial"/>
                <w:i/>
                <w:sz w:val="14"/>
                <w:szCs w:val="14"/>
                <w:lang w:val="en-US"/>
              </w:rPr>
              <w:t>Gross Domestic Product per</w:t>
            </w:r>
            <w:r w:rsidRPr="00121F2F">
              <w:rPr>
                <w:rFonts w:ascii="Arial" w:hAnsi="Arial" w:cs="Arial"/>
                <w:i/>
                <w:color w:val="000000"/>
                <w:sz w:val="14"/>
                <w:szCs w:val="14"/>
                <w:lang w:val="en-US"/>
              </w:rPr>
              <w:t xml:space="preserve"> capita, </w:t>
            </w:r>
            <w:proofErr w:type="spellStart"/>
            <w:r w:rsidRPr="00121F2F">
              <w:rPr>
                <w:rFonts w:ascii="Arial" w:hAnsi="Arial" w:cs="Arial"/>
                <w:i/>
                <w:color w:val="000000"/>
                <w:sz w:val="14"/>
                <w:szCs w:val="14"/>
                <w:lang w:val="en-US"/>
              </w:rPr>
              <w:t>roubles</w:t>
            </w:r>
            <w:proofErr w:type="spellEnd"/>
          </w:p>
        </w:tc>
      </w:tr>
    </w:tbl>
    <w:p w:rsidR="003C69E4" w:rsidRPr="00CF499C" w:rsidRDefault="003D6A30" w:rsidP="00AA3204">
      <w:pPr>
        <w:spacing w:before="360"/>
        <w:ind w:left="425" w:hanging="425"/>
        <w:rPr>
          <w:color w:val="000000"/>
        </w:rPr>
      </w:pPr>
      <w:r w:rsidRPr="00397B93">
        <w:rPr>
          <w:rFonts w:ascii="Arial" w:hAnsi="Arial" w:cs="Arial"/>
          <w:b/>
          <w:color w:val="000000"/>
          <w:sz w:val="16"/>
        </w:rPr>
        <w:t>1</w:t>
      </w:r>
      <w:r w:rsidR="004A524B" w:rsidRPr="00845AC8">
        <w:rPr>
          <w:rFonts w:ascii="Arial" w:hAnsi="Arial" w:cs="Arial"/>
          <w:b/>
          <w:color w:val="000000"/>
          <w:sz w:val="16"/>
        </w:rPr>
        <w:t>2</w:t>
      </w:r>
      <w:r w:rsidR="003C69E4" w:rsidRPr="00CF499C">
        <w:rPr>
          <w:rFonts w:ascii="Arial" w:hAnsi="Arial" w:cs="Arial"/>
          <w:b/>
          <w:color w:val="000000"/>
          <w:sz w:val="16"/>
        </w:rPr>
        <w:t>.2. СЧЕТ ТОВАРОВ И УСЛУГ</w:t>
      </w:r>
      <w:r w:rsidR="003C69E4" w:rsidRPr="00CF499C">
        <w:rPr>
          <w:rFonts w:ascii="Arial" w:hAnsi="Arial" w:cs="Arial"/>
          <w:b/>
          <w:color w:val="000000"/>
          <w:sz w:val="16"/>
        </w:rPr>
        <w:br/>
      </w:r>
      <w:r w:rsidR="003C69E4" w:rsidRPr="00CF499C">
        <w:rPr>
          <w:rFonts w:ascii="Arial" w:hAnsi="Arial" w:cs="Arial"/>
          <w:color w:val="000000"/>
          <w:sz w:val="14"/>
        </w:rPr>
        <w:t>в текущих ценах</w:t>
      </w:r>
    </w:p>
    <w:p w:rsidR="003C69E4" w:rsidRPr="00CF499C" w:rsidRDefault="003C69E4">
      <w:pPr>
        <w:spacing w:before="60" w:after="60"/>
        <w:ind w:left="425"/>
        <w:rPr>
          <w:color w:val="000000"/>
          <w:lang w:val="en-US"/>
        </w:rPr>
      </w:pPr>
      <w:bookmarkStart w:id="0" w:name="_Hlk485677076"/>
      <w:r w:rsidRPr="00CF499C">
        <w:rPr>
          <w:rFonts w:ascii="Arial" w:hAnsi="Arial" w:cs="Arial"/>
          <w:b/>
          <w:i/>
          <w:color w:val="000000"/>
          <w:sz w:val="16"/>
          <w:lang w:val="en-US"/>
        </w:rPr>
        <w:t>GOODS AND SERVICES ACCOUNT</w:t>
      </w:r>
      <w:bookmarkEnd w:id="0"/>
      <w:r w:rsidRPr="00CF499C">
        <w:rPr>
          <w:rFonts w:ascii="Arial" w:hAnsi="Arial" w:cs="Arial"/>
          <w:b/>
          <w:i/>
          <w:color w:val="000000"/>
          <w:sz w:val="16"/>
          <w:lang w:val="en-US"/>
        </w:rPr>
        <w:br/>
      </w:r>
      <w:r w:rsidRPr="00CF499C">
        <w:rPr>
          <w:rFonts w:ascii="Arial" w:hAnsi="Arial" w:cs="Arial"/>
          <w:i/>
          <w:color w:val="000000"/>
          <w:sz w:val="14"/>
          <w:lang w:val="en-US"/>
        </w:rPr>
        <w:t>at current prices</w:t>
      </w:r>
    </w:p>
    <w:p w:rsidR="003C69E4" w:rsidRPr="00CF499C" w:rsidRDefault="003C69E4">
      <w:pPr>
        <w:spacing w:after="60"/>
        <w:jc w:val="right"/>
        <w:rPr>
          <w:color w:val="000000"/>
        </w:rPr>
      </w:pPr>
      <w:r w:rsidRPr="00CF499C">
        <w:rPr>
          <w:rFonts w:ascii="Arial" w:hAnsi="Arial" w:cs="Arial"/>
          <w:i/>
          <w:color w:val="000000"/>
          <w:sz w:val="14"/>
          <w:lang w:val="en-US"/>
        </w:rPr>
        <w:t>(</w:t>
      </w:r>
      <w:proofErr w:type="spellStart"/>
      <w:proofErr w:type="gramStart"/>
      <w:r w:rsidRPr="001653B6">
        <w:rPr>
          <w:rFonts w:ascii="Arial" w:hAnsi="Arial" w:cs="Arial"/>
          <w:color w:val="000000"/>
          <w:sz w:val="14"/>
          <w:lang w:val="en-US"/>
        </w:rPr>
        <w:t>миллионов</w:t>
      </w:r>
      <w:proofErr w:type="spellEnd"/>
      <w:proofErr w:type="gramEnd"/>
      <w:r w:rsidRPr="001653B6">
        <w:rPr>
          <w:rFonts w:ascii="Arial" w:hAnsi="Arial" w:cs="Arial"/>
          <w:color w:val="000000"/>
          <w:sz w:val="14"/>
          <w:lang w:val="en-US"/>
        </w:rPr>
        <w:t xml:space="preserve"> </w:t>
      </w:r>
      <w:proofErr w:type="spellStart"/>
      <w:r w:rsidRPr="001653B6">
        <w:rPr>
          <w:rFonts w:ascii="Arial" w:hAnsi="Arial" w:cs="Arial"/>
          <w:color w:val="000000"/>
          <w:sz w:val="14"/>
          <w:lang w:val="en-US"/>
        </w:rPr>
        <w:t>рублей</w:t>
      </w:r>
      <w:proofErr w:type="spellEnd"/>
      <w:r w:rsidRPr="00CF499C">
        <w:rPr>
          <w:rFonts w:ascii="Arial" w:hAnsi="Arial" w:cs="Arial"/>
          <w:i/>
          <w:color w:val="000000"/>
          <w:sz w:val="14"/>
          <w:lang w:val="en-US"/>
        </w:rPr>
        <w:t xml:space="preserve"> / </w:t>
      </w:r>
      <w:proofErr w:type="spellStart"/>
      <w:r w:rsidRPr="00CF499C">
        <w:rPr>
          <w:rFonts w:ascii="Arial" w:hAnsi="Arial" w:cs="Arial"/>
          <w:i/>
          <w:color w:val="000000"/>
          <w:sz w:val="14"/>
          <w:lang w:val="en-US"/>
        </w:rPr>
        <w:t>mln</w:t>
      </w:r>
      <w:proofErr w:type="spellEnd"/>
      <w:r w:rsidRPr="00CF499C">
        <w:rPr>
          <w:rFonts w:ascii="Arial" w:hAnsi="Arial" w:cs="Arial"/>
          <w:i/>
          <w:color w:val="000000"/>
          <w:sz w:val="14"/>
          <w:lang w:val="en-US"/>
        </w:rPr>
        <w:t xml:space="preserve">. </w:t>
      </w:r>
      <w:proofErr w:type="spellStart"/>
      <w:r w:rsidRPr="00CF499C">
        <w:rPr>
          <w:rFonts w:ascii="Arial" w:hAnsi="Arial" w:cs="Arial"/>
          <w:i/>
          <w:color w:val="000000"/>
          <w:sz w:val="14"/>
          <w:lang w:val="en-US"/>
        </w:rPr>
        <w:t>roubles</w:t>
      </w:r>
      <w:proofErr w:type="spellEnd"/>
      <w:r w:rsidRPr="00CF499C">
        <w:rPr>
          <w:rFonts w:ascii="Arial" w:hAnsi="Arial" w:cs="Arial"/>
          <w:i/>
          <w:color w:val="000000"/>
          <w:sz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2653A3" w:rsidRPr="00CF499C">
        <w:trPr>
          <w:cantSplit/>
        </w:trPr>
        <w:tc>
          <w:tcPr>
            <w:tcW w:w="3084" w:type="dxa"/>
            <w:tcBorders>
              <w:top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lang w:val="en-US"/>
              </w:rPr>
            </w:pPr>
          </w:p>
        </w:tc>
        <w:tc>
          <w:tcPr>
            <w:tcW w:w="937" w:type="dxa"/>
            <w:tcBorders>
              <w:top w:val="single" w:sz="6" w:space="0" w:color="000000"/>
              <w:left w:val="single" w:sz="6" w:space="0" w:color="000000"/>
              <w:bottom w:val="single" w:sz="6" w:space="0" w:color="000000"/>
            </w:tcBorders>
            <w:shd w:val="clear" w:color="auto" w:fill="auto"/>
          </w:tcPr>
          <w:p w:rsidR="002653A3" w:rsidRPr="00CF499C" w:rsidRDefault="002653A3">
            <w:pPr>
              <w:spacing w:before="60" w:after="60"/>
              <w:jc w:val="center"/>
              <w:rPr>
                <w:rFonts w:ascii="Arial" w:hAnsi="Arial" w:cs="Arial"/>
                <w:color w:val="000000"/>
                <w:sz w:val="14"/>
                <w:szCs w:val="14"/>
              </w:rPr>
            </w:pPr>
            <w:r w:rsidRPr="00CF499C">
              <w:rPr>
                <w:rFonts w:ascii="Arial" w:hAnsi="Arial" w:cs="Arial"/>
                <w:color w:val="000000"/>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2653A3" w:rsidRPr="00CF499C" w:rsidRDefault="002653A3" w:rsidP="002653A3">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000000"/>
              <w:left w:val="single" w:sz="6" w:space="0" w:color="000000"/>
              <w:bottom w:val="single" w:sz="6" w:space="0" w:color="000000"/>
            </w:tcBorders>
            <w:shd w:val="clear" w:color="auto" w:fill="auto"/>
          </w:tcPr>
          <w:p w:rsidR="002653A3" w:rsidRPr="00845AC8" w:rsidRDefault="002653A3" w:rsidP="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2653A3" w:rsidRPr="00845AC8" w:rsidRDefault="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3085" w:type="dxa"/>
            <w:tcBorders>
              <w:top w:val="single" w:sz="6" w:space="0" w:color="000000"/>
              <w:left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rPr>
            </w:pPr>
          </w:p>
        </w:tc>
      </w:tr>
      <w:tr w:rsidR="002653A3" w:rsidRPr="00CF499C" w:rsidTr="00466C0B">
        <w:trPr>
          <w:cantSplit/>
        </w:trPr>
        <w:tc>
          <w:tcPr>
            <w:tcW w:w="3084" w:type="dxa"/>
            <w:tcBorders>
              <w:top w:val="single" w:sz="6" w:space="0" w:color="000000"/>
            </w:tcBorders>
            <w:shd w:val="clear" w:color="auto" w:fill="auto"/>
            <w:vAlign w:val="bottom"/>
          </w:tcPr>
          <w:p w:rsidR="002653A3" w:rsidRPr="00CF499C" w:rsidRDefault="002653A3" w:rsidP="00F72C0F">
            <w:pPr>
              <w:spacing w:before="120"/>
              <w:ind w:right="57"/>
              <w:rPr>
                <w:rFonts w:ascii="Arial" w:hAnsi="Arial" w:cs="Arial"/>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2653A3" w:rsidRPr="00CF499C" w:rsidRDefault="002653A3" w:rsidP="00F72C0F">
            <w:pPr>
              <w:spacing w:before="120"/>
              <w:ind w:right="57"/>
              <w:jc w:val="center"/>
              <w:rPr>
                <w:rFonts w:ascii="Arial" w:hAnsi="Arial" w:cs="Arial"/>
                <w:color w:val="000000"/>
                <w:sz w:val="14"/>
                <w:szCs w:val="14"/>
              </w:rPr>
            </w:pPr>
            <w:r w:rsidRPr="00CF499C">
              <w:rPr>
                <w:rFonts w:ascii="Arial" w:hAnsi="Arial" w:cs="Arial"/>
                <w:b/>
                <w:bCs/>
                <w:color w:val="000000"/>
                <w:sz w:val="14"/>
                <w:szCs w:val="14"/>
              </w:rPr>
              <w:t xml:space="preserve">Ресурсы / </w:t>
            </w:r>
            <w:r w:rsidRPr="00CF499C">
              <w:rPr>
                <w:rFonts w:ascii="Arial" w:hAnsi="Arial" w:cs="Arial"/>
                <w:b/>
                <w:bCs/>
                <w:i/>
                <w:color w:val="000000"/>
                <w:sz w:val="14"/>
                <w:szCs w:val="14"/>
                <w:lang w:val="en-US"/>
              </w:rPr>
              <w:t>Resources</w:t>
            </w:r>
          </w:p>
        </w:tc>
        <w:tc>
          <w:tcPr>
            <w:tcW w:w="3085" w:type="dxa"/>
            <w:tcBorders>
              <w:top w:val="single" w:sz="6" w:space="0" w:color="000000"/>
              <w:left w:val="single" w:sz="6" w:space="0" w:color="000000"/>
            </w:tcBorders>
            <w:shd w:val="clear" w:color="auto" w:fill="auto"/>
            <w:vAlign w:val="bottom"/>
          </w:tcPr>
          <w:p w:rsidR="002653A3" w:rsidRPr="00CF499C" w:rsidRDefault="002653A3" w:rsidP="00F72C0F">
            <w:pPr>
              <w:spacing w:before="120"/>
              <w:ind w:right="57"/>
              <w:rPr>
                <w:rFonts w:ascii="Arial" w:hAnsi="Arial" w:cs="Arial"/>
                <w:b/>
                <w:bCs/>
                <w:color w:val="000000"/>
                <w:sz w:val="14"/>
                <w:szCs w:val="14"/>
              </w:rPr>
            </w:pPr>
          </w:p>
        </w:tc>
      </w:tr>
      <w:tr w:rsidR="00886667" w:rsidRPr="00CF499C" w:rsidTr="00430293">
        <w:trPr>
          <w:cantSplit/>
        </w:trPr>
        <w:tc>
          <w:tcPr>
            <w:tcW w:w="3084" w:type="dxa"/>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color w:val="000000"/>
                <w:sz w:val="14"/>
                <w:szCs w:val="14"/>
              </w:rPr>
              <w:t>Выпуск в основных ценах</w:t>
            </w:r>
          </w:p>
        </w:tc>
        <w:tc>
          <w:tcPr>
            <w:tcW w:w="937" w:type="dxa"/>
            <w:tcBorders>
              <w:left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sz w:val="14"/>
                <w:szCs w:val="14"/>
              </w:rPr>
            </w:pPr>
            <w:r w:rsidRPr="00886667">
              <w:rPr>
                <w:rFonts w:ascii="Arial" w:hAnsi="Arial" w:cs="Arial"/>
                <w:sz w:val="14"/>
                <w:szCs w:val="14"/>
              </w:rPr>
              <w:t>100 864 092</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196 733 130</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194 870 419</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240 360 993</w:t>
            </w:r>
          </w:p>
        </w:tc>
        <w:tc>
          <w:tcPr>
            <w:tcW w:w="3085" w:type="dxa"/>
            <w:tcBorders>
              <w:left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i/>
                <w:color w:val="000000"/>
                <w:sz w:val="14"/>
                <w:szCs w:val="14"/>
                <w:lang w:val="en-US"/>
              </w:rPr>
              <w:t>Output at basic prices</w:t>
            </w:r>
          </w:p>
        </w:tc>
      </w:tr>
      <w:tr w:rsidR="00886667" w:rsidRPr="002C5DB4" w:rsidTr="00430293">
        <w:trPr>
          <w:cantSplit/>
        </w:trPr>
        <w:tc>
          <w:tcPr>
            <w:tcW w:w="3084" w:type="dxa"/>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color w:val="000000"/>
                <w:sz w:val="14"/>
                <w:szCs w:val="14"/>
              </w:rPr>
              <w:t>Импорт товаров и услуг</w:t>
            </w:r>
          </w:p>
        </w:tc>
        <w:tc>
          <w:tcPr>
            <w:tcW w:w="937" w:type="dxa"/>
            <w:tcBorders>
              <w:left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sz w:val="14"/>
                <w:szCs w:val="14"/>
              </w:rPr>
            </w:pPr>
            <w:r w:rsidRPr="00886667">
              <w:rPr>
                <w:rFonts w:ascii="Arial" w:hAnsi="Arial" w:cs="Arial"/>
                <w:sz w:val="14"/>
                <w:szCs w:val="14"/>
              </w:rPr>
              <w:t>12 010 757</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22 793 396</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21 959 451</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27 920 720</w:t>
            </w:r>
          </w:p>
        </w:tc>
        <w:tc>
          <w:tcPr>
            <w:tcW w:w="3085" w:type="dxa"/>
            <w:tcBorders>
              <w:left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lang w:val="en-US"/>
              </w:rPr>
            </w:pPr>
            <w:r w:rsidRPr="00CF499C">
              <w:rPr>
                <w:rFonts w:ascii="Arial" w:hAnsi="Arial" w:cs="Arial"/>
                <w:i/>
                <w:color w:val="000000"/>
                <w:sz w:val="14"/>
                <w:szCs w:val="14"/>
                <w:lang w:val="en-US"/>
              </w:rPr>
              <w:t>Imports of goods and services</w:t>
            </w:r>
          </w:p>
        </w:tc>
      </w:tr>
      <w:tr w:rsidR="00886667" w:rsidRPr="00CF499C" w:rsidTr="00430293">
        <w:trPr>
          <w:cantSplit/>
        </w:trPr>
        <w:tc>
          <w:tcPr>
            <w:tcW w:w="3084" w:type="dxa"/>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color w:val="000000"/>
                <w:sz w:val="14"/>
                <w:szCs w:val="14"/>
              </w:rPr>
              <w:t>Налоги на продукты</w:t>
            </w:r>
          </w:p>
        </w:tc>
        <w:tc>
          <w:tcPr>
            <w:tcW w:w="937" w:type="dxa"/>
            <w:tcBorders>
              <w:left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sz w:val="14"/>
                <w:szCs w:val="14"/>
              </w:rPr>
            </w:pPr>
            <w:r w:rsidRPr="00886667">
              <w:rPr>
                <w:rFonts w:ascii="Arial" w:hAnsi="Arial" w:cs="Arial"/>
                <w:sz w:val="14"/>
                <w:szCs w:val="14"/>
              </w:rPr>
              <w:t>8 413 322</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11 623 598</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11 399 890</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13 912 169</w:t>
            </w:r>
          </w:p>
        </w:tc>
        <w:tc>
          <w:tcPr>
            <w:tcW w:w="3085" w:type="dxa"/>
            <w:tcBorders>
              <w:left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i/>
                <w:color w:val="000000"/>
                <w:sz w:val="14"/>
                <w:szCs w:val="14"/>
                <w:lang w:val="en-US"/>
              </w:rPr>
              <w:t>Taxes on products</w:t>
            </w:r>
          </w:p>
        </w:tc>
      </w:tr>
      <w:tr w:rsidR="00886667" w:rsidRPr="00CF499C" w:rsidTr="00430293">
        <w:trPr>
          <w:cantSplit/>
        </w:trPr>
        <w:tc>
          <w:tcPr>
            <w:tcW w:w="3084" w:type="dxa"/>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color w:val="000000"/>
                <w:sz w:val="14"/>
                <w:szCs w:val="14"/>
              </w:rPr>
              <w:t>Субсидии на продукты</w:t>
            </w:r>
            <w:proofErr w:type="gramStart"/>
            <w:r w:rsidRPr="00CF499C">
              <w:rPr>
                <w:rFonts w:ascii="Arial" w:hAnsi="Arial" w:cs="Arial"/>
                <w:color w:val="000000"/>
                <w:sz w:val="14"/>
                <w:szCs w:val="14"/>
              </w:rPr>
              <w:t xml:space="preserve"> (-)</w:t>
            </w:r>
            <w:proofErr w:type="gramEnd"/>
          </w:p>
        </w:tc>
        <w:tc>
          <w:tcPr>
            <w:tcW w:w="937" w:type="dxa"/>
            <w:tcBorders>
              <w:left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sz w:val="14"/>
                <w:szCs w:val="14"/>
              </w:rPr>
            </w:pPr>
            <w:r w:rsidRPr="00886667">
              <w:rPr>
                <w:rFonts w:ascii="Arial" w:hAnsi="Arial" w:cs="Arial"/>
                <w:sz w:val="14"/>
                <w:szCs w:val="14"/>
              </w:rPr>
              <w:t>214 912</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502 453</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552 602</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634 419</w:t>
            </w:r>
          </w:p>
        </w:tc>
        <w:tc>
          <w:tcPr>
            <w:tcW w:w="3085" w:type="dxa"/>
            <w:tcBorders>
              <w:left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i/>
                <w:color w:val="000000"/>
                <w:sz w:val="14"/>
                <w:szCs w:val="14"/>
                <w:lang w:val="en-US"/>
              </w:rPr>
              <w:t>Subsidies on products</w:t>
            </w:r>
            <w:r w:rsidRPr="00CF499C">
              <w:rPr>
                <w:rFonts w:ascii="Arial" w:hAnsi="Arial" w:cs="Arial"/>
                <w:i/>
                <w:color w:val="000000"/>
                <w:sz w:val="14"/>
                <w:szCs w:val="14"/>
              </w:rPr>
              <w:t xml:space="preserve"> (-)</w:t>
            </w:r>
          </w:p>
        </w:tc>
      </w:tr>
      <w:tr w:rsidR="00886667" w:rsidRPr="00CF499C" w:rsidTr="00430293">
        <w:trPr>
          <w:cantSplit/>
        </w:trPr>
        <w:tc>
          <w:tcPr>
            <w:tcW w:w="3084" w:type="dxa"/>
            <w:tcBorders>
              <w:top w:val="single" w:sz="6" w:space="0" w:color="000000"/>
              <w:bottom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b/>
                <w:color w:val="000000"/>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b/>
                <w:bCs/>
                <w:sz w:val="14"/>
                <w:szCs w:val="14"/>
              </w:rPr>
            </w:pPr>
            <w:r w:rsidRPr="00886667">
              <w:rPr>
                <w:rFonts w:ascii="Arial" w:hAnsi="Arial" w:cs="Arial"/>
                <w:b/>
                <w:bCs/>
                <w:sz w:val="14"/>
                <w:szCs w:val="14"/>
              </w:rPr>
              <w:t>121 073 259</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b/>
                <w:sz w:val="14"/>
                <w:szCs w:val="14"/>
              </w:rPr>
            </w:pPr>
            <w:r w:rsidRPr="00886667">
              <w:rPr>
                <w:rFonts w:ascii="Arial" w:hAnsi="Arial" w:cs="Arial"/>
                <w:b/>
                <w:sz w:val="14"/>
                <w:szCs w:val="14"/>
              </w:rPr>
              <w:t>230 647 672</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b/>
                <w:sz w:val="14"/>
                <w:szCs w:val="14"/>
              </w:rPr>
            </w:pPr>
            <w:r w:rsidRPr="00886667">
              <w:rPr>
                <w:rFonts w:ascii="Arial" w:hAnsi="Arial" w:cs="Arial"/>
                <w:b/>
                <w:sz w:val="14"/>
                <w:szCs w:val="14"/>
              </w:rPr>
              <w:t>227 677 158</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b/>
                <w:sz w:val="14"/>
                <w:szCs w:val="14"/>
              </w:rPr>
            </w:pPr>
            <w:r w:rsidRPr="00886667">
              <w:rPr>
                <w:rFonts w:ascii="Arial" w:hAnsi="Arial" w:cs="Arial"/>
                <w:b/>
                <w:sz w:val="14"/>
                <w:szCs w:val="14"/>
              </w:rPr>
              <w:t>281 559 463</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proofErr w:type="spellStart"/>
            <w:r w:rsidRPr="00CF499C">
              <w:rPr>
                <w:rFonts w:ascii="Arial" w:hAnsi="Arial" w:cs="Arial"/>
                <w:b/>
                <w:i/>
                <w:color w:val="000000"/>
                <w:sz w:val="14"/>
                <w:szCs w:val="14"/>
              </w:rPr>
              <w:t>Total</w:t>
            </w:r>
            <w:proofErr w:type="spellEnd"/>
          </w:p>
        </w:tc>
      </w:tr>
      <w:tr w:rsidR="00886667" w:rsidRPr="00CF499C" w:rsidTr="00466C0B">
        <w:trPr>
          <w:cantSplit/>
        </w:trPr>
        <w:tc>
          <w:tcPr>
            <w:tcW w:w="3084" w:type="dxa"/>
            <w:tcBorders>
              <w:top w:val="single" w:sz="6" w:space="0" w:color="000000"/>
            </w:tcBorders>
            <w:shd w:val="clear" w:color="auto" w:fill="auto"/>
            <w:vAlign w:val="bottom"/>
          </w:tcPr>
          <w:p w:rsidR="00886667" w:rsidRPr="00CF499C" w:rsidRDefault="00886667" w:rsidP="00F72C0F">
            <w:pPr>
              <w:spacing w:before="120"/>
              <w:ind w:right="57"/>
              <w:rPr>
                <w:rFonts w:ascii="Arial" w:hAnsi="Arial" w:cs="Arial"/>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886667" w:rsidRPr="00886667" w:rsidRDefault="00886667" w:rsidP="00F72C0F">
            <w:pPr>
              <w:spacing w:before="120"/>
              <w:ind w:right="57"/>
              <w:jc w:val="center"/>
              <w:rPr>
                <w:rFonts w:ascii="Arial" w:hAnsi="Arial" w:cs="Arial"/>
                <w:sz w:val="14"/>
                <w:szCs w:val="14"/>
              </w:rPr>
            </w:pPr>
            <w:r w:rsidRPr="00886667">
              <w:rPr>
                <w:rFonts w:ascii="Arial" w:hAnsi="Arial" w:cs="Arial"/>
                <w:b/>
                <w:bCs/>
                <w:sz w:val="14"/>
                <w:szCs w:val="14"/>
              </w:rPr>
              <w:t xml:space="preserve">Использование / </w:t>
            </w:r>
            <w:proofErr w:type="spellStart"/>
            <w:r w:rsidRPr="00886667">
              <w:rPr>
                <w:rFonts w:ascii="Arial" w:hAnsi="Arial" w:cs="Arial"/>
                <w:b/>
                <w:bCs/>
                <w:i/>
                <w:sz w:val="14"/>
                <w:szCs w:val="14"/>
              </w:rPr>
              <w:t>Use</w:t>
            </w:r>
            <w:proofErr w:type="spellEnd"/>
          </w:p>
        </w:tc>
        <w:tc>
          <w:tcPr>
            <w:tcW w:w="3085" w:type="dxa"/>
            <w:tcBorders>
              <w:top w:val="single" w:sz="6" w:space="0" w:color="000000"/>
              <w:left w:val="single" w:sz="6" w:space="0" w:color="000000"/>
            </w:tcBorders>
            <w:shd w:val="clear" w:color="auto" w:fill="auto"/>
            <w:vAlign w:val="bottom"/>
          </w:tcPr>
          <w:p w:rsidR="00886667" w:rsidRPr="00CF499C" w:rsidRDefault="00886667" w:rsidP="00F72C0F">
            <w:pPr>
              <w:spacing w:before="120"/>
              <w:ind w:right="57"/>
              <w:rPr>
                <w:rFonts w:ascii="Arial" w:hAnsi="Arial" w:cs="Arial"/>
                <w:b/>
                <w:bCs/>
                <w:color w:val="000000"/>
                <w:sz w:val="14"/>
                <w:szCs w:val="14"/>
              </w:rPr>
            </w:pPr>
          </w:p>
        </w:tc>
      </w:tr>
      <w:tr w:rsidR="00886667" w:rsidRPr="00CF499C" w:rsidTr="00430293">
        <w:trPr>
          <w:cantSplit/>
        </w:trPr>
        <w:tc>
          <w:tcPr>
            <w:tcW w:w="3084" w:type="dxa"/>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color w:val="000000"/>
                <w:sz w:val="14"/>
                <w:szCs w:val="14"/>
              </w:rPr>
              <w:t>Промежуточное потребление</w:t>
            </w:r>
          </w:p>
        </w:tc>
        <w:tc>
          <w:tcPr>
            <w:tcW w:w="937" w:type="dxa"/>
            <w:tcBorders>
              <w:left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sz w:val="14"/>
                <w:szCs w:val="14"/>
              </w:rPr>
            </w:pPr>
            <w:r w:rsidRPr="00886667">
              <w:rPr>
                <w:rFonts w:ascii="Arial" w:hAnsi="Arial" w:cs="Arial"/>
                <w:sz w:val="14"/>
                <w:szCs w:val="14"/>
              </w:rPr>
              <w:t>48 948 501</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98 245 970</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98 327 373</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122 623 754</w:t>
            </w:r>
          </w:p>
        </w:tc>
        <w:tc>
          <w:tcPr>
            <w:tcW w:w="3085" w:type="dxa"/>
            <w:tcBorders>
              <w:left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i/>
                <w:color w:val="000000"/>
                <w:sz w:val="14"/>
                <w:szCs w:val="14"/>
                <w:lang w:val="en-US"/>
              </w:rPr>
              <w:t>Intermediate consumption</w:t>
            </w:r>
          </w:p>
        </w:tc>
      </w:tr>
      <w:tr w:rsidR="00886667" w:rsidRPr="00CF499C" w:rsidTr="00430293">
        <w:trPr>
          <w:cantSplit/>
        </w:trPr>
        <w:tc>
          <w:tcPr>
            <w:tcW w:w="3084" w:type="dxa"/>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color w:val="000000"/>
                <w:spacing w:val="-2"/>
                <w:sz w:val="14"/>
                <w:szCs w:val="14"/>
              </w:rPr>
              <w:t>Расходы на конечное потребление</w:t>
            </w:r>
          </w:p>
        </w:tc>
        <w:tc>
          <w:tcPr>
            <w:tcW w:w="937" w:type="dxa"/>
            <w:tcBorders>
              <w:left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sz w:val="14"/>
                <w:szCs w:val="14"/>
              </w:rPr>
            </w:pPr>
            <w:r w:rsidRPr="00886667">
              <w:rPr>
                <w:rFonts w:ascii="Arial" w:hAnsi="Arial" w:cs="Arial"/>
                <w:sz w:val="14"/>
                <w:szCs w:val="14"/>
              </w:rPr>
              <w:t>40 883 863</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76 397 446</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76 233 655</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88 875 377</w:t>
            </w:r>
          </w:p>
        </w:tc>
        <w:tc>
          <w:tcPr>
            <w:tcW w:w="3085" w:type="dxa"/>
            <w:tcBorders>
              <w:left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i/>
                <w:color w:val="000000"/>
                <w:spacing w:val="-2"/>
                <w:sz w:val="14"/>
                <w:szCs w:val="14"/>
                <w:lang w:val="en-US"/>
              </w:rPr>
              <w:t>Final consumption expenditures</w:t>
            </w:r>
          </w:p>
        </w:tc>
      </w:tr>
      <w:tr w:rsidR="00886667" w:rsidRPr="00CF499C" w:rsidTr="00430293">
        <w:trPr>
          <w:cantSplit/>
        </w:trPr>
        <w:tc>
          <w:tcPr>
            <w:tcW w:w="3084" w:type="dxa"/>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color w:val="000000"/>
                <w:sz w:val="14"/>
                <w:szCs w:val="14"/>
              </w:rPr>
              <w:t>Валовое накопление</w:t>
            </w:r>
          </w:p>
        </w:tc>
        <w:tc>
          <w:tcPr>
            <w:tcW w:w="937" w:type="dxa"/>
            <w:tcBorders>
              <w:left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sz w:val="14"/>
                <w:szCs w:val="14"/>
              </w:rPr>
            </w:pPr>
            <w:r w:rsidRPr="00886667">
              <w:rPr>
                <w:rFonts w:ascii="Arial" w:hAnsi="Arial" w:cs="Arial"/>
                <w:sz w:val="14"/>
                <w:szCs w:val="14"/>
              </w:rPr>
              <w:t>14 584 068</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24 838 854</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25 123 234</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29 376 083</w:t>
            </w:r>
          </w:p>
        </w:tc>
        <w:tc>
          <w:tcPr>
            <w:tcW w:w="3085" w:type="dxa"/>
            <w:tcBorders>
              <w:left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i/>
                <w:color w:val="000000"/>
                <w:sz w:val="14"/>
                <w:szCs w:val="14"/>
                <w:lang w:val="en-US"/>
              </w:rPr>
              <w:t>Gross capital formation</w:t>
            </w:r>
          </w:p>
        </w:tc>
      </w:tr>
      <w:tr w:rsidR="00886667" w:rsidRPr="002C5DB4" w:rsidTr="00430293">
        <w:trPr>
          <w:cantSplit/>
        </w:trPr>
        <w:tc>
          <w:tcPr>
            <w:tcW w:w="3084" w:type="dxa"/>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color w:val="000000"/>
                <w:sz w:val="14"/>
                <w:szCs w:val="14"/>
              </w:rPr>
              <w:t>Экспорт товаров и услуг</w:t>
            </w:r>
          </w:p>
        </w:tc>
        <w:tc>
          <w:tcPr>
            <w:tcW w:w="937" w:type="dxa"/>
            <w:tcBorders>
              <w:left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sz w:val="14"/>
                <w:szCs w:val="14"/>
              </w:rPr>
            </w:pPr>
            <w:r w:rsidRPr="00886667">
              <w:rPr>
                <w:rFonts w:ascii="Arial" w:hAnsi="Arial" w:cs="Arial"/>
                <w:sz w:val="14"/>
                <w:szCs w:val="14"/>
              </w:rPr>
              <w:t>16 865 192</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31 165 402</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27 473 159</w:t>
            </w:r>
          </w:p>
        </w:tc>
        <w:tc>
          <w:tcPr>
            <w:tcW w:w="938" w:type="dxa"/>
            <w:tcBorders>
              <w:left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40 425 948</w:t>
            </w:r>
          </w:p>
        </w:tc>
        <w:tc>
          <w:tcPr>
            <w:tcW w:w="3085" w:type="dxa"/>
            <w:tcBorders>
              <w:left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lang w:val="en-US"/>
              </w:rPr>
            </w:pPr>
            <w:r w:rsidRPr="00CF499C">
              <w:rPr>
                <w:rFonts w:ascii="Arial" w:hAnsi="Arial" w:cs="Arial"/>
                <w:i/>
                <w:color w:val="000000"/>
                <w:sz w:val="14"/>
                <w:szCs w:val="14"/>
                <w:lang w:val="en-US"/>
              </w:rPr>
              <w:t>Exports of goods and services</w:t>
            </w:r>
          </w:p>
        </w:tc>
      </w:tr>
      <w:tr w:rsidR="00886667" w:rsidRPr="00CF499C" w:rsidTr="00430293">
        <w:trPr>
          <w:cantSplit/>
        </w:trPr>
        <w:tc>
          <w:tcPr>
            <w:tcW w:w="3084" w:type="dxa"/>
            <w:tcBorders>
              <w:bottom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color w:val="000000"/>
                <w:sz w:val="14"/>
                <w:szCs w:val="14"/>
              </w:rPr>
              <w:t>Статистическое расхождение</w:t>
            </w:r>
          </w:p>
        </w:tc>
        <w:tc>
          <w:tcPr>
            <w:tcW w:w="937" w:type="dxa"/>
            <w:tcBorders>
              <w:left w:val="single" w:sz="6" w:space="0" w:color="000000"/>
              <w:bottom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sz w:val="14"/>
                <w:szCs w:val="14"/>
              </w:rPr>
            </w:pPr>
            <w:r w:rsidRPr="00886667">
              <w:rPr>
                <w:rFonts w:ascii="Arial" w:hAnsi="Arial" w:cs="Arial"/>
                <w:sz w:val="14"/>
                <w:szCs w:val="14"/>
              </w:rPr>
              <w:t>-208 365</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0</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519 736</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sz w:val="14"/>
                <w:szCs w:val="14"/>
              </w:rPr>
            </w:pPr>
            <w:r w:rsidRPr="00886667">
              <w:rPr>
                <w:rFonts w:ascii="Arial" w:hAnsi="Arial" w:cs="Arial"/>
                <w:sz w:val="14"/>
                <w:szCs w:val="14"/>
              </w:rPr>
              <w:t>258 000</w:t>
            </w:r>
          </w:p>
        </w:tc>
        <w:tc>
          <w:tcPr>
            <w:tcW w:w="3085" w:type="dxa"/>
            <w:tcBorders>
              <w:left w:val="single" w:sz="6" w:space="0" w:color="000000"/>
              <w:bottom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i/>
                <w:color w:val="000000"/>
                <w:sz w:val="14"/>
                <w:szCs w:val="14"/>
                <w:lang w:val="en-US"/>
              </w:rPr>
              <w:t>Statistical discrepancy</w:t>
            </w:r>
          </w:p>
        </w:tc>
      </w:tr>
      <w:tr w:rsidR="00886667" w:rsidRPr="00CF499C" w:rsidTr="00430293">
        <w:trPr>
          <w:cantSplit/>
        </w:trPr>
        <w:tc>
          <w:tcPr>
            <w:tcW w:w="3084" w:type="dxa"/>
            <w:tcBorders>
              <w:top w:val="single" w:sz="6" w:space="0" w:color="000000"/>
              <w:bottom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r w:rsidRPr="00CF499C">
              <w:rPr>
                <w:rFonts w:ascii="Arial" w:hAnsi="Arial" w:cs="Arial"/>
                <w:b/>
                <w:color w:val="000000"/>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430293">
            <w:pPr>
              <w:spacing w:before="100"/>
              <w:ind w:right="57"/>
              <w:jc w:val="right"/>
              <w:rPr>
                <w:rFonts w:ascii="Arial" w:hAnsi="Arial" w:cs="Arial"/>
                <w:b/>
                <w:bCs/>
                <w:sz w:val="14"/>
                <w:szCs w:val="14"/>
              </w:rPr>
            </w:pPr>
            <w:r w:rsidRPr="00886667">
              <w:rPr>
                <w:rFonts w:ascii="Arial" w:hAnsi="Arial" w:cs="Arial"/>
                <w:b/>
                <w:bCs/>
                <w:sz w:val="14"/>
                <w:szCs w:val="14"/>
              </w:rPr>
              <w:t>121 073 259</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b/>
                <w:sz w:val="14"/>
                <w:szCs w:val="14"/>
              </w:rPr>
            </w:pPr>
            <w:r w:rsidRPr="00886667">
              <w:rPr>
                <w:rFonts w:ascii="Arial" w:hAnsi="Arial" w:cs="Arial"/>
                <w:b/>
                <w:sz w:val="14"/>
                <w:szCs w:val="14"/>
              </w:rPr>
              <w:t>230 647 672</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b/>
                <w:sz w:val="14"/>
                <w:szCs w:val="14"/>
              </w:rPr>
            </w:pPr>
            <w:r w:rsidRPr="00886667">
              <w:rPr>
                <w:rFonts w:ascii="Arial" w:hAnsi="Arial" w:cs="Arial"/>
                <w:b/>
                <w:sz w:val="14"/>
                <w:szCs w:val="14"/>
              </w:rPr>
              <w:t>227 677 158</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100"/>
              <w:ind w:right="57"/>
              <w:jc w:val="right"/>
              <w:rPr>
                <w:rFonts w:ascii="Arial" w:hAnsi="Arial" w:cs="Arial"/>
                <w:b/>
                <w:sz w:val="14"/>
                <w:szCs w:val="14"/>
              </w:rPr>
            </w:pPr>
            <w:r w:rsidRPr="00886667">
              <w:rPr>
                <w:rFonts w:ascii="Arial" w:hAnsi="Arial" w:cs="Arial"/>
                <w:b/>
                <w:sz w:val="14"/>
                <w:szCs w:val="14"/>
              </w:rPr>
              <w:t>281 559 463</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CF499C" w:rsidRDefault="00886667" w:rsidP="00646E9A">
            <w:pPr>
              <w:spacing w:before="100"/>
              <w:ind w:right="57"/>
              <w:rPr>
                <w:rFonts w:ascii="Arial" w:hAnsi="Arial" w:cs="Arial"/>
                <w:color w:val="000000"/>
                <w:sz w:val="14"/>
                <w:szCs w:val="14"/>
              </w:rPr>
            </w:pPr>
            <w:proofErr w:type="spellStart"/>
            <w:r w:rsidRPr="00CF499C">
              <w:rPr>
                <w:rFonts w:ascii="Arial" w:hAnsi="Arial" w:cs="Arial"/>
                <w:b/>
                <w:i/>
                <w:color w:val="000000"/>
                <w:sz w:val="14"/>
                <w:szCs w:val="14"/>
              </w:rPr>
              <w:t>Total</w:t>
            </w:r>
            <w:proofErr w:type="spellEnd"/>
          </w:p>
        </w:tc>
      </w:tr>
    </w:tbl>
    <w:p w:rsidR="003C69E4" w:rsidRPr="00F77655" w:rsidRDefault="003D6A30">
      <w:pPr>
        <w:pageBreakBefore/>
        <w:spacing w:after="60"/>
        <w:ind w:left="425" w:hanging="425"/>
        <w:rPr>
          <w:color w:val="000000"/>
        </w:rPr>
      </w:pPr>
      <w:r w:rsidRPr="00F77655">
        <w:rPr>
          <w:rFonts w:ascii="Arial" w:hAnsi="Arial" w:cs="Arial"/>
          <w:b/>
          <w:color w:val="000000"/>
          <w:sz w:val="16"/>
        </w:rPr>
        <w:lastRenderedPageBreak/>
        <w:t>1</w:t>
      </w:r>
      <w:r w:rsidR="004A524B" w:rsidRPr="004A524B">
        <w:rPr>
          <w:rFonts w:ascii="Arial" w:hAnsi="Arial" w:cs="Arial"/>
          <w:b/>
          <w:color w:val="000000"/>
          <w:sz w:val="16"/>
        </w:rPr>
        <w:t>2</w:t>
      </w:r>
      <w:r w:rsidR="003C69E4" w:rsidRPr="00F77655">
        <w:rPr>
          <w:rFonts w:ascii="Arial" w:hAnsi="Arial" w:cs="Arial"/>
          <w:b/>
          <w:color w:val="000000"/>
          <w:sz w:val="16"/>
        </w:rPr>
        <w:t xml:space="preserve">.3. </w:t>
      </w:r>
      <w:r w:rsidR="003C69E4" w:rsidRPr="00CF499C">
        <w:rPr>
          <w:rFonts w:ascii="Arial" w:hAnsi="Arial" w:cs="Arial"/>
          <w:b/>
          <w:color w:val="000000"/>
          <w:sz w:val="16"/>
        </w:rPr>
        <w:t>СЧЕТ</w:t>
      </w:r>
      <w:r w:rsidR="003C69E4" w:rsidRPr="00F77655">
        <w:rPr>
          <w:rFonts w:ascii="Arial" w:hAnsi="Arial" w:cs="Arial"/>
          <w:b/>
          <w:color w:val="000000"/>
          <w:sz w:val="16"/>
        </w:rPr>
        <w:t xml:space="preserve"> </w:t>
      </w:r>
      <w:r w:rsidR="003C69E4" w:rsidRPr="00CF499C">
        <w:rPr>
          <w:rFonts w:ascii="Arial" w:hAnsi="Arial" w:cs="Arial"/>
          <w:b/>
          <w:color w:val="000000"/>
          <w:sz w:val="16"/>
        </w:rPr>
        <w:t>ПРОИЗВОДСТВА</w:t>
      </w:r>
      <w:r w:rsidR="003C69E4" w:rsidRPr="00F77655">
        <w:rPr>
          <w:rFonts w:ascii="Arial" w:hAnsi="Arial" w:cs="Arial"/>
          <w:b/>
          <w:color w:val="000000"/>
          <w:sz w:val="16"/>
        </w:rPr>
        <w:br/>
      </w:r>
      <w:r w:rsidR="003C69E4" w:rsidRPr="00CF499C">
        <w:rPr>
          <w:rFonts w:ascii="Arial" w:hAnsi="Arial" w:cs="Arial"/>
          <w:color w:val="000000"/>
          <w:sz w:val="14"/>
        </w:rPr>
        <w:t>в</w:t>
      </w:r>
      <w:r w:rsidR="003C69E4" w:rsidRPr="00F77655">
        <w:rPr>
          <w:rFonts w:ascii="Arial" w:hAnsi="Arial" w:cs="Arial"/>
          <w:color w:val="000000"/>
          <w:sz w:val="14"/>
        </w:rPr>
        <w:t xml:space="preserve"> </w:t>
      </w:r>
      <w:r w:rsidR="003C69E4" w:rsidRPr="00CF499C">
        <w:rPr>
          <w:rFonts w:ascii="Arial" w:hAnsi="Arial" w:cs="Arial"/>
          <w:color w:val="000000"/>
          <w:sz w:val="14"/>
        </w:rPr>
        <w:t>текущих</w:t>
      </w:r>
      <w:r w:rsidR="003C69E4" w:rsidRPr="00F77655">
        <w:rPr>
          <w:rFonts w:ascii="Arial" w:hAnsi="Arial" w:cs="Arial"/>
          <w:color w:val="000000"/>
          <w:sz w:val="14"/>
        </w:rPr>
        <w:t xml:space="preserve"> </w:t>
      </w:r>
      <w:r w:rsidR="003C69E4" w:rsidRPr="00CF499C">
        <w:rPr>
          <w:rFonts w:ascii="Arial" w:hAnsi="Arial" w:cs="Arial"/>
          <w:color w:val="000000"/>
          <w:sz w:val="14"/>
        </w:rPr>
        <w:t>ценах</w:t>
      </w:r>
    </w:p>
    <w:p w:rsidR="003C69E4" w:rsidRPr="00F96744" w:rsidRDefault="003C69E4" w:rsidP="00A363DE">
      <w:pPr>
        <w:ind w:left="425"/>
        <w:rPr>
          <w:color w:val="000000"/>
          <w:lang w:val="en-US"/>
        </w:rPr>
      </w:pPr>
      <w:r w:rsidRPr="00CF499C">
        <w:rPr>
          <w:rFonts w:ascii="Arial" w:hAnsi="Arial" w:cs="Arial"/>
          <w:b/>
          <w:i/>
          <w:color w:val="000000"/>
          <w:sz w:val="16"/>
          <w:lang w:val="en-US"/>
        </w:rPr>
        <w:t>PRODUCTION</w:t>
      </w:r>
      <w:r w:rsidRPr="00F96744">
        <w:rPr>
          <w:rFonts w:ascii="Arial" w:hAnsi="Arial" w:cs="Arial"/>
          <w:b/>
          <w:i/>
          <w:color w:val="000000"/>
          <w:sz w:val="16"/>
          <w:lang w:val="en-US"/>
        </w:rPr>
        <w:t xml:space="preserve"> </w:t>
      </w:r>
      <w:r w:rsidRPr="00CF499C">
        <w:rPr>
          <w:rFonts w:ascii="Arial" w:hAnsi="Arial" w:cs="Arial"/>
          <w:b/>
          <w:i/>
          <w:color w:val="000000"/>
          <w:sz w:val="16"/>
          <w:lang w:val="en-US"/>
        </w:rPr>
        <w:t>ACCOUNT</w:t>
      </w:r>
      <w:r w:rsidRPr="00F96744">
        <w:rPr>
          <w:rFonts w:ascii="Arial" w:hAnsi="Arial" w:cs="Arial"/>
          <w:b/>
          <w:i/>
          <w:color w:val="000000"/>
          <w:sz w:val="16"/>
          <w:lang w:val="en-US"/>
        </w:rPr>
        <w:br/>
      </w:r>
      <w:r w:rsidRPr="00CF499C">
        <w:rPr>
          <w:rFonts w:ascii="Arial" w:hAnsi="Arial" w:cs="Arial"/>
          <w:i/>
          <w:color w:val="000000"/>
          <w:sz w:val="14"/>
          <w:lang w:val="en-US"/>
        </w:rPr>
        <w:t>at current prices</w:t>
      </w:r>
    </w:p>
    <w:p w:rsidR="003C69E4" w:rsidRPr="002A7C5A" w:rsidRDefault="003C69E4">
      <w:pPr>
        <w:spacing w:after="60"/>
        <w:jc w:val="right"/>
        <w:rPr>
          <w:color w:val="000000"/>
          <w:sz w:val="14"/>
          <w:szCs w:val="14"/>
          <w:lang w:val="en-US"/>
        </w:rPr>
      </w:pPr>
      <w:r w:rsidRPr="00CF499C">
        <w:rPr>
          <w:rFonts w:ascii="Arial" w:hAnsi="Arial" w:cs="Arial"/>
          <w:color w:val="000000"/>
          <w:sz w:val="14"/>
          <w:szCs w:val="14"/>
          <w:lang w:val="en-US"/>
        </w:rPr>
        <w:t>(</w:t>
      </w:r>
      <w:proofErr w:type="spellStart"/>
      <w:proofErr w:type="gramStart"/>
      <w:r w:rsidRPr="00CF499C">
        <w:rPr>
          <w:rFonts w:ascii="Arial" w:hAnsi="Arial" w:cs="Arial"/>
          <w:color w:val="000000"/>
          <w:sz w:val="14"/>
          <w:szCs w:val="14"/>
          <w:lang w:val="en-US"/>
        </w:rPr>
        <w:t>миллионов</w:t>
      </w:r>
      <w:proofErr w:type="spellEnd"/>
      <w:proofErr w:type="gram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рублей</w:t>
      </w:r>
      <w:proofErr w:type="spellEnd"/>
      <w:r w:rsidRPr="00CF499C">
        <w:rPr>
          <w:rFonts w:ascii="Arial" w:hAnsi="Arial" w:cs="Arial"/>
          <w:color w:val="000000"/>
          <w:sz w:val="14"/>
          <w:szCs w:val="14"/>
          <w:lang w:val="en-US"/>
        </w:rPr>
        <w:t xml:space="preserve"> /</w:t>
      </w:r>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mln</w:t>
      </w:r>
      <w:proofErr w:type="spellEnd"/>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roubles</w:t>
      </w:r>
      <w:proofErr w:type="spellEnd"/>
      <w:r w:rsidRPr="002A7C5A">
        <w:rPr>
          <w:rFonts w:ascii="Arial" w:hAnsi="Arial" w:cs="Arial"/>
          <w:color w:val="000000"/>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3082"/>
        <w:gridCol w:w="937"/>
        <w:gridCol w:w="938"/>
        <w:gridCol w:w="938"/>
        <w:gridCol w:w="938"/>
        <w:gridCol w:w="3085"/>
      </w:tblGrid>
      <w:tr w:rsidR="002653A3" w:rsidRPr="00CF499C">
        <w:trPr>
          <w:cantSplit/>
        </w:trPr>
        <w:tc>
          <w:tcPr>
            <w:tcW w:w="3082" w:type="dxa"/>
            <w:tcBorders>
              <w:top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lang w:val="en-US"/>
              </w:rPr>
            </w:pPr>
          </w:p>
        </w:tc>
        <w:tc>
          <w:tcPr>
            <w:tcW w:w="937" w:type="dxa"/>
            <w:tcBorders>
              <w:top w:val="single" w:sz="6" w:space="0" w:color="000000"/>
              <w:left w:val="single" w:sz="6" w:space="0" w:color="000000"/>
              <w:bottom w:val="single" w:sz="6" w:space="0" w:color="000000"/>
            </w:tcBorders>
            <w:shd w:val="clear" w:color="auto" w:fill="auto"/>
          </w:tcPr>
          <w:p w:rsidR="002653A3" w:rsidRPr="00CF499C" w:rsidRDefault="002653A3">
            <w:pPr>
              <w:spacing w:before="60" w:after="60"/>
              <w:jc w:val="center"/>
              <w:rPr>
                <w:rFonts w:ascii="Arial" w:hAnsi="Arial" w:cs="Arial"/>
                <w:color w:val="000000"/>
                <w:sz w:val="14"/>
                <w:szCs w:val="14"/>
              </w:rPr>
            </w:pPr>
            <w:r w:rsidRPr="00CF499C">
              <w:rPr>
                <w:rFonts w:ascii="Arial" w:hAnsi="Arial" w:cs="Arial"/>
                <w:color w:val="000000"/>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2653A3" w:rsidRPr="00CF499C" w:rsidRDefault="002653A3" w:rsidP="002653A3">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000000"/>
              <w:left w:val="single" w:sz="6" w:space="0" w:color="000000"/>
              <w:bottom w:val="single" w:sz="6" w:space="0" w:color="000000"/>
            </w:tcBorders>
            <w:shd w:val="clear" w:color="auto" w:fill="auto"/>
          </w:tcPr>
          <w:p w:rsidR="002653A3" w:rsidRPr="00845AC8" w:rsidRDefault="002653A3" w:rsidP="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2653A3" w:rsidRPr="00845AC8" w:rsidRDefault="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3085" w:type="dxa"/>
            <w:tcBorders>
              <w:top w:val="single" w:sz="6" w:space="0" w:color="000000"/>
              <w:left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rPr>
            </w:pPr>
          </w:p>
        </w:tc>
      </w:tr>
      <w:tr w:rsidR="002653A3" w:rsidRPr="00CF499C" w:rsidTr="00466C0B">
        <w:trPr>
          <w:cantSplit/>
        </w:trPr>
        <w:tc>
          <w:tcPr>
            <w:tcW w:w="3082" w:type="dxa"/>
            <w:tcBorders>
              <w:top w:val="single" w:sz="6" w:space="0" w:color="000000"/>
            </w:tcBorders>
            <w:shd w:val="clear" w:color="auto" w:fill="auto"/>
            <w:vAlign w:val="bottom"/>
          </w:tcPr>
          <w:p w:rsidR="002653A3" w:rsidRPr="00CF499C" w:rsidRDefault="002653A3">
            <w:pPr>
              <w:snapToGrid w:val="0"/>
              <w:spacing w:before="60" w:after="40"/>
              <w:rPr>
                <w:rFonts w:ascii="Arial" w:hAnsi="Arial" w:cs="Arial"/>
                <w:color w:val="000000"/>
                <w:sz w:val="14"/>
              </w:rPr>
            </w:pPr>
          </w:p>
        </w:tc>
        <w:tc>
          <w:tcPr>
            <w:tcW w:w="3751" w:type="dxa"/>
            <w:gridSpan w:val="4"/>
            <w:tcBorders>
              <w:top w:val="single" w:sz="6" w:space="0" w:color="000000"/>
              <w:left w:val="single" w:sz="6" w:space="0" w:color="000000"/>
            </w:tcBorders>
            <w:shd w:val="clear" w:color="auto" w:fill="auto"/>
            <w:vAlign w:val="bottom"/>
          </w:tcPr>
          <w:p w:rsidR="002653A3" w:rsidRPr="00CF499C" w:rsidRDefault="002653A3">
            <w:pPr>
              <w:spacing w:before="60" w:after="40"/>
              <w:jc w:val="center"/>
              <w:rPr>
                <w:color w:val="000000"/>
                <w:sz w:val="14"/>
                <w:szCs w:val="14"/>
              </w:rPr>
            </w:pPr>
            <w:r w:rsidRPr="00CF499C">
              <w:rPr>
                <w:rFonts w:ascii="Arial" w:hAnsi="Arial" w:cs="Arial"/>
                <w:b/>
                <w:bCs/>
                <w:color w:val="000000"/>
                <w:sz w:val="14"/>
                <w:szCs w:val="14"/>
              </w:rPr>
              <w:t xml:space="preserve">Ресурсы / </w:t>
            </w:r>
            <w:r w:rsidRPr="00CF499C">
              <w:rPr>
                <w:rFonts w:ascii="Arial" w:hAnsi="Arial" w:cs="Arial"/>
                <w:b/>
                <w:i/>
                <w:color w:val="000000"/>
                <w:sz w:val="14"/>
                <w:szCs w:val="14"/>
                <w:lang w:val="en-GB"/>
              </w:rPr>
              <w:t>Resources</w:t>
            </w:r>
          </w:p>
        </w:tc>
        <w:tc>
          <w:tcPr>
            <w:tcW w:w="3085" w:type="dxa"/>
            <w:tcBorders>
              <w:top w:val="single" w:sz="6" w:space="0" w:color="000000"/>
              <w:left w:val="single" w:sz="6" w:space="0" w:color="000000"/>
            </w:tcBorders>
            <w:shd w:val="clear" w:color="auto" w:fill="auto"/>
            <w:vAlign w:val="bottom"/>
          </w:tcPr>
          <w:p w:rsidR="002653A3" w:rsidRPr="00CF499C" w:rsidRDefault="002653A3">
            <w:pPr>
              <w:snapToGrid w:val="0"/>
              <w:spacing w:before="60" w:after="40"/>
              <w:rPr>
                <w:rFonts w:ascii="Arial" w:hAnsi="Arial" w:cs="Arial"/>
                <w:b/>
                <w:bCs/>
                <w:color w:val="000000"/>
                <w:sz w:val="14"/>
                <w:szCs w:val="12"/>
              </w:rPr>
            </w:pPr>
          </w:p>
        </w:tc>
      </w:tr>
      <w:tr w:rsidR="00886667" w:rsidRPr="00CF499C" w:rsidTr="00430293">
        <w:trPr>
          <w:cantSplit/>
        </w:trPr>
        <w:tc>
          <w:tcPr>
            <w:tcW w:w="3082" w:type="dxa"/>
            <w:shd w:val="clear" w:color="auto" w:fill="auto"/>
            <w:vAlign w:val="bottom"/>
          </w:tcPr>
          <w:p w:rsidR="00886667" w:rsidRPr="00CF499C" w:rsidRDefault="00886667">
            <w:pPr>
              <w:pStyle w:val="18"/>
              <w:spacing w:before="20"/>
              <w:rPr>
                <w:color w:val="000000"/>
                <w:szCs w:val="14"/>
              </w:rPr>
            </w:pPr>
            <w:r w:rsidRPr="00CF499C">
              <w:rPr>
                <w:color w:val="000000"/>
                <w:szCs w:val="14"/>
              </w:rPr>
              <w:t>Выпуск в основных ценах</w:t>
            </w:r>
          </w:p>
        </w:tc>
        <w:tc>
          <w:tcPr>
            <w:tcW w:w="937" w:type="dxa"/>
            <w:tcBorders>
              <w:left w:val="single" w:sz="6" w:space="0" w:color="000000"/>
            </w:tcBorders>
            <w:shd w:val="clear" w:color="auto" w:fill="auto"/>
            <w:vAlign w:val="bottom"/>
          </w:tcPr>
          <w:p w:rsidR="00886667" w:rsidRPr="00845AC8" w:rsidRDefault="00886667" w:rsidP="00430293">
            <w:pPr>
              <w:spacing w:before="20"/>
              <w:ind w:right="57"/>
              <w:jc w:val="right"/>
              <w:rPr>
                <w:rFonts w:ascii="Arial" w:hAnsi="Arial" w:cs="Arial"/>
                <w:sz w:val="14"/>
                <w:szCs w:val="14"/>
              </w:rPr>
            </w:pPr>
            <w:r w:rsidRPr="00845AC8">
              <w:rPr>
                <w:rFonts w:ascii="Arial" w:hAnsi="Arial" w:cs="Arial"/>
                <w:sz w:val="14"/>
                <w:szCs w:val="14"/>
              </w:rPr>
              <w:t>100</w:t>
            </w:r>
            <w:r>
              <w:rPr>
                <w:rFonts w:ascii="Arial" w:hAnsi="Arial" w:cs="Arial"/>
                <w:sz w:val="14"/>
                <w:szCs w:val="14"/>
              </w:rPr>
              <w:t> </w:t>
            </w:r>
            <w:r w:rsidRPr="00845AC8">
              <w:rPr>
                <w:rFonts w:ascii="Arial" w:hAnsi="Arial" w:cs="Arial"/>
                <w:sz w:val="14"/>
                <w:szCs w:val="14"/>
              </w:rPr>
              <w:t>864</w:t>
            </w:r>
            <w:r>
              <w:rPr>
                <w:rFonts w:ascii="Arial" w:hAnsi="Arial" w:cs="Arial"/>
                <w:sz w:val="14"/>
                <w:szCs w:val="14"/>
              </w:rPr>
              <w:t> </w:t>
            </w:r>
            <w:r w:rsidRPr="00845AC8">
              <w:rPr>
                <w:rFonts w:ascii="Arial" w:hAnsi="Arial" w:cs="Arial"/>
                <w:sz w:val="14"/>
                <w:szCs w:val="14"/>
              </w:rPr>
              <w:t>092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196 733 130</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194 870 419</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240 360 993</w:t>
            </w:r>
          </w:p>
        </w:tc>
        <w:tc>
          <w:tcPr>
            <w:tcW w:w="3085" w:type="dxa"/>
            <w:tcBorders>
              <w:left w:val="single" w:sz="6" w:space="0" w:color="000000"/>
            </w:tcBorders>
            <w:shd w:val="clear" w:color="auto" w:fill="auto"/>
            <w:vAlign w:val="bottom"/>
          </w:tcPr>
          <w:p w:rsidR="00886667" w:rsidRPr="00CF499C" w:rsidRDefault="00886667">
            <w:pPr>
              <w:pStyle w:val="18"/>
              <w:spacing w:before="20"/>
              <w:rPr>
                <w:color w:val="000000"/>
                <w:szCs w:val="14"/>
              </w:rPr>
            </w:pPr>
            <w:r w:rsidRPr="00CF499C">
              <w:rPr>
                <w:i/>
                <w:color w:val="000000"/>
                <w:szCs w:val="14"/>
                <w:lang w:val="en-GB"/>
              </w:rPr>
              <w:t>Output</w:t>
            </w:r>
            <w:r w:rsidRPr="00CF499C">
              <w:rPr>
                <w:i/>
                <w:color w:val="000000"/>
                <w:szCs w:val="14"/>
              </w:rPr>
              <w:t xml:space="preserve"> </w:t>
            </w:r>
            <w:proofErr w:type="spellStart"/>
            <w:r w:rsidRPr="00CF499C">
              <w:rPr>
                <w:i/>
                <w:color w:val="000000"/>
                <w:szCs w:val="14"/>
              </w:rPr>
              <w:t>at</w:t>
            </w:r>
            <w:proofErr w:type="spellEnd"/>
            <w:r w:rsidRPr="00CF499C">
              <w:rPr>
                <w:i/>
                <w:color w:val="000000"/>
                <w:szCs w:val="14"/>
              </w:rPr>
              <w:t xml:space="preserve"> </w:t>
            </w:r>
            <w:r w:rsidRPr="00CF499C">
              <w:rPr>
                <w:i/>
                <w:color w:val="000000"/>
                <w:szCs w:val="14"/>
                <w:lang w:val="en-GB"/>
              </w:rPr>
              <w:t>basic</w:t>
            </w:r>
            <w:r w:rsidRPr="00CF499C">
              <w:rPr>
                <w:i/>
                <w:color w:val="000000"/>
                <w:szCs w:val="14"/>
              </w:rPr>
              <w:t xml:space="preserve"> </w:t>
            </w:r>
            <w:proofErr w:type="spellStart"/>
            <w:r w:rsidRPr="00CF499C">
              <w:rPr>
                <w:i/>
                <w:color w:val="000000"/>
                <w:szCs w:val="14"/>
              </w:rPr>
              <w:t>prices</w:t>
            </w:r>
            <w:proofErr w:type="spellEnd"/>
          </w:p>
        </w:tc>
      </w:tr>
      <w:tr w:rsidR="00886667" w:rsidRPr="00CF499C" w:rsidTr="00430293">
        <w:trPr>
          <w:cantSplit/>
        </w:trPr>
        <w:tc>
          <w:tcPr>
            <w:tcW w:w="3082"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 xml:space="preserve">Налоги на продукты </w:t>
            </w:r>
          </w:p>
        </w:tc>
        <w:tc>
          <w:tcPr>
            <w:tcW w:w="937" w:type="dxa"/>
            <w:tcBorders>
              <w:left w:val="single" w:sz="6" w:space="0" w:color="000000"/>
            </w:tcBorders>
            <w:shd w:val="clear" w:color="auto" w:fill="auto"/>
            <w:vAlign w:val="bottom"/>
          </w:tcPr>
          <w:p w:rsidR="00886667" w:rsidRPr="00845AC8" w:rsidRDefault="00886667" w:rsidP="00430293">
            <w:pPr>
              <w:spacing w:before="20"/>
              <w:ind w:right="57"/>
              <w:jc w:val="right"/>
              <w:rPr>
                <w:rFonts w:ascii="Arial" w:hAnsi="Arial" w:cs="Arial"/>
                <w:sz w:val="14"/>
                <w:szCs w:val="14"/>
              </w:rPr>
            </w:pPr>
            <w:r w:rsidRPr="00845AC8">
              <w:rPr>
                <w:rFonts w:ascii="Arial" w:hAnsi="Arial" w:cs="Arial"/>
                <w:sz w:val="14"/>
                <w:szCs w:val="14"/>
              </w:rPr>
              <w:t>8</w:t>
            </w:r>
            <w:r>
              <w:rPr>
                <w:rFonts w:ascii="Arial" w:hAnsi="Arial" w:cs="Arial"/>
                <w:sz w:val="14"/>
                <w:szCs w:val="14"/>
              </w:rPr>
              <w:t> </w:t>
            </w:r>
            <w:r w:rsidRPr="00845AC8">
              <w:rPr>
                <w:rFonts w:ascii="Arial" w:hAnsi="Arial" w:cs="Arial"/>
                <w:sz w:val="14"/>
                <w:szCs w:val="14"/>
              </w:rPr>
              <w:t>413</w:t>
            </w:r>
            <w:r>
              <w:rPr>
                <w:rFonts w:ascii="Arial" w:hAnsi="Arial" w:cs="Arial"/>
                <w:sz w:val="14"/>
                <w:szCs w:val="14"/>
              </w:rPr>
              <w:t> </w:t>
            </w:r>
            <w:r w:rsidRPr="00845AC8">
              <w:rPr>
                <w:rFonts w:ascii="Arial" w:hAnsi="Arial" w:cs="Arial"/>
                <w:sz w:val="14"/>
                <w:szCs w:val="14"/>
              </w:rPr>
              <w:t>322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11 623 598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11 399 890</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13 912 169</w:t>
            </w:r>
          </w:p>
        </w:tc>
        <w:tc>
          <w:tcPr>
            <w:tcW w:w="3085" w:type="dxa"/>
            <w:tcBorders>
              <w:left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i/>
                <w:color w:val="000000"/>
                <w:sz w:val="14"/>
                <w:szCs w:val="14"/>
                <w:lang w:val="en-GB"/>
              </w:rPr>
              <w:t>Taxes</w:t>
            </w:r>
            <w:r w:rsidRPr="00CF499C">
              <w:rPr>
                <w:rFonts w:ascii="Arial" w:hAnsi="Arial" w:cs="Arial"/>
                <w:i/>
                <w:color w:val="000000"/>
                <w:sz w:val="14"/>
                <w:szCs w:val="14"/>
              </w:rPr>
              <w:t xml:space="preserve"> </w:t>
            </w:r>
            <w:r w:rsidRPr="00CF499C">
              <w:rPr>
                <w:rFonts w:ascii="Arial" w:hAnsi="Arial" w:cs="Arial"/>
                <w:i/>
                <w:color w:val="000000"/>
                <w:sz w:val="14"/>
                <w:szCs w:val="14"/>
                <w:lang w:val="en-GB"/>
              </w:rPr>
              <w:t>on</w:t>
            </w:r>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products</w:t>
            </w:r>
            <w:proofErr w:type="spellEnd"/>
            <w:r w:rsidRPr="00CF499C">
              <w:rPr>
                <w:rFonts w:ascii="Arial" w:hAnsi="Arial" w:cs="Arial"/>
                <w:i/>
                <w:color w:val="000000"/>
                <w:sz w:val="14"/>
                <w:szCs w:val="14"/>
              </w:rPr>
              <w:t xml:space="preserve">  </w:t>
            </w:r>
          </w:p>
        </w:tc>
      </w:tr>
      <w:tr w:rsidR="00886667" w:rsidRPr="00CF499C" w:rsidTr="00430293">
        <w:trPr>
          <w:cantSplit/>
        </w:trPr>
        <w:tc>
          <w:tcPr>
            <w:tcW w:w="3082"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Субсидии на продукты</w:t>
            </w:r>
            <w:proofErr w:type="gramStart"/>
            <w:r w:rsidRPr="00CF499C">
              <w:rPr>
                <w:rFonts w:ascii="Arial" w:hAnsi="Arial" w:cs="Arial"/>
                <w:color w:val="000000"/>
                <w:sz w:val="14"/>
                <w:szCs w:val="14"/>
              </w:rPr>
              <w:t xml:space="preserve"> (-)</w:t>
            </w:r>
            <w:proofErr w:type="gramEnd"/>
          </w:p>
        </w:tc>
        <w:tc>
          <w:tcPr>
            <w:tcW w:w="937" w:type="dxa"/>
            <w:tcBorders>
              <w:left w:val="single" w:sz="6" w:space="0" w:color="000000"/>
            </w:tcBorders>
            <w:shd w:val="clear" w:color="auto" w:fill="auto"/>
            <w:vAlign w:val="bottom"/>
          </w:tcPr>
          <w:p w:rsidR="00886667" w:rsidRPr="00845AC8" w:rsidRDefault="00886667" w:rsidP="00430293">
            <w:pPr>
              <w:spacing w:before="20"/>
              <w:ind w:right="57"/>
              <w:jc w:val="right"/>
              <w:rPr>
                <w:rFonts w:ascii="Arial" w:hAnsi="Arial" w:cs="Arial"/>
                <w:sz w:val="14"/>
                <w:szCs w:val="14"/>
              </w:rPr>
            </w:pPr>
            <w:r w:rsidRPr="00845AC8">
              <w:rPr>
                <w:rFonts w:ascii="Arial" w:hAnsi="Arial" w:cs="Arial"/>
                <w:sz w:val="14"/>
                <w:szCs w:val="14"/>
              </w:rPr>
              <w:t>214</w:t>
            </w:r>
            <w:r>
              <w:rPr>
                <w:rFonts w:ascii="Arial" w:hAnsi="Arial" w:cs="Arial"/>
                <w:sz w:val="14"/>
                <w:szCs w:val="14"/>
              </w:rPr>
              <w:t> </w:t>
            </w:r>
            <w:r w:rsidRPr="00845AC8">
              <w:rPr>
                <w:rFonts w:ascii="Arial" w:hAnsi="Arial" w:cs="Arial"/>
                <w:sz w:val="14"/>
                <w:szCs w:val="14"/>
              </w:rPr>
              <w:t>912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502 453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552 602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634 419</w:t>
            </w:r>
          </w:p>
        </w:tc>
        <w:tc>
          <w:tcPr>
            <w:tcW w:w="3085" w:type="dxa"/>
            <w:tcBorders>
              <w:left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i/>
                <w:color w:val="000000"/>
                <w:sz w:val="14"/>
                <w:szCs w:val="14"/>
                <w:lang w:val="en-US"/>
              </w:rPr>
              <w:t>Subsidies</w:t>
            </w:r>
            <w:r w:rsidRPr="00CF499C">
              <w:rPr>
                <w:rFonts w:ascii="Arial" w:hAnsi="Arial" w:cs="Arial"/>
                <w:i/>
                <w:color w:val="000000"/>
                <w:sz w:val="14"/>
                <w:szCs w:val="14"/>
              </w:rPr>
              <w:t xml:space="preserve"> </w:t>
            </w:r>
            <w:r w:rsidRPr="00CF499C">
              <w:rPr>
                <w:rFonts w:ascii="Arial" w:hAnsi="Arial" w:cs="Arial"/>
                <w:i/>
                <w:color w:val="000000"/>
                <w:sz w:val="14"/>
                <w:szCs w:val="14"/>
                <w:lang w:val="en-GB"/>
              </w:rPr>
              <w:t>on</w:t>
            </w:r>
            <w:r w:rsidRPr="00CF499C">
              <w:rPr>
                <w:rFonts w:ascii="Arial" w:hAnsi="Arial" w:cs="Arial"/>
                <w:i/>
                <w:color w:val="000000"/>
                <w:sz w:val="14"/>
                <w:szCs w:val="14"/>
              </w:rPr>
              <w:t xml:space="preserve"> </w:t>
            </w:r>
            <w:r w:rsidRPr="00CF499C">
              <w:rPr>
                <w:rFonts w:ascii="Arial" w:hAnsi="Arial" w:cs="Arial"/>
                <w:i/>
                <w:color w:val="000000"/>
                <w:sz w:val="14"/>
                <w:szCs w:val="14"/>
                <w:lang w:val="en-GB"/>
              </w:rPr>
              <w:t>products</w:t>
            </w:r>
            <w:r w:rsidRPr="00CF499C">
              <w:rPr>
                <w:rFonts w:ascii="Arial" w:hAnsi="Arial" w:cs="Arial"/>
                <w:i/>
                <w:color w:val="000000"/>
                <w:sz w:val="14"/>
                <w:szCs w:val="14"/>
              </w:rPr>
              <w:t xml:space="preserve"> (-)</w:t>
            </w:r>
          </w:p>
        </w:tc>
      </w:tr>
      <w:tr w:rsidR="00886667" w:rsidRPr="00CF499C" w:rsidTr="00430293">
        <w:trPr>
          <w:cantSplit/>
        </w:trPr>
        <w:tc>
          <w:tcPr>
            <w:tcW w:w="3082" w:type="dxa"/>
            <w:tcBorders>
              <w:top w:val="single" w:sz="6" w:space="0" w:color="000000"/>
              <w:bottom w:val="single" w:sz="6" w:space="0" w:color="000000"/>
            </w:tcBorders>
            <w:shd w:val="clear" w:color="auto" w:fill="auto"/>
            <w:vAlign w:val="bottom"/>
          </w:tcPr>
          <w:p w:rsidR="00886667" w:rsidRPr="00CF499C" w:rsidRDefault="00886667">
            <w:pPr>
              <w:spacing w:before="20"/>
              <w:ind w:right="57"/>
              <w:rPr>
                <w:rFonts w:ascii="Arial" w:hAnsi="Arial" w:cs="Arial"/>
                <w:color w:val="000000"/>
                <w:sz w:val="14"/>
                <w:szCs w:val="14"/>
              </w:rPr>
            </w:pPr>
            <w:r w:rsidRPr="00CF499C">
              <w:rPr>
                <w:rFonts w:ascii="Arial" w:hAnsi="Arial" w:cs="Arial"/>
                <w:b/>
                <w:color w:val="000000"/>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b/>
                <w:sz w:val="14"/>
                <w:szCs w:val="14"/>
              </w:rPr>
            </w:pPr>
            <w:r w:rsidRPr="00430293">
              <w:rPr>
                <w:rFonts w:ascii="Arial" w:hAnsi="Arial" w:cs="Arial"/>
                <w:b/>
                <w:sz w:val="14"/>
                <w:szCs w:val="14"/>
              </w:rPr>
              <w:t>109</w:t>
            </w:r>
            <w:r>
              <w:rPr>
                <w:rFonts w:ascii="Arial" w:hAnsi="Arial" w:cs="Arial"/>
                <w:b/>
                <w:sz w:val="14"/>
                <w:szCs w:val="14"/>
              </w:rPr>
              <w:t> </w:t>
            </w:r>
            <w:r w:rsidRPr="00430293">
              <w:rPr>
                <w:rFonts w:ascii="Arial" w:hAnsi="Arial" w:cs="Arial"/>
                <w:b/>
                <w:sz w:val="14"/>
                <w:szCs w:val="14"/>
              </w:rPr>
              <w:t>062</w:t>
            </w:r>
            <w:r>
              <w:rPr>
                <w:rFonts w:ascii="Arial" w:hAnsi="Arial" w:cs="Arial"/>
                <w:b/>
                <w:sz w:val="14"/>
                <w:szCs w:val="14"/>
              </w:rPr>
              <w:t> </w:t>
            </w:r>
            <w:r w:rsidRPr="00430293">
              <w:rPr>
                <w:rFonts w:ascii="Arial" w:hAnsi="Arial" w:cs="Arial"/>
                <w:b/>
                <w:sz w:val="14"/>
                <w:szCs w:val="14"/>
              </w:rPr>
              <w:t>502</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207 854 275</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205 717 707</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253 638 743</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rPr>
            </w:pPr>
            <w:proofErr w:type="spellStart"/>
            <w:r w:rsidRPr="00CF499C">
              <w:rPr>
                <w:rFonts w:ascii="Arial" w:hAnsi="Arial" w:cs="Arial"/>
                <w:b/>
                <w:i/>
                <w:color w:val="000000"/>
                <w:sz w:val="14"/>
                <w:szCs w:val="14"/>
              </w:rPr>
              <w:t>Total</w:t>
            </w:r>
            <w:proofErr w:type="spellEnd"/>
          </w:p>
        </w:tc>
      </w:tr>
      <w:tr w:rsidR="00886667" w:rsidRPr="00CF499C" w:rsidTr="00466C0B">
        <w:trPr>
          <w:cantSplit/>
        </w:trPr>
        <w:tc>
          <w:tcPr>
            <w:tcW w:w="3082" w:type="dxa"/>
            <w:tcBorders>
              <w:top w:val="single" w:sz="6" w:space="0" w:color="000000"/>
            </w:tcBorders>
            <w:shd w:val="clear" w:color="auto" w:fill="auto"/>
            <w:vAlign w:val="bottom"/>
          </w:tcPr>
          <w:p w:rsidR="00886667" w:rsidRPr="00CF499C" w:rsidRDefault="00886667">
            <w:pPr>
              <w:snapToGrid w:val="0"/>
              <w:spacing w:before="60" w:after="40"/>
              <w:rPr>
                <w:rFonts w:ascii="Arial" w:hAnsi="Arial" w:cs="Arial"/>
                <w:i/>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886667" w:rsidRPr="00886667" w:rsidRDefault="00886667">
            <w:pPr>
              <w:spacing w:before="60" w:after="40"/>
              <w:jc w:val="center"/>
              <w:rPr>
                <w:rFonts w:ascii="Arial" w:hAnsi="Arial" w:cs="Arial"/>
                <w:sz w:val="14"/>
                <w:szCs w:val="14"/>
              </w:rPr>
            </w:pPr>
            <w:r w:rsidRPr="00886667">
              <w:rPr>
                <w:rFonts w:ascii="Arial" w:hAnsi="Arial" w:cs="Arial"/>
                <w:b/>
                <w:bCs/>
                <w:sz w:val="14"/>
                <w:szCs w:val="14"/>
              </w:rPr>
              <w:t xml:space="preserve">Использование / </w:t>
            </w:r>
            <w:r w:rsidRPr="00886667">
              <w:rPr>
                <w:rFonts w:ascii="Arial" w:hAnsi="Arial" w:cs="Arial"/>
                <w:b/>
                <w:i/>
                <w:sz w:val="14"/>
                <w:szCs w:val="14"/>
                <w:lang w:val="en-US"/>
              </w:rPr>
              <w:t>Use</w:t>
            </w:r>
          </w:p>
        </w:tc>
        <w:tc>
          <w:tcPr>
            <w:tcW w:w="3085" w:type="dxa"/>
            <w:tcBorders>
              <w:top w:val="single" w:sz="6" w:space="0" w:color="000000"/>
              <w:left w:val="single" w:sz="6" w:space="0" w:color="000000"/>
            </w:tcBorders>
            <w:shd w:val="clear" w:color="auto" w:fill="auto"/>
            <w:vAlign w:val="bottom"/>
          </w:tcPr>
          <w:p w:rsidR="00886667" w:rsidRPr="00CF499C" w:rsidRDefault="00886667">
            <w:pPr>
              <w:snapToGrid w:val="0"/>
              <w:spacing w:before="60" w:after="40"/>
              <w:rPr>
                <w:rFonts w:ascii="Arial" w:hAnsi="Arial" w:cs="Arial"/>
                <w:b/>
                <w:bCs/>
                <w:color w:val="000000"/>
                <w:sz w:val="14"/>
                <w:szCs w:val="14"/>
              </w:rPr>
            </w:pPr>
          </w:p>
        </w:tc>
      </w:tr>
      <w:tr w:rsidR="00886667" w:rsidRPr="00CF499C" w:rsidTr="00430293">
        <w:trPr>
          <w:cantSplit/>
        </w:trPr>
        <w:tc>
          <w:tcPr>
            <w:tcW w:w="3082"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Промежуточное потребление</w:t>
            </w:r>
            <w:r w:rsidRPr="00CF499C">
              <w:rPr>
                <w:rFonts w:ascii="Arial" w:hAnsi="Arial" w:cs="Arial"/>
                <w:b/>
                <w:color w:val="000000"/>
                <w:sz w:val="14"/>
                <w:szCs w:val="14"/>
              </w:rPr>
              <w:t xml:space="preserve"> </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rPr>
            </w:pPr>
            <w:r w:rsidRPr="00430293">
              <w:rPr>
                <w:rFonts w:ascii="Arial" w:hAnsi="Arial" w:cs="Arial"/>
                <w:sz w:val="14"/>
                <w:szCs w:val="14"/>
              </w:rPr>
              <w:t>48 948</w:t>
            </w:r>
            <w:r>
              <w:rPr>
                <w:rFonts w:ascii="Arial" w:hAnsi="Arial" w:cs="Arial"/>
                <w:sz w:val="14"/>
                <w:szCs w:val="14"/>
              </w:rPr>
              <w:t> </w:t>
            </w:r>
            <w:r w:rsidRPr="00430293">
              <w:rPr>
                <w:rFonts w:ascii="Arial" w:hAnsi="Arial" w:cs="Arial"/>
                <w:sz w:val="14"/>
                <w:szCs w:val="14"/>
              </w:rPr>
              <w:t>501</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98 245 970</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98 327 373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122 623 754</w:t>
            </w:r>
          </w:p>
        </w:tc>
        <w:tc>
          <w:tcPr>
            <w:tcW w:w="3085" w:type="dxa"/>
            <w:tcBorders>
              <w:left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i/>
                <w:color w:val="000000"/>
                <w:sz w:val="14"/>
                <w:szCs w:val="14"/>
                <w:lang w:val="en-US"/>
              </w:rPr>
              <w:t>Intermediate</w:t>
            </w:r>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consumption</w:t>
            </w:r>
            <w:proofErr w:type="spellEnd"/>
            <w:r w:rsidRPr="00CF499C">
              <w:rPr>
                <w:rFonts w:ascii="Arial" w:hAnsi="Arial" w:cs="Arial"/>
                <w:i/>
                <w:color w:val="000000"/>
                <w:sz w:val="14"/>
                <w:szCs w:val="14"/>
              </w:rPr>
              <w:t xml:space="preserve"> </w:t>
            </w:r>
          </w:p>
        </w:tc>
      </w:tr>
      <w:tr w:rsidR="00886667" w:rsidRPr="002C5DB4" w:rsidTr="00430293">
        <w:trPr>
          <w:cantSplit/>
        </w:trPr>
        <w:tc>
          <w:tcPr>
            <w:tcW w:w="3082" w:type="dxa"/>
            <w:tcBorders>
              <w:bottom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rPr>
            </w:pPr>
            <w:r w:rsidRPr="00353213">
              <w:rPr>
                <w:rFonts w:ascii="Arial" w:hAnsi="Arial" w:cs="Arial"/>
                <w:color w:val="000000"/>
                <w:spacing w:val="-4"/>
                <w:sz w:val="14"/>
                <w:szCs w:val="14"/>
              </w:rPr>
              <w:t>Валовой</w:t>
            </w:r>
            <w:r w:rsidRPr="00CF499C">
              <w:rPr>
                <w:rFonts w:ascii="Arial" w:hAnsi="Arial" w:cs="Arial"/>
                <w:color w:val="000000"/>
                <w:spacing w:val="-2"/>
                <w:sz w:val="14"/>
                <w:szCs w:val="14"/>
              </w:rPr>
              <w:t xml:space="preserve"> внутренний продукт в рыночных </w:t>
            </w:r>
            <w:r w:rsidRPr="00F96744">
              <w:rPr>
                <w:rFonts w:ascii="Arial" w:hAnsi="Arial" w:cs="Arial"/>
                <w:color w:val="000000"/>
                <w:spacing w:val="-2"/>
                <w:sz w:val="14"/>
                <w:szCs w:val="14"/>
              </w:rPr>
              <w:br/>
            </w:r>
            <w:r w:rsidRPr="00CF499C">
              <w:rPr>
                <w:rFonts w:ascii="Arial" w:hAnsi="Arial" w:cs="Arial"/>
                <w:color w:val="000000"/>
                <w:spacing w:val="-2"/>
                <w:sz w:val="14"/>
                <w:szCs w:val="14"/>
              </w:rPr>
              <w:t>ценах</w:t>
            </w:r>
          </w:p>
        </w:tc>
        <w:tc>
          <w:tcPr>
            <w:tcW w:w="937" w:type="dxa"/>
            <w:tcBorders>
              <w:left w:val="single" w:sz="6" w:space="0" w:color="000000"/>
              <w:bottom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rPr>
            </w:pPr>
            <w:r w:rsidRPr="00430293">
              <w:rPr>
                <w:rFonts w:ascii="Arial" w:hAnsi="Arial" w:cs="Arial"/>
                <w:sz w:val="14"/>
                <w:szCs w:val="14"/>
              </w:rPr>
              <w:t>60 114 001</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109 608 306</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107 390 333</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131 014 989</w:t>
            </w:r>
          </w:p>
        </w:tc>
        <w:tc>
          <w:tcPr>
            <w:tcW w:w="3085" w:type="dxa"/>
            <w:tcBorders>
              <w:left w:val="single" w:sz="6" w:space="0" w:color="000000"/>
              <w:bottom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lang w:val="en-US"/>
              </w:rPr>
            </w:pPr>
            <w:r w:rsidRPr="00CF499C">
              <w:rPr>
                <w:rFonts w:ascii="Arial" w:hAnsi="Arial" w:cs="Arial"/>
                <w:i/>
                <w:color w:val="000000"/>
                <w:sz w:val="14"/>
                <w:szCs w:val="14"/>
                <w:lang w:val="en-US"/>
              </w:rPr>
              <w:t>Gross Domestic Product at market prices</w:t>
            </w:r>
          </w:p>
        </w:tc>
      </w:tr>
      <w:tr w:rsidR="00886667" w:rsidRPr="00CF499C" w:rsidTr="00430293">
        <w:trPr>
          <w:cantSplit/>
        </w:trPr>
        <w:tc>
          <w:tcPr>
            <w:tcW w:w="3082" w:type="dxa"/>
            <w:tcBorders>
              <w:top w:val="single" w:sz="6" w:space="0" w:color="000000"/>
              <w:bottom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b/>
                <w:color w:val="000000"/>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b/>
                <w:sz w:val="14"/>
                <w:szCs w:val="14"/>
              </w:rPr>
            </w:pPr>
            <w:r w:rsidRPr="00430293">
              <w:rPr>
                <w:rFonts w:ascii="Arial" w:hAnsi="Arial" w:cs="Arial"/>
                <w:b/>
                <w:sz w:val="14"/>
                <w:szCs w:val="14"/>
              </w:rPr>
              <w:t>109 062 502</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207 854 275</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205 717 707</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253 638 743</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rPr>
            </w:pPr>
            <w:proofErr w:type="spellStart"/>
            <w:r w:rsidRPr="00CF499C">
              <w:rPr>
                <w:rFonts w:ascii="Arial" w:hAnsi="Arial" w:cs="Arial"/>
                <w:b/>
                <w:i/>
                <w:color w:val="000000"/>
                <w:sz w:val="14"/>
                <w:szCs w:val="14"/>
              </w:rPr>
              <w:t>Total</w:t>
            </w:r>
            <w:proofErr w:type="spellEnd"/>
          </w:p>
        </w:tc>
      </w:tr>
    </w:tbl>
    <w:p w:rsidR="003C69E4" w:rsidRPr="00CF499C" w:rsidRDefault="003D6A30">
      <w:pPr>
        <w:tabs>
          <w:tab w:val="left" w:pos="1263"/>
          <w:tab w:val="left" w:pos="2526"/>
          <w:tab w:val="left" w:pos="3789"/>
          <w:tab w:val="left" w:pos="5052"/>
          <w:tab w:val="left" w:pos="6315"/>
          <w:tab w:val="left" w:pos="7578"/>
        </w:tabs>
        <w:spacing w:before="240" w:after="60"/>
        <w:ind w:left="425" w:hanging="425"/>
        <w:rPr>
          <w:color w:val="000000"/>
        </w:rPr>
      </w:pPr>
      <w:r w:rsidRPr="00397B93">
        <w:rPr>
          <w:rFonts w:ascii="Arial" w:hAnsi="Arial" w:cs="Arial"/>
          <w:b/>
          <w:color w:val="000000"/>
          <w:sz w:val="16"/>
        </w:rPr>
        <w:t>1</w:t>
      </w:r>
      <w:r w:rsidR="004A524B" w:rsidRPr="00845AC8">
        <w:rPr>
          <w:rFonts w:ascii="Arial" w:hAnsi="Arial" w:cs="Arial"/>
          <w:b/>
          <w:color w:val="000000"/>
          <w:sz w:val="16"/>
        </w:rPr>
        <w:t>2</w:t>
      </w:r>
      <w:r w:rsidR="003C69E4" w:rsidRPr="00CF499C">
        <w:rPr>
          <w:rFonts w:ascii="Arial" w:hAnsi="Arial" w:cs="Arial"/>
          <w:b/>
          <w:color w:val="000000"/>
          <w:sz w:val="16"/>
        </w:rPr>
        <w:t xml:space="preserve">.4. СЧЕТ ОБРАЗОВАНИЯ ДОХОДОВ </w:t>
      </w:r>
      <w:r w:rsidR="003C69E4" w:rsidRPr="00CF499C">
        <w:rPr>
          <w:rFonts w:ascii="Arial" w:hAnsi="Arial" w:cs="Arial"/>
          <w:b/>
          <w:color w:val="000000"/>
          <w:sz w:val="16"/>
        </w:rPr>
        <w:br/>
      </w:r>
      <w:r w:rsidR="003C69E4" w:rsidRPr="00CF499C">
        <w:rPr>
          <w:rFonts w:ascii="Arial" w:hAnsi="Arial" w:cs="Arial"/>
          <w:color w:val="000000"/>
          <w:sz w:val="14"/>
        </w:rPr>
        <w:t>в текущих ценах</w:t>
      </w:r>
    </w:p>
    <w:p w:rsidR="003C69E4" w:rsidRPr="00CF499C" w:rsidRDefault="003C69E4" w:rsidP="00A363DE">
      <w:pPr>
        <w:tabs>
          <w:tab w:val="left" w:pos="1263"/>
          <w:tab w:val="left" w:pos="2526"/>
          <w:tab w:val="left" w:pos="3789"/>
          <w:tab w:val="left" w:pos="5052"/>
          <w:tab w:val="left" w:pos="6315"/>
          <w:tab w:val="left" w:pos="7578"/>
        </w:tabs>
        <w:ind w:left="425"/>
        <w:rPr>
          <w:color w:val="000000"/>
          <w:lang w:val="en-US"/>
        </w:rPr>
      </w:pPr>
      <w:r w:rsidRPr="00CF499C">
        <w:rPr>
          <w:rFonts w:ascii="Arial" w:hAnsi="Arial" w:cs="Arial"/>
          <w:b/>
          <w:i/>
          <w:color w:val="000000"/>
          <w:sz w:val="16"/>
          <w:lang w:val="en-US"/>
        </w:rPr>
        <w:t>GENERATION OF INCOME ACCOUNT</w:t>
      </w:r>
      <w:r w:rsidRPr="00CF499C">
        <w:rPr>
          <w:rFonts w:ascii="Arial" w:hAnsi="Arial" w:cs="Arial"/>
          <w:b/>
          <w:i/>
          <w:color w:val="000000"/>
          <w:sz w:val="16"/>
          <w:lang w:val="en-US"/>
        </w:rPr>
        <w:br/>
      </w:r>
      <w:r w:rsidRPr="00CF499C">
        <w:rPr>
          <w:rFonts w:ascii="Arial" w:hAnsi="Arial" w:cs="Arial"/>
          <w:i/>
          <w:color w:val="000000"/>
          <w:sz w:val="14"/>
          <w:lang w:val="en-US"/>
        </w:rPr>
        <w:t>at current prices</w:t>
      </w:r>
    </w:p>
    <w:p w:rsidR="003C69E4" w:rsidRPr="00CF499C" w:rsidRDefault="003C69E4">
      <w:pPr>
        <w:tabs>
          <w:tab w:val="left" w:pos="1263"/>
          <w:tab w:val="left" w:pos="2526"/>
          <w:tab w:val="left" w:pos="3789"/>
          <w:tab w:val="left" w:pos="5052"/>
          <w:tab w:val="left" w:pos="6315"/>
          <w:tab w:val="left" w:pos="7578"/>
        </w:tabs>
        <w:spacing w:after="60"/>
        <w:jc w:val="right"/>
        <w:rPr>
          <w:rFonts w:ascii="Arial" w:hAnsi="Arial" w:cs="Arial"/>
          <w:color w:val="000000"/>
          <w:sz w:val="14"/>
          <w:szCs w:val="14"/>
        </w:rPr>
      </w:pPr>
      <w:r w:rsidRPr="00CF499C">
        <w:rPr>
          <w:rFonts w:ascii="Arial" w:hAnsi="Arial" w:cs="Arial"/>
          <w:color w:val="000000"/>
          <w:sz w:val="14"/>
          <w:szCs w:val="14"/>
        </w:rPr>
        <w:t>(миллионов рублей /</w:t>
      </w:r>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mln</w:t>
      </w:r>
      <w:proofErr w:type="spellEnd"/>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roubles</w:t>
      </w:r>
      <w:proofErr w:type="spellEnd"/>
      <w:r w:rsidRPr="00CF499C">
        <w:rPr>
          <w:rFonts w:ascii="Arial" w:hAnsi="Arial" w:cs="Arial"/>
          <w:color w:val="000000"/>
          <w:sz w:val="14"/>
          <w:szCs w:val="14"/>
        </w:rPr>
        <w:t>)</w:t>
      </w:r>
    </w:p>
    <w:tbl>
      <w:tblPr>
        <w:tblW w:w="9920" w:type="dxa"/>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2653A3" w:rsidRPr="00CF499C">
        <w:trPr>
          <w:cantSplit/>
        </w:trPr>
        <w:tc>
          <w:tcPr>
            <w:tcW w:w="3084" w:type="dxa"/>
            <w:tcBorders>
              <w:top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rPr>
            </w:pPr>
          </w:p>
        </w:tc>
        <w:tc>
          <w:tcPr>
            <w:tcW w:w="937" w:type="dxa"/>
            <w:tcBorders>
              <w:top w:val="single" w:sz="6" w:space="0" w:color="000000"/>
              <w:left w:val="single" w:sz="6" w:space="0" w:color="000000"/>
              <w:bottom w:val="single" w:sz="6" w:space="0" w:color="000000"/>
            </w:tcBorders>
            <w:shd w:val="clear" w:color="auto" w:fill="auto"/>
          </w:tcPr>
          <w:p w:rsidR="002653A3" w:rsidRPr="00CF499C" w:rsidRDefault="002653A3">
            <w:pPr>
              <w:spacing w:before="60" w:after="60"/>
              <w:jc w:val="center"/>
              <w:rPr>
                <w:rFonts w:ascii="Arial" w:hAnsi="Arial" w:cs="Arial"/>
                <w:color w:val="000000"/>
                <w:sz w:val="14"/>
                <w:szCs w:val="14"/>
              </w:rPr>
            </w:pPr>
            <w:r w:rsidRPr="00CF499C">
              <w:rPr>
                <w:rFonts w:ascii="Arial" w:hAnsi="Arial" w:cs="Arial"/>
                <w:color w:val="000000"/>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2653A3" w:rsidRPr="00CF499C" w:rsidRDefault="002653A3" w:rsidP="002653A3">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000000"/>
              <w:left w:val="single" w:sz="6" w:space="0" w:color="000000"/>
              <w:bottom w:val="single" w:sz="6" w:space="0" w:color="000000"/>
            </w:tcBorders>
            <w:shd w:val="clear" w:color="auto" w:fill="auto"/>
          </w:tcPr>
          <w:p w:rsidR="002653A3" w:rsidRPr="00430293" w:rsidRDefault="002653A3" w:rsidP="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2653A3" w:rsidRPr="00430293" w:rsidRDefault="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3085" w:type="dxa"/>
            <w:tcBorders>
              <w:top w:val="single" w:sz="6" w:space="0" w:color="000000"/>
              <w:left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rPr>
            </w:pPr>
          </w:p>
        </w:tc>
      </w:tr>
      <w:tr w:rsidR="002653A3" w:rsidRPr="00CF499C" w:rsidTr="00466C0B">
        <w:trPr>
          <w:cantSplit/>
        </w:trPr>
        <w:tc>
          <w:tcPr>
            <w:tcW w:w="3084" w:type="dxa"/>
            <w:tcBorders>
              <w:top w:val="single" w:sz="6" w:space="0" w:color="000000"/>
            </w:tcBorders>
            <w:shd w:val="clear" w:color="auto" w:fill="auto"/>
            <w:vAlign w:val="bottom"/>
          </w:tcPr>
          <w:p w:rsidR="002653A3" w:rsidRPr="00CF499C" w:rsidRDefault="002653A3">
            <w:pPr>
              <w:snapToGrid w:val="0"/>
              <w:spacing w:before="60" w:after="40"/>
              <w:rPr>
                <w:rFonts w:ascii="Arial" w:hAnsi="Arial" w:cs="Arial"/>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2653A3" w:rsidRPr="00CF499C" w:rsidRDefault="002653A3">
            <w:pPr>
              <w:spacing w:before="60" w:after="40"/>
              <w:jc w:val="center"/>
              <w:rPr>
                <w:rFonts w:ascii="Arial" w:hAnsi="Arial" w:cs="Arial"/>
                <w:color w:val="000000"/>
                <w:sz w:val="14"/>
                <w:szCs w:val="14"/>
              </w:rPr>
            </w:pPr>
            <w:r w:rsidRPr="00CF499C">
              <w:rPr>
                <w:rFonts w:ascii="Arial" w:hAnsi="Arial" w:cs="Arial"/>
                <w:b/>
                <w:bCs/>
                <w:color w:val="000000"/>
                <w:sz w:val="14"/>
                <w:szCs w:val="14"/>
              </w:rPr>
              <w:t xml:space="preserve">Ресурсы / </w:t>
            </w:r>
            <w:r w:rsidRPr="00CF499C">
              <w:rPr>
                <w:rFonts w:ascii="Arial" w:hAnsi="Arial" w:cs="Arial"/>
                <w:b/>
                <w:i/>
                <w:color w:val="000000"/>
                <w:sz w:val="14"/>
                <w:szCs w:val="14"/>
                <w:lang w:val="en-US"/>
              </w:rPr>
              <w:t>Resources</w:t>
            </w:r>
          </w:p>
        </w:tc>
        <w:tc>
          <w:tcPr>
            <w:tcW w:w="3085" w:type="dxa"/>
            <w:tcBorders>
              <w:top w:val="single" w:sz="6" w:space="0" w:color="000000"/>
              <w:left w:val="single" w:sz="6" w:space="0" w:color="000000"/>
            </w:tcBorders>
            <w:shd w:val="clear" w:color="auto" w:fill="auto"/>
            <w:vAlign w:val="bottom"/>
          </w:tcPr>
          <w:p w:rsidR="002653A3" w:rsidRPr="000E3034" w:rsidRDefault="002653A3">
            <w:pPr>
              <w:snapToGrid w:val="0"/>
              <w:spacing w:before="60" w:after="40"/>
              <w:rPr>
                <w:rFonts w:ascii="Arial" w:hAnsi="Arial" w:cs="Arial"/>
                <w:b/>
                <w:bCs/>
                <w:i/>
                <w:color w:val="000000"/>
                <w:sz w:val="14"/>
                <w:szCs w:val="14"/>
              </w:rPr>
            </w:pPr>
          </w:p>
        </w:tc>
      </w:tr>
      <w:tr w:rsidR="00886667" w:rsidRPr="002C5DB4" w:rsidTr="00430293">
        <w:trPr>
          <w:cantSplit/>
        </w:trPr>
        <w:tc>
          <w:tcPr>
            <w:tcW w:w="3084"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 xml:space="preserve">Валовой внутренний продукт </w:t>
            </w:r>
            <w:r w:rsidRPr="00CF499C">
              <w:rPr>
                <w:rFonts w:ascii="Arial" w:hAnsi="Arial" w:cs="Arial"/>
                <w:color w:val="000000"/>
                <w:sz w:val="14"/>
                <w:szCs w:val="14"/>
              </w:rPr>
              <w:br/>
              <w:t>в рыночных ценах</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60</w:t>
            </w:r>
            <w:r>
              <w:rPr>
                <w:rFonts w:ascii="Arial" w:hAnsi="Arial" w:cs="Arial"/>
                <w:sz w:val="14"/>
                <w:szCs w:val="14"/>
                <w:lang w:val="en-US"/>
              </w:rPr>
              <w:t> </w:t>
            </w:r>
            <w:r w:rsidRPr="00430293">
              <w:rPr>
                <w:rFonts w:ascii="Arial" w:hAnsi="Arial" w:cs="Arial"/>
                <w:sz w:val="14"/>
                <w:szCs w:val="14"/>
                <w:lang w:val="en-US"/>
              </w:rPr>
              <w:t>114</w:t>
            </w:r>
            <w:r>
              <w:rPr>
                <w:rFonts w:ascii="Arial" w:hAnsi="Arial" w:cs="Arial"/>
                <w:sz w:val="14"/>
                <w:szCs w:val="14"/>
                <w:lang w:val="en-US"/>
              </w:rPr>
              <w:t> </w:t>
            </w:r>
            <w:r w:rsidRPr="00430293">
              <w:rPr>
                <w:rFonts w:ascii="Arial" w:hAnsi="Arial" w:cs="Arial"/>
                <w:sz w:val="14"/>
                <w:szCs w:val="14"/>
                <w:lang w:val="en-US"/>
              </w:rPr>
              <w:t>001</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r w:rsidRPr="00886667">
              <w:rPr>
                <w:rFonts w:ascii="Arial" w:hAnsi="Arial" w:cs="Arial"/>
                <w:sz w:val="14"/>
                <w:szCs w:val="14"/>
                <w:lang w:val="en-US"/>
              </w:rPr>
              <w:t>109 </w:t>
            </w:r>
            <w:r w:rsidRPr="00886667">
              <w:rPr>
                <w:rFonts w:ascii="Arial" w:hAnsi="Arial" w:cs="Arial"/>
                <w:sz w:val="14"/>
                <w:szCs w:val="14"/>
              </w:rPr>
              <w:t>608</w:t>
            </w:r>
            <w:r w:rsidRPr="00886667">
              <w:rPr>
                <w:rFonts w:ascii="Arial" w:hAnsi="Arial" w:cs="Arial"/>
                <w:sz w:val="14"/>
                <w:szCs w:val="14"/>
                <w:lang w:val="en-US"/>
              </w:rPr>
              <w:t xml:space="preserve"> </w:t>
            </w:r>
            <w:r w:rsidRPr="00886667">
              <w:rPr>
                <w:rFonts w:ascii="Arial" w:hAnsi="Arial" w:cs="Arial"/>
                <w:sz w:val="14"/>
                <w:szCs w:val="14"/>
              </w:rPr>
              <w:t>30</w:t>
            </w:r>
            <w:r w:rsidRPr="00886667">
              <w:rPr>
                <w:rFonts w:ascii="Arial" w:hAnsi="Arial" w:cs="Arial"/>
                <w:sz w:val="14"/>
                <w:szCs w:val="14"/>
                <w:lang w:val="en-US"/>
              </w:rPr>
              <w:t>6</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10</w:t>
            </w:r>
            <w:r w:rsidRPr="00886667">
              <w:rPr>
                <w:rFonts w:ascii="Arial" w:hAnsi="Arial" w:cs="Arial"/>
                <w:sz w:val="14"/>
                <w:szCs w:val="14"/>
              </w:rPr>
              <w:t>7</w:t>
            </w:r>
            <w:r w:rsidRPr="00886667">
              <w:rPr>
                <w:rFonts w:ascii="Arial" w:hAnsi="Arial" w:cs="Arial"/>
                <w:sz w:val="14"/>
                <w:szCs w:val="14"/>
                <w:lang w:val="en-US"/>
              </w:rPr>
              <w:t> </w:t>
            </w:r>
            <w:r w:rsidRPr="00886667">
              <w:rPr>
                <w:rFonts w:ascii="Arial" w:hAnsi="Arial" w:cs="Arial"/>
                <w:sz w:val="14"/>
                <w:szCs w:val="14"/>
              </w:rPr>
              <w:t>390</w:t>
            </w:r>
            <w:r w:rsidRPr="00886667">
              <w:rPr>
                <w:rFonts w:ascii="Arial" w:hAnsi="Arial" w:cs="Arial"/>
                <w:sz w:val="14"/>
                <w:szCs w:val="14"/>
                <w:lang w:val="en-US"/>
              </w:rPr>
              <w:t xml:space="preserve"> </w:t>
            </w:r>
            <w:r w:rsidRPr="00886667">
              <w:rPr>
                <w:rFonts w:ascii="Arial" w:hAnsi="Arial" w:cs="Arial"/>
                <w:sz w:val="14"/>
                <w:szCs w:val="14"/>
              </w:rPr>
              <w:t>333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131 014 989</w:t>
            </w:r>
          </w:p>
        </w:tc>
        <w:tc>
          <w:tcPr>
            <w:tcW w:w="3085" w:type="dxa"/>
            <w:tcBorders>
              <w:left w:val="single" w:sz="6" w:space="0" w:color="000000"/>
            </w:tcBorders>
            <w:shd w:val="clear" w:color="auto" w:fill="auto"/>
            <w:vAlign w:val="bottom"/>
          </w:tcPr>
          <w:p w:rsidR="00886667" w:rsidRPr="000E3034" w:rsidRDefault="00886667">
            <w:pPr>
              <w:spacing w:before="20"/>
              <w:rPr>
                <w:rFonts w:ascii="Arial" w:hAnsi="Arial" w:cs="Arial"/>
                <w:i/>
                <w:color w:val="000000"/>
                <w:sz w:val="14"/>
                <w:szCs w:val="14"/>
                <w:lang w:val="en-US"/>
              </w:rPr>
            </w:pPr>
            <w:r w:rsidRPr="000E3034">
              <w:rPr>
                <w:rFonts w:ascii="Arial" w:hAnsi="Arial" w:cs="Arial"/>
                <w:i/>
                <w:color w:val="000000"/>
                <w:sz w:val="14"/>
                <w:szCs w:val="14"/>
                <w:lang w:val="en-US"/>
              </w:rPr>
              <w:t xml:space="preserve">Gross Domestic Product </w:t>
            </w:r>
            <w:r w:rsidRPr="000E3034">
              <w:rPr>
                <w:rFonts w:ascii="Arial" w:hAnsi="Arial" w:cs="Arial"/>
                <w:i/>
                <w:color w:val="000000"/>
                <w:sz w:val="14"/>
                <w:szCs w:val="14"/>
                <w:lang w:val="en-US"/>
              </w:rPr>
              <w:br/>
              <w:t>at market prices</w:t>
            </w:r>
          </w:p>
        </w:tc>
      </w:tr>
      <w:tr w:rsidR="00886667" w:rsidRPr="00CF499C" w:rsidTr="00430293">
        <w:trPr>
          <w:cantSplit/>
        </w:trPr>
        <w:tc>
          <w:tcPr>
            <w:tcW w:w="3084" w:type="dxa"/>
            <w:tcBorders>
              <w:top w:val="single" w:sz="6" w:space="0" w:color="000000"/>
              <w:bottom w:val="single" w:sz="6" w:space="0" w:color="000000"/>
            </w:tcBorders>
            <w:shd w:val="clear" w:color="auto" w:fill="auto"/>
            <w:vAlign w:val="bottom"/>
          </w:tcPr>
          <w:p w:rsidR="00886667" w:rsidRPr="00CF499C" w:rsidRDefault="00886667">
            <w:pPr>
              <w:pStyle w:val="9"/>
              <w:keepNext w:val="0"/>
              <w:spacing w:before="20" w:line="240" w:lineRule="auto"/>
              <w:rPr>
                <w:color w:val="000000"/>
                <w:szCs w:val="14"/>
                <w:lang w:val="en-US"/>
              </w:rPr>
            </w:pPr>
            <w:r w:rsidRPr="00CF499C">
              <w:rPr>
                <w:color w:val="000000"/>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b/>
                <w:sz w:val="14"/>
                <w:szCs w:val="14"/>
                <w:lang w:val="en-US"/>
              </w:rPr>
            </w:pPr>
            <w:r w:rsidRPr="00430293">
              <w:rPr>
                <w:rFonts w:ascii="Arial" w:hAnsi="Arial" w:cs="Arial"/>
                <w:b/>
                <w:sz w:val="14"/>
                <w:szCs w:val="14"/>
                <w:lang w:val="en-US"/>
              </w:rPr>
              <w:t>60</w:t>
            </w:r>
            <w:r>
              <w:rPr>
                <w:rFonts w:ascii="Arial" w:hAnsi="Arial" w:cs="Arial"/>
                <w:b/>
                <w:sz w:val="14"/>
                <w:szCs w:val="14"/>
                <w:lang w:val="en-US"/>
              </w:rPr>
              <w:t> </w:t>
            </w:r>
            <w:r w:rsidRPr="00430293">
              <w:rPr>
                <w:rFonts w:ascii="Arial" w:hAnsi="Arial" w:cs="Arial"/>
                <w:b/>
                <w:sz w:val="14"/>
                <w:szCs w:val="14"/>
                <w:lang w:val="en-US"/>
              </w:rPr>
              <w:t>114</w:t>
            </w:r>
            <w:r>
              <w:rPr>
                <w:rFonts w:ascii="Arial" w:hAnsi="Arial" w:cs="Arial"/>
                <w:b/>
                <w:sz w:val="14"/>
                <w:szCs w:val="14"/>
                <w:lang w:val="en-US"/>
              </w:rPr>
              <w:t> </w:t>
            </w:r>
            <w:r w:rsidRPr="00430293">
              <w:rPr>
                <w:rFonts w:ascii="Arial" w:hAnsi="Arial" w:cs="Arial"/>
                <w:b/>
                <w:sz w:val="14"/>
                <w:szCs w:val="14"/>
                <w:lang w:val="en-US"/>
              </w:rPr>
              <w:t>001</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lang w:val="en-US"/>
              </w:rPr>
            </w:pPr>
            <w:r w:rsidRPr="00886667">
              <w:rPr>
                <w:rFonts w:ascii="Arial" w:hAnsi="Arial" w:cs="Arial"/>
                <w:b/>
                <w:sz w:val="14"/>
                <w:szCs w:val="14"/>
                <w:lang w:val="en-US"/>
              </w:rPr>
              <w:t>109 </w:t>
            </w:r>
            <w:r w:rsidRPr="00886667">
              <w:rPr>
                <w:rFonts w:ascii="Arial" w:hAnsi="Arial" w:cs="Arial"/>
                <w:b/>
                <w:sz w:val="14"/>
                <w:szCs w:val="14"/>
              </w:rPr>
              <w:t>608</w:t>
            </w:r>
            <w:r w:rsidRPr="00886667">
              <w:rPr>
                <w:rFonts w:ascii="Arial" w:hAnsi="Arial" w:cs="Arial"/>
                <w:b/>
                <w:sz w:val="14"/>
                <w:szCs w:val="14"/>
                <w:lang w:val="en-US"/>
              </w:rPr>
              <w:t xml:space="preserve"> </w:t>
            </w:r>
            <w:r w:rsidRPr="00886667">
              <w:rPr>
                <w:rFonts w:ascii="Arial" w:hAnsi="Arial" w:cs="Arial"/>
                <w:b/>
                <w:sz w:val="14"/>
                <w:szCs w:val="14"/>
              </w:rPr>
              <w:t>30</w:t>
            </w:r>
            <w:r w:rsidRPr="00886667">
              <w:rPr>
                <w:rFonts w:ascii="Arial" w:hAnsi="Arial" w:cs="Arial"/>
                <w:b/>
                <w:sz w:val="14"/>
                <w:szCs w:val="14"/>
                <w:lang w:val="en-US"/>
              </w:rPr>
              <w:t>6</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lang w:val="en-US"/>
              </w:rPr>
              <w:t>10</w:t>
            </w:r>
            <w:r w:rsidRPr="00886667">
              <w:rPr>
                <w:rFonts w:ascii="Arial" w:hAnsi="Arial" w:cs="Arial"/>
                <w:b/>
                <w:sz w:val="14"/>
                <w:szCs w:val="14"/>
              </w:rPr>
              <w:t>7</w:t>
            </w:r>
            <w:r w:rsidRPr="00886667">
              <w:rPr>
                <w:rFonts w:ascii="Arial" w:hAnsi="Arial" w:cs="Arial"/>
                <w:b/>
                <w:sz w:val="14"/>
                <w:szCs w:val="14"/>
                <w:lang w:val="en-US"/>
              </w:rPr>
              <w:t> </w:t>
            </w:r>
            <w:r w:rsidRPr="00886667">
              <w:rPr>
                <w:rFonts w:ascii="Arial" w:hAnsi="Arial" w:cs="Arial"/>
                <w:b/>
                <w:sz w:val="14"/>
                <w:szCs w:val="14"/>
              </w:rPr>
              <w:t>390</w:t>
            </w:r>
            <w:r w:rsidRPr="00886667">
              <w:rPr>
                <w:rFonts w:ascii="Arial" w:hAnsi="Arial" w:cs="Arial"/>
                <w:b/>
                <w:sz w:val="14"/>
                <w:szCs w:val="14"/>
                <w:lang w:val="en-US"/>
              </w:rPr>
              <w:t xml:space="preserve"> </w:t>
            </w:r>
            <w:r w:rsidRPr="00886667">
              <w:rPr>
                <w:rFonts w:ascii="Arial" w:hAnsi="Arial" w:cs="Arial"/>
                <w:b/>
                <w:sz w:val="14"/>
                <w:szCs w:val="14"/>
              </w:rPr>
              <w:t>333</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131 014 989</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0E3034" w:rsidRDefault="00886667" w:rsidP="009B57C2">
            <w:pPr>
              <w:pStyle w:val="9"/>
              <w:keepNext w:val="0"/>
              <w:spacing w:before="20" w:line="240" w:lineRule="auto"/>
              <w:rPr>
                <w:i/>
                <w:color w:val="000000"/>
                <w:szCs w:val="14"/>
                <w:lang w:val="en-US"/>
              </w:rPr>
            </w:pPr>
            <w:r w:rsidRPr="000E3034">
              <w:rPr>
                <w:i/>
                <w:color w:val="000000"/>
                <w:szCs w:val="14"/>
                <w:lang w:val="en-US"/>
              </w:rPr>
              <w:t>Total</w:t>
            </w:r>
          </w:p>
        </w:tc>
      </w:tr>
      <w:tr w:rsidR="00886667" w:rsidRPr="00CF499C" w:rsidTr="00466C0B">
        <w:trPr>
          <w:cantSplit/>
        </w:trPr>
        <w:tc>
          <w:tcPr>
            <w:tcW w:w="3084" w:type="dxa"/>
            <w:tcBorders>
              <w:top w:val="single" w:sz="6" w:space="0" w:color="000000"/>
            </w:tcBorders>
            <w:shd w:val="clear" w:color="auto" w:fill="auto"/>
            <w:vAlign w:val="bottom"/>
          </w:tcPr>
          <w:p w:rsidR="00886667" w:rsidRPr="00CF499C" w:rsidRDefault="00886667" w:rsidP="00BF7693">
            <w:pPr>
              <w:snapToGrid w:val="0"/>
              <w:spacing w:before="60" w:after="40"/>
              <w:rPr>
                <w:rFonts w:ascii="Arial" w:hAnsi="Arial" w:cs="Arial"/>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886667" w:rsidRPr="00886667" w:rsidRDefault="00886667" w:rsidP="00BF7693">
            <w:pPr>
              <w:spacing w:before="60" w:after="40"/>
              <w:jc w:val="center"/>
              <w:rPr>
                <w:rFonts w:ascii="Arial" w:hAnsi="Arial" w:cs="Arial"/>
                <w:sz w:val="14"/>
                <w:szCs w:val="14"/>
              </w:rPr>
            </w:pPr>
            <w:r w:rsidRPr="00886667">
              <w:rPr>
                <w:rFonts w:ascii="Arial" w:hAnsi="Arial" w:cs="Arial"/>
                <w:b/>
                <w:bCs/>
                <w:sz w:val="14"/>
                <w:szCs w:val="14"/>
              </w:rPr>
              <w:t>Использование</w:t>
            </w:r>
            <w:r w:rsidRPr="00886667">
              <w:rPr>
                <w:rFonts w:ascii="Arial" w:hAnsi="Arial" w:cs="Arial"/>
                <w:b/>
                <w:bCs/>
                <w:sz w:val="14"/>
                <w:szCs w:val="14"/>
                <w:lang w:val="en-US"/>
              </w:rPr>
              <w:t xml:space="preserve"> / </w:t>
            </w:r>
            <w:r w:rsidRPr="00886667">
              <w:rPr>
                <w:rFonts w:ascii="Arial" w:hAnsi="Arial" w:cs="Arial"/>
                <w:b/>
                <w:i/>
                <w:sz w:val="14"/>
                <w:szCs w:val="14"/>
                <w:lang w:val="en-US"/>
              </w:rPr>
              <w:t>Use</w:t>
            </w:r>
          </w:p>
        </w:tc>
        <w:tc>
          <w:tcPr>
            <w:tcW w:w="3085" w:type="dxa"/>
            <w:tcBorders>
              <w:top w:val="single" w:sz="6" w:space="0" w:color="000000"/>
              <w:left w:val="single" w:sz="6" w:space="0" w:color="000000"/>
            </w:tcBorders>
            <w:shd w:val="clear" w:color="auto" w:fill="auto"/>
            <w:vAlign w:val="bottom"/>
          </w:tcPr>
          <w:p w:rsidR="00886667" w:rsidRPr="000E3034" w:rsidRDefault="00886667" w:rsidP="00BF7693">
            <w:pPr>
              <w:snapToGrid w:val="0"/>
              <w:spacing w:before="60" w:after="40"/>
              <w:rPr>
                <w:rFonts w:ascii="Arial" w:hAnsi="Arial" w:cs="Arial"/>
                <w:b/>
                <w:bCs/>
                <w:i/>
                <w:color w:val="000000"/>
                <w:sz w:val="14"/>
                <w:szCs w:val="14"/>
              </w:rPr>
            </w:pPr>
          </w:p>
        </w:tc>
      </w:tr>
      <w:tr w:rsidR="00886667" w:rsidRPr="00CF499C" w:rsidTr="00430293">
        <w:trPr>
          <w:cantSplit/>
        </w:trPr>
        <w:tc>
          <w:tcPr>
            <w:tcW w:w="3084" w:type="dxa"/>
            <w:shd w:val="clear" w:color="auto" w:fill="auto"/>
            <w:vAlign w:val="bottom"/>
          </w:tcPr>
          <w:p w:rsidR="00886667" w:rsidRPr="00CF499C" w:rsidRDefault="00886667">
            <w:pPr>
              <w:spacing w:before="20"/>
              <w:rPr>
                <w:rFonts w:ascii="Arial" w:hAnsi="Arial" w:cs="Arial"/>
                <w:color w:val="000000"/>
                <w:sz w:val="14"/>
                <w:szCs w:val="14"/>
                <w:lang w:val="en-US"/>
              </w:rPr>
            </w:pPr>
            <w:r w:rsidRPr="00CF499C">
              <w:rPr>
                <w:rFonts w:ascii="Arial" w:hAnsi="Arial" w:cs="Arial"/>
                <w:color w:val="000000"/>
                <w:sz w:val="14"/>
                <w:szCs w:val="14"/>
              </w:rPr>
              <w:t>Оплата</w:t>
            </w:r>
            <w:r w:rsidRPr="00CF499C">
              <w:rPr>
                <w:rFonts w:ascii="Arial" w:hAnsi="Arial" w:cs="Arial"/>
                <w:color w:val="000000"/>
                <w:sz w:val="14"/>
                <w:szCs w:val="14"/>
                <w:lang w:val="en-US"/>
              </w:rPr>
              <w:t xml:space="preserve"> </w:t>
            </w:r>
            <w:r w:rsidRPr="00CF499C">
              <w:rPr>
                <w:rFonts w:ascii="Arial" w:hAnsi="Arial" w:cs="Arial"/>
                <w:color w:val="000000"/>
                <w:sz w:val="14"/>
                <w:szCs w:val="14"/>
              </w:rPr>
              <w:t>труда</w:t>
            </w:r>
            <w:r w:rsidRPr="00CF499C">
              <w:rPr>
                <w:rFonts w:ascii="Arial" w:hAnsi="Arial" w:cs="Arial"/>
                <w:color w:val="000000"/>
                <w:sz w:val="14"/>
                <w:szCs w:val="14"/>
                <w:lang w:val="en-US"/>
              </w:rPr>
              <w:t xml:space="preserve"> </w:t>
            </w:r>
            <w:r w:rsidRPr="00CF499C">
              <w:rPr>
                <w:rFonts w:ascii="Arial" w:hAnsi="Arial" w:cs="Arial"/>
                <w:color w:val="000000"/>
                <w:sz w:val="14"/>
                <w:szCs w:val="14"/>
              </w:rPr>
              <w:t>наемных</w:t>
            </w:r>
            <w:r w:rsidRPr="00CF499C">
              <w:rPr>
                <w:rFonts w:ascii="Arial" w:hAnsi="Arial" w:cs="Arial"/>
                <w:color w:val="000000"/>
                <w:sz w:val="14"/>
                <w:szCs w:val="14"/>
                <w:lang w:val="en-US"/>
              </w:rPr>
              <w:t xml:space="preserve"> </w:t>
            </w:r>
            <w:r w:rsidRPr="00CF499C">
              <w:rPr>
                <w:rFonts w:ascii="Arial" w:hAnsi="Arial" w:cs="Arial"/>
                <w:color w:val="000000"/>
                <w:sz w:val="14"/>
                <w:szCs w:val="14"/>
              </w:rPr>
              <w:t>работников</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26</w:t>
            </w:r>
            <w:r>
              <w:rPr>
                <w:rFonts w:ascii="Arial" w:hAnsi="Arial" w:cs="Arial"/>
                <w:sz w:val="14"/>
                <w:szCs w:val="14"/>
                <w:lang w:val="en-US"/>
              </w:rPr>
              <w:t> </w:t>
            </w:r>
            <w:r w:rsidRPr="00430293">
              <w:rPr>
                <w:rFonts w:ascii="Arial" w:hAnsi="Arial" w:cs="Arial"/>
                <w:sz w:val="14"/>
                <w:szCs w:val="14"/>
                <w:lang w:val="en-US"/>
              </w:rPr>
              <w:t>385</w:t>
            </w:r>
            <w:r>
              <w:rPr>
                <w:rFonts w:ascii="Arial" w:hAnsi="Arial" w:cs="Arial"/>
                <w:sz w:val="14"/>
                <w:szCs w:val="14"/>
                <w:lang w:val="en-US"/>
              </w:rPr>
              <w:t> </w:t>
            </w:r>
            <w:r w:rsidRPr="00430293">
              <w:rPr>
                <w:rFonts w:ascii="Arial" w:hAnsi="Arial" w:cs="Arial"/>
                <w:sz w:val="14"/>
                <w:szCs w:val="14"/>
                <w:lang w:val="en-US"/>
              </w:rPr>
              <w:t>054</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 xml:space="preserve">48 </w:t>
            </w:r>
            <w:r w:rsidRPr="00886667">
              <w:rPr>
                <w:rFonts w:ascii="Arial" w:hAnsi="Arial" w:cs="Arial"/>
                <w:sz w:val="14"/>
                <w:szCs w:val="14"/>
              </w:rPr>
              <w:t>383</w:t>
            </w:r>
            <w:r w:rsidRPr="00886667">
              <w:rPr>
                <w:rFonts w:ascii="Arial" w:hAnsi="Arial" w:cs="Arial"/>
                <w:sz w:val="14"/>
                <w:szCs w:val="14"/>
                <w:lang w:val="en-US"/>
              </w:rPr>
              <w:t xml:space="preserve"> </w:t>
            </w:r>
            <w:r w:rsidRPr="00886667">
              <w:rPr>
                <w:rFonts w:ascii="Arial" w:hAnsi="Arial" w:cs="Arial"/>
                <w:sz w:val="14"/>
                <w:szCs w:val="14"/>
              </w:rPr>
              <w:t>048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48</w:t>
            </w:r>
            <w:r w:rsidRPr="00886667">
              <w:rPr>
                <w:rFonts w:ascii="Arial" w:hAnsi="Arial" w:cs="Arial"/>
                <w:sz w:val="14"/>
                <w:szCs w:val="14"/>
                <w:lang w:val="en-US"/>
              </w:rPr>
              <w:t xml:space="preserve"> </w:t>
            </w:r>
            <w:r w:rsidRPr="00886667">
              <w:rPr>
                <w:rFonts w:ascii="Arial" w:hAnsi="Arial" w:cs="Arial"/>
                <w:sz w:val="14"/>
                <w:szCs w:val="14"/>
              </w:rPr>
              <w:t>897</w:t>
            </w:r>
            <w:r w:rsidRPr="00886667">
              <w:rPr>
                <w:rFonts w:ascii="Arial" w:hAnsi="Arial" w:cs="Arial"/>
                <w:sz w:val="14"/>
                <w:szCs w:val="14"/>
                <w:lang w:val="en-US"/>
              </w:rPr>
              <w:t xml:space="preserve"> </w:t>
            </w:r>
            <w:r w:rsidRPr="00886667">
              <w:rPr>
                <w:rFonts w:ascii="Arial" w:hAnsi="Arial" w:cs="Arial"/>
                <w:sz w:val="14"/>
                <w:szCs w:val="14"/>
              </w:rPr>
              <w:t>313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54 101 599</w:t>
            </w:r>
          </w:p>
        </w:tc>
        <w:tc>
          <w:tcPr>
            <w:tcW w:w="3085" w:type="dxa"/>
            <w:tcBorders>
              <w:left w:val="single" w:sz="6" w:space="0" w:color="000000"/>
            </w:tcBorders>
            <w:shd w:val="clear" w:color="auto" w:fill="auto"/>
            <w:vAlign w:val="bottom"/>
          </w:tcPr>
          <w:p w:rsidR="00886667" w:rsidRPr="000E3034" w:rsidRDefault="00886667" w:rsidP="009B57C2">
            <w:pPr>
              <w:spacing w:before="20"/>
              <w:rPr>
                <w:rFonts w:ascii="Arial" w:hAnsi="Arial" w:cs="Arial"/>
                <w:i/>
                <w:color w:val="000000"/>
                <w:sz w:val="14"/>
                <w:szCs w:val="14"/>
              </w:rPr>
            </w:pPr>
            <w:r w:rsidRPr="000E3034">
              <w:rPr>
                <w:rFonts w:ascii="Arial" w:hAnsi="Arial" w:cs="Arial"/>
                <w:i/>
                <w:color w:val="000000"/>
                <w:sz w:val="14"/>
                <w:szCs w:val="14"/>
                <w:lang w:val="en-GB"/>
              </w:rPr>
              <w:t>Wages</w:t>
            </w:r>
            <w:r w:rsidRPr="000E3034">
              <w:rPr>
                <w:rFonts w:ascii="Arial" w:hAnsi="Arial" w:cs="Arial"/>
                <w:i/>
                <w:color w:val="000000"/>
                <w:sz w:val="14"/>
                <w:szCs w:val="14"/>
              </w:rPr>
              <w:t xml:space="preserve"> </w:t>
            </w:r>
            <w:proofErr w:type="spellStart"/>
            <w:r w:rsidRPr="000E3034">
              <w:rPr>
                <w:rFonts w:ascii="Arial" w:hAnsi="Arial" w:cs="Arial"/>
                <w:i/>
                <w:color w:val="000000"/>
                <w:sz w:val="14"/>
                <w:szCs w:val="14"/>
              </w:rPr>
              <w:t>of</w:t>
            </w:r>
            <w:proofErr w:type="spellEnd"/>
            <w:r w:rsidRPr="000E3034">
              <w:rPr>
                <w:rFonts w:ascii="Arial" w:hAnsi="Arial" w:cs="Arial"/>
                <w:i/>
                <w:color w:val="000000"/>
                <w:sz w:val="14"/>
                <w:szCs w:val="14"/>
              </w:rPr>
              <w:t xml:space="preserve"> </w:t>
            </w:r>
            <w:r w:rsidRPr="000E3034">
              <w:rPr>
                <w:rFonts w:ascii="Arial" w:hAnsi="Arial" w:cs="Arial"/>
                <w:i/>
                <w:color w:val="000000"/>
                <w:sz w:val="14"/>
                <w:szCs w:val="14"/>
                <w:lang w:val="en-GB"/>
              </w:rPr>
              <w:t>employees</w:t>
            </w:r>
            <w:r w:rsidRPr="000E3034">
              <w:rPr>
                <w:rFonts w:ascii="Arial" w:hAnsi="Arial" w:cs="Arial"/>
                <w:i/>
                <w:color w:val="000000"/>
                <w:sz w:val="14"/>
                <w:szCs w:val="14"/>
              </w:rPr>
              <w:t xml:space="preserve"> </w:t>
            </w:r>
          </w:p>
        </w:tc>
      </w:tr>
      <w:tr w:rsidR="00886667" w:rsidRPr="002C5DB4" w:rsidTr="00430293">
        <w:trPr>
          <w:cantSplit/>
        </w:trPr>
        <w:tc>
          <w:tcPr>
            <w:tcW w:w="3084" w:type="dxa"/>
            <w:shd w:val="clear" w:color="auto" w:fill="auto"/>
            <w:vAlign w:val="bottom"/>
          </w:tcPr>
          <w:p w:rsidR="00886667" w:rsidRPr="00CF499C" w:rsidRDefault="00886667">
            <w:pPr>
              <w:pStyle w:val="18"/>
              <w:spacing w:before="20"/>
              <w:ind w:left="113"/>
              <w:rPr>
                <w:color w:val="000000"/>
                <w:szCs w:val="14"/>
              </w:rPr>
            </w:pPr>
            <w:r w:rsidRPr="00CF499C">
              <w:rPr>
                <w:color w:val="000000"/>
                <w:szCs w:val="14"/>
              </w:rPr>
              <w:t xml:space="preserve">в том числе оплата труда и смешанные </w:t>
            </w:r>
            <w:r w:rsidRPr="00CF499C">
              <w:rPr>
                <w:color w:val="000000"/>
                <w:szCs w:val="14"/>
              </w:rPr>
              <w:br/>
              <w:t xml:space="preserve">доходы, не наблюдаемые прямыми </w:t>
            </w:r>
            <w:r w:rsidRPr="00CF499C">
              <w:rPr>
                <w:color w:val="000000"/>
                <w:szCs w:val="14"/>
              </w:rPr>
              <w:br/>
              <w:t>статистическими методами</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6</w:t>
            </w:r>
            <w:r>
              <w:rPr>
                <w:rFonts w:ascii="Arial" w:hAnsi="Arial" w:cs="Arial"/>
                <w:sz w:val="14"/>
                <w:szCs w:val="14"/>
                <w:lang w:val="en-US"/>
              </w:rPr>
              <w:t> </w:t>
            </w:r>
            <w:r w:rsidRPr="00430293">
              <w:rPr>
                <w:rFonts w:ascii="Arial" w:hAnsi="Arial" w:cs="Arial"/>
                <w:sz w:val="14"/>
                <w:szCs w:val="14"/>
                <w:lang w:val="en-US"/>
              </w:rPr>
              <w:t>466</w:t>
            </w:r>
            <w:r>
              <w:rPr>
                <w:rFonts w:ascii="Arial" w:hAnsi="Arial" w:cs="Arial"/>
                <w:sz w:val="14"/>
                <w:szCs w:val="14"/>
                <w:lang w:val="en-US"/>
              </w:rPr>
              <w:t> </w:t>
            </w:r>
            <w:r w:rsidRPr="00430293">
              <w:rPr>
                <w:rFonts w:ascii="Arial" w:hAnsi="Arial" w:cs="Arial"/>
                <w:sz w:val="14"/>
                <w:szCs w:val="14"/>
                <w:lang w:val="en-US"/>
              </w:rPr>
              <w:t>513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r w:rsidRPr="00886667">
              <w:rPr>
                <w:rFonts w:ascii="Arial" w:hAnsi="Arial" w:cs="Arial"/>
                <w:sz w:val="14"/>
                <w:szCs w:val="14"/>
                <w:lang w:val="en-US"/>
              </w:rPr>
              <w:t xml:space="preserve">10 </w:t>
            </w:r>
            <w:r w:rsidRPr="00886667">
              <w:rPr>
                <w:rFonts w:ascii="Arial" w:hAnsi="Arial" w:cs="Arial"/>
                <w:sz w:val="14"/>
                <w:szCs w:val="14"/>
              </w:rPr>
              <w:t>793</w:t>
            </w:r>
            <w:r w:rsidRPr="00886667">
              <w:rPr>
                <w:rFonts w:ascii="Arial" w:hAnsi="Arial" w:cs="Arial"/>
                <w:sz w:val="14"/>
                <w:szCs w:val="14"/>
                <w:lang w:val="en-US"/>
              </w:rPr>
              <w:t xml:space="preserve"> 043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9</w:t>
            </w:r>
            <w:r w:rsidRPr="00886667">
              <w:rPr>
                <w:rFonts w:ascii="Arial" w:hAnsi="Arial" w:cs="Arial"/>
                <w:sz w:val="14"/>
                <w:szCs w:val="14"/>
                <w:lang w:val="en-US"/>
              </w:rPr>
              <w:t xml:space="preserve"> </w:t>
            </w:r>
            <w:r w:rsidRPr="00886667">
              <w:rPr>
                <w:rFonts w:ascii="Arial" w:hAnsi="Arial" w:cs="Arial"/>
                <w:sz w:val="14"/>
                <w:szCs w:val="14"/>
              </w:rPr>
              <w:t>88</w:t>
            </w:r>
            <w:r w:rsidRPr="00886667">
              <w:rPr>
                <w:rFonts w:ascii="Arial" w:hAnsi="Arial" w:cs="Arial"/>
                <w:sz w:val="14"/>
                <w:szCs w:val="14"/>
                <w:lang w:val="en-US"/>
              </w:rPr>
              <w:t>8 1</w:t>
            </w:r>
            <w:r w:rsidRPr="00886667">
              <w:rPr>
                <w:rFonts w:ascii="Arial" w:hAnsi="Arial" w:cs="Arial"/>
                <w:sz w:val="14"/>
                <w:szCs w:val="14"/>
              </w:rPr>
              <w:t>20</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11 445 397</w:t>
            </w:r>
          </w:p>
        </w:tc>
        <w:tc>
          <w:tcPr>
            <w:tcW w:w="3085" w:type="dxa"/>
            <w:tcBorders>
              <w:left w:val="single" w:sz="6" w:space="0" w:color="000000"/>
            </w:tcBorders>
            <w:shd w:val="clear" w:color="auto" w:fill="auto"/>
            <w:vAlign w:val="bottom"/>
          </w:tcPr>
          <w:p w:rsidR="00886667" w:rsidRPr="000E3034" w:rsidRDefault="00886667" w:rsidP="009B57C2">
            <w:pPr>
              <w:pStyle w:val="18"/>
              <w:spacing w:before="20"/>
              <w:ind w:left="113"/>
              <w:rPr>
                <w:i/>
                <w:color w:val="000000"/>
                <w:szCs w:val="14"/>
                <w:lang w:val="en-US"/>
              </w:rPr>
            </w:pPr>
            <w:r w:rsidRPr="000E3034">
              <w:rPr>
                <w:i/>
                <w:color w:val="000000"/>
                <w:szCs w:val="14"/>
                <w:lang w:val="en-US"/>
              </w:rPr>
              <w:t>including wages and mixed income not o</w:t>
            </w:r>
            <w:r w:rsidRPr="000E3034">
              <w:rPr>
                <w:i/>
                <w:color w:val="000000"/>
                <w:szCs w:val="14"/>
                <w:lang w:val="en-US"/>
              </w:rPr>
              <w:t>b</w:t>
            </w:r>
            <w:r w:rsidRPr="000E3034">
              <w:rPr>
                <w:i/>
                <w:color w:val="000000"/>
                <w:szCs w:val="14"/>
                <w:lang w:val="en-US"/>
              </w:rPr>
              <w:t>served by direct statistical methods</w:t>
            </w:r>
          </w:p>
        </w:tc>
      </w:tr>
      <w:tr w:rsidR="00886667" w:rsidRPr="002C5DB4" w:rsidTr="00430293">
        <w:trPr>
          <w:cantSplit/>
        </w:trPr>
        <w:tc>
          <w:tcPr>
            <w:tcW w:w="3084" w:type="dxa"/>
            <w:shd w:val="clear" w:color="auto" w:fill="auto"/>
            <w:vAlign w:val="bottom"/>
          </w:tcPr>
          <w:p w:rsidR="00886667" w:rsidRPr="00CF499C" w:rsidRDefault="00886667">
            <w:pPr>
              <w:pStyle w:val="18"/>
              <w:spacing w:before="20"/>
              <w:rPr>
                <w:color w:val="000000"/>
                <w:szCs w:val="14"/>
              </w:rPr>
            </w:pPr>
            <w:r w:rsidRPr="00CF499C">
              <w:rPr>
                <w:color w:val="000000"/>
                <w:szCs w:val="14"/>
              </w:rPr>
              <w:t>Налоги на производство и импорт</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9</w:t>
            </w:r>
            <w:r>
              <w:rPr>
                <w:rFonts w:ascii="Arial" w:hAnsi="Arial" w:cs="Arial"/>
                <w:sz w:val="14"/>
                <w:szCs w:val="14"/>
                <w:lang w:val="en-US"/>
              </w:rPr>
              <w:t> </w:t>
            </w:r>
            <w:r w:rsidRPr="00430293">
              <w:rPr>
                <w:rFonts w:ascii="Arial" w:hAnsi="Arial" w:cs="Arial"/>
                <w:sz w:val="14"/>
                <w:szCs w:val="14"/>
                <w:lang w:val="en-US"/>
              </w:rPr>
              <w:t>104</w:t>
            </w:r>
            <w:r>
              <w:rPr>
                <w:rFonts w:ascii="Arial" w:hAnsi="Arial" w:cs="Arial"/>
                <w:sz w:val="14"/>
                <w:szCs w:val="14"/>
                <w:lang w:val="en-US"/>
              </w:rPr>
              <w:t> </w:t>
            </w:r>
            <w:r w:rsidRPr="00430293">
              <w:rPr>
                <w:rFonts w:ascii="Arial" w:hAnsi="Arial" w:cs="Arial"/>
                <w:sz w:val="14"/>
                <w:szCs w:val="14"/>
                <w:lang w:val="en-US"/>
              </w:rPr>
              <w:t>662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12 8</w:t>
            </w:r>
            <w:r w:rsidRPr="00886667">
              <w:rPr>
                <w:rFonts w:ascii="Arial" w:hAnsi="Arial" w:cs="Arial"/>
                <w:sz w:val="14"/>
                <w:szCs w:val="14"/>
              </w:rPr>
              <w:t>76</w:t>
            </w:r>
            <w:r w:rsidRPr="00886667">
              <w:rPr>
                <w:rFonts w:ascii="Arial" w:hAnsi="Arial" w:cs="Arial"/>
                <w:sz w:val="14"/>
                <w:szCs w:val="14"/>
                <w:lang w:val="en-US"/>
              </w:rPr>
              <w:t xml:space="preserve"> </w:t>
            </w:r>
            <w:r w:rsidRPr="00886667">
              <w:rPr>
                <w:rFonts w:ascii="Arial" w:hAnsi="Arial" w:cs="Arial"/>
                <w:sz w:val="14"/>
                <w:szCs w:val="14"/>
              </w:rPr>
              <w:t>014</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1</w:t>
            </w:r>
            <w:r w:rsidRPr="00886667">
              <w:rPr>
                <w:rFonts w:ascii="Arial" w:hAnsi="Arial" w:cs="Arial"/>
                <w:sz w:val="14"/>
                <w:szCs w:val="14"/>
              </w:rPr>
              <w:t>1 98</w:t>
            </w:r>
            <w:r w:rsidRPr="00886667">
              <w:rPr>
                <w:rFonts w:ascii="Arial" w:hAnsi="Arial" w:cs="Arial"/>
                <w:sz w:val="14"/>
                <w:szCs w:val="14"/>
                <w:lang w:val="en-US"/>
              </w:rPr>
              <w:t xml:space="preserve">9 </w:t>
            </w:r>
            <w:r w:rsidRPr="00886667">
              <w:rPr>
                <w:rFonts w:ascii="Arial" w:hAnsi="Arial" w:cs="Arial"/>
                <w:sz w:val="14"/>
                <w:szCs w:val="14"/>
              </w:rPr>
              <w:t>425</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15 255 056</w:t>
            </w:r>
          </w:p>
        </w:tc>
        <w:tc>
          <w:tcPr>
            <w:tcW w:w="3085" w:type="dxa"/>
            <w:tcBorders>
              <w:left w:val="single" w:sz="6" w:space="0" w:color="000000"/>
            </w:tcBorders>
            <w:shd w:val="clear" w:color="auto" w:fill="auto"/>
            <w:vAlign w:val="bottom"/>
          </w:tcPr>
          <w:p w:rsidR="00886667" w:rsidRPr="000E3034" w:rsidRDefault="00886667" w:rsidP="009B57C2">
            <w:pPr>
              <w:pStyle w:val="18"/>
              <w:spacing w:before="20"/>
              <w:rPr>
                <w:i/>
                <w:color w:val="000000"/>
                <w:szCs w:val="14"/>
                <w:lang w:val="en-US"/>
              </w:rPr>
            </w:pPr>
            <w:r w:rsidRPr="000E3034">
              <w:rPr>
                <w:i/>
                <w:color w:val="000000"/>
                <w:szCs w:val="14"/>
                <w:lang w:val="en-US"/>
              </w:rPr>
              <w:t xml:space="preserve">Taxes on production and imports </w:t>
            </w:r>
          </w:p>
        </w:tc>
      </w:tr>
      <w:tr w:rsidR="00886667" w:rsidRPr="00CF499C" w:rsidTr="00430293">
        <w:trPr>
          <w:cantSplit/>
        </w:trPr>
        <w:tc>
          <w:tcPr>
            <w:tcW w:w="3084" w:type="dxa"/>
            <w:shd w:val="clear" w:color="auto" w:fill="auto"/>
            <w:vAlign w:val="bottom"/>
          </w:tcPr>
          <w:p w:rsidR="00886667" w:rsidRPr="00CF499C" w:rsidRDefault="00886667">
            <w:pPr>
              <w:spacing w:before="20"/>
              <w:ind w:left="284"/>
              <w:rPr>
                <w:rFonts w:ascii="Arial" w:hAnsi="Arial" w:cs="Arial"/>
                <w:color w:val="000000"/>
                <w:sz w:val="14"/>
                <w:szCs w:val="14"/>
              </w:rPr>
            </w:pPr>
            <w:r w:rsidRPr="00CF499C">
              <w:rPr>
                <w:rFonts w:ascii="Arial" w:hAnsi="Arial" w:cs="Arial"/>
                <w:color w:val="000000"/>
                <w:sz w:val="14"/>
                <w:szCs w:val="14"/>
              </w:rPr>
              <w:t>в том числе:</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Pr>
                <w:rFonts w:ascii="Arial" w:hAnsi="Arial" w:cs="Arial"/>
                <w:sz w:val="14"/>
                <w:szCs w:val="14"/>
                <w:lang w:val="en-US"/>
              </w:rPr>
              <w:t> </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r w:rsidRPr="00886667">
              <w:rPr>
                <w:rFonts w:ascii="Arial" w:hAnsi="Arial" w:cs="Arial"/>
                <w:sz w:val="14"/>
                <w:szCs w:val="14"/>
                <w:lang w:val="en-US"/>
              </w:rPr>
              <w:t> </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r w:rsidRPr="00886667">
              <w:rPr>
                <w:rFonts w:ascii="Arial" w:hAnsi="Arial" w:cs="Arial"/>
                <w:sz w:val="14"/>
                <w:szCs w:val="14"/>
                <w:lang w:val="en-US"/>
              </w:rPr>
              <w:t> </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p>
        </w:tc>
        <w:tc>
          <w:tcPr>
            <w:tcW w:w="3085" w:type="dxa"/>
            <w:tcBorders>
              <w:left w:val="single" w:sz="6" w:space="0" w:color="000000"/>
            </w:tcBorders>
            <w:shd w:val="clear" w:color="auto" w:fill="auto"/>
            <w:vAlign w:val="bottom"/>
          </w:tcPr>
          <w:p w:rsidR="00886667" w:rsidRPr="000E3034" w:rsidRDefault="00886667" w:rsidP="009B57C2">
            <w:pPr>
              <w:spacing w:before="20"/>
              <w:ind w:left="284"/>
              <w:rPr>
                <w:rFonts w:ascii="Arial" w:hAnsi="Arial" w:cs="Arial"/>
                <w:i/>
                <w:color w:val="000000"/>
                <w:sz w:val="14"/>
                <w:szCs w:val="14"/>
              </w:rPr>
            </w:pPr>
            <w:proofErr w:type="spellStart"/>
            <w:r w:rsidRPr="000E3034">
              <w:rPr>
                <w:rFonts w:ascii="Arial" w:hAnsi="Arial" w:cs="Arial"/>
                <w:i/>
                <w:color w:val="000000"/>
                <w:sz w:val="14"/>
                <w:szCs w:val="14"/>
              </w:rPr>
              <w:t>including</w:t>
            </w:r>
            <w:proofErr w:type="spellEnd"/>
            <w:r w:rsidRPr="000E3034">
              <w:rPr>
                <w:rFonts w:ascii="Arial" w:hAnsi="Arial" w:cs="Arial"/>
                <w:i/>
                <w:color w:val="000000"/>
                <w:sz w:val="14"/>
                <w:szCs w:val="14"/>
              </w:rPr>
              <w:t>:</w:t>
            </w:r>
          </w:p>
        </w:tc>
      </w:tr>
      <w:tr w:rsidR="00886667" w:rsidRPr="00CF499C" w:rsidTr="00430293">
        <w:trPr>
          <w:cantSplit/>
        </w:trPr>
        <w:tc>
          <w:tcPr>
            <w:tcW w:w="3084" w:type="dxa"/>
            <w:shd w:val="clear" w:color="auto" w:fill="auto"/>
            <w:vAlign w:val="bottom"/>
          </w:tcPr>
          <w:p w:rsidR="00886667" w:rsidRPr="00CF499C" w:rsidRDefault="00886667">
            <w:pPr>
              <w:spacing w:before="20"/>
              <w:ind w:left="113"/>
              <w:rPr>
                <w:rFonts w:ascii="Arial" w:hAnsi="Arial" w:cs="Arial"/>
                <w:color w:val="000000"/>
                <w:sz w:val="14"/>
                <w:szCs w:val="14"/>
              </w:rPr>
            </w:pPr>
            <w:r w:rsidRPr="00CF499C">
              <w:rPr>
                <w:rFonts w:ascii="Arial" w:hAnsi="Arial" w:cs="Arial"/>
                <w:color w:val="000000"/>
                <w:sz w:val="14"/>
                <w:szCs w:val="14"/>
              </w:rPr>
              <w:t xml:space="preserve">налоги на продукты </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8</w:t>
            </w:r>
            <w:r>
              <w:rPr>
                <w:rFonts w:ascii="Arial" w:hAnsi="Arial" w:cs="Arial"/>
                <w:sz w:val="14"/>
                <w:szCs w:val="14"/>
                <w:lang w:val="en-US"/>
              </w:rPr>
              <w:t> </w:t>
            </w:r>
            <w:r w:rsidRPr="00430293">
              <w:rPr>
                <w:rFonts w:ascii="Arial" w:hAnsi="Arial" w:cs="Arial"/>
                <w:sz w:val="14"/>
                <w:szCs w:val="14"/>
                <w:lang w:val="en-US"/>
              </w:rPr>
              <w:t>413</w:t>
            </w:r>
            <w:r>
              <w:rPr>
                <w:rFonts w:ascii="Arial" w:hAnsi="Arial" w:cs="Arial"/>
                <w:sz w:val="14"/>
                <w:szCs w:val="14"/>
                <w:lang w:val="en-US"/>
              </w:rPr>
              <w:t> </w:t>
            </w:r>
            <w:r w:rsidRPr="00430293">
              <w:rPr>
                <w:rFonts w:ascii="Arial" w:hAnsi="Arial" w:cs="Arial"/>
                <w:sz w:val="14"/>
                <w:szCs w:val="14"/>
                <w:lang w:val="en-US"/>
              </w:rPr>
              <w:t>322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 xml:space="preserve">11 </w:t>
            </w:r>
            <w:r w:rsidRPr="00886667">
              <w:rPr>
                <w:rFonts w:ascii="Arial" w:hAnsi="Arial" w:cs="Arial"/>
                <w:sz w:val="14"/>
                <w:szCs w:val="14"/>
              </w:rPr>
              <w:t>623</w:t>
            </w:r>
            <w:r w:rsidRPr="00886667">
              <w:rPr>
                <w:rFonts w:ascii="Arial" w:hAnsi="Arial" w:cs="Arial"/>
                <w:sz w:val="14"/>
                <w:szCs w:val="14"/>
                <w:lang w:val="en-US"/>
              </w:rPr>
              <w:t xml:space="preserve"> </w:t>
            </w:r>
            <w:r w:rsidRPr="00886667">
              <w:rPr>
                <w:rFonts w:ascii="Arial" w:hAnsi="Arial" w:cs="Arial"/>
                <w:sz w:val="14"/>
                <w:szCs w:val="14"/>
              </w:rPr>
              <w:t>598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 xml:space="preserve">11 </w:t>
            </w:r>
            <w:r w:rsidRPr="00886667">
              <w:rPr>
                <w:rFonts w:ascii="Arial" w:hAnsi="Arial" w:cs="Arial"/>
                <w:sz w:val="14"/>
                <w:szCs w:val="14"/>
              </w:rPr>
              <w:t>399</w:t>
            </w:r>
            <w:r w:rsidRPr="00886667">
              <w:rPr>
                <w:rFonts w:ascii="Arial" w:hAnsi="Arial" w:cs="Arial"/>
                <w:sz w:val="14"/>
                <w:szCs w:val="14"/>
                <w:lang w:val="en-US"/>
              </w:rPr>
              <w:t xml:space="preserve"> </w:t>
            </w:r>
            <w:r w:rsidRPr="00886667">
              <w:rPr>
                <w:rFonts w:ascii="Arial" w:hAnsi="Arial" w:cs="Arial"/>
                <w:sz w:val="14"/>
                <w:szCs w:val="14"/>
              </w:rPr>
              <w:t>890</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13 912 169</w:t>
            </w:r>
          </w:p>
        </w:tc>
        <w:tc>
          <w:tcPr>
            <w:tcW w:w="3085" w:type="dxa"/>
            <w:tcBorders>
              <w:left w:val="single" w:sz="6" w:space="0" w:color="000000"/>
            </w:tcBorders>
            <w:shd w:val="clear" w:color="auto" w:fill="auto"/>
            <w:vAlign w:val="bottom"/>
          </w:tcPr>
          <w:p w:rsidR="00886667" w:rsidRPr="000E3034" w:rsidRDefault="00886667" w:rsidP="009B57C2">
            <w:pPr>
              <w:spacing w:before="20"/>
              <w:ind w:left="113"/>
              <w:rPr>
                <w:rFonts w:ascii="Arial" w:hAnsi="Arial" w:cs="Arial"/>
                <w:i/>
                <w:color w:val="000000"/>
                <w:sz w:val="14"/>
                <w:szCs w:val="14"/>
              </w:rPr>
            </w:pPr>
            <w:r w:rsidRPr="000E3034">
              <w:rPr>
                <w:rFonts w:ascii="Arial" w:hAnsi="Arial" w:cs="Arial"/>
                <w:i/>
                <w:color w:val="000000"/>
                <w:sz w:val="14"/>
                <w:szCs w:val="14"/>
                <w:lang w:val="en-US"/>
              </w:rPr>
              <w:t>taxes</w:t>
            </w:r>
            <w:r w:rsidRPr="000E3034">
              <w:rPr>
                <w:rFonts w:ascii="Arial" w:hAnsi="Arial" w:cs="Arial"/>
                <w:i/>
                <w:color w:val="000000"/>
                <w:sz w:val="14"/>
                <w:szCs w:val="14"/>
              </w:rPr>
              <w:t xml:space="preserve"> </w:t>
            </w:r>
            <w:proofErr w:type="spellStart"/>
            <w:r w:rsidRPr="000E3034">
              <w:rPr>
                <w:rFonts w:ascii="Arial" w:hAnsi="Arial" w:cs="Arial"/>
                <w:i/>
                <w:color w:val="000000"/>
                <w:sz w:val="14"/>
                <w:szCs w:val="14"/>
              </w:rPr>
              <w:t>on</w:t>
            </w:r>
            <w:proofErr w:type="spellEnd"/>
            <w:r w:rsidRPr="000E3034">
              <w:rPr>
                <w:rFonts w:ascii="Arial" w:hAnsi="Arial" w:cs="Arial"/>
                <w:i/>
                <w:color w:val="000000"/>
                <w:sz w:val="14"/>
                <w:szCs w:val="14"/>
              </w:rPr>
              <w:t xml:space="preserve"> </w:t>
            </w:r>
            <w:proofErr w:type="spellStart"/>
            <w:r w:rsidRPr="000E3034">
              <w:rPr>
                <w:rFonts w:ascii="Arial" w:hAnsi="Arial" w:cs="Arial"/>
                <w:i/>
                <w:color w:val="000000"/>
                <w:sz w:val="14"/>
                <w:szCs w:val="14"/>
              </w:rPr>
              <w:t>products</w:t>
            </w:r>
            <w:proofErr w:type="spellEnd"/>
            <w:r w:rsidRPr="000E3034">
              <w:rPr>
                <w:rFonts w:ascii="Arial" w:hAnsi="Arial" w:cs="Arial"/>
                <w:i/>
                <w:color w:val="000000"/>
                <w:sz w:val="14"/>
                <w:szCs w:val="14"/>
              </w:rPr>
              <w:t xml:space="preserve">  </w:t>
            </w:r>
          </w:p>
        </w:tc>
      </w:tr>
      <w:tr w:rsidR="00886667" w:rsidRPr="00CF499C" w:rsidTr="00430293">
        <w:trPr>
          <w:cantSplit/>
        </w:trPr>
        <w:tc>
          <w:tcPr>
            <w:tcW w:w="3084" w:type="dxa"/>
            <w:shd w:val="clear" w:color="auto" w:fill="auto"/>
            <w:vAlign w:val="bottom"/>
          </w:tcPr>
          <w:p w:rsidR="00886667" w:rsidRPr="00CF499C" w:rsidRDefault="00886667">
            <w:pPr>
              <w:spacing w:before="20"/>
              <w:ind w:left="113"/>
              <w:rPr>
                <w:rFonts w:ascii="Arial" w:hAnsi="Arial" w:cs="Arial"/>
                <w:color w:val="000000"/>
                <w:sz w:val="14"/>
                <w:szCs w:val="14"/>
              </w:rPr>
            </w:pPr>
            <w:r w:rsidRPr="00CF499C">
              <w:rPr>
                <w:rFonts w:ascii="Arial" w:hAnsi="Arial" w:cs="Arial"/>
                <w:color w:val="000000"/>
                <w:sz w:val="14"/>
                <w:szCs w:val="14"/>
              </w:rPr>
              <w:t>другие налоги на производство</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691</w:t>
            </w:r>
            <w:r>
              <w:rPr>
                <w:rFonts w:ascii="Arial" w:hAnsi="Arial" w:cs="Arial"/>
                <w:sz w:val="14"/>
                <w:szCs w:val="14"/>
                <w:lang w:val="en-US"/>
              </w:rPr>
              <w:t> </w:t>
            </w:r>
            <w:r w:rsidRPr="00430293">
              <w:rPr>
                <w:rFonts w:ascii="Arial" w:hAnsi="Arial" w:cs="Arial"/>
                <w:sz w:val="14"/>
                <w:szCs w:val="14"/>
                <w:lang w:val="en-US"/>
              </w:rPr>
              <w:t>340</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1 2</w:t>
            </w:r>
            <w:r w:rsidRPr="00886667">
              <w:rPr>
                <w:rFonts w:ascii="Arial" w:hAnsi="Arial" w:cs="Arial"/>
                <w:sz w:val="14"/>
                <w:szCs w:val="14"/>
              </w:rPr>
              <w:t>52</w:t>
            </w:r>
            <w:r w:rsidRPr="00886667">
              <w:rPr>
                <w:rFonts w:ascii="Arial" w:hAnsi="Arial" w:cs="Arial"/>
                <w:sz w:val="14"/>
                <w:szCs w:val="14"/>
                <w:lang w:val="en-US"/>
              </w:rPr>
              <w:t xml:space="preserve"> </w:t>
            </w:r>
            <w:r w:rsidRPr="00886667">
              <w:rPr>
                <w:rFonts w:ascii="Arial" w:hAnsi="Arial" w:cs="Arial"/>
                <w:sz w:val="14"/>
                <w:szCs w:val="14"/>
              </w:rPr>
              <w:t>416</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589 536</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1 342 887</w:t>
            </w:r>
          </w:p>
        </w:tc>
        <w:tc>
          <w:tcPr>
            <w:tcW w:w="3085" w:type="dxa"/>
            <w:tcBorders>
              <w:left w:val="single" w:sz="6" w:space="0" w:color="000000"/>
            </w:tcBorders>
            <w:shd w:val="clear" w:color="auto" w:fill="auto"/>
            <w:vAlign w:val="bottom"/>
          </w:tcPr>
          <w:p w:rsidR="00886667" w:rsidRPr="000E3034" w:rsidRDefault="00886667" w:rsidP="009B57C2">
            <w:pPr>
              <w:spacing w:before="20"/>
              <w:ind w:left="113"/>
              <w:rPr>
                <w:rFonts w:ascii="Arial" w:hAnsi="Arial" w:cs="Arial"/>
                <w:i/>
                <w:color w:val="000000"/>
                <w:sz w:val="14"/>
                <w:szCs w:val="14"/>
              </w:rPr>
            </w:pPr>
            <w:proofErr w:type="spellStart"/>
            <w:r w:rsidRPr="000E3034">
              <w:rPr>
                <w:rFonts w:ascii="Arial" w:hAnsi="Arial" w:cs="Arial"/>
                <w:i/>
                <w:color w:val="000000"/>
                <w:sz w:val="14"/>
                <w:szCs w:val="14"/>
              </w:rPr>
              <w:t>other</w:t>
            </w:r>
            <w:proofErr w:type="spellEnd"/>
            <w:r w:rsidRPr="000E3034">
              <w:rPr>
                <w:rFonts w:ascii="Arial" w:hAnsi="Arial" w:cs="Arial"/>
                <w:i/>
                <w:color w:val="000000"/>
                <w:sz w:val="14"/>
                <w:szCs w:val="14"/>
              </w:rPr>
              <w:t xml:space="preserve"> </w:t>
            </w:r>
            <w:r w:rsidRPr="000E3034">
              <w:rPr>
                <w:rFonts w:ascii="Arial" w:hAnsi="Arial" w:cs="Arial"/>
                <w:i/>
                <w:color w:val="000000"/>
                <w:sz w:val="14"/>
                <w:szCs w:val="14"/>
                <w:lang w:val="en-GB"/>
              </w:rPr>
              <w:t>taxes</w:t>
            </w:r>
            <w:r w:rsidRPr="000E3034">
              <w:rPr>
                <w:rFonts w:ascii="Arial" w:hAnsi="Arial" w:cs="Arial"/>
                <w:i/>
                <w:color w:val="000000"/>
                <w:sz w:val="14"/>
                <w:szCs w:val="14"/>
              </w:rPr>
              <w:t xml:space="preserve"> </w:t>
            </w:r>
            <w:proofErr w:type="spellStart"/>
            <w:r w:rsidRPr="000E3034">
              <w:rPr>
                <w:rFonts w:ascii="Arial" w:hAnsi="Arial" w:cs="Arial"/>
                <w:i/>
                <w:color w:val="000000"/>
                <w:sz w:val="14"/>
                <w:szCs w:val="14"/>
              </w:rPr>
              <w:t>on</w:t>
            </w:r>
            <w:proofErr w:type="spellEnd"/>
            <w:r w:rsidRPr="000E3034">
              <w:rPr>
                <w:rFonts w:ascii="Arial" w:hAnsi="Arial" w:cs="Arial"/>
                <w:i/>
                <w:color w:val="000000"/>
                <w:sz w:val="14"/>
                <w:szCs w:val="14"/>
              </w:rPr>
              <w:t xml:space="preserve"> </w:t>
            </w:r>
            <w:r w:rsidRPr="000E3034">
              <w:rPr>
                <w:rFonts w:ascii="Arial" w:hAnsi="Arial" w:cs="Arial"/>
                <w:i/>
                <w:color w:val="000000"/>
                <w:sz w:val="14"/>
                <w:szCs w:val="14"/>
                <w:lang w:val="en-US"/>
              </w:rPr>
              <w:t>production</w:t>
            </w:r>
          </w:p>
        </w:tc>
      </w:tr>
      <w:tr w:rsidR="00886667" w:rsidRPr="002C5DB4" w:rsidTr="00430293">
        <w:trPr>
          <w:cantSplit/>
        </w:trPr>
        <w:tc>
          <w:tcPr>
            <w:tcW w:w="3084"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Субсидии на производство и импорт</w:t>
            </w:r>
            <w:proofErr w:type="gramStart"/>
            <w:r w:rsidRPr="00CF499C">
              <w:rPr>
                <w:rFonts w:ascii="Arial" w:hAnsi="Arial" w:cs="Arial"/>
                <w:color w:val="000000"/>
                <w:sz w:val="14"/>
                <w:szCs w:val="14"/>
              </w:rPr>
              <w:t xml:space="preserve"> (-)</w:t>
            </w:r>
            <w:proofErr w:type="gramEnd"/>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359</w:t>
            </w:r>
            <w:r>
              <w:rPr>
                <w:rFonts w:ascii="Arial" w:hAnsi="Arial" w:cs="Arial"/>
                <w:sz w:val="14"/>
                <w:szCs w:val="14"/>
                <w:lang w:val="en-US"/>
              </w:rPr>
              <w:t> </w:t>
            </w:r>
            <w:r w:rsidRPr="00430293">
              <w:rPr>
                <w:rFonts w:ascii="Arial" w:hAnsi="Arial" w:cs="Arial"/>
                <w:sz w:val="14"/>
                <w:szCs w:val="14"/>
                <w:lang w:val="en-US"/>
              </w:rPr>
              <w:t>983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779 959</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1 353 628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1 435 805</w:t>
            </w:r>
          </w:p>
        </w:tc>
        <w:tc>
          <w:tcPr>
            <w:tcW w:w="3085" w:type="dxa"/>
            <w:tcBorders>
              <w:left w:val="single" w:sz="6" w:space="0" w:color="000000"/>
            </w:tcBorders>
            <w:shd w:val="clear" w:color="auto" w:fill="auto"/>
            <w:vAlign w:val="bottom"/>
          </w:tcPr>
          <w:p w:rsidR="00886667" w:rsidRPr="000E3034" w:rsidRDefault="00886667" w:rsidP="009B57C2">
            <w:pPr>
              <w:spacing w:before="20"/>
              <w:rPr>
                <w:rFonts w:ascii="Arial" w:hAnsi="Arial" w:cs="Arial"/>
                <w:i/>
                <w:color w:val="000000"/>
                <w:sz w:val="14"/>
                <w:szCs w:val="14"/>
                <w:lang w:val="en-US"/>
              </w:rPr>
            </w:pPr>
            <w:r w:rsidRPr="000E3034">
              <w:rPr>
                <w:rFonts w:ascii="Arial" w:hAnsi="Arial" w:cs="Arial"/>
                <w:i/>
                <w:color w:val="000000"/>
                <w:sz w:val="14"/>
                <w:szCs w:val="14"/>
                <w:lang w:val="en-US"/>
              </w:rPr>
              <w:t>Subsidies on production and imports (-)</w:t>
            </w:r>
          </w:p>
        </w:tc>
      </w:tr>
      <w:tr w:rsidR="00886667" w:rsidRPr="00CF499C" w:rsidTr="00430293">
        <w:trPr>
          <w:cantSplit/>
        </w:trPr>
        <w:tc>
          <w:tcPr>
            <w:tcW w:w="3084" w:type="dxa"/>
            <w:shd w:val="clear" w:color="auto" w:fill="auto"/>
            <w:vAlign w:val="bottom"/>
          </w:tcPr>
          <w:p w:rsidR="00886667" w:rsidRPr="00CF499C" w:rsidRDefault="00886667">
            <w:pPr>
              <w:spacing w:before="20"/>
              <w:ind w:left="284"/>
              <w:rPr>
                <w:rFonts w:ascii="Arial" w:hAnsi="Arial" w:cs="Arial"/>
                <w:color w:val="000000"/>
                <w:sz w:val="14"/>
                <w:szCs w:val="14"/>
              </w:rPr>
            </w:pPr>
            <w:r w:rsidRPr="00CF499C">
              <w:rPr>
                <w:rFonts w:ascii="Arial" w:hAnsi="Arial" w:cs="Arial"/>
                <w:color w:val="000000"/>
                <w:sz w:val="14"/>
                <w:szCs w:val="14"/>
              </w:rPr>
              <w:t>в том числе:</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Pr>
                <w:rFonts w:ascii="Arial" w:hAnsi="Arial" w:cs="Arial"/>
                <w:sz w:val="14"/>
                <w:szCs w:val="14"/>
                <w:lang w:val="en-US"/>
              </w:rPr>
              <w:t> </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r w:rsidRPr="00886667">
              <w:rPr>
                <w:rFonts w:ascii="Arial" w:hAnsi="Arial" w:cs="Arial"/>
                <w:sz w:val="14"/>
                <w:szCs w:val="14"/>
                <w:lang w:val="en-US"/>
              </w:rPr>
              <w:t> </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r w:rsidRPr="00886667">
              <w:rPr>
                <w:rFonts w:ascii="Arial" w:hAnsi="Arial" w:cs="Arial"/>
                <w:sz w:val="14"/>
                <w:szCs w:val="14"/>
                <w:lang w:val="en-US"/>
              </w:rPr>
              <w:t> </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p>
        </w:tc>
        <w:tc>
          <w:tcPr>
            <w:tcW w:w="3085" w:type="dxa"/>
            <w:tcBorders>
              <w:left w:val="single" w:sz="6" w:space="0" w:color="000000"/>
            </w:tcBorders>
            <w:shd w:val="clear" w:color="auto" w:fill="auto"/>
            <w:vAlign w:val="bottom"/>
          </w:tcPr>
          <w:p w:rsidR="00886667" w:rsidRPr="000E3034" w:rsidRDefault="00886667" w:rsidP="009B57C2">
            <w:pPr>
              <w:spacing w:before="20"/>
              <w:ind w:left="284"/>
              <w:rPr>
                <w:rFonts w:ascii="Arial" w:hAnsi="Arial" w:cs="Arial"/>
                <w:i/>
                <w:color w:val="000000"/>
                <w:sz w:val="14"/>
                <w:szCs w:val="14"/>
              </w:rPr>
            </w:pPr>
            <w:proofErr w:type="spellStart"/>
            <w:r w:rsidRPr="000E3034">
              <w:rPr>
                <w:rFonts w:ascii="Arial" w:hAnsi="Arial" w:cs="Arial"/>
                <w:i/>
                <w:color w:val="000000"/>
                <w:sz w:val="14"/>
                <w:szCs w:val="14"/>
              </w:rPr>
              <w:t>including</w:t>
            </w:r>
            <w:proofErr w:type="spellEnd"/>
            <w:r w:rsidRPr="000E3034">
              <w:rPr>
                <w:rFonts w:ascii="Arial" w:hAnsi="Arial" w:cs="Arial"/>
                <w:i/>
                <w:color w:val="000000"/>
                <w:sz w:val="14"/>
                <w:szCs w:val="14"/>
              </w:rPr>
              <w:t>:</w:t>
            </w:r>
          </w:p>
        </w:tc>
      </w:tr>
      <w:tr w:rsidR="00886667" w:rsidRPr="00CF499C" w:rsidTr="00F7485D">
        <w:trPr>
          <w:cantSplit/>
        </w:trPr>
        <w:tc>
          <w:tcPr>
            <w:tcW w:w="3084" w:type="dxa"/>
            <w:shd w:val="clear" w:color="auto" w:fill="auto"/>
            <w:vAlign w:val="bottom"/>
          </w:tcPr>
          <w:p w:rsidR="00886667" w:rsidRPr="00CF499C" w:rsidRDefault="00886667">
            <w:pPr>
              <w:spacing w:before="20"/>
              <w:ind w:left="113"/>
              <w:rPr>
                <w:rFonts w:ascii="Arial" w:hAnsi="Arial" w:cs="Arial"/>
                <w:color w:val="000000"/>
                <w:sz w:val="14"/>
                <w:szCs w:val="14"/>
              </w:rPr>
            </w:pPr>
            <w:r w:rsidRPr="00CF499C">
              <w:rPr>
                <w:rFonts w:ascii="Arial" w:hAnsi="Arial" w:cs="Arial"/>
                <w:color w:val="000000"/>
                <w:sz w:val="14"/>
                <w:szCs w:val="14"/>
              </w:rPr>
              <w:t>субсидии на продукты</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214</w:t>
            </w:r>
            <w:r>
              <w:rPr>
                <w:rFonts w:ascii="Arial" w:hAnsi="Arial" w:cs="Arial"/>
                <w:sz w:val="14"/>
                <w:szCs w:val="14"/>
                <w:lang w:val="en-US"/>
              </w:rPr>
              <w:t> </w:t>
            </w:r>
            <w:r w:rsidRPr="00430293">
              <w:rPr>
                <w:rFonts w:ascii="Arial" w:hAnsi="Arial" w:cs="Arial"/>
                <w:sz w:val="14"/>
                <w:szCs w:val="14"/>
                <w:lang w:val="en-US"/>
              </w:rPr>
              <w:t>912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502</w:t>
            </w:r>
            <w:r w:rsidRPr="00886667">
              <w:rPr>
                <w:rFonts w:ascii="Arial" w:hAnsi="Arial" w:cs="Arial"/>
                <w:sz w:val="14"/>
                <w:szCs w:val="14"/>
                <w:lang w:val="en-US"/>
              </w:rPr>
              <w:t xml:space="preserve"> </w:t>
            </w:r>
            <w:r w:rsidRPr="00886667">
              <w:rPr>
                <w:rFonts w:ascii="Arial" w:hAnsi="Arial" w:cs="Arial"/>
                <w:sz w:val="14"/>
                <w:szCs w:val="14"/>
              </w:rPr>
              <w:t>453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552 602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634 419</w:t>
            </w:r>
          </w:p>
        </w:tc>
        <w:tc>
          <w:tcPr>
            <w:tcW w:w="3085" w:type="dxa"/>
            <w:tcBorders>
              <w:left w:val="single" w:sz="6" w:space="0" w:color="000000"/>
            </w:tcBorders>
            <w:shd w:val="clear" w:color="auto" w:fill="auto"/>
            <w:vAlign w:val="bottom"/>
          </w:tcPr>
          <w:p w:rsidR="00886667" w:rsidRPr="000E3034" w:rsidRDefault="00886667" w:rsidP="009B57C2">
            <w:pPr>
              <w:spacing w:before="20"/>
              <w:ind w:left="113"/>
              <w:rPr>
                <w:rFonts w:ascii="Arial" w:hAnsi="Arial" w:cs="Arial"/>
                <w:i/>
                <w:color w:val="000000"/>
                <w:sz w:val="14"/>
                <w:szCs w:val="14"/>
              </w:rPr>
            </w:pPr>
            <w:r w:rsidRPr="000E3034">
              <w:rPr>
                <w:rFonts w:ascii="Arial" w:hAnsi="Arial" w:cs="Arial"/>
                <w:i/>
                <w:color w:val="000000"/>
                <w:sz w:val="14"/>
                <w:szCs w:val="14"/>
                <w:lang w:val="en-US"/>
              </w:rPr>
              <w:t>s</w:t>
            </w:r>
            <w:proofErr w:type="spellStart"/>
            <w:r w:rsidRPr="000E3034">
              <w:rPr>
                <w:rFonts w:ascii="Arial" w:hAnsi="Arial" w:cs="Arial"/>
                <w:i/>
                <w:color w:val="000000"/>
                <w:sz w:val="14"/>
                <w:szCs w:val="14"/>
              </w:rPr>
              <w:t>ubsidies</w:t>
            </w:r>
            <w:proofErr w:type="spellEnd"/>
            <w:r w:rsidRPr="000E3034">
              <w:rPr>
                <w:rFonts w:ascii="Arial" w:hAnsi="Arial" w:cs="Arial"/>
                <w:i/>
                <w:color w:val="000000"/>
                <w:sz w:val="14"/>
                <w:szCs w:val="14"/>
              </w:rPr>
              <w:t xml:space="preserve"> </w:t>
            </w:r>
            <w:proofErr w:type="spellStart"/>
            <w:r w:rsidRPr="000E3034">
              <w:rPr>
                <w:rFonts w:ascii="Arial" w:hAnsi="Arial" w:cs="Arial"/>
                <w:i/>
                <w:color w:val="000000"/>
                <w:sz w:val="14"/>
                <w:szCs w:val="14"/>
              </w:rPr>
              <w:t>on</w:t>
            </w:r>
            <w:proofErr w:type="spellEnd"/>
            <w:r w:rsidRPr="000E3034">
              <w:rPr>
                <w:rFonts w:ascii="Arial" w:hAnsi="Arial" w:cs="Arial"/>
                <w:i/>
                <w:color w:val="000000"/>
                <w:sz w:val="14"/>
                <w:szCs w:val="14"/>
              </w:rPr>
              <w:t xml:space="preserve"> </w:t>
            </w:r>
            <w:proofErr w:type="spellStart"/>
            <w:r w:rsidRPr="000E3034">
              <w:rPr>
                <w:rFonts w:ascii="Arial" w:hAnsi="Arial" w:cs="Arial"/>
                <w:i/>
                <w:color w:val="000000"/>
                <w:sz w:val="14"/>
                <w:szCs w:val="14"/>
              </w:rPr>
              <w:t>products</w:t>
            </w:r>
            <w:proofErr w:type="spellEnd"/>
            <w:r w:rsidRPr="000E3034">
              <w:rPr>
                <w:rFonts w:ascii="Arial" w:hAnsi="Arial" w:cs="Arial"/>
                <w:i/>
                <w:color w:val="000000"/>
                <w:sz w:val="14"/>
                <w:szCs w:val="14"/>
              </w:rPr>
              <w:t xml:space="preserve"> </w:t>
            </w:r>
            <w:r w:rsidRPr="000E3034">
              <w:rPr>
                <w:rFonts w:ascii="Arial" w:hAnsi="Arial" w:cs="Arial"/>
                <w:i/>
                <w:color w:val="000000"/>
                <w:sz w:val="14"/>
                <w:szCs w:val="14"/>
                <w:lang w:val="en-US"/>
              </w:rPr>
              <w:t xml:space="preserve"> </w:t>
            </w:r>
          </w:p>
        </w:tc>
      </w:tr>
      <w:tr w:rsidR="00886667" w:rsidRPr="00CF499C" w:rsidTr="00430293">
        <w:trPr>
          <w:cantSplit/>
        </w:trPr>
        <w:tc>
          <w:tcPr>
            <w:tcW w:w="3084" w:type="dxa"/>
            <w:shd w:val="clear" w:color="auto" w:fill="auto"/>
            <w:vAlign w:val="bottom"/>
          </w:tcPr>
          <w:p w:rsidR="00886667" w:rsidRPr="00CF499C" w:rsidRDefault="00886667">
            <w:pPr>
              <w:spacing w:before="20"/>
              <w:ind w:left="113"/>
              <w:rPr>
                <w:rFonts w:ascii="Arial" w:hAnsi="Arial" w:cs="Arial"/>
                <w:color w:val="000000"/>
                <w:sz w:val="14"/>
                <w:szCs w:val="14"/>
              </w:rPr>
            </w:pPr>
            <w:r w:rsidRPr="00CF499C">
              <w:rPr>
                <w:rFonts w:ascii="Arial" w:hAnsi="Arial" w:cs="Arial"/>
                <w:color w:val="000000"/>
                <w:sz w:val="14"/>
                <w:szCs w:val="14"/>
              </w:rPr>
              <w:t>другие субсидии на производство</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145</w:t>
            </w:r>
            <w:r>
              <w:rPr>
                <w:rFonts w:ascii="Arial" w:hAnsi="Arial" w:cs="Arial"/>
                <w:sz w:val="14"/>
                <w:szCs w:val="14"/>
                <w:lang w:val="en-US"/>
              </w:rPr>
              <w:t> </w:t>
            </w:r>
            <w:r w:rsidRPr="00430293">
              <w:rPr>
                <w:rFonts w:ascii="Arial" w:hAnsi="Arial" w:cs="Arial"/>
                <w:sz w:val="14"/>
                <w:szCs w:val="14"/>
                <w:lang w:val="en-US"/>
              </w:rPr>
              <w:t>071</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2</w:t>
            </w:r>
            <w:r w:rsidRPr="00886667">
              <w:rPr>
                <w:rFonts w:ascii="Arial" w:hAnsi="Arial" w:cs="Arial"/>
                <w:sz w:val="14"/>
                <w:szCs w:val="14"/>
              </w:rPr>
              <w:t>77</w:t>
            </w:r>
            <w:r w:rsidRPr="00886667">
              <w:rPr>
                <w:rFonts w:ascii="Arial" w:hAnsi="Arial" w:cs="Arial"/>
                <w:sz w:val="14"/>
                <w:szCs w:val="14"/>
                <w:lang w:val="en-US"/>
              </w:rPr>
              <w:t xml:space="preserve"> </w:t>
            </w:r>
            <w:r w:rsidRPr="00886667">
              <w:rPr>
                <w:rFonts w:ascii="Arial" w:hAnsi="Arial" w:cs="Arial"/>
                <w:sz w:val="14"/>
                <w:szCs w:val="14"/>
              </w:rPr>
              <w:t>507</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801 026</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801 386</w:t>
            </w:r>
          </w:p>
        </w:tc>
        <w:tc>
          <w:tcPr>
            <w:tcW w:w="3085" w:type="dxa"/>
            <w:tcBorders>
              <w:left w:val="single" w:sz="6" w:space="0" w:color="000000"/>
            </w:tcBorders>
            <w:shd w:val="clear" w:color="auto" w:fill="auto"/>
            <w:vAlign w:val="bottom"/>
          </w:tcPr>
          <w:p w:rsidR="00886667" w:rsidRPr="000E3034" w:rsidRDefault="00886667" w:rsidP="009B57C2">
            <w:pPr>
              <w:spacing w:before="20"/>
              <w:ind w:left="113"/>
              <w:rPr>
                <w:rFonts w:ascii="Arial" w:hAnsi="Arial" w:cs="Arial"/>
                <w:i/>
                <w:color w:val="000000"/>
                <w:sz w:val="14"/>
                <w:szCs w:val="14"/>
              </w:rPr>
            </w:pPr>
            <w:proofErr w:type="spellStart"/>
            <w:r w:rsidRPr="000E3034">
              <w:rPr>
                <w:rFonts w:ascii="Arial" w:hAnsi="Arial" w:cs="Arial"/>
                <w:i/>
                <w:color w:val="000000"/>
                <w:sz w:val="14"/>
                <w:szCs w:val="14"/>
              </w:rPr>
              <w:t>other</w:t>
            </w:r>
            <w:proofErr w:type="spellEnd"/>
            <w:r w:rsidRPr="000E3034">
              <w:rPr>
                <w:rFonts w:ascii="Arial" w:hAnsi="Arial" w:cs="Arial"/>
                <w:i/>
                <w:color w:val="000000"/>
                <w:sz w:val="14"/>
                <w:szCs w:val="14"/>
              </w:rPr>
              <w:t xml:space="preserve"> </w:t>
            </w:r>
            <w:proofErr w:type="spellStart"/>
            <w:r w:rsidRPr="000E3034">
              <w:rPr>
                <w:rFonts w:ascii="Arial" w:hAnsi="Arial" w:cs="Arial"/>
                <w:i/>
                <w:color w:val="000000"/>
                <w:sz w:val="14"/>
                <w:szCs w:val="14"/>
              </w:rPr>
              <w:t>subsidies</w:t>
            </w:r>
            <w:proofErr w:type="spellEnd"/>
            <w:r w:rsidRPr="000E3034">
              <w:rPr>
                <w:rFonts w:ascii="Arial" w:hAnsi="Arial" w:cs="Arial"/>
                <w:i/>
                <w:color w:val="000000"/>
                <w:sz w:val="14"/>
                <w:szCs w:val="14"/>
              </w:rPr>
              <w:t xml:space="preserve"> </w:t>
            </w:r>
            <w:proofErr w:type="spellStart"/>
            <w:r w:rsidRPr="000E3034">
              <w:rPr>
                <w:rFonts w:ascii="Arial" w:hAnsi="Arial" w:cs="Arial"/>
                <w:i/>
                <w:color w:val="000000"/>
                <w:sz w:val="14"/>
                <w:szCs w:val="14"/>
              </w:rPr>
              <w:t>on</w:t>
            </w:r>
            <w:proofErr w:type="spellEnd"/>
            <w:r w:rsidRPr="000E3034">
              <w:rPr>
                <w:rFonts w:ascii="Arial" w:hAnsi="Arial" w:cs="Arial"/>
                <w:i/>
                <w:color w:val="000000"/>
                <w:sz w:val="14"/>
                <w:szCs w:val="14"/>
              </w:rPr>
              <w:t xml:space="preserve"> </w:t>
            </w:r>
            <w:proofErr w:type="spellStart"/>
            <w:r w:rsidRPr="000E3034">
              <w:rPr>
                <w:rFonts w:ascii="Arial" w:hAnsi="Arial" w:cs="Arial"/>
                <w:i/>
                <w:color w:val="000000"/>
                <w:sz w:val="14"/>
                <w:szCs w:val="14"/>
              </w:rPr>
              <w:t>production</w:t>
            </w:r>
            <w:proofErr w:type="spellEnd"/>
            <w:r w:rsidRPr="000E3034">
              <w:rPr>
                <w:rFonts w:ascii="Arial" w:hAnsi="Arial" w:cs="Arial"/>
                <w:i/>
                <w:color w:val="000000"/>
                <w:sz w:val="14"/>
                <w:szCs w:val="14"/>
                <w:lang w:val="en-US"/>
              </w:rPr>
              <w:t xml:space="preserve"> </w:t>
            </w:r>
          </w:p>
        </w:tc>
      </w:tr>
      <w:tr w:rsidR="00886667" w:rsidRPr="002C5DB4" w:rsidTr="00430293">
        <w:trPr>
          <w:cantSplit/>
        </w:trPr>
        <w:tc>
          <w:tcPr>
            <w:tcW w:w="3084"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 xml:space="preserve">Валовая прибыль экономики и валовые </w:t>
            </w:r>
            <w:r w:rsidRPr="00CF499C">
              <w:rPr>
                <w:rFonts w:ascii="Arial" w:hAnsi="Arial" w:cs="Arial"/>
                <w:color w:val="000000"/>
                <w:sz w:val="14"/>
                <w:szCs w:val="14"/>
              </w:rPr>
              <w:br/>
              <w:t>смешанные доходы</w:t>
            </w:r>
          </w:p>
        </w:tc>
        <w:tc>
          <w:tcPr>
            <w:tcW w:w="937" w:type="dxa"/>
            <w:tcBorders>
              <w:left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sz w:val="14"/>
                <w:szCs w:val="14"/>
                <w:lang w:val="en-US"/>
              </w:rPr>
            </w:pPr>
            <w:r w:rsidRPr="00430293">
              <w:rPr>
                <w:rFonts w:ascii="Arial" w:hAnsi="Arial" w:cs="Arial"/>
                <w:sz w:val="14"/>
                <w:szCs w:val="14"/>
                <w:lang w:val="en-US"/>
              </w:rPr>
              <w:t>24</w:t>
            </w:r>
            <w:r>
              <w:rPr>
                <w:rFonts w:ascii="Arial" w:hAnsi="Arial" w:cs="Arial"/>
                <w:sz w:val="14"/>
                <w:szCs w:val="14"/>
                <w:lang w:val="en-US"/>
              </w:rPr>
              <w:t> </w:t>
            </w:r>
            <w:r w:rsidRPr="00430293">
              <w:rPr>
                <w:rFonts w:ascii="Arial" w:hAnsi="Arial" w:cs="Arial"/>
                <w:sz w:val="14"/>
                <w:szCs w:val="14"/>
                <w:lang w:val="en-US"/>
              </w:rPr>
              <w:t>984</w:t>
            </w:r>
            <w:r>
              <w:rPr>
                <w:rFonts w:ascii="Arial" w:hAnsi="Arial" w:cs="Arial"/>
                <w:sz w:val="14"/>
                <w:szCs w:val="14"/>
                <w:lang w:val="en-US"/>
              </w:rPr>
              <w:t> </w:t>
            </w:r>
            <w:r w:rsidRPr="00430293">
              <w:rPr>
                <w:rFonts w:ascii="Arial" w:hAnsi="Arial" w:cs="Arial"/>
                <w:sz w:val="14"/>
                <w:szCs w:val="14"/>
                <w:lang w:val="en-US"/>
              </w:rPr>
              <w:t>268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4</w:t>
            </w:r>
            <w:r w:rsidRPr="00886667">
              <w:rPr>
                <w:rFonts w:ascii="Arial" w:hAnsi="Arial" w:cs="Arial"/>
                <w:sz w:val="14"/>
                <w:szCs w:val="14"/>
              </w:rPr>
              <w:t>9</w:t>
            </w:r>
            <w:r w:rsidRPr="00886667">
              <w:rPr>
                <w:rFonts w:ascii="Arial" w:hAnsi="Arial" w:cs="Arial"/>
                <w:sz w:val="14"/>
                <w:szCs w:val="14"/>
                <w:lang w:val="en-US"/>
              </w:rPr>
              <w:t xml:space="preserve"> </w:t>
            </w:r>
            <w:r w:rsidRPr="00886667">
              <w:rPr>
                <w:rFonts w:ascii="Arial" w:hAnsi="Arial" w:cs="Arial"/>
                <w:sz w:val="14"/>
                <w:szCs w:val="14"/>
              </w:rPr>
              <w:t>129</w:t>
            </w:r>
            <w:r w:rsidRPr="00886667">
              <w:rPr>
                <w:rFonts w:ascii="Arial" w:hAnsi="Arial" w:cs="Arial"/>
                <w:sz w:val="14"/>
                <w:szCs w:val="14"/>
                <w:lang w:val="en-US"/>
              </w:rPr>
              <w:t xml:space="preserve"> </w:t>
            </w:r>
            <w:r w:rsidRPr="00886667">
              <w:rPr>
                <w:rFonts w:ascii="Arial" w:hAnsi="Arial" w:cs="Arial"/>
                <w:sz w:val="14"/>
                <w:szCs w:val="14"/>
              </w:rPr>
              <w:t>204</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4</w:t>
            </w:r>
            <w:r w:rsidRPr="00886667">
              <w:rPr>
                <w:rFonts w:ascii="Arial" w:hAnsi="Arial" w:cs="Arial"/>
                <w:sz w:val="14"/>
                <w:szCs w:val="14"/>
              </w:rPr>
              <w:t>7</w:t>
            </w:r>
            <w:r w:rsidRPr="00886667">
              <w:rPr>
                <w:rFonts w:ascii="Arial" w:hAnsi="Arial" w:cs="Arial"/>
                <w:sz w:val="14"/>
                <w:szCs w:val="14"/>
                <w:lang w:val="en-US"/>
              </w:rPr>
              <w:t xml:space="preserve"> </w:t>
            </w:r>
            <w:r w:rsidRPr="00886667">
              <w:rPr>
                <w:rFonts w:ascii="Arial" w:hAnsi="Arial" w:cs="Arial"/>
                <w:sz w:val="14"/>
                <w:szCs w:val="14"/>
              </w:rPr>
              <w:t>857</w:t>
            </w:r>
            <w:r w:rsidRPr="00886667">
              <w:rPr>
                <w:rFonts w:ascii="Arial" w:hAnsi="Arial" w:cs="Arial"/>
                <w:sz w:val="14"/>
                <w:szCs w:val="14"/>
                <w:lang w:val="en-US"/>
              </w:rPr>
              <w:t xml:space="preserve"> </w:t>
            </w:r>
            <w:r w:rsidRPr="00886667">
              <w:rPr>
                <w:rFonts w:ascii="Arial" w:hAnsi="Arial" w:cs="Arial"/>
                <w:sz w:val="14"/>
                <w:szCs w:val="14"/>
              </w:rPr>
              <w:t>222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63 094 139</w:t>
            </w:r>
          </w:p>
        </w:tc>
        <w:tc>
          <w:tcPr>
            <w:tcW w:w="3085" w:type="dxa"/>
            <w:tcBorders>
              <w:left w:val="single" w:sz="6" w:space="0" w:color="000000"/>
            </w:tcBorders>
            <w:shd w:val="clear" w:color="auto" w:fill="auto"/>
            <w:vAlign w:val="bottom"/>
          </w:tcPr>
          <w:p w:rsidR="00886667" w:rsidRPr="000E3034" w:rsidRDefault="00886667" w:rsidP="009B57C2">
            <w:pPr>
              <w:spacing w:before="20"/>
              <w:rPr>
                <w:rFonts w:ascii="Arial" w:hAnsi="Arial" w:cs="Arial"/>
                <w:i/>
                <w:color w:val="000000"/>
                <w:sz w:val="14"/>
                <w:szCs w:val="14"/>
                <w:lang w:val="en-US"/>
              </w:rPr>
            </w:pPr>
            <w:r w:rsidRPr="000E3034">
              <w:rPr>
                <w:rFonts w:ascii="Arial" w:hAnsi="Arial" w:cs="Arial"/>
                <w:i/>
                <w:color w:val="000000"/>
                <w:sz w:val="14"/>
                <w:szCs w:val="14"/>
                <w:lang w:val="en-US"/>
              </w:rPr>
              <w:t xml:space="preserve">Gross operating surplus </w:t>
            </w:r>
            <w:r w:rsidRPr="000E3034">
              <w:rPr>
                <w:rFonts w:ascii="Arial" w:hAnsi="Arial" w:cs="Arial"/>
                <w:i/>
                <w:color w:val="000000"/>
                <w:sz w:val="14"/>
                <w:szCs w:val="14"/>
                <w:lang w:val="en-US"/>
              </w:rPr>
              <w:br/>
              <w:t xml:space="preserve">and gross mixed income </w:t>
            </w:r>
          </w:p>
        </w:tc>
      </w:tr>
      <w:tr w:rsidR="00886667" w:rsidRPr="00CF499C" w:rsidTr="00430293">
        <w:trPr>
          <w:cantSplit/>
        </w:trPr>
        <w:tc>
          <w:tcPr>
            <w:tcW w:w="3084" w:type="dxa"/>
            <w:tcBorders>
              <w:top w:val="single" w:sz="6" w:space="0" w:color="000000"/>
              <w:bottom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lang w:val="en-US"/>
              </w:rPr>
            </w:pPr>
            <w:r w:rsidRPr="00CF499C">
              <w:rPr>
                <w:rFonts w:ascii="Arial" w:hAnsi="Arial" w:cs="Arial"/>
                <w:b/>
                <w:color w:val="000000"/>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430293" w:rsidRDefault="00886667" w:rsidP="00430293">
            <w:pPr>
              <w:spacing w:before="20"/>
              <w:ind w:right="57"/>
              <w:jc w:val="right"/>
              <w:rPr>
                <w:rFonts w:ascii="Arial" w:hAnsi="Arial" w:cs="Arial"/>
                <w:b/>
                <w:sz w:val="14"/>
                <w:szCs w:val="14"/>
                <w:lang w:val="en-US"/>
              </w:rPr>
            </w:pPr>
            <w:r w:rsidRPr="00430293">
              <w:rPr>
                <w:rFonts w:ascii="Arial" w:hAnsi="Arial" w:cs="Arial"/>
                <w:b/>
                <w:sz w:val="14"/>
                <w:szCs w:val="14"/>
                <w:lang w:val="en-US"/>
              </w:rPr>
              <w:t>60</w:t>
            </w:r>
            <w:r>
              <w:rPr>
                <w:rFonts w:ascii="Arial" w:hAnsi="Arial" w:cs="Arial"/>
                <w:b/>
                <w:sz w:val="14"/>
                <w:szCs w:val="14"/>
                <w:lang w:val="en-US"/>
              </w:rPr>
              <w:t> </w:t>
            </w:r>
            <w:r w:rsidRPr="00430293">
              <w:rPr>
                <w:rFonts w:ascii="Arial" w:hAnsi="Arial" w:cs="Arial"/>
                <w:b/>
                <w:sz w:val="14"/>
                <w:szCs w:val="14"/>
                <w:lang w:val="en-US"/>
              </w:rPr>
              <w:t>114</w:t>
            </w:r>
            <w:r>
              <w:rPr>
                <w:rFonts w:ascii="Arial" w:hAnsi="Arial" w:cs="Arial"/>
                <w:b/>
                <w:sz w:val="14"/>
                <w:szCs w:val="14"/>
                <w:lang w:val="en-US"/>
              </w:rPr>
              <w:t> </w:t>
            </w:r>
            <w:r w:rsidRPr="00430293">
              <w:rPr>
                <w:rFonts w:ascii="Arial" w:hAnsi="Arial" w:cs="Arial"/>
                <w:b/>
                <w:sz w:val="14"/>
                <w:szCs w:val="14"/>
                <w:lang w:val="en-US"/>
              </w:rPr>
              <w:t>001</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lang w:val="en-US"/>
              </w:rPr>
            </w:pPr>
            <w:r w:rsidRPr="00886667">
              <w:rPr>
                <w:rFonts w:ascii="Arial" w:hAnsi="Arial" w:cs="Arial"/>
                <w:b/>
                <w:sz w:val="14"/>
                <w:szCs w:val="14"/>
                <w:lang w:val="en-US"/>
              </w:rPr>
              <w:t xml:space="preserve">109 </w:t>
            </w:r>
            <w:r w:rsidRPr="00886667">
              <w:rPr>
                <w:rFonts w:ascii="Arial" w:hAnsi="Arial" w:cs="Arial"/>
                <w:b/>
                <w:sz w:val="14"/>
                <w:szCs w:val="14"/>
              </w:rPr>
              <w:t>608</w:t>
            </w:r>
            <w:r w:rsidRPr="00886667">
              <w:rPr>
                <w:rFonts w:ascii="Arial" w:hAnsi="Arial" w:cs="Arial"/>
                <w:b/>
                <w:sz w:val="14"/>
                <w:szCs w:val="14"/>
                <w:lang w:val="en-US"/>
              </w:rPr>
              <w:t xml:space="preserve"> </w:t>
            </w:r>
            <w:r w:rsidRPr="00886667">
              <w:rPr>
                <w:rFonts w:ascii="Arial" w:hAnsi="Arial" w:cs="Arial"/>
                <w:b/>
                <w:sz w:val="14"/>
                <w:szCs w:val="14"/>
              </w:rPr>
              <w:t>30</w:t>
            </w:r>
            <w:r w:rsidRPr="00886667">
              <w:rPr>
                <w:rFonts w:ascii="Arial" w:hAnsi="Arial" w:cs="Arial"/>
                <w:b/>
                <w:sz w:val="14"/>
                <w:szCs w:val="14"/>
                <w:lang w:val="en-US"/>
              </w:rPr>
              <w:t>6</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lang w:val="en-US"/>
              </w:rPr>
              <w:t>10</w:t>
            </w:r>
            <w:r w:rsidRPr="00886667">
              <w:rPr>
                <w:rFonts w:ascii="Arial" w:hAnsi="Arial" w:cs="Arial"/>
                <w:b/>
                <w:sz w:val="14"/>
                <w:szCs w:val="14"/>
              </w:rPr>
              <w:t>7</w:t>
            </w:r>
            <w:r w:rsidRPr="00886667">
              <w:rPr>
                <w:rFonts w:ascii="Arial" w:hAnsi="Arial" w:cs="Arial"/>
                <w:b/>
                <w:sz w:val="14"/>
                <w:szCs w:val="14"/>
                <w:lang w:val="en-US"/>
              </w:rPr>
              <w:t xml:space="preserve"> </w:t>
            </w:r>
            <w:r w:rsidRPr="00886667">
              <w:rPr>
                <w:rFonts w:ascii="Arial" w:hAnsi="Arial" w:cs="Arial"/>
                <w:b/>
                <w:sz w:val="14"/>
                <w:szCs w:val="14"/>
              </w:rPr>
              <w:t>390</w:t>
            </w:r>
            <w:r w:rsidRPr="00886667">
              <w:rPr>
                <w:rFonts w:ascii="Arial" w:hAnsi="Arial" w:cs="Arial"/>
                <w:b/>
                <w:sz w:val="14"/>
                <w:szCs w:val="14"/>
                <w:lang w:val="en-US"/>
              </w:rPr>
              <w:t xml:space="preserve"> </w:t>
            </w:r>
            <w:r w:rsidRPr="00886667">
              <w:rPr>
                <w:rFonts w:ascii="Arial" w:hAnsi="Arial" w:cs="Arial"/>
                <w:b/>
                <w:sz w:val="14"/>
                <w:szCs w:val="14"/>
              </w:rPr>
              <w:t>333</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131 014 989</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0E3034" w:rsidRDefault="00886667">
            <w:pPr>
              <w:spacing w:before="20"/>
              <w:rPr>
                <w:rFonts w:ascii="Arial" w:hAnsi="Arial" w:cs="Arial"/>
                <w:i/>
                <w:color w:val="000000"/>
                <w:sz w:val="14"/>
                <w:szCs w:val="14"/>
                <w:lang w:val="en-US"/>
              </w:rPr>
            </w:pPr>
            <w:r w:rsidRPr="000E3034">
              <w:rPr>
                <w:rFonts w:ascii="Arial" w:hAnsi="Arial" w:cs="Arial"/>
                <w:b/>
                <w:i/>
                <w:color w:val="000000"/>
                <w:sz w:val="14"/>
                <w:szCs w:val="14"/>
                <w:lang w:val="en-US"/>
              </w:rPr>
              <w:t>Total</w:t>
            </w:r>
          </w:p>
        </w:tc>
      </w:tr>
    </w:tbl>
    <w:p w:rsidR="003C69E4" w:rsidRPr="00397B93" w:rsidRDefault="003D6A30">
      <w:pPr>
        <w:tabs>
          <w:tab w:val="left" w:pos="1263"/>
          <w:tab w:val="left" w:pos="2526"/>
          <w:tab w:val="left" w:pos="3789"/>
          <w:tab w:val="left" w:pos="5052"/>
          <w:tab w:val="left" w:pos="6315"/>
          <w:tab w:val="left" w:pos="7578"/>
        </w:tabs>
        <w:spacing w:before="240" w:after="60"/>
        <w:ind w:left="425" w:hanging="425"/>
        <w:rPr>
          <w:color w:val="000000"/>
        </w:rPr>
      </w:pPr>
      <w:r w:rsidRPr="00397B93">
        <w:rPr>
          <w:rFonts w:ascii="Arial" w:hAnsi="Arial" w:cs="Arial"/>
          <w:b/>
          <w:bCs/>
          <w:color w:val="000000"/>
          <w:sz w:val="16"/>
          <w:szCs w:val="16"/>
        </w:rPr>
        <w:t>1</w:t>
      </w:r>
      <w:r w:rsidR="004A524B" w:rsidRPr="00845AC8">
        <w:rPr>
          <w:rFonts w:ascii="Arial" w:hAnsi="Arial" w:cs="Arial"/>
          <w:b/>
          <w:bCs/>
          <w:color w:val="000000"/>
          <w:sz w:val="16"/>
          <w:szCs w:val="16"/>
        </w:rPr>
        <w:t>2</w:t>
      </w:r>
      <w:r w:rsidR="003C69E4" w:rsidRPr="00397B93">
        <w:rPr>
          <w:rFonts w:ascii="Arial" w:hAnsi="Arial" w:cs="Arial"/>
          <w:b/>
          <w:bCs/>
          <w:color w:val="000000"/>
          <w:sz w:val="16"/>
          <w:szCs w:val="16"/>
        </w:rPr>
        <w:t xml:space="preserve">.5. </w:t>
      </w:r>
      <w:r w:rsidR="003C69E4" w:rsidRPr="00CF499C">
        <w:rPr>
          <w:rFonts w:ascii="Arial" w:hAnsi="Arial" w:cs="Arial"/>
          <w:b/>
          <w:color w:val="000000"/>
          <w:sz w:val="16"/>
        </w:rPr>
        <w:t>СЧЕТ</w:t>
      </w:r>
      <w:r w:rsidR="003C69E4" w:rsidRPr="00397B93">
        <w:rPr>
          <w:rFonts w:ascii="Arial" w:hAnsi="Arial" w:cs="Arial"/>
          <w:b/>
          <w:bCs/>
          <w:color w:val="000000"/>
          <w:sz w:val="16"/>
          <w:szCs w:val="16"/>
        </w:rPr>
        <w:t xml:space="preserve"> </w:t>
      </w:r>
      <w:r w:rsidR="003C69E4" w:rsidRPr="00CF499C">
        <w:rPr>
          <w:rFonts w:ascii="Arial" w:hAnsi="Arial" w:cs="Arial"/>
          <w:b/>
          <w:bCs/>
          <w:color w:val="000000"/>
          <w:sz w:val="16"/>
          <w:szCs w:val="16"/>
        </w:rPr>
        <w:t>РАСПРЕДЕЛЕНИЯ</w:t>
      </w:r>
      <w:r w:rsidR="003C69E4" w:rsidRPr="00397B93">
        <w:rPr>
          <w:rFonts w:ascii="Arial" w:hAnsi="Arial" w:cs="Arial"/>
          <w:b/>
          <w:bCs/>
          <w:color w:val="000000"/>
          <w:sz w:val="16"/>
          <w:szCs w:val="16"/>
        </w:rPr>
        <w:t xml:space="preserve"> </w:t>
      </w:r>
      <w:r w:rsidR="003C69E4" w:rsidRPr="00CF499C">
        <w:rPr>
          <w:rFonts w:ascii="Arial" w:hAnsi="Arial" w:cs="Arial"/>
          <w:b/>
          <w:bCs/>
          <w:color w:val="000000"/>
          <w:sz w:val="16"/>
          <w:szCs w:val="16"/>
        </w:rPr>
        <w:t>ПЕРВИЧНЫХ</w:t>
      </w:r>
      <w:r w:rsidR="003C69E4" w:rsidRPr="00397B93">
        <w:rPr>
          <w:rFonts w:ascii="Arial" w:hAnsi="Arial" w:cs="Arial"/>
          <w:b/>
          <w:bCs/>
          <w:color w:val="000000"/>
          <w:sz w:val="16"/>
          <w:szCs w:val="16"/>
        </w:rPr>
        <w:t xml:space="preserve"> </w:t>
      </w:r>
      <w:r w:rsidR="003C69E4" w:rsidRPr="00CF499C">
        <w:rPr>
          <w:rFonts w:ascii="Arial" w:hAnsi="Arial" w:cs="Arial"/>
          <w:b/>
          <w:bCs/>
          <w:color w:val="000000"/>
          <w:sz w:val="16"/>
          <w:szCs w:val="16"/>
        </w:rPr>
        <w:t>ДОХОДОВ</w:t>
      </w:r>
      <w:r w:rsidR="003C69E4" w:rsidRPr="00397B93">
        <w:rPr>
          <w:rFonts w:ascii="Arial" w:hAnsi="Arial" w:cs="Arial"/>
          <w:b/>
          <w:bCs/>
          <w:color w:val="000000"/>
          <w:sz w:val="16"/>
          <w:szCs w:val="16"/>
        </w:rPr>
        <w:br/>
      </w:r>
      <w:r w:rsidR="003C69E4" w:rsidRPr="00CF499C">
        <w:rPr>
          <w:rFonts w:ascii="Arial" w:hAnsi="Arial" w:cs="Arial"/>
          <w:color w:val="000000"/>
          <w:sz w:val="14"/>
        </w:rPr>
        <w:t>в</w:t>
      </w:r>
      <w:r w:rsidR="003C69E4" w:rsidRPr="00397B93">
        <w:rPr>
          <w:rFonts w:ascii="Arial" w:hAnsi="Arial" w:cs="Arial"/>
          <w:color w:val="000000"/>
          <w:sz w:val="14"/>
        </w:rPr>
        <w:t xml:space="preserve"> </w:t>
      </w:r>
      <w:r w:rsidR="003C69E4" w:rsidRPr="00CF499C">
        <w:rPr>
          <w:rFonts w:ascii="Arial" w:hAnsi="Arial" w:cs="Arial"/>
          <w:color w:val="000000"/>
          <w:sz w:val="14"/>
        </w:rPr>
        <w:t>текущих</w:t>
      </w:r>
      <w:r w:rsidR="003C69E4" w:rsidRPr="00397B93">
        <w:rPr>
          <w:rFonts w:ascii="Arial" w:hAnsi="Arial" w:cs="Arial"/>
          <w:color w:val="000000"/>
          <w:sz w:val="14"/>
        </w:rPr>
        <w:t xml:space="preserve"> </w:t>
      </w:r>
      <w:r w:rsidR="003C69E4" w:rsidRPr="00CF499C">
        <w:rPr>
          <w:rFonts w:ascii="Arial" w:hAnsi="Arial" w:cs="Arial"/>
          <w:color w:val="000000"/>
          <w:sz w:val="14"/>
        </w:rPr>
        <w:t>ценах</w:t>
      </w:r>
    </w:p>
    <w:p w:rsidR="003C69E4" w:rsidRPr="00CF499C" w:rsidRDefault="003C69E4" w:rsidP="00A363DE">
      <w:pPr>
        <w:ind w:left="425"/>
        <w:rPr>
          <w:color w:val="000000"/>
          <w:lang w:val="en-US"/>
        </w:rPr>
      </w:pPr>
      <w:r w:rsidRPr="00CF499C">
        <w:rPr>
          <w:rFonts w:ascii="Arial" w:hAnsi="Arial" w:cs="Arial"/>
          <w:b/>
          <w:bCs/>
          <w:i/>
          <w:color w:val="000000"/>
          <w:sz w:val="16"/>
          <w:szCs w:val="16"/>
          <w:lang w:val="en-US"/>
        </w:rPr>
        <w:t>ALLOCATION OF PRIMARY INCOME ACCOUNT</w:t>
      </w:r>
      <w:r w:rsidRPr="00CF499C">
        <w:rPr>
          <w:rFonts w:ascii="Arial" w:hAnsi="Arial" w:cs="Arial"/>
          <w:b/>
          <w:bCs/>
          <w:i/>
          <w:color w:val="000000"/>
          <w:sz w:val="16"/>
          <w:szCs w:val="16"/>
          <w:lang w:val="en-US"/>
        </w:rPr>
        <w:br/>
      </w:r>
      <w:r w:rsidRPr="00CF499C">
        <w:rPr>
          <w:rFonts w:ascii="Arial" w:hAnsi="Arial" w:cs="Arial"/>
          <w:i/>
          <w:color w:val="000000"/>
          <w:sz w:val="14"/>
          <w:szCs w:val="14"/>
          <w:lang w:val="en-US"/>
        </w:rPr>
        <w:t>at current prices</w:t>
      </w:r>
    </w:p>
    <w:p w:rsidR="003C69E4" w:rsidRPr="00CF499C" w:rsidRDefault="003C69E4">
      <w:pPr>
        <w:spacing w:after="60"/>
        <w:jc w:val="right"/>
        <w:rPr>
          <w:rFonts w:ascii="Arial" w:hAnsi="Arial" w:cs="Arial"/>
          <w:color w:val="000000"/>
          <w:sz w:val="14"/>
          <w:szCs w:val="14"/>
        </w:rPr>
      </w:pPr>
      <w:r w:rsidRPr="00CF499C">
        <w:rPr>
          <w:rFonts w:ascii="Arial" w:hAnsi="Arial" w:cs="Arial"/>
          <w:color w:val="000000"/>
          <w:sz w:val="14"/>
          <w:szCs w:val="14"/>
        </w:rPr>
        <w:t>(миллионов рублей /</w:t>
      </w:r>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mln</w:t>
      </w:r>
      <w:proofErr w:type="spellEnd"/>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roubles</w:t>
      </w:r>
      <w:proofErr w:type="spellEnd"/>
      <w:r w:rsidRPr="00CF499C">
        <w:rPr>
          <w:rFonts w:ascii="Arial" w:hAnsi="Arial" w:cs="Arial"/>
          <w:color w:val="000000"/>
          <w:sz w:val="14"/>
          <w:szCs w:val="14"/>
        </w:rPr>
        <w:t>)</w:t>
      </w:r>
    </w:p>
    <w:tbl>
      <w:tblPr>
        <w:tblW w:w="9920" w:type="dxa"/>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2653A3" w:rsidRPr="00CF499C">
        <w:trPr>
          <w:cantSplit/>
        </w:trPr>
        <w:tc>
          <w:tcPr>
            <w:tcW w:w="3084" w:type="dxa"/>
            <w:tcBorders>
              <w:top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rPr>
            </w:pPr>
          </w:p>
        </w:tc>
        <w:tc>
          <w:tcPr>
            <w:tcW w:w="937" w:type="dxa"/>
            <w:tcBorders>
              <w:top w:val="single" w:sz="6" w:space="0" w:color="000000"/>
              <w:left w:val="single" w:sz="6" w:space="0" w:color="000000"/>
              <w:bottom w:val="single" w:sz="6" w:space="0" w:color="000000"/>
            </w:tcBorders>
            <w:shd w:val="clear" w:color="auto" w:fill="auto"/>
          </w:tcPr>
          <w:p w:rsidR="002653A3" w:rsidRPr="00CF499C" w:rsidRDefault="002653A3">
            <w:pPr>
              <w:spacing w:before="60" w:after="60"/>
              <w:jc w:val="center"/>
              <w:rPr>
                <w:rFonts w:ascii="Arial" w:hAnsi="Arial" w:cs="Arial"/>
                <w:color w:val="000000"/>
                <w:sz w:val="14"/>
                <w:szCs w:val="14"/>
              </w:rPr>
            </w:pPr>
            <w:r w:rsidRPr="00CF499C">
              <w:rPr>
                <w:rFonts w:ascii="Arial" w:hAnsi="Arial" w:cs="Arial"/>
                <w:color w:val="000000"/>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2653A3" w:rsidRPr="00CF499C" w:rsidRDefault="002653A3" w:rsidP="002653A3">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000000"/>
              <w:left w:val="single" w:sz="6" w:space="0" w:color="000000"/>
              <w:bottom w:val="single" w:sz="6" w:space="0" w:color="000000"/>
            </w:tcBorders>
            <w:shd w:val="clear" w:color="auto" w:fill="auto"/>
          </w:tcPr>
          <w:p w:rsidR="002653A3" w:rsidRPr="00430293" w:rsidRDefault="002653A3" w:rsidP="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2653A3" w:rsidRPr="00430293" w:rsidRDefault="002653A3" w:rsidP="00011256">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3085" w:type="dxa"/>
            <w:tcBorders>
              <w:top w:val="single" w:sz="6" w:space="0" w:color="000000"/>
              <w:left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rPr>
            </w:pPr>
          </w:p>
        </w:tc>
      </w:tr>
      <w:tr w:rsidR="002653A3" w:rsidRPr="00CF499C" w:rsidTr="00F84942">
        <w:trPr>
          <w:cantSplit/>
        </w:trPr>
        <w:tc>
          <w:tcPr>
            <w:tcW w:w="3084" w:type="dxa"/>
            <w:tcBorders>
              <w:top w:val="single" w:sz="6" w:space="0" w:color="000000"/>
            </w:tcBorders>
            <w:shd w:val="clear" w:color="auto" w:fill="auto"/>
            <w:vAlign w:val="bottom"/>
          </w:tcPr>
          <w:p w:rsidR="002653A3" w:rsidRPr="00CF499C" w:rsidRDefault="002653A3">
            <w:pPr>
              <w:snapToGrid w:val="0"/>
              <w:spacing w:before="60" w:after="40"/>
              <w:rPr>
                <w:rFonts w:ascii="Arial" w:hAnsi="Arial" w:cs="Arial"/>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2653A3" w:rsidRPr="00CF499C" w:rsidRDefault="002653A3">
            <w:pPr>
              <w:spacing w:before="60" w:after="40"/>
              <w:jc w:val="center"/>
              <w:rPr>
                <w:rFonts w:ascii="Arial" w:hAnsi="Arial" w:cs="Arial"/>
                <w:color w:val="000000"/>
                <w:sz w:val="14"/>
                <w:szCs w:val="14"/>
              </w:rPr>
            </w:pPr>
            <w:r w:rsidRPr="00CF499C">
              <w:rPr>
                <w:rFonts w:ascii="Arial" w:hAnsi="Arial" w:cs="Arial"/>
                <w:b/>
                <w:bCs/>
                <w:color w:val="000000"/>
                <w:sz w:val="14"/>
                <w:szCs w:val="14"/>
              </w:rPr>
              <w:t xml:space="preserve">Ресурсы / </w:t>
            </w:r>
            <w:proofErr w:type="spellStart"/>
            <w:r w:rsidRPr="00CF499C">
              <w:rPr>
                <w:rFonts w:ascii="Arial" w:hAnsi="Arial" w:cs="Arial"/>
                <w:b/>
                <w:i/>
                <w:color w:val="000000"/>
                <w:sz w:val="14"/>
                <w:szCs w:val="14"/>
              </w:rPr>
              <w:t>Resources</w:t>
            </w:r>
            <w:proofErr w:type="spellEnd"/>
          </w:p>
        </w:tc>
        <w:tc>
          <w:tcPr>
            <w:tcW w:w="3085" w:type="dxa"/>
            <w:tcBorders>
              <w:top w:val="single" w:sz="6" w:space="0" w:color="000000"/>
              <w:left w:val="single" w:sz="6" w:space="0" w:color="000000"/>
            </w:tcBorders>
            <w:shd w:val="clear" w:color="auto" w:fill="auto"/>
            <w:vAlign w:val="bottom"/>
          </w:tcPr>
          <w:p w:rsidR="002653A3" w:rsidRPr="00CF499C" w:rsidRDefault="002653A3">
            <w:pPr>
              <w:snapToGrid w:val="0"/>
              <w:spacing w:before="60" w:after="40"/>
              <w:rPr>
                <w:rFonts w:ascii="Arial" w:hAnsi="Arial" w:cs="Arial"/>
                <w:b/>
                <w:bCs/>
                <w:color w:val="000000"/>
                <w:sz w:val="14"/>
                <w:szCs w:val="14"/>
              </w:rPr>
            </w:pPr>
          </w:p>
        </w:tc>
      </w:tr>
      <w:tr w:rsidR="00886667" w:rsidRPr="002C5DB4" w:rsidTr="00613A71">
        <w:trPr>
          <w:cantSplit/>
        </w:trPr>
        <w:tc>
          <w:tcPr>
            <w:tcW w:w="3084"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 xml:space="preserve">Валовая прибыль экономики и валовые </w:t>
            </w:r>
            <w:r w:rsidRPr="00CF499C">
              <w:rPr>
                <w:rFonts w:ascii="Arial" w:hAnsi="Arial" w:cs="Arial"/>
                <w:color w:val="000000"/>
                <w:sz w:val="14"/>
                <w:szCs w:val="14"/>
              </w:rPr>
              <w:br/>
              <w:t>смешанные доходы</w:t>
            </w:r>
          </w:p>
        </w:tc>
        <w:tc>
          <w:tcPr>
            <w:tcW w:w="937" w:type="dxa"/>
            <w:tcBorders>
              <w:left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sz w:val="14"/>
                <w:szCs w:val="14"/>
                <w:lang w:val="en-US"/>
              </w:rPr>
            </w:pPr>
            <w:r w:rsidRPr="00886667">
              <w:rPr>
                <w:rFonts w:ascii="Arial" w:hAnsi="Arial" w:cs="Arial"/>
                <w:sz w:val="14"/>
                <w:szCs w:val="14"/>
                <w:lang w:val="en-US"/>
              </w:rPr>
              <w:t>24 984 268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 xml:space="preserve">49 </w:t>
            </w:r>
            <w:r w:rsidRPr="00886667">
              <w:rPr>
                <w:rFonts w:ascii="Arial" w:hAnsi="Arial" w:cs="Arial"/>
                <w:sz w:val="14"/>
                <w:szCs w:val="14"/>
              </w:rPr>
              <w:t>129</w:t>
            </w:r>
            <w:r w:rsidRPr="00886667">
              <w:rPr>
                <w:rFonts w:ascii="Arial" w:hAnsi="Arial" w:cs="Arial"/>
                <w:sz w:val="14"/>
                <w:szCs w:val="14"/>
                <w:lang w:val="en-US"/>
              </w:rPr>
              <w:t xml:space="preserve"> </w:t>
            </w:r>
            <w:r w:rsidRPr="00886667">
              <w:rPr>
                <w:rFonts w:ascii="Arial" w:hAnsi="Arial" w:cs="Arial"/>
                <w:sz w:val="14"/>
                <w:szCs w:val="14"/>
              </w:rPr>
              <w:t>204</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4</w:t>
            </w:r>
            <w:r w:rsidRPr="00886667">
              <w:rPr>
                <w:rFonts w:ascii="Arial" w:hAnsi="Arial" w:cs="Arial"/>
                <w:sz w:val="14"/>
                <w:szCs w:val="14"/>
              </w:rPr>
              <w:t>7</w:t>
            </w:r>
            <w:r w:rsidRPr="00886667">
              <w:rPr>
                <w:rFonts w:ascii="Arial" w:hAnsi="Arial" w:cs="Arial"/>
                <w:sz w:val="14"/>
                <w:szCs w:val="14"/>
                <w:lang w:val="en-US"/>
              </w:rPr>
              <w:t xml:space="preserve"> </w:t>
            </w:r>
            <w:r w:rsidRPr="00886667">
              <w:rPr>
                <w:rFonts w:ascii="Arial" w:hAnsi="Arial" w:cs="Arial"/>
                <w:sz w:val="14"/>
                <w:szCs w:val="14"/>
              </w:rPr>
              <w:t>857</w:t>
            </w:r>
            <w:r w:rsidRPr="00886667">
              <w:rPr>
                <w:rFonts w:ascii="Arial" w:hAnsi="Arial" w:cs="Arial"/>
                <w:sz w:val="14"/>
                <w:szCs w:val="14"/>
                <w:lang w:val="en-US"/>
              </w:rPr>
              <w:t xml:space="preserve"> </w:t>
            </w:r>
            <w:r w:rsidRPr="00886667">
              <w:rPr>
                <w:rFonts w:ascii="Arial" w:hAnsi="Arial" w:cs="Arial"/>
                <w:sz w:val="14"/>
                <w:szCs w:val="14"/>
              </w:rPr>
              <w:t>222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63 094 139</w:t>
            </w:r>
          </w:p>
        </w:tc>
        <w:tc>
          <w:tcPr>
            <w:tcW w:w="3085" w:type="dxa"/>
            <w:tcBorders>
              <w:left w:val="single" w:sz="6" w:space="0" w:color="000000"/>
            </w:tcBorders>
            <w:shd w:val="clear" w:color="auto" w:fill="auto"/>
            <w:vAlign w:val="bottom"/>
          </w:tcPr>
          <w:p w:rsidR="00886667" w:rsidRPr="00CF499C" w:rsidRDefault="00886667" w:rsidP="009B57C2">
            <w:pPr>
              <w:spacing w:before="20"/>
              <w:rPr>
                <w:rFonts w:ascii="Arial" w:hAnsi="Arial" w:cs="Arial"/>
                <w:color w:val="000000"/>
                <w:sz w:val="14"/>
                <w:szCs w:val="14"/>
                <w:lang w:val="en-US"/>
              </w:rPr>
            </w:pPr>
            <w:r w:rsidRPr="00CF499C">
              <w:rPr>
                <w:rFonts w:ascii="Arial" w:eastAsia="Arial Unicode MS" w:hAnsi="Arial" w:cs="Arial"/>
                <w:i/>
                <w:color w:val="000000"/>
                <w:sz w:val="14"/>
                <w:szCs w:val="14"/>
                <w:lang w:val="en-US"/>
              </w:rPr>
              <w:t xml:space="preserve">Gross operating surplus </w:t>
            </w:r>
            <w:r w:rsidRPr="00CF499C">
              <w:rPr>
                <w:rFonts w:ascii="Arial" w:eastAsia="Arial Unicode MS" w:hAnsi="Arial" w:cs="Arial"/>
                <w:i/>
                <w:color w:val="000000"/>
                <w:sz w:val="14"/>
                <w:szCs w:val="14"/>
                <w:lang w:val="en-US"/>
              </w:rPr>
              <w:br/>
              <w:t>and gross mixed income</w:t>
            </w:r>
          </w:p>
        </w:tc>
      </w:tr>
      <w:tr w:rsidR="00886667" w:rsidRPr="00CF499C" w:rsidTr="00613A71">
        <w:trPr>
          <w:cantSplit/>
        </w:trPr>
        <w:tc>
          <w:tcPr>
            <w:tcW w:w="3084" w:type="dxa"/>
            <w:shd w:val="clear" w:color="auto" w:fill="auto"/>
            <w:vAlign w:val="bottom"/>
          </w:tcPr>
          <w:p w:rsidR="00886667" w:rsidRPr="00CF499C" w:rsidRDefault="00886667">
            <w:pPr>
              <w:spacing w:before="20"/>
              <w:rPr>
                <w:rFonts w:ascii="Arial" w:hAnsi="Arial" w:cs="Arial"/>
                <w:color w:val="000000"/>
                <w:sz w:val="14"/>
                <w:szCs w:val="14"/>
                <w:lang w:val="en-US"/>
              </w:rPr>
            </w:pPr>
            <w:r w:rsidRPr="00CF499C">
              <w:rPr>
                <w:rFonts w:ascii="Arial" w:hAnsi="Arial" w:cs="Arial"/>
                <w:color w:val="000000"/>
                <w:sz w:val="14"/>
                <w:szCs w:val="14"/>
              </w:rPr>
              <w:t>Оплата</w:t>
            </w:r>
            <w:r w:rsidRPr="00CF499C">
              <w:rPr>
                <w:rFonts w:ascii="Arial" w:hAnsi="Arial" w:cs="Arial"/>
                <w:color w:val="000000"/>
                <w:sz w:val="14"/>
                <w:szCs w:val="14"/>
                <w:lang w:val="en-US"/>
              </w:rPr>
              <w:t xml:space="preserve"> </w:t>
            </w:r>
            <w:r w:rsidRPr="00CF499C">
              <w:rPr>
                <w:rFonts w:ascii="Arial" w:hAnsi="Arial" w:cs="Arial"/>
                <w:color w:val="000000"/>
                <w:sz w:val="14"/>
                <w:szCs w:val="14"/>
              </w:rPr>
              <w:t>труда</w:t>
            </w:r>
            <w:r w:rsidRPr="00CF499C">
              <w:rPr>
                <w:rFonts w:ascii="Arial" w:hAnsi="Arial" w:cs="Arial"/>
                <w:color w:val="000000"/>
                <w:sz w:val="14"/>
                <w:szCs w:val="14"/>
                <w:lang w:val="en-US"/>
              </w:rPr>
              <w:t xml:space="preserve"> </w:t>
            </w:r>
            <w:r w:rsidRPr="00CF499C">
              <w:rPr>
                <w:rFonts w:ascii="Arial" w:hAnsi="Arial" w:cs="Arial"/>
                <w:color w:val="000000"/>
                <w:sz w:val="14"/>
                <w:szCs w:val="14"/>
              </w:rPr>
              <w:t>наемных</w:t>
            </w:r>
            <w:r w:rsidRPr="00CF499C">
              <w:rPr>
                <w:rFonts w:ascii="Arial" w:hAnsi="Arial" w:cs="Arial"/>
                <w:color w:val="000000"/>
                <w:sz w:val="14"/>
                <w:szCs w:val="14"/>
                <w:lang w:val="en-US"/>
              </w:rPr>
              <w:t xml:space="preserve"> </w:t>
            </w:r>
            <w:r w:rsidRPr="00CF499C">
              <w:rPr>
                <w:rFonts w:ascii="Arial" w:hAnsi="Arial" w:cs="Arial"/>
                <w:color w:val="000000"/>
                <w:sz w:val="14"/>
                <w:szCs w:val="14"/>
              </w:rPr>
              <w:t>работников</w:t>
            </w:r>
          </w:p>
        </w:tc>
        <w:tc>
          <w:tcPr>
            <w:tcW w:w="937" w:type="dxa"/>
            <w:tcBorders>
              <w:left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sz w:val="14"/>
                <w:szCs w:val="14"/>
                <w:lang w:val="en-US"/>
              </w:rPr>
            </w:pPr>
            <w:r w:rsidRPr="00886667">
              <w:rPr>
                <w:rFonts w:ascii="Arial" w:hAnsi="Arial" w:cs="Arial"/>
                <w:sz w:val="14"/>
                <w:szCs w:val="14"/>
                <w:lang w:val="en-US"/>
              </w:rPr>
              <w:t>26 105 493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4</w:t>
            </w:r>
            <w:r w:rsidRPr="00886667">
              <w:rPr>
                <w:rFonts w:ascii="Arial" w:hAnsi="Arial" w:cs="Arial"/>
                <w:sz w:val="14"/>
                <w:szCs w:val="14"/>
              </w:rPr>
              <w:t>8</w:t>
            </w:r>
            <w:r w:rsidRPr="00886667">
              <w:rPr>
                <w:rFonts w:ascii="Arial" w:hAnsi="Arial" w:cs="Arial"/>
                <w:sz w:val="14"/>
                <w:szCs w:val="14"/>
                <w:lang w:val="en-US"/>
              </w:rPr>
              <w:t xml:space="preserve"> </w:t>
            </w:r>
            <w:r w:rsidRPr="00886667">
              <w:rPr>
                <w:rFonts w:ascii="Arial" w:hAnsi="Arial" w:cs="Arial"/>
                <w:sz w:val="14"/>
                <w:szCs w:val="14"/>
              </w:rPr>
              <w:t>150</w:t>
            </w:r>
            <w:r w:rsidRPr="00886667">
              <w:rPr>
                <w:rFonts w:ascii="Arial" w:hAnsi="Arial" w:cs="Arial"/>
                <w:sz w:val="14"/>
                <w:szCs w:val="14"/>
                <w:lang w:val="en-US"/>
              </w:rPr>
              <w:t xml:space="preserve"> </w:t>
            </w:r>
            <w:r w:rsidRPr="00886667">
              <w:rPr>
                <w:rFonts w:ascii="Arial" w:hAnsi="Arial" w:cs="Arial"/>
                <w:sz w:val="14"/>
                <w:szCs w:val="14"/>
              </w:rPr>
              <w:t>478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48</w:t>
            </w:r>
            <w:r w:rsidRPr="00886667">
              <w:rPr>
                <w:rFonts w:ascii="Arial" w:hAnsi="Arial" w:cs="Arial"/>
                <w:sz w:val="14"/>
                <w:szCs w:val="14"/>
                <w:lang w:val="en-US"/>
              </w:rPr>
              <w:t xml:space="preserve"> </w:t>
            </w:r>
            <w:r w:rsidRPr="00886667">
              <w:rPr>
                <w:rFonts w:ascii="Arial" w:hAnsi="Arial" w:cs="Arial"/>
                <w:sz w:val="14"/>
                <w:szCs w:val="14"/>
              </w:rPr>
              <w:t>828</w:t>
            </w:r>
            <w:r w:rsidRPr="00886667">
              <w:rPr>
                <w:rFonts w:ascii="Arial" w:hAnsi="Arial" w:cs="Arial"/>
                <w:sz w:val="14"/>
                <w:szCs w:val="14"/>
                <w:lang w:val="en-US"/>
              </w:rPr>
              <w:t xml:space="preserve"> </w:t>
            </w:r>
            <w:r w:rsidRPr="00886667">
              <w:rPr>
                <w:rFonts w:ascii="Arial" w:hAnsi="Arial" w:cs="Arial"/>
                <w:sz w:val="14"/>
                <w:szCs w:val="14"/>
              </w:rPr>
              <w:t>308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54 114 910</w:t>
            </w:r>
          </w:p>
        </w:tc>
        <w:tc>
          <w:tcPr>
            <w:tcW w:w="3085" w:type="dxa"/>
            <w:tcBorders>
              <w:left w:val="single" w:sz="6" w:space="0" w:color="000000"/>
            </w:tcBorders>
            <w:shd w:val="clear" w:color="auto" w:fill="auto"/>
            <w:vAlign w:val="bottom"/>
          </w:tcPr>
          <w:p w:rsidR="00886667" w:rsidRPr="00CF499C" w:rsidRDefault="00886667" w:rsidP="009B57C2">
            <w:pPr>
              <w:spacing w:before="20"/>
              <w:rPr>
                <w:rFonts w:ascii="Arial" w:hAnsi="Arial" w:cs="Arial"/>
                <w:color w:val="000000"/>
                <w:sz w:val="14"/>
                <w:szCs w:val="14"/>
                <w:lang w:val="en-US"/>
              </w:rPr>
            </w:pPr>
            <w:r w:rsidRPr="00CF499C">
              <w:rPr>
                <w:rFonts w:ascii="Arial" w:hAnsi="Arial" w:cs="Arial"/>
                <w:i/>
                <w:color w:val="000000"/>
                <w:sz w:val="14"/>
                <w:szCs w:val="14"/>
                <w:lang w:val="en-GB"/>
              </w:rPr>
              <w:t>Wages</w:t>
            </w:r>
            <w:r w:rsidRPr="00CF499C">
              <w:rPr>
                <w:rFonts w:ascii="Arial" w:hAnsi="Arial" w:cs="Arial"/>
                <w:i/>
                <w:color w:val="000000"/>
                <w:sz w:val="14"/>
                <w:szCs w:val="14"/>
              </w:rPr>
              <w:t xml:space="preserve"> </w:t>
            </w:r>
            <w:r w:rsidRPr="00CF499C">
              <w:rPr>
                <w:rFonts w:ascii="Arial" w:hAnsi="Arial" w:cs="Arial"/>
                <w:color w:val="000000"/>
                <w:sz w:val="14"/>
                <w:szCs w:val="14"/>
                <w:lang w:val="en-US"/>
              </w:rPr>
              <w:t>of employees</w:t>
            </w:r>
            <w:r w:rsidRPr="00CF499C">
              <w:rPr>
                <w:rFonts w:ascii="Arial" w:hAnsi="Arial" w:cs="Arial"/>
                <w:i/>
                <w:color w:val="000000"/>
                <w:sz w:val="14"/>
                <w:szCs w:val="14"/>
                <w:lang w:val="en-US"/>
              </w:rPr>
              <w:t xml:space="preserve">  </w:t>
            </w:r>
          </w:p>
        </w:tc>
      </w:tr>
      <w:tr w:rsidR="00886667" w:rsidRPr="002C5DB4" w:rsidTr="00613A71">
        <w:trPr>
          <w:cantSplit/>
        </w:trPr>
        <w:tc>
          <w:tcPr>
            <w:tcW w:w="3084" w:type="dxa"/>
            <w:shd w:val="clear" w:color="auto" w:fill="auto"/>
            <w:vAlign w:val="bottom"/>
          </w:tcPr>
          <w:p w:rsidR="00886667" w:rsidRPr="00CF499C" w:rsidRDefault="00886667">
            <w:pPr>
              <w:spacing w:before="20"/>
              <w:ind w:left="113"/>
              <w:rPr>
                <w:rFonts w:ascii="Arial" w:hAnsi="Arial" w:cs="Arial"/>
                <w:color w:val="000000"/>
                <w:sz w:val="14"/>
                <w:szCs w:val="14"/>
              </w:rPr>
            </w:pPr>
            <w:r w:rsidRPr="00CF499C">
              <w:rPr>
                <w:rFonts w:ascii="Arial" w:hAnsi="Arial" w:cs="Arial"/>
                <w:color w:val="000000"/>
                <w:sz w:val="14"/>
                <w:szCs w:val="14"/>
              </w:rPr>
              <w:t>в</w:t>
            </w:r>
            <w:r w:rsidRPr="00397B93">
              <w:rPr>
                <w:rFonts w:ascii="Arial" w:hAnsi="Arial" w:cs="Arial"/>
                <w:color w:val="000000"/>
                <w:sz w:val="14"/>
                <w:szCs w:val="14"/>
              </w:rPr>
              <w:t xml:space="preserve"> </w:t>
            </w:r>
            <w:r w:rsidRPr="00CF499C">
              <w:rPr>
                <w:rFonts w:ascii="Arial" w:hAnsi="Arial" w:cs="Arial"/>
                <w:color w:val="000000"/>
                <w:sz w:val="14"/>
                <w:szCs w:val="14"/>
              </w:rPr>
              <w:t>том</w:t>
            </w:r>
            <w:r w:rsidRPr="00397B93">
              <w:rPr>
                <w:rFonts w:ascii="Arial" w:hAnsi="Arial" w:cs="Arial"/>
                <w:color w:val="000000"/>
                <w:sz w:val="14"/>
                <w:szCs w:val="14"/>
              </w:rPr>
              <w:t xml:space="preserve"> </w:t>
            </w:r>
            <w:r w:rsidRPr="00CF499C">
              <w:rPr>
                <w:rFonts w:ascii="Arial" w:hAnsi="Arial" w:cs="Arial"/>
                <w:color w:val="000000"/>
                <w:sz w:val="14"/>
                <w:szCs w:val="14"/>
              </w:rPr>
              <w:t>числе</w:t>
            </w:r>
            <w:r w:rsidRPr="00397B93">
              <w:rPr>
                <w:rFonts w:ascii="Arial" w:hAnsi="Arial" w:cs="Arial"/>
                <w:color w:val="000000"/>
                <w:sz w:val="14"/>
                <w:szCs w:val="14"/>
              </w:rPr>
              <w:t xml:space="preserve"> </w:t>
            </w:r>
            <w:r w:rsidRPr="00CF499C">
              <w:rPr>
                <w:rFonts w:ascii="Arial" w:hAnsi="Arial" w:cs="Arial"/>
                <w:color w:val="000000"/>
                <w:sz w:val="14"/>
                <w:szCs w:val="14"/>
              </w:rPr>
              <w:t>сальдо</w:t>
            </w:r>
            <w:r w:rsidRPr="00397B93">
              <w:rPr>
                <w:rFonts w:ascii="Arial" w:hAnsi="Arial" w:cs="Arial"/>
                <w:color w:val="000000"/>
                <w:sz w:val="14"/>
                <w:szCs w:val="14"/>
              </w:rPr>
              <w:t xml:space="preserve"> </w:t>
            </w:r>
            <w:r w:rsidRPr="00CF499C">
              <w:rPr>
                <w:rFonts w:ascii="Arial" w:hAnsi="Arial" w:cs="Arial"/>
                <w:color w:val="000000"/>
                <w:sz w:val="14"/>
                <w:szCs w:val="14"/>
              </w:rPr>
              <w:t>заработной</w:t>
            </w:r>
            <w:r w:rsidRPr="00397B93">
              <w:rPr>
                <w:rFonts w:ascii="Arial" w:hAnsi="Arial" w:cs="Arial"/>
                <w:color w:val="000000"/>
                <w:sz w:val="14"/>
                <w:szCs w:val="14"/>
              </w:rPr>
              <w:t xml:space="preserve"> </w:t>
            </w:r>
            <w:r w:rsidRPr="00CF499C">
              <w:rPr>
                <w:rFonts w:ascii="Arial" w:hAnsi="Arial" w:cs="Arial"/>
                <w:color w:val="000000"/>
                <w:sz w:val="14"/>
                <w:szCs w:val="14"/>
              </w:rPr>
              <w:t xml:space="preserve">платы, </w:t>
            </w:r>
            <w:r w:rsidRPr="00CF499C">
              <w:rPr>
                <w:rFonts w:ascii="Arial" w:hAnsi="Arial" w:cs="Arial"/>
                <w:color w:val="000000"/>
                <w:sz w:val="14"/>
                <w:szCs w:val="14"/>
              </w:rPr>
              <w:br/>
              <w:t xml:space="preserve">полученной за границей и выплаченной </w:t>
            </w:r>
            <w:r w:rsidRPr="00CF499C">
              <w:rPr>
                <w:rFonts w:ascii="Arial" w:hAnsi="Arial" w:cs="Arial"/>
                <w:color w:val="000000"/>
                <w:sz w:val="14"/>
                <w:szCs w:val="14"/>
              </w:rPr>
              <w:br/>
              <w:t>в России нерезидентам</w:t>
            </w:r>
          </w:p>
        </w:tc>
        <w:tc>
          <w:tcPr>
            <w:tcW w:w="937" w:type="dxa"/>
            <w:tcBorders>
              <w:left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sz w:val="14"/>
                <w:szCs w:val="14"/>
                <w:lang w:val="en-US"/>
              </w:rPr>
            </w:pPr>
            <w:r w:rsidRPr="00886667">
              <w:rPr>
                <w:rFonts w:ascii="Arial" w:hAnsi="Arial" w:cs="Arial"/>
                <w:sz w:val="14"/>
                <w:szCs w:val="14"/>
                <w:lang w:val="en-US"/>
              </w:rPr>
              <w:t>-279 560</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r w:rsidRPr="00886667">
              <w:rPr>
                <w:rFonts w:ascii="Arial" w:hAnsi="Arial" w:cs="Arial"/>
                <w:sz w:val="14"/>
                <w:szCs w:val="14"/>
                <w:lang w:val="en-US"/>
              </w:rPr>
              <w:t>-232 569</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r w:rsidRPr="00886667">
              <w:rPr>
                <w:rFonts w:ascii="Arial" w:hAnsi="Arial" w:cs="Arial"/>
                <w:sz w:val="14"/>
                <w:szCs w:val="14"/>
                <w:lang w:val="en-US"/>
              </w:rPr>
              <w:t>-</w:t>
            </w:r>
            <w:r w:rsidRPr="00886667">
              <w:rPr>
                <w:rFonts w:ascii="Arial" w:hAnsi="Arial" w:cs="Arial"/>
                <w:sz w:val="14"/>
                <w:szCs w:val="14"/>
              </w:rPr>
              <w:t>69</w:t>
            </w:r>
            <w:r w:rsidRPr="00886667">
              <w:rPr>
                <w:rFonts w:ascii="Arial" w:hAnsi="Arial" w:cs="Arial"/>
                <w:sz w:val="14"/>
                <w:szCs w:val="14"/>
                <w:lang w:val="en-US"/>
              </w:rPr>
              <w:t xml:space="preserve"> </w:t>
            </w:r>
            <w:r w:rsidRPr="00886667">
              <w:rPr>
                <w:rFonts w:ascii="Arial" w:hAnsi="Arial" w:cs="Arial"/>
                <w:sz w:val="14"/>
                <w:szCs w:val="14"/>
              </w:rPr>
              <w:t>00</w:t>
            </w:r>
            <w:r w:rsidRPr="00886667">
              <w:rPr>
                <w:rFonts w:ascii="Arial" w:hAnsi="Arial" w:cs="Arial"/>
                <w:sz w:val="14"/>
                <w:szCs w:val="14"/>
                <w:lang w:val="en-US"/>
              </w:rPr>
              <w:t>6</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13 311</w:t>
            </w:r>
          </w:p>
        </w:tc>
        <w:tc>
          <w:tcPr>
            <w:tcW w:w="3085" w:type="dxa"/>
            <w:tcBorders>
              <w:left w:val="single" w:sz="6" w:space="0" w:color="000000"/>
            </w:tcBorders>
            <w:shd w:val="clear" w:color="auto" w:fill="auto"/>
            <w:vAlign w:val="bottom"/>
          </w:tcPr>
          <w:p w:rsidR="00886667" w:rsidRPr="00CF499C" w:rsidRDefault="00886667" w:rsidP="009B57C2">
            <w:pPr>
              <w:spacing w:before="20"/>
              <w:rPr>
                <w:rFonts w:ascii="Arial" w:hAnsi="Arial" w:cs="Arial"/>
                <w:color w:val="000000"/>
                <w:sz w:val="14"/>
                <w:szCs w:val="14"/>
                <w:lang w:val="en-US"/>
              </w:rPr>
            </w:pPr>
            <w:r w:rsidRPr="00CF499C">
              <w:rPr>
                <w:rFonts w:ascii="Arial" w:eastAsia="Arial Unicode MS" w:hAnsi="Arial" w:cs="Arial"/>
                <w:i/>
                <w:color w:val="000000"/>
                <w:sz w:val="14"/>
                <w:szCs w:val="14"/>
                <w:lang w:val="en-US"/>
              </w:rPr>
              <w:t xml:space="preserve">including net wages received abroad </w:t>
            </w:r>
            <w:r w:rsidRPr="00CF499C">
              <w:rPr>
                <w:rFonts w:ascii="Arial" w:eastAsia="Arial Unicode MS" w:hAnsi="Arial" w:cs="Arial"/>
                <w:i/>
                <w:color w:val="000000"/>
                <w:sz w:val="14"/>
                <w:szCs w:val="14"/>
                <w:lang w:val="en-US"/>
              </w:rPr>
              <w:br/>
              <w:t>and paid to non-residents in Russia</w:t>
            </w:r>
          </w:p>
        </w:tc>
      </w:tr>
      <w:tr w:rsidR="00886667" w:rsidRPr="002C5DB4" w:rsidTr="00613A71">
        <w:trPr>
          <w:cantSplit/>
        </w:trPr>
        <w:tc>
          <w:tcPr>
            <w:tcW w:w="3084" w:type="dxa"/>
            <w:shd w:val="clear" w:color="auto" w:fill="auto"/>
            <w:vAlign w:val="bottom"/>
          </w:tcPr>
          <w:p w:rsidR="00886667" w:rsidRPr="00397B93" w:rsidRDefault="00886667">
            <w:pPr>
              <w:spacing w:before="20"/>
              <w:rPr>
                <w:rFonts w:ascii="Arial" w:hAnsi="Arial" w:cs="Arial"/>
                <w:color w:val="000000"/>
                <w:sz w:val="14"/>
                <w:szCs w:val="14"/>
              </w:rPr>
            </w:pPr>
            <w:r w:rsidRPr="00CF499C">
              <w:rPr>
                <w:rFonts w:ascii="Arial" w:hAnsi="Arial" w:cs="Arial"/>
                <w:color w:val="000000"/>
                <w:sz w:val="14"/>
                <w:szCs w:val="14"/>
              </w:rPr>
              <w:t>Налоги</w:t>
            </w:r>
            <w:r w:rsidRPr="00397B93">
              <w:rPr>
                <w:rFonts w:ascii="Arial" w:hAnsi="Arial" w:cs="Arial"/>
                <w:color w:val="000000"/>
                <w:sz w:val="14"/>
                <w:szCs w:val="14"/>
              </w:rPr>
              <w:t xml:space="preserve"> </w:t>
            </w:r>
            <w:r w:rsidRPr="00CF499C">
              <w:rPr>
                <w:rFonts w:ascii="Arial" w:hAnsi="Arial" w:cs="Arial"/>
                <w:color w:val="000000"/>
                <w:sz w:val="14"/>
                <w:szCs w:val="14"/>
              </w:rPr>
              <w:t>на</w:t>
            </w:r>
            <w:r w:rsidRPr="00397B93">
              <w:rPr>
                <w:rFonts w:ascii="Arial" w:hAnsi="Arial" w:cs="Arial"/>
                <w:color w:val="000000"/>
                <w:sz w:val="14"/>
                <w:szCs w:val="14"/>
              </w:rPr>
              <w:t xml:space="preserve"> </w:t>
            </w:r>
            <w:r w:rsidRPr="00CF499C">
              <w:rPr>
                <w:rFonts w:ascii="Arial" w:hAnsi="Arial" w:cs="Arial"/>
                <w:color w:val="000000"/>
                <w:sz w:val="14"/>
                <w:szCs w:val="14"/>
              </w:rPr>
              <w:t>производство</w:t>
            </w:r>
            <w:r w:rsidRPr="00397B93">
              <w:rPr>
                <w:rFonts w:ascii="Arial" w:hAnsi="Arial" w:cs="Arial"/>
                <w:color w:val="000000"/>
                <w:sz w:val="14"/>
                <w:szCs w:val="14"/>
              </w:rPr>
              <w:t xml:space="preserve"> </w:t>
            </w:r>
            <w:r w:rsidRPr="00CF499C">
              <w:rPr>
                <w:rFonts w:ascii="Arial" w:hAnsi="Arial" w:cs="Arial"/>
                <w:color w:val="000000"/>
                <w:sz w:val="14"/>
                <w:szCs w:val="14"/>
              </w:rPr>
              <w:t>и</w:t>
            </w:r>
            <w:r w:rsidRPr="00397B93">
              <w:rPr>
                <w:rFonts w:ascii="Arial" w:hAnsi="Arial" w:cs="Arial"/>
                <w:color w:val="000000"/>
                <w:sz w:val="14"/>
                <w:szCs w:val="14"/>
              </w:rPr>
              <w:t xml:space="preserve"> </w:t>
            </w:r>
            <w:r w:rsidRPr="00CF499C">
              <w:rPr>
                <w:rFonts w:ascii="Arial" w:hAnsi="Arial" w:cs="Arial"/>
                <w:color w:val="000000"/>
                <w:sz w:val="14"/>
                <w:szCs w:val="14"/>
              </w:rPr>
              <w:t>импорт</w:t>
            </w:r>
            <w:r w:rsidRPr="00397B93">
              <w:rPr>
                <w:rFonts w:ascii="Arial" w:hAnsi="Arial" w:cs="Arial"/>
                <w:color w:val="000000"/>
                <w:sz w:val="14"/>
                <w:szCs w:val="14"/>
              </w:rPr>
              <w:t xml:space="preserve"> </w:t>
            </w:r>
          </w:p>
        </w:tc>
        <w:tc>
          <w:tcPr>
            <w:tcW w:w="937" w:type="dxa"/>
            <w:tcBorders>
              <w:left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sz w:val="14"/>
                <w:szCs w:val="14"/>
                <w:lang w:val="en-US"/>
              </w:rPr>
            </w:pPr>
            <w:r w:rsidRPr="00886667">
              <w:rPr>
                <w:rFonts w:ascii="Arial" w:hAnsi="Arial" w:cs="Arial"/>
                <w:sz w:val="14"/>
                <w:szCs w:val="14"/>
                <w:lang w:val="en-US"/>
              </w:rPr>
              <w:t>9 104 662</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12 8</w:t>
            </w:r>
            <w:r w:rsidRPr="00886667">
              <w:rPr>
                <w:rFonts w:ascii="Arial" w:hAnsi="Arial" w:cs="Arial"/>
                <w:sz w:val="14"/>
                <w:szCs w:val="14"/>
              </w:rPr>
              <w:t>76</w:t>
            </w:r>
            <w:r w:rsidRPr="00886667">
              <w:rPr>
                <w:rFonts w:ascii="Arial" w:hAnsi="Arial" w:cs="Arial"/>
                <w:sz w:val="14"/>
                <w:szCs w:val="14"/>
                <w:lang w:val="en-US"/>
              </w:rPr>
              <w:t xml:space="preserve"> </w:t>
            </w:r>
            <w:r w:rsidRPr="00886667">
              <w:rPr>
                <w:rFonts w:ascii="Arial" w:hAnsi="Arial" w:cs="Arial"/>
                <w:sz w:val="14"/>
                <w:szCs w:val="14"/>
              </w:rPr>
              <w:t>0</w:t>
            </w:r>
            <w:r w:rsidRPr="00886667">
              <w:rPr>
                <w:rFonts w:ascii="Arial" w:hAnsi="Arial" w:cs="Arial"/>
                <w:sz w:val="14"/>
                <w:szCs w:val="14"/>
                <w:lang w:val="en-US"/>
              </w:rPr>
              <w:t>1</w:t>
            </w:r>
            <w:r w:rsidRPr="00886667">
              <w:rPr>
                <w:rFonts w:ascii="Arial" w:hAnsi="Arial" w:cs="Arial"/>
                <w:sz w:val="14"/>
                <w:szCs w:val="14"/>
              </w:rPr>
              <w:t>4</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1</w:t>
            </w:r>
            <w:r w:rsidRPr="00886667">
              <w:rPr>
                <w:rFonts w:ascii="Arial" w:hAnsi="Arial" w:cs="Arial"/>
                <w:sz w:val="14"/>
                <w:szCs w:val="14"/>
              </w:rPr>
              <w:t>1</w:t>
            </w:r>
            <w:r w:rsidRPr="00886667">
              <w:rPr>
                <w:rFonts w:ascii="Arial" w:hAnsi="Arial" w:cs="Arial"/>
                <w:sz w:val="14"/>
                <w:szCs w:val="14"/>
                <w:lang w:val="en-US"/>
              </w:rPr>
              <w:t xml:space="preserve"> </w:t>
            </w:r>
            <w:r w:rsidRPr="00886667">
              <w:rPr>
                <w:rFonts w:ascii="Arial" w:hAnsi="Arial" w:cs="Arial"/>
                <w:sz w:val="14"/>
                <w:szCs w:val="14"/>
              </w:rPr>
              <w:t>98</w:t>
            </w:r>
            <w:r w:rsidRPr="00886667">
              <w:rPr>
                <w:rFonts w:ascii="Arial" w:hAnsi="Arial" w:cs="Arial"/>
                <w:sz w:val="14"/>
                <w:szCs w:val="14"/>
                <w:lang w:val="en-US"/>
              </w:rPr>
              <w:t xml:space="preserve">9 </w:t>
            </w:r>
            <w:r w:rsidRPr="00886667">
              <w:rPr>
                <w:rFonts w:ascii="Arial" w:hAnsi="Arial" w:cs="Arial"/>
                <w:sz w:val="14"/>
                <w:szCs w:val="14"/>
              </w:rPr>
              <w:t>425</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15 255 056</w:t>
            </w:r>
          </w:p>
        </w:tc>
        <w:tc>
          <w:tcPr>
            <w:tcW w:w="3085" w:type="dxa"/>
            <w:tcBorders>
              <w:left w:val="single" w:sz="6" w:space="0" w:color="000000"/>
            </w:tcBorders>
            <w:shd w:val="clear" w:color="auto" w:fill="auto"/>
            <w:vAlign w:val="bottom"/>
          </w:tcPr>
          <w:p w:rsidR="00886667" w:rsidRPr="00CF499C" w:rsidRDefault="00886667" w:rsidP="009B57C2">
            <w:pPr>
              <w:spacing w:before="20"/>
              <w:rPr>
                <w:rFonts w:ascii="Arial" w:hAnsi="Arial" w:cs="Arial"/>
                <w:color w:val="000000"/>
                <w:sz w:val="14"/>
                <w:szCs w:val="14"/>
                <w:lang w:val="en-US"/>
              </w:rPr>
            </w:pPr>
            <w:r w:rsidRPr="00CF499C">
              <w:rPr>
                <w:rFonts w:ascii="Arial" w:eastAsia="Arial Unicode MS" w:hAnsi="Arial" w:cs="Arial"/>
                <w:i/>
                <w:color w:val="000000"/>
                <w:sz w:val="14"/>
                <w:szCs w:val="14"/>
                <w:lang w:val="en-US"/>
              </w:rPr>
              <w:t xml:space="preserve">Taxes on production and imports  </w:t>
            </w:r>
          </w:p>
        </w:tc>
      </w:tr>
      <w:tr w:rsidR="00886667" w:rsidRPr="002C5DB4" w:rsidTr="00613A71">
        <w:trPr>
          <w:cantSplit/>
        </w:trPr>
        <w:tc>
          <w:tcPr>
            <w:tcW w:w="3084"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Субсидии</w:t>
            </w:r>
            <w:r w:rsidRPr="00397B93">
              <w:rPr>
                <w:rFonts w:ascii="Arial" w:hAnsi="Arial" w:cs="Arial"/>
                <w:color w:val="000000"/>
                <w:sz w:val="14"/>
                <w:szCs w:val="14"/>
              </w:rPr>
              <w:t xml:space="preserve"> </w:t>
            </w:r>
            <w:r w:rsidRPr="00CF499C">
              <w:rPr>
                <w:rFonts w:ascii="Arial" w:hAnsi="Arial" w:cs="Arial"/>
                <w:color w:val="000000"/>
                <w:sz w:val="14"/>
                <w:szCs w:val="14"/>
              </w:rPr>
              <w:t>на</w:t>
            </w:r>
            <w:r w:rsidRPr="00397B93">
              <w:rPr>
                <w:rFonts w:ascii="Arial" w:hAnsi="Arial" w:cs="Arial"/>
                <w:color w:val="000000"/>
                <w:sz w:val="14"/>
                <w:szCs w:val="14"/>
              </w:rPr>
              <w:t xml:space="preserve"> </w:t>
            </w:r>
            <w:r w:rsidRPr="00CF499C">
              <w:rPr>
                <w:rFonts w:ascii="Arial" w:hAnsi="Arial" w:cs="Arial"/>
                <w:color w:val="000000"/>
                <w:sz w:val="14"/>
                <w:szCs w:val="14"/>
              </w:rPr>
              <w:t>производство</w:t>
            </w:r>
            <w:r w:rsidRPr="00397B93">
              <w:rPr>
                <w:rFonts w:ascii="Arial" w:hAnsi="Arial" w:cs="Arial"/>
                <w:color w:val="000000"/>
                <w:sz w:val="14"/>
                <w:szCs w:val="14"/>
              </w:rPr>
              <w:t xml:space="preserve"> </w:t>
            </w:r>
            <w:r w:rsidRPr="00CF499C">
              <w:rPr>
                <w:rFonts w:ascii="Arial" w:hAnsi="Arial" w:cs="Arial"/>
                <w:color w:val="000000"/>
                <w:sz w:val="14"/>
                <w:szCs w:val="14"/>
              </w:rPr>
              <w:t>и импорт</w:t>
            </w:r>
            <w:proofErr w:type="gramStart"/>
            <w:r w:rsidRPr="00CF499C">
              <w:rPr>
                <w:rFonts w:ascii="Arial" w:hAnsi="Arial" w:cs="Arial"/>
                <w:color w:val="000000"/>
                <w:sz w:val="14"/>
                <w:szCs w:val="14"/>
              </w:rPr>
              <w:t xml:space="preserve"> (-)</w:t>
            </w:r>
            <w:proofErr w:type="gramEnd"/>
          </w:p>
        </w:tc>
        <w:tc>
          <w:tcPr>
            <w:tcW w:w="937" w:type="dxa"/>
            <w:tcBorders>
              <w:left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sz w:val="14"/>
                <w:szCs w:val="14"/>
                <w:lang w:val="en-US"/>
              </w:rPr>
            </w:pPr>
            <w:r w:rsidRPr="00886667">
              <w:rPr>
                <w:rFonts w:ascii="Arial" w:hAnsi="Arial" w:cs="Arial"/>
                <w:sz w:val="14"/>
                <w:szCs w:val="14"/>
                <w:lang w:val="en-US"/>
              </w:rPr>
              <w:t>359 983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779</w:t>
            </w:r>
            <w:r w:rsidRPr="00886667">
              <w:rPr>
                <w:rFonts w:ascii="Arial" w:hAnsi="Arial" w:cs="Arial"/>
                <w:sz w:val="14"/>
                <w:szCs w:val="14"/>
                <w:lang w:val="en-US"/>
              </w:rPr>
              <w:t xml:space="preserve"> </w:t>
            </w:r>
            <w:r w:rsidRPr="00886667">
              <w:rPr>
                <w:rFonts w:ascii="Arial" w:hAnsi="Arial" w:cs="Arial"/>
                <w:sz w:val="14"/>
                <w:szCs w:val="14"/>
              </w:rPr>
              <w:t>959</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1 353 628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1 435 805</w:t>
            </w:r>
          </w:p>
        </w:tc>
        <w:tc>
          <w:tcPr>
            <w:tcW w:w="3085" w:type="dxa"/>
            <w:tcBorders>
              <w:left w:val="single" w:sz="6" w:space="0" w:color="000000"/>
            </w:tcBorders>
            <w:shd w:val="clear" w:color="auto" w:fill="auto"/>
            <w:vAlign w:val="bottom"/>
          </w:tcPr>
          <w:p w:rsidR="00886667" w:rsidRPr="00CF499C" w:rsidRDefault="00886667" w:rsidP="009B57C2">
            <w:pPr>
              <w:spacing w:before="20"/>
              <w:rPr>
                <w:rFonts w:ascii="Arial" w:hAnsi="Arial" w:cs="Arial"/>
                <w:color w:val="000000"/>
                <w:sz w:val="14"/>
                <w:szCs w:val="14"/>
                <w:lang w:val="en-US"/>
              </w:rPr>
            </w:pPr>
            <w:r w:rsidRPr="00CF499C">
              <w:rPr>
                <w:rFonts w:ascii="Arial" w:eastAsia="Arial Unicode MS" w:hAnsi="Arial" w:cs="Arial"/>
                <w:i/>
                <w:color w:val="000000"/>
                <w:sz w:val="14"/>
                <w:szCs w:val="14"/>
                <w:lang w:val="en-US"/>
              </w:rPr>
              <w:t>Subsidies on production and imports (-)</w:t>
            </w:r>
          </w:p>
        </w:tc>
      </w:tr>
      <w:tr w:rsidR="00886667" w:rsidRPr="002C5DB4" w:rsidTr="00613A71">
        <w:trPr>
          <w:cantSplit/>
        </w:trPr>
        <w:tc>
          <w:tcPr>
            <w:tcW w:w="3084"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 xml:space="preserve">Доходы от собственности, полученные </w:t>
            </w:r>
            <w:r w:rsidRPr="00CF499C">
              <w:rPr>
                <w:rFonts w:ascii="Arial" w:hAnsi="Arial" w:cs="Arial"/>
                <w:color w:val="000000"/>
                <w:sz w:val="14"/>
                <w:szCs w:val="14"/>
              </w:rPr>
              <w:br/>
              <w:t>от "остального мира"</w:t>
            </w:r>
          </w:p>
        </w:tc>
        <w:tc>
          <w:tcPr>
            <w:tcW w:w="937" w:type="dxa"/>
            <w:tcBorders>
              <w:left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sz w:val="14"/>
                <w:szCs w:val="14"/>
                <w:lang w:val="en-US"/>
              </w:rPr>
            </w:pPr>
            <w:r w:rsidRPr="00886667">
              <w:rPr>
                <w:rFonts w:ascii="Arial" w:hAnsi="Arial" w:cs="Arial"/>
                <w:sz w:val="14"/>
                <w:szCs w:val="14"/>
                <w:lang w:val="en-US"/>
              </w:rPr>
              <w:t>1 139 068</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lang w:val="en-US"/>
              </w:rPr>
            </w:pPr>
            <w:r w:rsidRPr="00886667">
              <w:rPr>
                <w:rFonts w:ascii="Arial" w:hAnsi="Arial" w:cs="Arial"/>
                <w:sz w:val="14"/>
                <w:szCs w:val="14"/>
                <w:lang w:val="en-US"/>
              </w:rPr>
              <w:t>3 225 753</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2 9</w:t>
            </w:r>
            <w:r w:rsidRPr="00886667">
              <w:rPr>
                <w:rFonts w:ascii="Arial" w:hAnsi="Arial" w:cs="Arial"/>
                <w:sz w:val="14"/>
                <w:szCs w:val="14"/>
              </w:rPr>
              <w:t>70</w:t>
            </w:r>
            <w:r w:rsidRPr="00886667">
              <w:rPr>
                <w:rFonts w:ascii="Arial" w:hAnsi="Arial" w:cs="Arial"/>
                <w:sz w:val="14"/>
                <w:szCs w:val="14"/>
                <w:lang w:val="en-US"/>
              </w:rPr>
              <w:t xml:space="preserve"> </w:t>
            </w:r>
            <w:r w:rsidRPr="00886667">
              <w:rPr>
                <w:rFonts w:ascii="Arial" w:hAnsi="Arial" w:cs="Arial"/>
                <w:sz w:val="14"/>
                <w:szCs w:val="14"/>
              </w:rPr>
              <w:t>454</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5 672 262</w:t>
            </w:r>
          </w:p>
        </w:tc>
        <w:tc>
          <w:tcPr>
            <w:tcW w:w="3085" w:type="dxa"/>
            <w:tcBorders>
              <w:left w:val="single" w:sz="6" w:space="0" w:color="000000"/>
            </w:tcBorders>
            <w:shd w:val="clear" w:color="auto" w:fill="auto"/>
            <w:vAlign w:val="bottom"/>
          </w:tcPr>
          <w:p w:rsidR="00886667" w:rsidRPr="00CF499C" w:rsidRDefault="00886667" w:rsidP="009B57C2">
            <w:pPr>
              <w:spacing w:before="20"/>
              <w:ind w:right="57"/>
              <w:rPr>
                <w:rFonts w:ascii="Arial" w:hAnsi="Arial" w:cs="Arial"/>
                <w:color w:val="000000"/>
                <w:sz w:val="14"/>
                <w:szCs w:val="14"/>
                <w:lang w:val="en-US"/>
              </w:rPr>
            </w:pPr>
            <w:r w:rsidRPr="00CF499C">
              <w:rPr>
                <w:rFonts w:ascii="Arial" w:hAnsi="Arial" w:cs="Arial"/>
                <w:i/>
                <w:color w:val="000000"/>
                <w:sz w:val="14"/>
                <w:szCs w:val="14"/>
                <w:lang w:val="en-US"/>
              </w:rPr>
              <w:t>Property income received from "the rest of the world"</w:t>
            </w:r>
          </w:p>
        </w:tc>
      </w:tr>
      <w:tr w:rsidR="00886667" w:rsidRPr="00CF499C" w:rsidTr="00613A71">
        <w:trPr>
          <w:cantSplit/>
        </w:trPr>
        <w:tc>
          <w:tcPr>
            <w:tcW w:w="3084" w:type="dxa"/>
            <w:tcBorders>
              <w:top w:val="single" w:sz="6" w:space="0" w:color="000000"/>
              <w:bottom w:val="single" w:sz="6" w:space="0" w:color="000000"/>
            </w:tcBorders>
            <w:shd w:val="clear" w:color="auto" w:fill="auto"/>
            <w:vAlign w:val="bottom"/>
          </w:tcPr>
          <w:p w:rsidR="00886667" w:rsidRPr="00CF499C" w:rsidRDefault="00886667">
            <w:pPr>
              <w:pStyle w:val="9"/>
              <w:keepNext w:val="0"/>
              <w:spacing w:before="20" w:line="240" w:lineRule="auto"/>
              <w:rPr>
                <w:color w:val="000000"/>
                <w:szCs w:val="14"/>
              </w:rPr>
            </w:pPr>
            <w:r w:rsidRPr="00CF499C">
              <w:rPr>
                <w:bCs/>
                <w:color w:val="000000"/>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b/>
                <w:sz w:val="14"/>
                <w:szCs w:val="14"/>
                <w:lang w:val="en-US"/>
              </w:rPr>
            </w:pPr>
            <w:r w:rsidRPr="00886667">
              <w:rPr>
                <w:rFonts w:ascii="Arial" w:hAnsi="Arial" w:cs="Arial"/>
                <w:b/>
                <w:sz w:val="14"/>
                <w:szCs w:val="14"/>
                <w:lang w:val="en-US"/>
              </w:rPr>
              <w:t>60 973 509</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lang w:val="en-US"/>
              </w:rPr>
              <w:t xml:space="preserve">112 </w:t>
            </w:r>
            <w:r w:rsidRPr="00886667">
              <w:rPr>
                <w:rFonts w:ascii="Arial" w:hAnsi="Arial" w:cs="Arial"/>
                <w:b/>
                <w:sz w:val="14"/>
                <w:szCs w:val="14"/>
              </w:rPr>
              <w:t>601</w:t>
            </w:r>
            <w:r w:rsidRPr="00886667">
              <w:rPr>
                <w:rFonts w:ascii="Arial" w:hAnsi="Arial" w:cs="Arial"/>
                <w:b/>
                <w:sz w:val="14"/>
                <w:szCs w:val="14"/>
                <w:lang w:val="en-US"/>
              </w:rPr>
              <w:t xml:space="preserve"> </w:t>
            </w:r>
            <w:r w:rsidRPr="00886667">
              <w:rPr>
                <w:rFonts w:ascii="Arial" w:hAnsi="Arial" w:cs="Arial"/>
                <w:b/>
                <w:sz w:val="14"/>
                <w:szCs w:val="14"/>
              </w:rPr>
              <w:t>490</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lang w:val="en-US"/>
              </w:rPr>
              <w:t>1</w:t>
            </w:r>
            <w:r w:rsidRPr="00886667">
              <w:rPr>
                <w:rFonts w:ascii="Arial" w:hAnsi="Arial" w:cs="Arial"/>
                <w:b/>
                <w:sz w:val="14"/>
                <w:szCs w:val="14"/>
              </w:rPr>
              <w:t>10</w:t>
            </w:r>
            <w:r w:rsidRPr="00886667">
              <w:rPr>
                <w:rFonts w:ascii="Arial" w:hAnsi="Arial" w:cs="Arial"/>
                <w:b/>
                <w:sz w:val="14"/>
                <w:szCs w:val="14"/>
                <w:lang w:val="en-US"/>
              </w:rPr>
              <w:t xml:space="preserve"> </w:t>
            </w:r>
            <w:r w:rsidRPr="00886667">
              <w:rPr>
                <w:rFonts w:ascii="Arial" w:hAnsi="Arial" w:cs="Arial"/>
                <w:b/>
                <w:sz w:val="14"/>
                <w:szCs w:val="14"/>
              </w:rPr>
              <w:t>291</w:t>
            </w:r>
            <w:r w:rsidRPr="00886667">
              <w:rPr>
                <w:rFonts w:ascii="Arial" w:hAnsi="Arial" w:cs="Arial"/>
                <w:b/>
                <w:sz w:val="14"/>
                <w:szCs w:val="14"/>
                <w:lang w:val="en-US"/>
              </w:rPr>
              <w:t xml:space="preserve"> </w:t>
            </w:r>
            <w:r w:rsidRPr="00886667">
              <w:rPr>
                <w:rFonts w:ascii="Arial" w:hAnsi="Arial" w:cs="Arial"/>
                <w:b/>
                <w:sz w:val="14"/>
                <w:szCs w:val="14"/>
              </w:rPr>
              <w:t>782</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136 700 562</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CF499C" w:rsidRDefault="00886667" w:rsidP="009B57C2">
            <w:pPr>
              <w:spacing w:before="20"/>
              <w:ind w:right="57"/>
              <w:rPr>
                <w:rFonts w:ascii="Arial" w:hAnsi="Arial" w:cs="Arial"/>
                <w:color w:val="000000"/>
                <w:sz w:val="14"/>
                <w:szCs w:val="14"/>
              </w:rPr>
            </w:pPr>
            <w:r w:rsidRPr="00CF499C">
              <w:rPr>
                <w:rFonts w:ascii="Arial" w:hAnsi="Arial" w:cs="Arial"/>
                <w:b/>
                <w:i/>
                <w:color w:val="000000"/>
                <w:sz w:val="14"/>
                <w:szCs w:val="14"/>
                <w:lang w:val="en-US"/>
              </w:rPr>
              <w:t>Total</w:t>
            </w:r>
          </w:p>
        </w:tc>
      </w:tr>
      <w:tr w:rsidR="00886667" w:rsidRPr="00CF499C" w:rsidTr="00F84942">
        <w:trPr>
          <w:cantSplit/>
        </w:trPr>
        <w:tc>
          <w:tcPr>
            <w:tcW w:w="3084" w:type="dxa"/>
            <w:tcBorders>
              <w:top w:val="single" w:sz="6" w:space="0" w:color="000000"/>
            </w:tcBorders>
            <w:shd w:val="clear" w:color="auto" w:fill="auto"/>
            <w:vAlign w:val="bottom"/>
          </w:tcPr>
          <w:p w:rsidR="00886667" w:rsidRPr="00CF499C" w:rsidRDefault="00886667" w:rsidP="00BF7693">
            <w:pPr>
              <w:snapToGrid w:val="0"/>
              <w:spacing w:before="60" w:after="40"/>
              <w:rPr>
                <w:rFonts w:ascii="Arial" w:hAnsi="Arial" w:cs="Arial"/>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886667" w:rsidRPr="00886667" w:rsidRDefault="00886667" w:rsidP="00BF7693">
            <w:pPr>
              <w:spacing w:before="60" w:after="40"/>
              <w:jc w:val="center"/>
              <w:rPr>
                <w:rFonts w:ascii="Arial" w:hAnsi="Arial" w:cs="Arial"/>
                <w:sz w:val="14"/>
                <w:szCs w:val="14"/>
              </w:rPr>
            </w:pPr>
            <w:r w:rsidRPr="00886667">
              <w:rPr>
                <w:rFonts w:ascii="Arial" w:hAnsi="Arial" w:cs="Arial"/>
                <w:b/>
                <w:bCs/>
                <w:sz w:val="14"/>
                <w:szCs w:val="14"/>
              </w:rPr>
              <w:t xml:space="preserve">Использование / </w:t>
            </w:r>
            <w:r w:rsidRPr="00886667">
              <w:rPr>
                <w:rFonts w:ascii="Arial" w:hAnsi="Arial" w:cs="Arial"/>
                <w:b/>
                <w:bCs/>
                <w:i/>
                <w:sz w:val="14"/>
                <w:szCs w:val="14"/>
                <w:lang w:val="en-US"/>
              </w:rPr>
              <w:t>Use</w:t>
            </w:r>
          </w:p>
        </w:tc>
        <w:tc>
          <w:tcPr>
            <w:tcW w:w="3085" w:type="dxa"/>
            <w:tcBorders>
              <w:top w:val="single" w:sz="6" w:space="0" w:color="000000"/>
              <w:left w:val="single" w:sz="6" w:space="0" w:color="000000"/>
            </w:tcBorders>
            <w:shd w:val="clear" w:color="auto" w:fill="auto"/>
            <w:vAlign w:val="bottom"/>
          </w:tcPr>
          <w:p w:rsidR="00886667" w:rsidRPr="00CF499C" w:rsidRDefault="00886667" w:rsidP="00BF7693">
            <w:pPr>
              <w:snapToGrid w:val="0"/>
              <w:spacing w:before="60" w:after="40"/>
              <w:rPr>
                <w:rFonts w:ascii="Arial" w:hAnsi="Arial" w:cs="Arial"/>
                <w:b/>
                <w:bCs/>
                <w:color w:val="000000"/>
                <w:sz w:val="14"/>
                <w:szCs w:val="14"/>
              </w:rPr>
            </w:pPr>
          </w:p>
        </w:tc>
      </w:tr>
      <w:tr w:rsidR="00886667" w:rsidRPr="002C5DB4" w:rsidTr="00613A71">
        <w:trPr>
          <w:cantSplit/>
        </w:trPr>
        <w:tc>
          <w:tcPr>
            <w:tcW w:w="3084" w:type="dxa"/>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 xml:space="preserve">Доходы от собственности, переданные </w:t>
            </w:r>
            <w:r w:rsidRPr="00CF499C">
              <w:rPr>
                <w:rFonts w:ascii="Arial" w:hAnsi="Arial" w:cs="Arial"/>
                <w:color w:val="000000"/>
                <w:sz w:val="14"/>
                <w:szCs w:val="14"/>
              </w:rPr>
              <w:br/>
              <w:t>"остальному миру"</w:t>
            </w:r>
          </w:p>
        </w:tc>
        <w:tc>
          <w:tcPr>
            <w:tcW w:w="937" w:type="dxa"/>
            <w:tcBorders>
              <w:left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sz w:val="14"/>
                <w:szCs w:val="14"/>
                <w:lang w:val="en-US"/>
              </w:rPr>
            </w:pPr>
            <w:r w:rsidRPr="00886667">
              <w:rPr>
                <w:rFonts w:ascii="Arial" w:hAnsi="Arial" w:cs="Arial"/>
                <w:sz w:val="14"/>
                <w:szCs w:val="14"/>
                <w:lang w:val="en-US"/>
              </w:rPr>
              <w:t>2 628 320</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6 442 945</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 xml:space="preserve">5 </w:t>
            </w:r>
            <w:r w:rsidRPr="00886667">
              <w:rPr>
                <w:rFonts w:ascii="Arial" w:hAnsi="Arial" w:cs="Arial"/>
                <w:sz w:val="14"/>
                <w:szCs w:val="14"/>
                <w:lang w:val="en-US"/>
              </w:rPr>
              <w:t>4</w:t>
            </w:r>
            <w:r w:rsidRPr="00886667">
              <w:rPr>
                <w:rFonts w:ascii="Arial" w:hAnsi="Arial" w:cs="Arial"/>
                <w:sz w:val="14"/>
                <w:szCs w:val="14"/>
              </w:rPr>
              <w:t>74</w:t>
            </w:r>
            <w:r w:rsidRPr="00886667">
              <w:rPr>
                <w:rFonts w:ascii="Arial" w:hAnsi="Arial" w:cs="Arial"/>
                <w:sz w:val="14"/>
                <w:szCs w:val="14"/>
                <w:lang w:val="en-US"/>
              </w:rPr>
              <w:t xml:space="preserve"> </w:t>
            </w:r>
            <w:r w:rsidRPr="00886667">
              <w:rPr>
                <w:rFonts w:ascii="Arial" w:hAnsi="Arial" w:cs="Arial"/>
                <w:sz w:val="14"/>
                <w:szCs w:val="14"/>
              </w:rPr>
              <w:t>286</w:t>
            </w:r>
          </w:p>
        </w:tc>
        <w:tc>
          <w:tcPr>
            <w:tcW w:w="938" w:type="dxa"/>
            <w:tcBorders>
              <w:left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8 865 596</w:t>
            </w:r>
          </w:p>
        </w:tc>
        <w:tc>
          <w:tcPr>
            <w:tcW w:w="3085" w:type="dxa"/>
            <w:tcBorders>
              <w:left w:val="single" w:sz="6" w:space="0" w:color="000000"/>
            </w:tcBorders>
            <w:shd w:val="clear" w:color="auto" w:fill="auto"/>
            <w:vAlign w:val="bottom"/>
          </w:tcPr>
          <w:p w:rsidR="00886667" w:rsidRPr="00CF499C" w:rsidRDefault="00886667" w:rsidP="009B57C2">
            <w:pPr>
              <w:spacing w:before="20"/>
              <w:rPr>
                <w:rFonts w:ascii="Arial" w:hAnsi="Arial" w:cs="Arial"/>
                <w:color w:val="000000"/>
                <w:sz w:val="14"/>
                <w:szCs w:val="14"/>
                <w:lang w:val="en-US"/>
              </w:rPr>
            </w:pPr>
            <w:r w:rsidRPr="00CF499C">
              <w:rPr>
                <w:rFonts w:ascii="Arial" w:hAnsi="Arial" w:cs="Arial"/>
                <w:i/>
                <w:color w:val="000000"/>
                <w:sz w:val="14"/>
                <w:szCs w:val="14"/>
                <w:lang w:val="en-US"/>
              </w:rPr>
              <w:t>Property income paid to "the rest of the world"</w:t>
            </w:r>
          </w:p>
        </w:tc>
      </w:tr>
      <w:tr w:rsidR="00886667" w:rsidRPr="00CF499C" w:rsidTr="00613A71">
        <w:trPr>
          <w:cantSplit/>
        </w:trPr>
        <w:tc>
          <w:tcPr>
            <w:tcW w:w="3084" w:type="dxa"/>
            <w:tcBorders>
              <w:bottom w:val="single" w:sz="6" w:space="0" w:color="000000"/>
            </w:tcBorders>
            <w:shd w:val="clear" w:color="auto" w:fill="auto"/>
            <w:vAlign w:val="bottom"/>
          </w:tcPr>
          <w:p w:rsidR="00886667" w:rsidRPr="00CF499C" w:rsidRDefault="00886667">
            <w:pPr>
              <w:spacing w:before="20"/>
              <w:rPr>
                <w:rFonts w:ascii="Arial" w:hAnsi="Arial" w:cs="Arial"/>
                <w:color w:val="000000"/>
                <w:sz w:val="14"/>
                <w:szCs w:val="14"/>
              </w:rPr>
            </w:pPr>
            <w:r w:rsidRPr="00CF499C">
              <w:rPr>
                <w:rFonts w:ascii="Arial" w:hAnsi="Arial" w:cs="Arial"/>
                <w:color w:val="000000"/>
                <w:sz w:val="14"/>
                <w:szCs w:val="14"/>
              </w:rPr>
              <w:t>Валовой национальный доход</w:t>
            </w:r>
          </w:p>
        </w:tc>
        <w:tc>
          <w:tcPr>
            <w:tcW w:w="937" w:type="dxa"/>
            <w:tcBorders>
              <w:left w:val="single" w:sz="6" w:space="0" w:color="000000"/>
              <w:bottom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sz w:val="14"/>
                <w:szCs w:val="14"/>
                <w:lang w:val="en-US"/>
              </w:rPr>
            </w:pPr>
            <w:r w:rsidRPr="00886667">
              <w:rPr>
                <w:rFonts w:ascii="Arial" w:hAnsi="Arial" w:cs="Arial"/>
                <w:sz w:val="14"/>
                <w:szCs w:val="14"/>
                <w:lang w:val="en-US"/>
              </w:rPr>
              <w:t>58 345 189</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106 158 545</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lang w:val="en-US"/>
              </w:rPr>
              <w:t>10</w:t>
            </w:r>
            <w:r w:rsidRPr="00886667">
              <w:rPr>
                <w:rFonts w:ascii="Arial" w:hAnsi="Arial" w:cs="Arial"/>
                <w:sz w:val="14"/>
                <w:szCs w:val="14"/>
              </w:rPr>
              <w:t>4</w:t>
            </w:r>
            <w:r w:rsidRPr="00886667">
              <w:rPr>
                <w:rFonts w:ascii="Arial" w:hAnsi="Arial" w:cs="Arial"/>
                <w:sz w:val="14"/>
                <w:szCs w:val="14"/>
                <w:lang w:val="en-US"/>
              </w:rPr>
              <w:t xml:space="preserve"> </w:t>
            </w:r>
            <w:r w:rsidRPr="00886667">
              <w:rPr>
                <w:rFonts w:ascii="Arial" w:hAnsi="Arial" w:cs="Arial"/>
                <w:sz w:val="14"/>
                <w:szCs w:val="14"/>
              </w:rPr>
              <w:t>817</w:t>
            </w:r>
            <w:r w:rsidRPr="00886667">
              <w:rPr>
                <w:rFonts w:ascii="Arial" w:hAnsi="Arial" w:cs="Arial"/>
                <w:sz w:val="14"/>
                <w:szCs w:val="14"/>
                <w:lang w:val="en-US"/>
              </w:rPr>
              <w:t xml:space="preserve"> </w:t>
            </w:r>
            <w:r w:rsidRPr="00886667">
              <w:rPr>
                <w:rFonts w:ascii="Arial" w:hAnsi="Arial" w:cs="Arial"/>
                <w:sz w:val="14"/>
                <w:szCs w:val="14"/>
              </w:rPr>
              <w:t>496</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sz w:val="14"/>
                <w:szCs w:val="14"/>
              </w:rPr>
            </w:pPr>
            <w:r w:rsidRPr="00886667">
              <w:rPr>
                <w:rFonts w:ascii="Arial" w:hAnsi="Arial" w:cs="Arial"/>
                <w:sz w:val="14"/>
                <w:szCs w:val="14"/>
              </w:rPr>
              <w:t>127 834 966</w:t>
            </w:r>
          </w:p>
        </w:tc>
        <w:tc>
          <w:tcPr>
            <w:tcW w:w="3085" w:type="dxa"/>
            <w:tcBorders>
              <w:left w:val="single" w:sz="6" w:space="0" w:color="000000"/>
              <w:bottom w:val="single" w:sz="6" w:space="0" w:color="000000"/>
            </w:tcBorders>
            <w:shd w:val="clear" w:color="auto" w:fill="auto"/>
            <w:vAlign w:val="bottom"/>
          </w:tcPr>
          <w:p w:rsidR="00886667" w:rsidRPr="00CF499C" w:rsidRDefault="00886667" w:rsidP="009B57C2">
            <w:pPr>
              <w:spacing w:before="20"/>
              <w:rPr>
                <w:rFonts w:ascii="Arial" w:hAnsi="Arial" w:cs="Arial"/>
                <w:color w:val="000000"/>
                <w:sz w:val="14"/>
                <w:szCs w:val="14"/>
              </w:rPr>
            </w:pPr>
            <w:r w:rsidRPr="00CF499C">
              <w:rPr>
                <w:rFonts w:ascii="Arial" w:hAnsi="Arial" w:cs="Arial"/>
                <w:i/>
                <w:color w:val="000000"/>
                <w:sz w:val="14"/>
                <w:szCs w:val="14"/>
                <w:lang w:val="en-GB"/>
              </w:rPr>
              <w:t>Gross</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National</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Income</w:t>
            </w:r>
            <w:r w:rsidRPr="00CF499C">
              <w:rPr>
                <w:rFonts w:ascii="Arial" w:hAnsi="Arial" w:cs="Arial"/>
                <w:i/>
                <w:color w:val="000000"/>
                <w:sz w:val="14"/>
                <w:szCs w:val="14"/>
              </w:rPr>
              <w:t xml:space="preserve"> </w:t>
            </w:r>
          </w:p>
        </w:tc>
      </w:tr>
      <w:tr w:rsidR="00886667" w:rsidRPr="00CF499C" w:rsidTr="00613A71">
        <w:trPr>
          <w:cantSplit/>
        </w:trPr>
        <w:tc>
          <w:tcPr>
            <w:tcW w:w="3084" w:type="dxa"/>
            <w:tcBorders>
              <w:top w:val="single" w:sz="6" w:space="0" w:color="000000"/>
              <w:bottom w:val="single" w:sz="6" w:space="0" w:color="000000"/>
            </w:tcBorders>
            <w:shd w:val="clear" w:color="auto" w:fill="auto"/>
            <w:vAlign w:val="bottom"/>
          </w:tcPr>
          <w:p w:rsidR="00886667" w:rsidRPr="00CF499C" w:rsidRDefault="00886667">
            <w:pPr>
              <w:pStyle w:val="9"/>
              <w:keepNext w:val="0"/>
              <w:spacing w:before="20" w:line="240" w:lineRule="auto"/>
              <w:rPr>
                <w:color w:val="000000"/>
                <w:szCs w:val="14"/>
              </w:rPr>
            </w:pPr>
            <w:r w:rsidRPr="00CF499C">
              <w:rPr>
                <w:bCs/>
                <w:color w:val="000000"/>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613A71">
            <w:pPr>
              <w:spacing w:before="20"/>
              <w:ind w:right="57"/>
              <w:jc w:val="right"/>
              <w:rPr>
                <w:rFonts w:ascii="Arial" w:hAnsi="Arial" w:cs="Arial"/>
                <w:b/>
                <w:sz w:val="14"/>
                <w:szCs w:val="14"/>
                <w:lang w:val="en-US"/>
              </w:rPr>
            </w:pPr>
            <w:r w:rsidRPr="00886667">
              <w:rPr>
                <w:rFonts w:ascii="Arial" w:hAnsi="Arial" w:cs="Arial"/>
                <w:b/>
                <w:sz w:val="14"/>
                <w:szCs w:val="14"/>
                <w:lang w:val="en-US"/>
              </w:rPr>
              <w:t>60 973 509</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112 601 490</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lang w:val="en-US"/>
              </w:rPr>
              <w:t>1</w:t>
            </w:r>
            <w:r w:rsidRPr="00886667">
              <w:rPr>
                <w:rFonts w:ascii="Arial" w:hAnsi="Arial" w:cs="Arial"/>
                <w:b/>
                <w:sz w:val="14"/>
                <w:szCs w:val="14"/>
              </w:rPr>
              <w:t>10</w:t>
            </w:r>
            <w:r w:rsidRPr="00886667">
              <w:rPr>
                <w:rFonts w:ascii="Arial" w:hAnsi="Arial" w:cs="Arial"/>
                <w:b/>
                <w:sz w:val="14"/>
                <w:szCs w:val="14"/>
                <w:lang w:val="en-US"/>
              </w:rPr>
              <w:t xml:space="preserve"> 2</w:t>
            </w:r>
            <w:r w:rsidRPr="00886667">
              <w:rPr>
                <w:rFonts w:ascii="Arial" w:hAnsi="Arial" w:cs="Arial"/>
                <w:b/>
                <w:sz w:val="14"/>
                <w:szCs w:val="14"/>
              </w:rPr>
              <w:t>91</w:t>
            </w:r>
            <w:r w:rsidRPr="00886667">
              <w:rPr>
                <w:rFonts w:ascii="Arial" w:hAnsi="Arial" w:cs="Arial"/>
                <w:b/>
                <w:sz w:val="14"/>
                <w:szCs w:val="14"/>
                <w:lang w:val="en-US"/>
              </w:rPr>
              <w:t xml:space="preserve"> 7</w:t>
            </w:r>
            <w:r w:rsidRPr="00886667">
              <w:rPr>
                <w:rFonts w:ascii="Arial" w:hAnsi="Arial" w:cs="Arial"/>
                <w:b/>
                <w:sz w:val="14"/>
                <w:szCs w:val="14"/>
              </w:rPr>
              <w:t>82</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20"/>
              <w:ind w:right="57"/>
              <w:jc w:val="right"/>
              <w:rPr>
                <w:rFonts w:ascii="Arial" w:hAnsi="Arial" w:cs="Arial"/>
                <w:b/>
                <w:sz w:val="14"/>
                <w:szCs w:val="14"/>
              </w:rPr>
            </w:pPr>
            <w:r w:rsidRPr="00886667">
              <w:rPr>
                <w:rFonts w:ascii="Arial" w:hAnsi="Arial" w:cs="Arial"/>
                <w:b/>
                <w:sz w:val="14"/>
                <w:szCs w:val="14"/>
              </w:rPr>
              <w:t>136 700 562</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CF499C" w:rsidRDefault="00886667" w:rsidP="009B57C2">
            <w:pPr>
              <w:pStyle w:val="9"/>
              <w:spacing w:before="20" w:line="240" w:lineRule="auto"/>
              <w:rPr>
                <w:color w:val="000000"/>
                <w:szCs w:val="14"/>
              </w:rPr>
            </w:pPr>
            <w:proofErr w:type="spellStart"/>
            <w:r w:rsidRPr="00CF499C">
              <w:rPr>
                <w:bCs/>
                <w:i/>
                <w:color w:val="000000"/>
                <w:szCs w:val="14"/>
              </w:rPr>
              <w:t>Total</w:t>
            </w:r>
            <w:proofErr w:type="spellEnd"/>
          </w:p>
        </w:tc>
      </w:tr>
    </w:tbl>
    <w:p w:rsidR="003C69E4" w:rsidRPr="00CF499C" w:rsidRDefault="003D6A30">
      <w:pPr>
        <w:pageBreakBefore/>
        <w:tabs>
          <w:tab w:val="left" w:pos="1263"/>
          <w:tab w:val="left" w:pos="2526"/>
          <w:tab w:val="left" w:pos="3789"/>
          <w:tab w:val="left" w:pos="5052"/>
        </w:tabs>
        <w:spacing w:after="60"/>
        <w:ind w:left="425" w:hanging="425"/>
        <w:rPr>
          <w:color w:val="000000"/>
        </w:rPr>
      </w:pPr>
      <w:r w:rsidRPr="00397B93">
        <w:rPr>
          <w:rFonts w:ascii="Arial" w:hAnsi="Arial" w:cs="Arial"/>
          <w:b/>
          <w:bCs/>
          <w:color w:val="000000"/>
          <w:sz w:val="16"/>
          <w:szCs w:val="16"/>
        </w:rPr>
        <w:lastRenderedPageBreak/>
        <w:t>1</w:t>
      </w:r>
      <w:r w:rsidR="004A524B" w:rsidRPr="00845AC8">
        <w:rPr>
          <w:rFonts w:ascii="Arial" w:hAnsi="Arial" w:cs="Arial"/>
          <w:b/>
          <w:bCs/>
          <w:color w:val="000000"/>
          <w:sz w:val="16"/>
          <w:szCs w:val="16"/>
        </w:rPr>
        <w:t>2</w:t>
      </w:r>
      <w:r w:rsidR="003C69E4" w:rsidRPr="00CF499C">
        <w:rPr>
          <w:rFonts w:ascii="Arial" w:hAnsi="Arial" w:cs="Arial"/>
          <w:b/>
          <w:bCs/>
          <w:color w:val="000000"/>
          <w:sz w:val="16"/>
          <w:szCs w:val="16"/>
        </w:rPr>
        <w:t>.6. СЧЕТ ВТОРИЧНОГО РАСПРЕДЕЛЕНИЯ ДОХОДОВ</w:t>
      </w:r>
      <w:r w:rsidR="003C69E4" w:rsidRPr="00CF499C">
        <w:rPr>
          <w:rFonts w:ascii="Arial" w:hAnsi="Arial" w:cs="Arial"/>
          <w:b/>
          <w:bCs/>
          <w:color w:val="000000"/>
          <w:sz w:val="16"/>
          <w:szCs w:val="16"/>
        </w:rPr>
        <w:br/>
      </w:r>
      <w:r w:rsidR="003C69E4" w:rsidRPr="00CF499C">
        <w:rPr>
          <w:rFonts w:ascii="Arial" w:hAnsi="Arial" w:cs="Arial"/>
          <w:color w:val="000000"/>
          <w:sz w:val="14"/>
          <w:szCs w:val="14"/>
        </w:rPr>
        <w:t>в текущих ценах</w:t>
      </w:r>
    </w:p>
    <w:p w:rsidR="003C69E4" w:rsidRPr="00CF499C" w:rsidRDefault="003C69E4" w:rsidP="00A363DE">
      <w:pPr>
        <w:tabs>
          <w:tab w:val="left" w:pos="1263"/>
          <w:tab w:val="left" w:pos="2526"/>
          <w:tab w:val="left" w:pos="3789"/>
          <w:tab w:val="left" w:pos="5052"/>
        </w:tabs>
        <w:ind w:left="425"/>
        <w:rPr>
          <w:color w:val="000000"/>
          <w:lang w:val="en-US"/>
        </w:rPr>
      </w:pPr>
      <w:r w:rsidRPr="00CF499C">
        <w:rPr>
          <w:rFonts w:ascii="Arial" w:hAnsi="Arial" w:cs="Arial"/>
          <w:b/>
          <w:bCs/>
          <w:i/>
          <w:color w:val="000000"/>
          <w:sz w:val="16"/>
          <w:szCs w:val="16"/>
          <w:lang w:val="en-US"/>
        </w:rPr>
        <w:t>SECONDARY DISTRIBUTION OF INCOME ACCOUNT</w:t>
      </w:r>
      <w:r w:rsidRPr="00CF499C">
        <w:rPr>
          <w:rFonts w:ascii="Arial" w:hAnsi="Arial" w:cs="Arial"/>
          <w:b/>
          <w:bCs/>
          <w:i/>
          <w:color w:val="000000"/>
          <w:sz w:val="16"/>
          <w:szCs w:val="16"/>
          <w:lang w:val="en-US"/>
        </w:rPr>
        <w:br/>
      </w:r>
      <w:r w:rsidRPr="00CF499C">
        <w:rPr>
          <w:rFonts w:ascii="Arial" w:hAnsi="Arial" w:cs="Arial"/>
          <w:i/>
          <w:color w:val="000000"/>
          <w:sz w:val="14"/>
          <w:szCs w:val="14"/>
          <w:lang w:val="en-US"/>
        </w:rPr>
        <w:t>at current prices</w:t>
      </w:r>
    </w:p>
    <w:p w:rsidR="003C69E4" w:rsidRPr="00CF499C" w:rsidRDefault="003C69E4">
      <w:pPr>
        <w:tabs>
          <w:tab w:val="left" w:pos="1263"/>
          <w:tab w:val="left" w:pos="2526"/>
          <w:tab w:val="left" w:pos="3789"/>
          <w:tab w:val="left" w:pos="5052"/>
        </w:tabs>
        <w:spacing w:after="60"/>
        <w:jc w:val="right"/>
        <w:rPr>
          <w:rFonts w:ascii="Arial" w:hAnsi="Arial" w:cs="Arial"/>
          <w:color w:val="000000"/>
          <w:sz w:val="14"/>
          <w:szCs w:val="14"/>
        </w:rPr>
      </w:pPr>
      <w:r w:rsidRPr="00CF499C">
        <w:rPr>
          <w:rFonts w:ascii="Arial" w:hAnsi="Arial" w:cs="Arial"/>
          <w:color w:val="000000"/>
          <w:sz w:val="14"/>
          <w:szCs w:val="14"/>
        </w:rPr>
        <w:t>(миллионов рублей /</w:t>
      </w:r>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mln</w:t>
      </w:r>
      <w:proofErr w:type="spellEnd"/>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roubles</w:t>
      </w:r>
      <w:proofErr w:type="spellEnd"/>
      <w:r w:rsidRPr="00CF499C">
        <w:rPr>
          <w:rFonts w:ascii="Arial" w:hAnsi="Arial" w:cs="Arial"/>
          <w:color w:val="000000"/>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2653A3" w:rsidRPr="00CF499C">
        <w:trPr>
          <w:cantSplit/>
        </w:trPr>
        <w:tc>
          <w:tcPr>
            <w:tcW w:w="3084" w:type="dxa"/>
            <w:tcBorders>
              <w:top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rPr>
            </w:pPr>
          </w:p>
        </w:tc>
        <w:tc>
          <w:tcPr>
            <w:tcW w:w="937" w:type="dxa"/>
            <w:tcBorders>
              <w:top w:val="single" w:sz="6" w:space="0" w:color="000000"/>
              <w:left w:val="single" w:sz="6" w:space="0" w:color="000000"/>
              <w:bottom w:val="single" w:sz="6" w:space="0" w:color="000000"/>
            </w:tcBorders>
            <w:shd w:val="clear" w:color="auto" w:fill="auto"/>
          </w:tcPr>
          <w:p w:rsidR="002653A3" w:rsidRPr="00CF499C" w:rsidRDefault="002653A3">
            <w:pPr>
              <w:spacing w:before="60" w:after="60"/>
              <w:jc w:val="center"/>
              <w:rPr>
                <w:rFonts w:ascii="Arial" w:hAnsi="Arial" w:cs="Arial"/>
                <w:color w:val="000000"/>
                <w:sz w:val="14"/>
                <w:szCs w:val="14"/>
              </w:rPr>
            </w:pPr>
            <w:r w:rsidRPr="00CF499C">
              <w:rPr>
                <w:rFonts w:ascii="Arial" w:hAnsi="Arial" w:cs="Arial"/>
                <w:color w:val="000000"/>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2653A3" w:rsidRPr="00CF499C" w:rsidRDefault="002653A3" w:rsidP="002653A3">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000000"/>
              <w:left w:val="single" w:sz="6" w:space="0" w:color="000000"/>
              <w:bottom w:val="single" w:sz="6" w:space="0" w:color="000000"/>
            </w:tcBorders>
            <w:shd w:val="clear" w:color="auto" w:fill="auto"/>
          </w:tcPr>
          <w:p w:rsidR="002653A3" w:rsidRPr="00613A71" w:rsidRDefault="002653A3" w:rsidP="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2653A3" w:rsidRPr="00613A71" w:rsidRDefault="002653A3" w:rsidP="00011256">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3085" w:type="dxa"/>
            <w:tcBorders>
              <w:top w:val="single" w:sz="6" w:space="0" w:color="000000"/>
              <w:left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rPr>
            </w:pPr>
          </w:p>
        </w:tc>
      </w:tr>
      <w:tr w:rsidR="002653A3" w:rsidRPr="00CF499C" w:rsidTr="00613A71">
        <w:trPr>
          <w:cantSplit/>
          <w:trHeight w:val="284"/>
        </w:trPr>
        <w:tc>
          <w:tcPr>
            <w:tcW w:w="3084" w:type="dxa"/>
            <w:tcBorders>
              <w:top w:val="single" w:sz="6" w:space="0" w:color="000000"/>
            </w:tcBorders>
            <w:shd w:val="clear" w:color="auto" w:fill="auto"/>
            <w:vAlign w:val="bottom"/>
          </w:tcPr>
          <w:p w:rsidR="002653A3" w:rsidRPr="00CF499C" w:rsidRDefault="002653A3">
            <w:pPr>
              <w:snapToGrid w:val="0"/>
              <w:spacing w:before="60" w:after="40"/>
              <w:ind w:right="57"/>
              <w:rPr>
                <w:rFonts w:ascii="Arial" w:hAnsi="Arial" w:cs="Arial"/>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2653A3" w:rsidRPr="00CF499C" w:rsidRDefault="002653A3">
            <w:pPr>
              <w:spacing w:before="60" w:after="40"/>
              <w:ind w:right="57"/>
              <w:jc w:val="center"/>
              <w:rPr>
                <w:rFonts w:ascii="Arial" w:hAnsi="Arial" w:cs="Arial"/>
                <w:color w:val="000000"/>
                <w:sz w:val="14"/>
                <w:szCs w:val="14"/>
              </w:rPr>
            </w:pPr>
            <w:r w:rsidRPr="00CF499C">
              <w:rPr>
                <w:rFonts w:ascii="Arial" w:hAnsi="Arial" w:cs="Arial"/>
                <w:b/>
                <w:bCs/>
                <w:color w:val="000000"/>
                <w:sz w:val="14"/>
                <w:szCs w:val="14"/>
              </w:rPr>
              <w:t xml:space="preserve">Ресурсы / </w:t>
            </w:r>
            <w:proofErr w:type="spellStart"/>
            <w:r w:rsidRPr="00CF499C">
              <w:rPr>
                <w:rFonts w:ascii="Arial" w:hAnsi="Arial" w:cs="Arial"/>
                <w:b/>
                <w:i/>
                <w:color w:val="000000"/>
                <w:sz w:val="14"/>
                <w:szCs w:val="14"/>
              </w:rPr>
              <w:t>Resources</w:t>
            </w:r>
            <w:proofErr w:type="spellEnd"/>
          </w:p>
        </w:tc>
        <w:tc>
          <w:tcPr>
            <w:tcW w:w="3085" w:type="dxa"/>
            <w:tcBorders>
              <w:top w:val="single" w:sz="6" w:space="0" w:color="000000"/>
              <w:left w:val="single" w:sz="6" w:space="0" w:color="000000"/>
            </w:tcBorders>
            <w:shd w:val="clear" w:color="auto" w:fill="auto"/>
            <w:vAlign w:val="bottom"/>
          </w:tcPr>
          <w:p w:rsidR="002653A3" w:rsidRPr="00CF499C" w:rsidRDefault="002653A3">
            <w:pPr>
              <w:snapToGrid w:val="0"/>
              <w:spacing w:before="60" w:after="40"/>
              <w:ind w:right="57"/>
              <w:rPr>
                <w:rFonts w:ascii="Arial" w:hAnsi="Arial" w:cs="Arial"/>
                <w:b/>
                <w:bCs/>
                <w:color w:val="000000"/>
                <w:sz w:val="14"/>
                <w:szCs w:val="14"/>
              </w:rPr>
            </w:pPr>
          </w:p>
        </w:tc>
      </w:tr>
      <w:tr w:rsidR="00886667" w:rsidRPr="00886667" w:rsidTr="00613A71">
        <w:trPr>
          <w:cantSplit/>
        </w:trPr>
        <w:tc>
          <w:tcPr>
            <w:tcW w:w="3084" w:type="dxa"/>
            <w:shd w:val="clear" w:color="auto" w:fill="auto"/>
            <w:vAlign w:val="bottom"/>
          </w:tcPr>
          <w:p w:rsidR="00886667" w:rsidRPr="00886667" w:rsidRDefault="00886667">
            <w:pPr>
              <w:pStyle w:val="18"/>
              <w:spacing w:before="60"/>
              <w:rPr>
                <w:szCs w:val="14"/>
              </w:rPr>
            </w:pPr>
            <w:r w:rsidRPr="00886667">
              <w:rPr>
                <w:szCs w:val="14"/>
              </w:rPr>
              <w:t>Валовой национальный доход</w:t>
            </w:r>
          </w:p>
        </w:tc>
        <w:tc>
          <w:tcPr>
            <w:tcW w:w="937" w:type="dxa"/>
            <w:tcBorders>
              <w:left w:val="single" w:sz="6" w:space="0" w:color="000000"/>
            </w:tcBorders>
            <w:shd w:val="clear" w:color="auto" w:fill="auto"/>
            <w:vAlign w:val="bottom"/>
          </w:tcPr>
          <w:p w:rsidR="00886667" w:rsidRPr="00886667" w:rsidRDefault="00886667" w:rsidP="00613A71">
            <w:pPr>
              <w:spacing w:before="60"/>
              <w:ind w:right="57"/>
              <w:jc w:val="right"/>
              <w:rPr>
                <w:rFonts w:ascii="Arial" w:hAnsi="Arial" w:cs="Arial"/>
                <w:sz w:val="14"/>
                <w:szCs w:val="14"/>
              </w:rPr>
            </w:pPr>
            <w:r w:rsidRPr="00886667">
              <w:rPr>
                <w:rFonts w:ascii="Arial" w:hAnsi="Arial" w:cs="Arial"/>
                <w:sz w:val="14"/>
                <w:szCs w:val="14"/>
              </w:rPr>
              <w:t>58 345 189</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106 158 545</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104 817 496</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127 834 966</w:t>
            </w:r>
          </w:p>
        </w:tc>
        <w:tc>
          <w:tcPr>
            <w:tcW w:w="3085" w:type="dxa"/>
            <w:tcBorders>
              <w:left w:val="single" w:sz="6" w:space="0" w:color="000000"/>
            </w:tcBorders>
            <w:shd w:val="clear" w:color="auto" w:fill="auto"/>
            <w:vAlign w:val="bottom"/>
          </w:tcPr>
          <w:p w:rsidR="00886667" w:rsidRPr="00886667" w:rsidRDefault="00886667">
            <w:pPr>
              <w:pStyle w:val="18"/>
              <w:spacing w:before="60"/>
              <w:rPr>
                <w:szCs w:val="14"/>
              </w:rPr>
            </w:pPr>
            <w:proofErr w:type="spellStart"/>
            <w:r w:rsidRPr="00886667">
              <w:rPr>
                <w:i/>
                <w:szCs w:val="14"/>
              </w:rPr>
              <w:t>Gross</w:t>
            </w:r>
            <w:proofErr w:type="spellEnd"/>
            <w:r w:rsidRPr="00886667">
              <w:rPr>
                <w:i/>
                <w:szCs w:val="14"/>
              </w:rPr>
              <w:t xml:space="preserve"> </w:t>
            </w:r>
            <w:r w:rsidRPr="00886667">
              <w:rPr>
                <w:i/>
                <w:szCs w:val="14"/>
                <w:lang w:val="en-US"/>
              </w:rPr>
              <w:t>N</w:t>
            </w:r>
            <w:proofErr w:type="spellStart"/>
            <w:r w:rsidRPr="00886667">
              <w:rPr>
                <w:i/>
                <w:szCs w:val="14"/>
              </w:rPr>
              <w:t>ational</w:t>
            </w:r>
            <w:proofErr w:type="spellEnd"/>
            <w:r w:rsidRPr="00886667">
              <w:rPr>
                <w:i/>
                <w:szCs w:val="14"/>
              </w:rPr>
              <w:t xml:space="preserve"> </w:t>
            </w:r>
            <w:r w:rsidRPr="00886667">
              <w:rPr>
                <w:i/>
                <w:szCs w:val="14"/>
                <w:lang w:val="en-US"/>
              </w:rPr>
              <w:t>I</w:t>
            </w:r>
            <w:proofErr w:type="spellStart"/>
            <w:r w:rsidRPr="00886667">
              <w:rPr>
                <w:i/>
                <w:szCs w:val="14"/>
              </w:rPr>
              <w:t>ncome</w:t>
            </w:r>
            <w:proofErr w:type="spellEnd"/>
            <w:r w:rsidRPr="00886667">
              <w:rPr>
                <w:i/>
                <w:szCs w:val="14"/>
              </w:rPr>
              <w:t xml:space="preserve"> </w:t>
            </w:r>
          </w:p>
        </w:tc>
      </w:tr>
      <w:tr w:rsidR="00886667" w:rsidRPr="002C5DB4" w:rsidTr="00613A71">
        <w:trPr>
          <w:cantSplit/>
        </w:trPr>
        <w:tc>
          <w:tcPr>
            <w:tcW w:w="3084" w:type="dxa"/>
            <w:shd w:val="clear" w:color="auto" w:fill="auto"/>
            <w:vAlign w:val="bottom"/>
          </w:tcPr>
          <w:p w:rsidR="00886667" w:rsidRPr="00886667" w:rsidRDefault="00886667">
            <w:pPr>
              <w:pStyle w:val="18"/>
              <w:spacing w:before="60"/>
              <w:rPr>
                <w:szCs w:val="14"/>
              </w:rPr>
            </w:pPr>
            <w:r w:rsidRPr="00886667">
              <w:rPr>
                <w:szCs w:val="14"/>
              </w:rPr>
              <w:t xml:space="preserve">Текущие трансферты, полученные </w:t>
            </w:r>
            <w:r w:rsidRPr="00886667">
              <w:rPr>
                <w:szCs w:val="14"/>
              </w:rPr>
              <w:br/>
              <w:t>от "остального мира"</w:t>
            </w:r>
          </w:p>
        </w:tc>
        <w:tc>
          <w:tcPr>
            <w:tcW w:w="937" w:type="dxa"/>
            <w:tcBorders>
              <w:left w:val="single" w:sz="6" w:space="0" w:color="000000"/>
            </w:tcBorders>
            <w:shd w:val="clear" w:color="auto" w:fill="auto"/>
            <w:vAlign w:val="bottom"/>
          </w:tcPr>
          <w:p w:rsidR="00886667" w:rsidRPr="00886667" w:rsidRDefault="00886667" w:rsidP="00613A71">
            <w:pPr>
              <w:spacing w:before="60"/>
              <w:ind w:right="57"/>
              <w:jc w:val="right"/>
              <w:rPr>
                <w:rFonts w:ascii="Arial" w:hAnsi="Arial" w:cs="Arial"/>
                <w:sz w:val="14"/>
                <w:szCs w:val="14"/>
              </w:rPr>
            </w:pPr>
            <w:r w:rsidRPr="00886667">
              <w:rPr>
                <w:rFonts w:ascii="Arial" w:hAnsi="Arial" w:cs="Arial"/>
                <w:sz w:val="14"/>
                <w:szCs w:val="14"/>
              </w:rPr>
              <w:t>404 378</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947 194</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968 749</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1 050 501</w:t>
            </w:r>
          </w:p>
        </w:tc>
        <w:tc>
          <w:tcPr>
            <w:tcW w:w="3085" w:type="dxa"/>
            <w:tcBorders>
              <w:left w:val="single" w:sz="6" w:space="0" w:color="000000"/>
            </w:tcBorders>
            <w:shd w:val="clear" w:color="auto" w:fill="auto"/>
            <w:vAlign w:val="bottom"/>
          </w:tcPr>
          <w:p w:rsidR="00886667" w:rsidRPr="00886667" w:rsidRDefault="00886667">
            <w:pPr>
              <w:pStyle w:val="18"/>
              <w:spacing w:before="60"/>
              <w:rPr>
                <w:szCs w:val="14"/>
                <w:lang w:val="en-US"/>
              </w:rPr>
            </w:pPr>
            <w:r w:rsidRPr="00886667">
              <w:rPr>
                <w:i/>
                <w:szCs w:val="14"/>
                <w:lang w:val="en-US"/>
              </w:rPr>
              <w:t>Current transfers   received from "the rest of the world"</w:t>
            </w:r>
          </w:p>
        </w:tc>
      </w:tr>
      <w:tr w:rsidR="00886667" w:rsidRPr="00886667" w:rsidTr="00613A71">
        <w:trPr>
          <w:cantSplit/>
        </w:trPr>
        <w:tc>
          <w:tcPr>
            <w:tcW w:w="3084" w:type="dxa"/>
            <w:tcBorders>
              <w:top w:val="single" w:sz="6" w:space="0" w:color="000000"/>
              <w:bottom w:val="single" w:sz="6" w:space="0" w:color="000000"/>
            </w:tcBorders>
            <w:shd w:val="clear" w:color="auto" w:fill="auto"/>
            <w:vAlign w:val="bottom"/>
          </w:tcPr>
          <w:p w:rsidR="00886667" w:rsidRPr="00886667" w:rsidRDefault="00886667">
            <w:pPr>
              <w:spacing w:before="60"/>
              <w:rPr>
                <w:rFonts w:ascii="Arial" w:hAnsi="Arial" w:cs="Arial"/>
                <w:sz w:val="14"/>
                <w:szCs w:val="14"/>
              </w:rPr>
            </w:pPr>
            <w:r w:rsidRPr="00886667">
              <w:rPr>
                <w:rFonts w:ascii="Arial" w:hAnsi="Arial" w:cs="Arial"/>
                <w:b/>
                <w:bCs/>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613A71">
            <w:pPr>
              <w:spacing w:before="60"/>
              <w:ind w:right="57"/>
              <w:jc w:val="right"/>
              <w:rPr>
                <w:rFonts w:ascii="Arial" w:hAnsi="Arial" w:cs="Arial"/>
                <w:b/>
                <w:sz w:val="14"/>
                <w:szCs w:val="14"/>
              </w:rPr>
            </w:pPr>
            <w:r w:rsidRPr="00886667">
              <w:rPr>
                <w:rFonts w:ascii="Arial" w:hAnsi="Arial" w:cs="Arial"/>
                <w:b/>
                <w:sz w:val="14"/>
                <w:szCs w:val="14"/>
              </w:rPr>
              <w:t>58 749 567</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b/>
                <w:sz w:val="14"/>
                <w:szCs w:val="14"/>
              </w:rPr>
            </w:pPr>
            <w:r w:rsidRPr="00886667">
              <w:rPr>
                <w:rFonts w:ascii="Arial" w:hAnsi="Arial" w:cs="Arial"/>
                <w:b/>
                <w:sz w:val="14"/>
                <w:szCs w:val="14"/>
                <w:lang w:val="en-US"/>
              </w:rPr>
              <w:t>10</w:t>
            </w:r>
            <w:r w:rsidRPr="00886667">
              <w:rPr>
                <w:rFonts w:ascii="Arial" w:hAnsi="Arial" w:cs="Arial"/>
                <w:b/>
                <w:sz w:val="14"/>
                <w:szCs w:val="14"/>
              </w:rPr>
              <w:t>7</w:t>
            </w:r>
            <w:r w:rsidRPr="00886667">
              <w:rPr>
                <w:rFonts w:ascii="Arial" w:hAnsi="Arial" w:cs="Arial"/>
                <w:b/>
                <w:sz w:val="14"/>
                <w:szCs w:val="14"/>
                <w:lang w:val="en-US"/>
              </w:rPr>
              <w:t xml:space="preserve"> </w:t>
            </w:r>
            <w:r w:rsidRPr="00886667">
              <w:rPr>
                <w:rFonts w:ascii="Arial" w:hAnsi="Arial" w:cs="Arial"/>
                <w:b/>
                <w:sz w:val="14"/>
                <w:szCs w:val="14"/>
              </w:rPr>
              <w:t>105</w:t>
            </w:r>
            <w:r w:rsidRPr="00886667">
              <w:rPr>
                <w:rFonts w:ascii="Arial" w:hAnsi="Arial" w:cs="Arial"/>
                <w:b/>
                <w:sz w:val="14"/>
                <w:szCs w:val="14"/>
                <w:lang w:val="en-US"/>
              </w:rPr>
              <w:t xml:space="preserve"> </w:t>
            </w:r>
            <w:r w:rsidRPr="00886667">
              <w:rPr>
                <w:rFonts w:ascii="Arial" w:hAnsi="Arial" w:cs="Arial"/>
                <w:b/>
                <w:sz w:val="14"/>
                <w:szCs w:val="14"/>
              </w:rPr>
              <w:t>739</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b/>
                <w:sz w:val="14"/>
                <w:szCs w:val="14"/>
              </w:rPr>
            </w:pPr>
            <w:r w:rsidRPr="00886667">
              <w:rPr>
                <w:rFonts w:ascii="Arial" w:hAnsi="Arial" w:cs="Arial"/>
                <w:b/>
                <w:sz w:val="14"/>
                <w:szCs w:val="14"/>
                <w:lang w:val="en-US"/>
              </w:rPr>
              <w:t xml:space="preserve">105 </w:t>
            </w:r>
            <w:r w:rsidRPr="00886667">
              <w:rPr>
                <w:rFonts w:ascii="Arial" w:hAnsi="Arial" w:cs="Arial"/>
                <w:b/>
                <w:sz w:val="14"/>
                <w:szCs w:val="14"/>
              </w:rPr>
              <w:t>786</w:t>
            </w:r>
            <w:r w:rsidRPr="00886667">
              <w:rPr>
                <w:rFonts w:ascii="Arial" w:hAnsi="Arial" w:cs="Arial"/>
                <w:b/>
                <w:sz w:val="14"/>
                <w:szCs w:val="14"/>
                <w:lang w:val="en-US"/>
              </w:rPr>
              <w:t xml:space="preserve"> </w:t>
            </w:r>
            <w:r w:rsidRPr="00886667">
              <w:rPr>
                <w:rFonts w:ascii="Arial" w:hAnsi="Arial" w:cs="Arial"/>
                <w:b/>
                <w:sz w:val="14"/>
                <w:szCs w:val="14"/>
              </w:rPr>
              <w:t>245</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b/>
                <w:sz w:val="14"/>
                <w:szCs w:val="14"/>
              </w:rPr>
            </w:pPr>
            <w:r w:rsidRPr="00886667">
              <w:rPr>
                <w:rFonts w:ascii="Arial" w:hAnsi="Arial" w:cs="Arial"/>
                <w:b/>
                <w:sz w:val="14"/>
                <w:szCs w:val="14"/>
              </w:rPr>
              <w:t>128 885 467</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pPr>
              <w:spacing w:before="60"/>
              <w:rPr>
                <w:rFonts w:ascii="Arial" w:hAnsi="Arial" w:cs="Arial"/>
                <w:sz w:val="14"/>
                <w:szCs w:val="14"/>
              </w:rPr>
            </w:pPr>
            <w:proofErr w:type="spellStart"/>
            <w:r w:rsidRPr="00886667">
              <w:rPr>
                <w:rFonts w:ascii="Arial" w:hAnsi="Arial" w:cs="Arial"/>
                <w:b/>
                <w:bCs/>
                <w:i/>
                <w:sz w:val="14"/>
                <w:szCs w:val="14"/>
              </w:rPr>
              <w:t>Total</w:t>
            </w:r>
            <w:proofErr w:type="spellEnd"/>
          </w:p>
        </w:tc>
      </w:tr>
      <w:tr w:rsidR="00886667" w:rsidRPr="00886667" w:rsidTr="00466C0B">
        <w:trPr>
          <w:cantSplit/>
        </w:trPr>
        <w:tc>
          <w:tcPr>
            <w:tcW w:w="3084" w:type="dxa"/>
            <w:tcBorders>
              <w:top w:val="single" w:sz="6" w:space="0" w:color="000000"/>
            </w:tcBorders>
            <w:shd w:val="clear" w:color="auto" w:fill="auto"/>
            <w:vAlign w:val="bottom"/>
          </w:tcPr>
          <w:p w:rsidR="00886667" w:rsidRPr="00886667" w:rsidRDefault="00886667">
            <w:pPr>
              <w:snapToGrid w:val="0"/>
              <w:spacing w:before="60" w:after="40"/>
              <w:ind w:right="57"/>
              <w:rPr>
                <w:rFonts w:ascii="Arial" w:hAnsi="Arial" w:cs="Arial"/>
                <w:b/>
                <w:bCs/>
                <w:i/>
                <w:sz w:val="14"/>
                <w:szCs w:val="14"/>
              </w:rPr>
            </w:pPr>
          </w:p>
        </w:tc>
        <w:tc>
          <w:tcPr>
            <w:tcW w:w="3751" w:type="dxa"/>
            <w:gridSpan w:val="4"/>
            <w:tcBorders>
              <w:top w:val="single" w:sz="6" w:space="0" w:color="000000"/>
              <w:left w:val="single" w:sz="6" w:space="0" w:color="000000"/>
            </w:tcBorders>
            <w:shd w:val="clear" w:color="auto" w:fill="auto"/>
            <w:vAlign w:val="bottom"/>
          </w:tcPr>
          <w:p w:rsidR="00886667" w:rsidRPr="00886667" w:rsidRDefault="00886667" w:rsidP="00DD2FA7">
            <w:pPr>
              <w:spacing w:before="60" w:after="40"/>
              <w:ind w:right="57"/>
              <w:jc w:val="center"/>
              <w:rPr>
                <w:rFonts w:ascii="Arial" w:hAnsi="Arial" w:cs="Arial"/>
                <w:sz w:val="14"/>
                <w:szCs w:val="14"/>
              </w:rPr>
            </w:pPr>
            <w:r w:rsidRPr="00886667">
              <w:rPr>
                <w:rFonts w:ascii="Arial" w:hAnsi="Arial" w:cs="Arial"/>
                <w:b/>
                <w:bCs/>
                <w:sz w:val="14"/>
                <w:szCs w:val="14"/>
              </w:rPr>
              <w:t xml:space="preserve">Использование / </w:t>
            </w:r>
            <w:r w:rsidRPr="00886667">
              <w:rPr>
                <w:rFonts w:ascii="Arial" w:hAnsi="Arial" w:cs="Arial"/>
                <w:b/>
                <w:bCs/>
                <w:i/>
                <w:sz w:val="14"/>
                <w:szCs w:val="14"/>
                <w:lang w:val="en-US"/>
              </w:rPr>
              <w:t>Use</w:t>
            </w:r>
          </w:p>
        </w:tc>
        <w:tc>
          <w:tcPr>
            <w:tcW w:w="3085" w:type="dxa"/>
            <w:tcBorders>
              <w:top w:val="single" w:sz="6" w:space="0" w:color="000000"/>
              <w:left w:val="single" w:sz="6" w:space="0" w:color="000000"/>
            </w:tcBorders>
            <w:shd w:val="clear" w:color="auto" w:fill="auto"/>
            <w:vAlign w:val="bottom"/>
          </w:tcPr>
          <w:p w:rsidR="00886667" w:rsidRPr="00886667" w:rsidRDefault="00886667">
            <w:pPr>
              <w:snapToGrid w:val="0"/>
              <w:spacing w:before="60" w:after="40"/>
              <w:ind w:right="57"/>
              <w:rPr>
                <w:rFonts w:ascii="Arial" w:hAnsi="Arial" w:cs="Arial"/>
                <w:b/>
                <w:bCs/>
                <w:sz w:val="14"/>
                <w:szCs w:val="14"/>
                <w:lang w:val="en-US"/>
              </w:rPr>
            </w:pPr>
          </w:p>
        </w:tc>
      </w:tr>
      <w:tr w:rsidR="00886667" w:rsidRPr="002C5DB4" w:rsidTr="00613A71">
        <w:trPr>
          <w:cantSplit/>
        </w:trPr>
        <w:tc>
          <w:tcPr>
            <w:tcW w:w="3084" w:type="dxa"/>
            <w:shd w:val="clear" w:color="auto" w:fill="auto"/>
            <w:vAlign w:val="bottom"/>
          </w:tcPr>
          <w:p w:rsidR="00886667" w:rsidRPr="00886667" w:rsidRDefault="00886667">
            <w:pPr>
              <w:spacing w:before="60"/>
              <w:rPr>
                <w:rFonts w:ascii="Arial" w:hAnsi="Arial" w:cs="Arial"/>
                <w:sz w:val="14"/>
                <w:szCs w:val="14"/>
              </w:rPr>
            </w:pPr>
            <w:r w:rsidRPr="00886667">
              <w:rPr>
                <w:rFonts w:ascii="Arial" w:hAnsi="Arial" w:cs="Arial"/>
                <w:sz w:val="14"/>
                <w:szCs w:val="14"/>
              </w:rPr>
              <w:t xml:space="preserve">Текущие трансферты, переданные </w:t>
            </w:r>
            <w:r w:rsidRPr="00886667">
              <w:rPr>
                <w:rFonts w:ascii="Arial" w:hAnsi="Arial" w:cs="Arial"/>
                <w:sz w:val="14"/>
                <w:szCs w:val="14"/>
              </w:rPr>
              <w:br/>
              <w:t>"остальному миру"</w:t>
            </w:r>
          </w:p>
        </w:tc>
        <w:tc>
          <w:tcPr>
            <w:tcW w:w="937" w:type="dxa"/>
            <w:tcBorders>
              <w:left w:val="single" w:sz="6" w:space="0" w:color="000000"/>
            </w:tcBorders>
            <w:shd w:val="clear" w:color="auto" w:fill="auto"/>
            <w:vAlign w:val="bottom"/>
          </w:tcPr>
          <w:p w:rsidR="00886667" w:rsidRPr="00886667" w:rsidRDefault="00886667" w:rsidP="00613A71">
            <w:pPr>
              <w:spacing w:before="60"/>
              <w:ind w:right="57"/>
              <w:jc w:val="right"/>
              <w:rPr>
                <w:rFonts w:ascii="Arial" w:hAnsi="Arial" w:cs="Arial"/>
                <w:sz w:val="14"/>
                <w:szCs w:val="14"/>
              </w:rPr>
            </w:pPr>
            <w:r w:rsidRPr="00886667">
              <w:rPr>
                <w:rFonts w:ascii="Arial" w:hAnsi="Arial" w:cs="Arial"/>
                <w:sz w:val="14"/>
                <w:szCs w:val="14"/>
              </w:rPr>
              <w:t>566 635</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1 604 524</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1 423 346</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1 418 033</w:t>
            </w:r>
          </w:p>
        </w:tc>
        <w:tc>
          <w:tcPr>
            <w:tcW w:w="3085" w:type="dxa"/>
            <w:tcBorders>
              <w:left w:val="single" w:sz="6" w:space="0" w:color="000000"/>
            </w:tcBorders>
            <w:shd w:val="clear" w:color="auto" w:fill="auto"/>
            <w:vAlign w:val="bottom"/>
          </w:tcPr>
          <w:p w:rsidR="00886667" w:rsidRPr="00886667" w:rsidRDefault="00886667">
            <w:pPr>
              <w:spacing w:before="60"/>
              <w:rPr>
                <w:rFonts w:ascii="Arial" w:hAnsi="Arial" w:cs="Arial"/>
                <w:sz w:val="14"/>
                <w:szCs w:val="14"/>
                <w:lang w:val="en-US"/>
              </w:rPr>
            </w:pPr>
            <w:r w:rsidRPr="00886667">
              <w:rPr>
                <w:rFonts w:ascii="Arial" w:hAnsi="Arial" w:cs="Arial"/>
                <w:i/>
                <w:sz w:val="14"/>
                <w:szCs w:val="14"/>
                <w:lang w:val="en-US"/>
              </w:rPr>
              <w:t>Current transfers transferred to "the rest of the world"</w:t>
            </w:r>
          </w:p>
        </w:tc>
      </w:tr>
      <w:tr w:rsidR="00886667" w:rsidRPr="00886667" w:rsidTr="00613A71">
        <w:trPr>
          <w:cantSplit/>
        </w:trPr>
        <w:tc>
          <w:tcPr>
            <w:tcW w:w="3084" w:type="dxa"/>
            <w:tcBorders>
              <w:bottom w:val="single" w:sz="6" w:space="0" w:color="000000"/>
            </w:tcBorders>
            <w:shd w:val="clear" w:color="auto" w:fill="auto"/>
            <w:vAlign w:val="bottom"/>
          </w:tcPr>
          <w:p w:rsidR="00886667" w:rsidRPr="00886667" w:rsidRDefault="00886667">
            <w:pPr>
              <w:spacing w:before="60"/>
              <w:rPr>
                <w:rFonts w:ascii="Arial" w:hAnsi="Arial" w:cs="Arial"/>
                <w:sz w:val="14"/>
                <w:szCs w:val="14"/>
              </w:rPr>
            </w:pPr>
            <w:r w:rsidRPr="00886667">
              <w:rPr>
                <w:rFonts w:ascii="Arial" w:hAnsi="Arial" w:cs="Arial"/>
                <w:sz w:val="14"/>
                <w:szCs w:val="14"/>
              </w:rPr>
              <w:t>Валовой располагаемый доход</w:t>
            </w:r>
          </w:p>
        </w:tc>
        <w:tc>
          <w:tcPr>
            <w:tcW w:w="937" w:type="dxa"/>
            <w:tcBorders>
              <w:left w:val="single" w:sz="6" w:space="0" w:color="000000"/>
              <w:bottom w:val="single" w:sz="6" w:space="0" w:color="000000"/>
            </w:tcBorders>
            <w:shd w:val="clear" w:color="auto" w:fill="auto"/>
            <w:vAlign w:val="bottom"/>
          </w:tcPr>
          <w:p w:rsidR="00886667" w:rsidRPr="00886667" w:rsidRDefault="00886667" w:rsidP="00613A71">
            <w:pPr>
              <w:spacing w:before="60"/>
              <w:ind w:right="57"/>
              <w:jc w:val="right"/>
              <w:rPr>
                <w:rFonts w:ascii="Arial" w:hAnsi="Arial" w:cs="Arial"/>
                <w:sz w:val="14"/>
                <w:szCs w:val="14"/>
              </w:rPr>
            </w:pPr>
            <w:r w:rsidRPr="00886667">
              <w:rPr>
                <w:rFonts w:ascii="Arial" w:hAnsi="Arial" w:cs="Arial"/>
                <w:sz w:val="14"/>
                <w:szCs w:val="14"/>
              </w:rPr>
              <w:t>58 182 932</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lang w:val="en-US"/>
              </w:rPr>
              <w:t xml:space="preserve">105 </w:t>
            </w:r>
            <w:r w:rsidRPr="00886667">
              <w:rPr>
                <w:rFonts w:ascii="Arial" w:hAnsi="Arial" w:cs="Arial"/>
                <w:sz w:val="14"/>
                <w:szCs w:val="14"/>
              </w:rPr>
              <w:t>501</w:t>
            </w:r>
            <w:r w:rsidRPr="00886667">
              <w:rPr>
                <w:rFonts w:ascii="Arial" w:hAnsi="Arial" w:cs="Arial"/>
                <w:sz w:val="14"/>
                <w:szCs w:val="14"/>
                <w:lang w:val="en-US"/>
              </w:rPr>
              <w:t xml:space="preserve"> </w:t>
            </w:r>
            <w:r w:rsidRPr="00886667">
              <w:rPr>
                <w:rFonts w:ascii="Arial" w:hAnsi="Arial" w:cs="Arial"/>
                <w:sz w:val="14"/>
                <w:szCs w:val="14"/>
              </w:rPr>
              <w:t>215</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lang w:val="en-US"/>
              </w:rPr>
            </w:pPr>
            <w:r w:rsidRPr="00886667">
              <w:rPr>
                <w:rFonts w:ascii="Arial" w:hAnsi="Arial" w:cs="Arial"/>
                <w:sz w:val="14"/>
                <w:szCs w:val="14"/>
                <w:lang w:val="en-US"/>
              </w:rPr>
              <w:t>10</w:t>
            </w:r>
            <w:r w:rsidRPr="00886667">
              <w:rPr>
                <w:rFonts w:ascii="Arial" w:hAnsi="Arial" w:cs="Arial"/>
                <w:sz w:val="14"/>
                <w:szCs w:val="14"/>
              </w:rPr>
              <w:t>4</w:t>
            </w:r>
            <w:r w:rsidRPr="00886667">
              <w:rPr>
                <w:rFonts w:ascii="Arial" w:hAnsi="Arial" w:cs="Arial"/>
                <w:sz w:val="14"/>
                <w:szCs w:val="14"/>
                <w:lang w:val="en-US"/>
              </w:rPr>
              <w:t xml:space="preserve"> </w:t>
            </w:r>
            <w:r w:rsidRPr="00886667">
              <w:rPr>
                <w:rFonts w:ascii="Arial" w:hAnsi="Arial" w:cs="Arial"/>
                <w:sz w:val="14"/>
                <w:szCs w:val="14"/>
              </w:rPr>
              <w:t>362</w:t>
            </w:r>
            <w:r w:rsidRPr="00886667">
              <w:rPr>
                <w:rFonts w:ascii="Arial" w:hAnsi="Arial" w:cs="Arial"/>
                <w:sz w:val="14"/>
                <w:szCs w:val="14"/>
                <w:lang w:val="en-US"/>
              </w:rPr>
              <w:t xml:space="preserve"> </w:t>
            </w:r>
            <w:r w:rsidRPr="00886667">
              <w:rPr>
                <w:rFonts w:ascii="Arial" w:hAnsi="Arial" w:cs="Arial"/>
                <w:sz w:val="14"/>
                <w:szCs w:val="14"/>
              </w:rPr>
              <w:t>89</w:t>
            </w:r>
            <w:r w:rsidRPr="00886667">
              <w:rPr>
                <w:rFonts w:ascii="Arial" w:hAnsi="Arial" w:cs="Arial"/>
                <w:sz w:val="14"/>
                <w:szCs w:val="14"/>
                <w:lang w:val="en-US"/>
              </w:rPr>
              <w:t>9</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127 467 434</w:t>
            </w:r>
          </w:p>
        </w:tc>
        <w:tc>
          <w:tcPr>
            <w:tcW w:w="3085" w:type="dxa"/>
            <w:tcBorders>
              <w:left w:val="single" w:sz="6" w:space="0" w:color="000000"/>
              <w:bottom w:val="single" w:sz="6" w:space="0" w:color="000000"/>
            </w:tcBorders>
            <w:shd w:val="clear" w:color="auto" w:fill="auto"/>
            <w:vAlign w:val="bottom"/>
          </w:tcPr>
          <w:p w:rsidR="00886667" w:rsidRPr="00886667" w:rsidRDefault="00886667">
            <w:pPr>
              <w:spacing w:before="60"/>
              <w:rPr>
                <w:rFonts w:ascii="Arial" w:hAnsi="Arial" w:cs="Arial"/>
                <w:sz w:val="14"/>
                <w:szCs w:val="14"/>
              </w:rPr>
            </w:pPr>
            <w:proofErr w:type="spellStart"/>
            <w:r w:rsidRPr="00886667">
              <w:rPr>
                <w:rFonts w:ascii="Arial" w:hAnsi="Arial" w:cs="Arial"/>
                <w:i/>
                <w:sz w:val="14"/>
                <w:szCs w:val="14"/>
              </w:rPr>
              <w:t>Gross</w:t>
            </w:r>
            <w:proofErr w:type="spellEnd"/>
            <w:r w:rsidRPr="00886667">
              <w:rPr>
                <w:rFonts w:ascii="Arial" w:hAnsi="Arial" w:cs="Arial"/>
                <w:i/>
                <w:sz w:val="14"/>
                <w:szCs w:val="14"/>
              </w:rPr>
              <w:t xml:space="preserve"> </w:t>
            </w:r>
            <w:r w:rsidRPr="00886667">
              <w:rPr>
                <w:rFonts w:ascii="Arial" w:hAnsi="Arial" w:cs="Arial"/>
                <w:i/>
                <w:sz w:val="14"/>
                <w:szCs w:val="14"/>
                <w:lang w:val="en-US"/>
              </w:rPr>
              <w:t>D</w:t>
            </w:r>
            <w:proofErr w:type="spellStart"/>
            <w:r w:rsidRPr="00886667">
              <w:rPr>
                <w:rFonts w:ascii="Arial" w:hAnsi="Arial" w:cs="Arial"/>
                <w:i/>
                <w:sz w:val="14"/>
                <w:szCs w:val="14"/>
              </w:rPr>
              <w:t>isposable</w:t>
            </w:r>
            <w:proofErr w:type="spellEnd"/>
            <w:r w:rsidRPr="00886667">
              <w:rPr>
                <w:rFonts w:ascii="Arial" w:hAnsi="Arial" w:cs="Arial"/>
                <w:i/>
                <w:sz w:val="14"/>
                <w:szCs w:val="14"/>
              </w:rPr>
              <w:t xml:space="preserve"> </w:t>
            </w:r>
            <w:r w:rsidRPr="00886667">
              <w:rPr>
                <w:rFonts w:ascii="Arial" w:hAnsi="Arial" w:cs="Arial"/>
                <w:i/>
                <w:sz w:val="14"/>
                <w:szCs w:val="14"/>
                <w:lang w:val="en-US"/>
              </w:rPr>
              <w:t>I</w:t>
            </w:r>
            <w:proofErr w:type="spellStart"/>
            <w:r w:rsidRPr="00886667">
              <w:rPr>
                <w:rFonts w:ascii="Arial" w:hAnsi="Arial" w:cs="Arial"/>
                <w:i/>
                <w:sz w:val="14"/>
                <w:szCs w:val="14"/>
              </w:rPr>
              <w:t>ncome</w:t>
            </w:r>
            <w:proofErr w:type="spellEnd"/>
            <w:r w:rsidRPr="00886667">
              <w:rPr>
                <w:rFonts w:ascii="Arial" w:hAnsi="Arial" w:cs="Arial"/>
                <w:i/>
                <w:sz w:val="14"/>
                <w:szCs w:val="14"/>
              </w:rPr>
              <w:t xml:space="preserve"> </w:t>
            </w:r>
          </w:p>
        </w:tc>
      </w:tr>
      <w:tr w:rsidR="00886667" w:rsidRPr="00886667" w:rsidTr="00613A71">
        <w:trPr>
          <w:cantSplit/>
        </w:trPr>
        <w:tc>
          <w:tcPr>
            <w:tcW w:w="3084" w:type="dxa"/>
            <w:tcBorders>
              <w:top w:val="single" w:sz="6" w:space="0" w:color="000000"/>
              <w:bottom w:val="single" w:sz="6" w:space="0" w:color="000000"/>
            </w:tcBorders>
            <w:shd w:val="clear" w:color="auto" w:fill="auto"/>
            <w:vAlign w:val="bottom"/>
          </w:tcPr>
          <w:p w:rsidR="00886667" w:rsidRPr="00886667" w:rsidRDefault="00886667">
            <w:pPr>
              <w:pStyle w:val="9"/>
              <w:keepNext w:val="0"/>
              <w:spacing w:line="240" w:lineRule="auto"/>
              <w:rPr>
                <w:szCs w:val="14"/>
              </w:rPr>
            </w:pPr>
            <w:r w:rsidRPr="00886667">
              <w:rPr>
                <w:bCs/>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613A71">
            <w:pPr>
              <w:spacing w:before="60"/>
              <w:ind w:right="57"/>
              <w:jc w:val="right"/>
              <w:rPr>
                <w:rFonts w:ascii="Arial" w:hAnsi="Arial" w:cs="Arial"/>
                <w:b/>
                <w:sz w:val="14"/>
                <w:szCs w:val="14"/>
              </w:rPr>
            </w:pPr>
            <w:r w:rsidRPr="00886667">
              <w:rPr>
                <w:rFonts w:ascii="Arial" w:hAnsi="Arial" w:cs="Arial"/>
                <w:b/>
                <w:sz w:val="14"/>
                <w:szCs w:val="14"/>
              </w:rPr>
              <w:t>58 749 567</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b/>
                <w:sz w:val="14"/>
                <w:szCs w:val="14"/>
              </w:rPr>
            </w:pPr>
            <w:r w:rsidRPr="00886667">
              <w:rPr>
                <w:rFonts w:ascii="Arial" w:hAnsi="Arial" w:cs="Arial"/>
                <w:b/>
                <w:sz w:val="14"/>
                <w:szCs w:val="14"/>
                <w:lang w:val="en-US"/>
              </w:rPr>
              <w:t>10</w:t>
            </w:r>
            <w:r w:rsidRPr="00886667">
              <w:rPr>
                <w:rFonts w:ascii="Arial" w:hAnsi="Arial" w:cs="Arial"/>
                <w:b/>
                <w:sz w:val="14"/>
                <w:szCs w:val="14"/>
              </w:rPr>
              <w:t>7</w:t>
            </w:r>
            <w:r w:rsidRPr="00886667">
              <w:rPr>
                <w:rFonts w:ascii="Arial" w:hAnsi="Arial" w:cs="Arial"/>
                <w:b/>
                <w:sz w:val="14"/>
                <w:szCs w:val="14"/>
                <w:lang w:val="en-US"/>
              </w:rPr>
              <w:t xml:space="preserve"> </w:t>
            </w:r>
            <w:r w:rsidRPr="00886667">
              <w:rPr>
                <w:rFonts w:ascii="Arial" w:hAnsi="Arial" w:cs="Arial"/>
                <w:b/>
                <w:sz w:val="14"/>
                <w:szCs w:val="14"/>
              </w:rPr>
              <w:t>105</w:t>
            </w:r>
            <w:r w:rsidRPr="00886667">
              <w:rPr>
                <w:rFonts w:ascii="Arial" w:hAnsi="Arial" w:cs="Arial"/>
                <w:b/>
                <w:sz w:val="14"/>
                <w:szCs w:val="14"/>
                <w:lang w:val="en-US"/>
              </w:rPr>
              <w:t xml:space="preserve"> </w:t>
            </w:r>
            <w:r w:rsidRPr="00886667">
              <w:rPr>
                <w:rFonts w:ascii="Arial" w:hAnsi="Arial" w:cs="Arial"/>
                <w:b/>
                <w:sz w:val="14"/>
                <w:szCs w:val="14"/>
              </w:rPr>
              <w:t>739</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b/>
                <w:sz w:val="14"/>
                <w:szCs w:val="14"/>
              </w:rPr>
            </w:pPr>
            <w:r w:rsidRPr="00886667">
              <w:rPr>
                <w:rFonts w:ascii="Arial" w:hAnsi="Arial" w:cs="Arial"/>
                <w:b/>
                <w:sz w:val="14"/>
                <w:szCs w:val="14"/>
                <w:lang w:val="en-US"/>
              </w:rPr>
              <w:t xml:space="preserve">105 </w:t>
            </w:r>
            <w:r w:rsidRPr="00886667">
              <w:rPr>
                <w:rFonts w:ascii="Arial" w:hAnsi="Arial" w:cs="Arial"/>
                <w:b/>
                <w:sz w:val="14"/>
                <w:szCs w:val="14"/>
              </w:rPr>
              <w:t>786</w:t>
            </w:r>
            <w:r w:rsidRPr="00886667">
              <w:rPr>
                <w:rFonts w:ascii="Arial" w:hAnsi="Arial" w:cs="Arial"/>
                <w:b/>
                <w:sz w:val="14"/>
                <w:szCs w:val="14"/>
                <w:lang w:val="en-US"/>
              </w:rPr>
              <w:t xml:space="preserve"> </w:t>
            </w:r>
            <w:r w:rsidRPr="00886667">
              <w:rPr>
                <w:rFonts w:ascii="Arial" w:hAnsi="Arial" w:cs="Arial"/>
                <w:b/>
                <w:sz w:val="14"/>
                <w:szCs w:val="14"/>
              </w:rPr>
              <w:t>245</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b/>
                <w:sz w:val="14"/>
                <w:szCs w:val="14"/>
              </w:rPr>
            </w:pPr>
            <w:r w:rsidRPr="00886667">
              <w:rPr>
                <w:rFonts w:ascii="Arial" w:hAnsi="Arial" w:cs="Arial"/>
                <w:b/>
                <w:sz w:val="14"/>
                <w:szCs w:val="14"/>
              </w:rPr>
              <w:t>128 885 467</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pPr>
              <w:pStyle w:val="9"/>
              <w:keepNext w:val="0"/>
              <w:spacing w:line="240" w:lineRule="auto"/>
              <w:rPr>
                <w:szCs w:val="14"/>
              </w:rPr>
            </w:pPr>
            <w:proofErr w:type="spellStart"/>
            <w:r w:rsidRPr="00886667">
              <w:rPr>
                <w:bCs/>
                <w:i/>
                <w:szCs w:val="14"/>
              </w:rPr>
              <w:t>Total</w:t>
            </w:r>
            <w:proofErr w:type="spellEnd"/>
          </w:p>
        </w:tc>
      </w:tr>
    </w:tbl>
    <w:p w:rsidR="003C69E4" w:rsidRPr="00886667" w:rsidRDefault="003D6A30" w:rsidP="00A363DE">
      <w:pPr>
        <w:tabs>
          <w:tab w:val="left" w:pos="1263"/>
          <w:tab w:val="left" w:pos="2526"/>
          <w:tab w:val="left" w:pos="3789"/>
          <w:tab w:val="left" w:pos="5052"/>
        </w:tabs>
        <w:spacing w:before="240" w:after="60"/>
        <w:ind w:left="425" w:hanging="425"/>
      </w:pPr>
      <w:r w:rsidRPr="00886667">
        <w:rPr>
          <w:rFonts w:ascii="Arial" w:hAnsi="Arial" w:cs="Arial"/>
          <w:b/>
          <w:bCs/>
          <w:sz w:val="16"/>
          <w:szCs w:val="16"/>
        </w:rPr>
        <w:t>1</w:t>
      </w:r>
      <w:r w:rsidR="004A524B" w:rsidRPr="00886667">
        <w:rPr>
          <w:rFonts w:ascii="Arial" w:hAnsi="Arial" w:cs="Arial"/>
          <w:b/>
          <w:bCs/>
          <w:sz w:val="16"/>
          <w:szCs w:val="16"/>
        </w:rPr>
        <w:t>2</w:t>
      </w:r>
      <w:r w:rsidR="003C69E4" w:rsidRPr="00886667">
        <w:rPr>
          <w:rFonts w:ascii="Arial" w:hAnsi="Arial" w:cs="Arial"/>
          <w:b/>
          <w:bCs/>
          <w:sz w:val="16"/>
          <w:szCs w:val="16"/>
        </w:rPr>
        <w:t>.7. СЧЕТ ИСПОЛЬЗОВАНИЯ РАСПОЛАГАЕМОГО ДОХОДА</w:t>
      </w:r>
      <w:r w:rsidR="003C69E4" w:rsidRPr="00886667">
        <w:rPr>
          <w:rFonts w:ascii="Arial" w:hAnsi="Arial" w:cs="Arial"/>
          <w:b/>
          <w:bCs/>
          <w:sz w:val="16"/>
          <w:szCs w:val="16"/>
        </w:rPr>
        <w:br/>
      </w:r>
      <w:r w:rsidR="003C69E4" w:rsidRPr="00886667">
        <w:rPr>
          <w:rFonts w:ascii="Arial" w:hAnsi="Arial" w:cs="Arial"/>
          <w:sz w:val="14"/>
          <w:szCs w:val="14"/>
        </w:rPr>
        <w:t>в текущих ценах</w:t>
      </w:r>
    </w:p>
    <w:p w:rsidR="003C69E4" w:rsidRPr="00886667" w:rsidRDefault="003C69E4" w:rsidP="00A363DE">
      <w:pPr>
        <w:tabs>
          <w:tab w:val="left" w:pos="1263"/>
          <w:tab w:val="left" w:pos="2526"/>
          <w:tab w:val="left" w:pos="3789"/>
          <w:tab w:val="left" w:pos="5052"/>
        </w:tabs>
        <w:ind w:left="425"/>
        <w:rPr>
          <w:lang w:val="en-US"/>
        </w:rPr>
      </w:pPr>
      <w:r w:rsidRPr="00886667">
        <w:rPr>
          <w:rFonts w:ascii="Arial" w:hAnsi="Arial" w:cs="Arial"/>
          <w:b/>
          <w:bCs/>
          <w:i/>
          <w:sz w:val="16"/>
          <w:szCs w:val="16"/>
          <w:lang w:val="en-US"/>
        </w:rPr>
        <w:t>USE OF DISPOSABLE INCOME ACCOUNT</w:t>
      </w:r>
      <w:r w:rsidRPr="00886667">
        <w:rPr>
          <w:rFonts w:ascii="Arial" w:hAnsi="Arial" w:cs="Arial"/>
          <w:b/>
          <w:bCs/>
          <w:i/>
          <w:sz w:val="16"/>
          <w:szCs w:val="16"/>
          <w:lang w:val="en-US"/>
        </w:rPr>
        <w:br/>
      </w:r>
      <w:r w:rsidRPr="00886667">
        <w:rPr>
          <w:rFonts w:ascii="Arial" w:hAnsi="Arial" w:cs="Arial"/>
          <w:i/>
          <w:sz w:val="14"/>
          <w:szCs w:val="14"/>
          <w:lang w:val="en-US"/>
        </w:rPr>
        <w:t>at current prices</w:t>
      </w:r>
    </w:p>
    <w:p w:rsidR="003C69E4" w:rsidRPr="00886667" w:rsidRDefault="003C69E4">
      <w:pPr>
        <w:tabs>
          <w:tab w:val="left" w:pos="1263"/>
          <w:tab w:val="left" w:pos="2526"/>
          <w:tab w:val="left" w:pos="3789"/>
          <w:tab w:val="left" w:pos="5052"/>
        </w:tabs>
        <w:spacing w:after="60"/>
        <w:jc w:val="right"/>
      </w:pPr>
      <w:r w:rsidRPr="00886667">
        <w:rPr>
          <w:rFonts w:ascii="Arial" w:hAnsi="Arial" w:cs="Arial"/>
          <w:sz w:val="14"/>
          <w:szCs w:val="14"/>
        </w:rPr>
        <w:t>(миллионов рублей /</w:t>
      </w:r>
      <w:r w:rsidRPr="00886667">
        <w:rPr>
          <w:rFonts w:ascii="Arial" w:hAnsi="Arial" w:cs="Arial"/>
          <w:i/>
          <w:sz w:val="14"/>
          <w:szCs w:val="14"/>
          <w:lang w:val="en-US"/>
        </w:rPr>
        <w:t xml:space="preserve"> </w:t>
      </w:r>
      <w:proofErr w:type="spellStart"/>
      <w:r w:rsidRPr="00886667">
        <w:rPr>
          <w:rFonts w:ascii="Arial" w:hAnsi="Arial" w:cs="Arial"/>
          <w:i/>
          <w:sz w:val="14"/>
          <w:szCs w:val="14"/>
          <w:lang w:val="en-US"/>
        </w:rPr>
        <w:t>mln</w:t>
      </w:r>
      <w:proofErr w:type="spellEnd"/>
      <w:r w:rsidRPr="00886667">
        <w:rPr>
          <w:rFonts w:ascii="Arial" w:hAnsi="Arial" w:cs="Arial"/>
          <w:i/>
          <w:sz w:val="14"/>
          <w:szCs w:val="14"/>
          <w:lang w:val="en-US"/>
        </w:rPr>
        <w:t xml:space="preserve">. </w:t>
      </w:r>
      <w:proofErr w:type="spellStart"/>
      <w:r w:rsidRPr="00886667">
        <w:rPr>
          <w:rFonts w:ascii="Arial" w:hAnsi="Arial" w:cs="Arial"/>
          <w:i/>
          <w:sz w:val="14"/>
          <w:szCs w:val="14"/>
          <w:lang w:val="en-US"/>
        </w:rPr>
        <w:t>roubles</w:t>
      </w:r>
      <w:proofErr w:type="spellEnd"/>
      <w:r w:rsidRPr="00886667">
        <w:rPr>
          <w:rFonts w:ascii="Arial" w:hAnsi="Arial" w:cs="Arial"/>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886667" w:rsidRPr="00886667">
        <w:trPr>
          <w:cantSplit/>
        </w:trPr>
        <w:tc>
          <w:tcPr>
            <w:tcW w:w="3084" w:type="dxa"/>
            <w:tcBorders>
              <w:top w:val="single" w:sz="6" w:space="0" w:color="000000"/>
              <w:bottom w:val="single" w:sz="6" w:space="0" w:color="000000"/>
            </w:tcBorders>
            <w:shd w:val="clear" w:color="auto" w:fill="auto"/>
          </w:tcPr>
          <w:p w:rsidR="002653A3" w:rsidRPr="00886667" w:rsidRDefault="002653A3">
            <w:pPr>
              <w:snapToGrid w:val="0"/>
              <w:spacing w:before="60" w:after="60"/>
              <w:jc w:val="center"/>
              <w:rPr>
                <w:rFonts w:ascii="Arial" w:hAnsi="Arial" w:cs="Arial"/>
                <w:sz w:val="14"/>
                <w:szCs w:val="14"/>
              </w:rPr>
            </w:pPr>
          </w:p>
        </w:tc>
        <w:tc>
          <w:tcPr>
            <w:tcW w:w="937" w:type="dxa"/>
            <w:tcBorders>
              <w:top w:val="single" w:sz="6" w:space="0" w:color="000000"/>
              <w:left w:val="single" w:sz="6" w:space="0" w:color="000000"/>
              <w:bottom w:val="single" w:sz="6" w:space="0" w:color="000000"/>
            </w:tcBorders>
            <w:shd w:val="clear" w:color="auto" w:fill="auto"/>
          </w:tcPr>
          <w:p w:rsidR="002653A3" w:rsidRPr="00886667" w:rsidRDefault="002653A3">
            <w:pPr>
              <w:spacing w:before="60" w:after="60"/>
              <w:jc w:val="center"/>
              <w:rPr>
                <w:sz w:val="14"/>
                <w:szCs w:val="14"/>
              </w:rPr>
            </w:pPr>
            <w:r w:rsidRPr="00886667">
              <w:rPr>
                <w:rFonts w:ascii="Arial" w:hAnsi="Arial" w:cs="Arial"/>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2653A3" w:rsidRPr="00886667" w:rsidRDefault="002653A3" w:rsidP="002653A3">
            <w:pPr>
              <w:spacing w:before="60" w:after="60"/>
              <w:jc w:val="center"/>
              <w:rPr>
                <w:rFonts w:ascii="Arial" w:hAnsi="Arial" w:cs="Arial"/>
                <w:sz w:val="14"/>
                <w:szCs w:val="14"/>
              </w:rPr>
            </w:pPr>
            <w:r w:rsidRPr="00886667">
              <w:rPr>
                <w:rFonts w:ascii="Arial" w:hAnsi="Arial" w:cs="Arial"/>
                <w:sz w:val="14"/>
                <w:szCs w:val="14"/>
              </w:rPr>
              <w:t>2019</w:t>
            </w:r>
          </w:p>
        </w:tc>
        <w:tc>
          <w:tcPr>
            <w:tcW w:w="938" w:type="dxa"/>
            <w:tcBorders>
              <w:top w:val="single" w:sz="6" w:space="0" w:color="000000"/>
              <w:left w:val="single" w:sz="6" w:space="0" w:color="000000"/>
              <w:bottom w:val="single" w:sz="6" w:space="0" w:color="000000"/>
            </w:tcBorders>
            <w:shd w:val="clear" w:color="auto" w:fill="auto"/>
          </w:tcPr>
          <w:p w:rsidR="002653A3" w:rsidRPr="00886667" w:rsidRDefault="002653A3" w:rsidP="002653A3">
            <w:pPr>
              <w:spacing w:before="60" w:after="60"/>
              <w:jc w:val="center"/>
              <w:rPr>
                <w:rFonts w:ascii="Arial" w:hAnsi="Arial" w:cs="Arial"/>
                <w:sz w:val="14"/>
                <w:szCs w:val="14"/>
                <w:lang w:val="en-US"/>
              </w:rPr>
            </w:pPr>
            <w:r w:rsidRPr="00886667">
              <w:rPr>
                <w:rFonts w:ascii="Arial" w:hAnsi="Arial" w:cs="Arial"/>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2653A3" w:rsidRPr="00886667" w:rsidRDefault="002653A3" w:rsidP="00011256">
            <w:pPr>
              <w:spacing w:before="60" w:after="60"/>
              <w:jc w:val="center"/>
              <w:rPr>
                <w:rFonts w:ascii="Arial" w:hAnsi="Arial" w:cs="Arial"/>
                <w:sz w:val="14"/>
                <w:szCs w:val="14"/>
                <w:lang w:val="en-US"/>
              </w:rPr>
            </w:pPr>
            <w:r w:rsidRPr="00886667">
              <w:rPr>
                <w:rFonts w:ascii="Arial" w:hAnsi="Arial" w:cs="Arial"/>
                <w:sz w:val="14"/>
                <w:szCs w:val="14"/>
                <w:lang w:val="en-US"/>
              </w:rPr>
              <w:t>2021</w:t>
            </w:r>
          </w:p>
        </w:tc>
        <w:tc>
          <w:tcPr>
            <w:tcW w:w="3085" w:type="dxa"/>
            <w:tcBorders>
              <w:top w:val="single" w:sz="6" w:space="0" w:color="000000"/>
              <w:left w:val="single" w:sz="6" w:space="0" w:color="000000"/>
              <w:bottom w:val="single" w:sz="6" w:space="0" w:color="000000"/>
            </w:tcBorders>
            <w:shd w:val="clear" w:color="auto" w:fill="auto"/>
          </w:tcPr>
          <w:p w:rsidR="002653A3" w:rsidRPr="00886667" w:rsidRDefault="002653A3">
            <w:pPr>
              <w:snapToGrid w:val="0"/>
              <w:spacing w:before="60" w:after="60"/>
              <w:jc w:val="center"/>
              <w:rPr>
                <w:rFonts w:ascii="Arial" w:hAnsi="Arial" w:cs="Arial"/>
                <w:sz w:val="14"/>
                <w:szCs w:val="14"/>
              </w:rPr>
            </w:pPr>
          </w:p>
        </w:tc>
      </w:tr>
      <w:tr w:rsidR="00886667" w:rsidRPr="00886667" w:rsidTr="00466C0B">
        <w:trPr>
          <w:cantSplit/>
        </w:trPr>
        <w:tc>
          <w:tcPr>
            <w:tcW w:w="3084" w:type="dxa"/>
            <w:tcBorders>
              <w:top w:val="single" w:sz="6" w:space="0" w:color="000000"/>
            </w:tcBorders>
            <w:shd w:val="clear" w:color="auto" w:fill="auto"/>
            <w:vAlign w:val="bottom"/>
          </w:tcPr>
          <w:p w:rsidR="002653A3" w:rsidRPr="00886667" w:rsidRDefault="002653A3">
            <w:pPr>
              <w:snapToGrid w:val="0"/>
              <w:spacing w:before="60" w:after="40"/>
              <w:ind w:right="57"/>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2653A3" w:rsidRPr="00886667" w:rsidRDefault="002653A3">
            <w:pPr>
              <w:spacing w:before="60" w:after="40"/>
              <w:ind w:right="57"/>
              <w:jc w:val="center"/>
              <w:rPr>
                <w:sz w:val="14"/>
                <w:szCs w:val="14"/>
              </w:rPr>
            </w:pPr>
            <w:r w:rsidRPr="00886667">
              <w:rPr>
                <w:rFonts w:ascii="Arial" w:hAnsi="Arial" w:cs="Arial"/>
                <w:b/>
                <w:bCs/>
                <w:sz w:val="14"/>
                <w:szCs w:val="14"/>
              </w:rPr>
              <w:t xml:space="preserve">Ресурсы / </w:t>
            </w:r>
            <w:proofErr w:type="spellStart"/>
            <w:r w:rsidRPr="00886667">
              <w:rPr>
                <w:rFonts w:ascii="Arial" w:hAnsi="Arial" w:cs="Arial"/>
                <w:b/>
                <w:i/>
                <w:sz w:val="14"/>
                <w:szCs w:val="14"/>
              </w:rPr>
              <w:t>Resources</w:t>
            </w:r>
            <w:proofErr w:type="spellEnd"/>
          </w:p>
        </w:tc>
        <w:tc>
          <w:tcPr>
            <w:tcW w:w="3085" w:type="dxa"/>
            <w:tcBorders>
              <w:top w:val="single" w:sz="6" w:space="0" w:color="000000"/>
              <w:left w:val="single" w:sz="6" w:space="0" w:color="000000"/>
            </w:tcBorders>
            <w:shd w:val="clear" w:color="auto" w:fill="auto"/>
            <w:vAlign w:val="bottom"/>
          </w:tcPr>
          <w:p w:rsidR="002653A3" w:rsidRPr="00886667" w:rsidRDefault="002653A3">
            <w:pPr>
              <w:snapToGrid w:val="0"/>
              <w:spacing w:before="60" w:after="40"/>
              <w:ind w:right="57"/>
              <w:rPr>
                <w:rFonts w:ascii="Arial" w:hAnsi="Arial" w:cs="Arial"/>
                <w:b/>
                <w:bCs/>
                <w:sz w:val="14"/>
                <w:szCs w:val="14"/>
              </w:rPr>
            </w:pPr>
          </w:p>
        </w:tc>
      </w:tr>
      <w:tr w:rsidR="00886667" w:rsidRPr="00886667" w:rsidTr="006A69AE">
        <w:trPr>
          <w:cantSplit/>
        </w:trPr>
        <w:tc>
          <w:tcPr>
            <w:tcW w:w="3084" w:type="dxa"/>
            <w:shd w:val="clear" w:color="auto" w:fill="auto"/>
            <w:vAlign w:val="bottom"/>
          </w:tcPr>
          <w:p w:rsidR="00886667" w:rsidRPr="00886667" w:rsidRDefault="00886667">
            <w:pPr>
              <w:spacing w:before="60"/>
              <w:rPr>
                <w:sz w:val="14"/>
                <w:szCs w:val="14"/>
              </w:rPr>
            </w:pPr>
            <w:r w:rsidRPr="00886667">
              <w:rPr>
                <w:rFonts w:ascii="Arial" w:hAnsi="Arial" w:cs="Arial"/>
                <w:sz w:val="14"/>
                <w:szCs w:val="14"/>
              </w:rPr>
              <w:t>Валовой располагаемый доход</w:t>
            </w:r>
          </w:p>
        </w:tc>
        <w:tc>
          <w:tcPr>
            <w:tcW w:w="937" w:type="dxa"/>
            <w:tcBorders>
              <w:left w:val="single" w:sz="6" w:space="0" w:color="000000"/>
            </w:tcBorders>
            <w:shd w:val="clear" w:color="auto" w:fill="auto"/>
            <w:vAlign w:val="bottom"/>
          </w:tcPr>
          <w:p w:rsidR="00886667" w:rsidRPr="00886667" w:rsidRDefault="00886667" w:rsidP="006A69AE">
            <w:pPr>
              <w:spacing w:before="60"/>
              <w:ind w:right="57"/>
              <w:jc w:val="right"/>
              <w:rPr>
                <w:rFonts w:ascii="Arial" w:hAnsi="Arial" w:cs="Arial"/>
                <w:sz w:val="14"/>
                <w:szCs w:val="14"/>
              </w:rPr>
            </w:pPr>
            <w:r w:rsidRPr="00886667">
              <w:rPr>
                <w:rFonts w:ascii="Arial" w:hAnsi="Arial" w:cs="Arial"/>
                <w:sz w:val="14"/>
                <w:szCs w:val="14"/>
              </w:rPr>
              <w:t>58 182 932</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105 501 215</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104 362 899</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127 467 434</w:t>
            </w:r>
          </w:p>
        </w:tc>
        <w:tc>
          <w:tcPr>
            <w:tcW w:w="3085" w:type="dxa"/>
            <w:tcBorders>
              <w:left w:val="single" w:sz="6" w:space="0" w:color="000000"/>
            </w:tcBorders>
            <w:shd w:val="clear" w:color="auto" w:fill="auto"/>
            <w:vAlign w:val="bottom"/>
          </w:tcPr>
          <w:p w:rsidR="00886667" w:rsidRPr="00886667" w:rsidRDefault="00886667">
            <w:pPr>
              <w:spacing w:before="60"/>
              <w:rPr>
                <w:sz w:val="14"/>
                <w:szCs w:val="14"/>
              </w:rPr>
            </w:pPr>
            <w:proofErr w:type="spellStart"/>
            <w:r w:rsidRPr="00886667">
              <w:rPr>
                <w:rFonts w:ascii="Arial" w:hAnsi="Arial" w:cs="Arial"/>
                <w:i/>
                <w:sz w:val="14"/>
                <w:szCs w:val="14"/>
              </w:rPr>
              <w:t>Gross</w:t>
            </w:r>
            <w:proofErr w:type="spellEnd"/>
            <w:r w:rsidRPr="00886667">
              <w:rPr>
                <w:rFonts w:ascii="Arial" w:hAnsi="Arial" w:cs="Arial"/>
                <w:i/>
                <w:sz w:val="14"/>
                <w:szCs w:val="14"/>
              </w:rPr>
              <w:t xml:space="preserve"> </w:t>
            </w:r>
            <w:r w:rsidRPr="00886667">
              <w:rPr>
                <w:rFonts w:ascii="Arial" w:hAnsi="Arial" w:cs="Arial"/>
                <w:i/>
                <w:sz w:val="14"/>
                <w:szCs w:val="14"/>
                <w:lang w:val="en-US"/>
              </w:rPr>
              <w:t>D</w:t>
            </w:r>
            <w:proofErr w:type="spellStart"/>
            <w:r w:rsidRPr="00886667">
              <w:rPr>
                <w:rFonts w:ascii="Arial" w:hAnsi="Arial" w:cs="Arial"/>
                <w:i/>
                <w:sz w:val="14"/>
                <w:szCs w:val="14"/>
              </w:rPr>
              <w:t>isposable</w:t>
            </w:r>
            <w:proofErr w:type="spellEnd"/>
            <w:r w:rsidRPr="00886667">
              <w:rPr>
                <w:rFonts w:ascii="Arial" w:hAnsi="Arial" w:cs="Arial"/>
                <w:i/>
                <w:sz w:val="14"/>
                <w:szCs w:val="14"/>
              </w:rPr>
              <w:t xml:space="preserve"> </w:t>
            </w:r>
            <w:r w:rsidRPr="00886667">
              <w:rPr>
                <w:rFonts w:ascii="Arial" w:hAnsi="Arial" w:cs="Arial"/>
                <w:i/>
                <w:sz w:val="14"/>
                <w:szCs w:val="14"/>
                <w:lang w:val="en-US"/>
              </w:rPr>
              <w:t>I</w:t>
            </w:r>
            <w:proofErr w:type="spellStart"/>
            <w:r w:rsidRPr="00886667">
              <w:rPr>
                <w:rFonts w:ascii="Arial" w:hAnsi="Arial" w:cs="Arial"/>
                <w:i/>
                <w:sz w:val="14"/>
                <w:szCs w:val="14"/>
              </w:rPr>
              <w:t>ncome</w:t>
            </w:r>
            <w:proofErr w:type="spellEnd"/>
            <w:r w:rsidRPr="00886667">
              <w:rPr>
                <w:rFonts w:ascii="Arial" w:hAnsi="Arial" w:cs="Arial"/>
                <w:i/>
                <w:sz w:val="14"/>
                <w:szCs w:val="14"/>
              </w:rPr>
              <w:t xml:space="preserve"> </w:t>
            </w:r>
          </w:p>
        </w:tc>
      </w:tr>
      <w:tr w:rsidR="00886667" w:rsidRPr="00886667" w:rsidTr="006A69AE">
        <w:trPr>
          <w:cantSplit/>
        </w:trPr>
        <w:tc>
          <w:tcPr>
            <w:tcW w:w="3084" w:type="dxa"/>
            <w:tcBorders>
              <w:top w:val="single" w:sz="6" w:space="0" w:color="000000"/>
              <w:bottom w:val="single" w:sz="6" w:space="0" w:color="000000"/>
            </w:tcBorders>
            <w:shd w:val="clear" w:color="auto" w:fill="auto"/>
            <w:vAlign w:val="bottom"/>
          </w:tcPr>
          <w:p w:rsidR="00886667" w:rsidRPr="00886667" w:rsidRDefault="00886667">
            <w:pPr>
              <w:spacing w:before="60"/>
              <w:rPr>
                <w:sz w:val="14"/>
                <w:szCs w:val="14"/>
              </w:rPr>
            </w:pPr>
            <w:r w:rsidRPr="00886667">
              <w:rPr>
                <w:rFonts w:ascii="Arial" w:hAnsi="Arial" w:cs="Arial"/>
                <w:b/>
                <w:bCs/>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6A69AE">
            <w:pPr>
              <w:spacing w:before="60"/>
              <w:ind w:right="57"/>
              <w:jc w:val="right"/>
              <w:rPr>
                <w:rFonts w:ascii="Arial" w:hAnsi="Arial" w:cs="Arial"/>
                <w:b/>
                <w:bCs/>
                <w:sz w:val="14"/>
                <w:szCs w:val="14"/>
              </w:rPr>
            </w:pPr>
            <w:r w:rsidRPr="00886667">
              <w:rPr>
                <w:rFonts w:ascii="Arial" w:hAnsi="Arial" w:cs="Arial"/>
                <w:b/>
                <w:bCs/>
                <w:sz w:val="14"/>
                <w:szCs w:val="14"/>
              </w:rPr>
              <w:t>58 182 932</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b/>
                <w:sz w:val="14"/>
                <w:szCs w:val="14"/>
              </w:rPr>
            </w:pPr>
            <w:r w:rsidRPr="00886667">
              <w:rPr>
                <w:rFonts w:ascii="Arial" w:hAnsi="Arial" w:cs="Arial"/>
                <w:b/>
                <w:sz w:val="14"/>
                <w:szCs w:val="14"/>
              </w:rPr>
              <w:t>105 501 215</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b/>
                <w:sz w:val="14"/>
                <w:szCs w:val="14"/>
              </w:rPr>
            </w:pPr>
            <w:r w:rsidRPr="00886667">
              <w:rPr>
                <w:rFonts w:ascii="Arial" w:hAnsi="Arial" w:cs="Arial"/>
                <w:b/>
                <w:sz w:val="14"/>
                <w:szCs w:val="14"/>
              </w:rPr>
              <w:t>104 362 899</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b/>
                <w:sz w:val="14"/>
                <w:szCs w:val="14"/>
              </w:rPr>
            </w:pPr>
            <w:r w:rsidRPr="00886667">
              <w:rPr>
                <w:rFonts w:ascii="Arial" w:hAnsi="Arial" w:cs="Arial"/>
                <w:b/>
                <w:sz w:val="14"/>
                <w:szCs w:val="14"/>
              </w:rPr>
              <w:t>127 467 434</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pPr>
              <w:spacing w:before="60"/>
              <w:rPr>
                <w:sz w:val="14"/>
                <w:szCs w:val="14"/>
              </w:rPr>
            </w:pPr>
            <w:proofErr w:type="spellStart"/>
            <w:r w:rsidRPr="00886667">
              <w:rPr>
                <w:rFonts w:ascii="Arial" w:hAnsi="Arial" w:cs="Arial"/>
                <w:b/>
                <w:bCs/>
                <w:i/>
                <w:sz w:val="14"/>
                <w:szCs w:val="14"/>
              </w:rPr>
              <w:t>Total</w:t>
            </w:r>
            <w:proofErr w:type="spellEnd"/>
          </w:p>
        </w:tc>
      </w:tr>
      <w:tr w:rsidR="00886667" w:rsidRPr="00886667" w:rsidTr="00466C0B">
        <w:trPr>
          <w:cantSplit/>
        </w:trPr>
        <w:tc>
          <w:tcPr>
            <w:tcW w:w="3084" w:type="dxa"/>
            <w:tcBorders>
              <w:top w:val="single" w:sz="6" w:space="0" w:color="000000"/>
            </w:tcBorders>
            <w:shd w:val="clear" w:color="auto" w:fill="auto"/>
            <w:vAlign w:val="bottom"/>
          </w:tcPr>
          <w:p w:rsidR="00886667" w:rsidRPr="00886667" w:rsidRDefault="00886667">
            <w:pPr>
              <w:snapToGrid w:val="0"/>
              <w:spacing w:before="60" w:after="40"/>
              <w:ind w:right="57"/>
              <w:rPr>
                <w:rFonts w:ascii="Arial" w:eastAsia="Arial Unicode MS" w:hAnsi="Arial" w:cs="Arial"/>
                <w:b/>
                <w:bCs/>
                <w:i/>
                <w:sz w:val="14"/>
                <w:szCs w:val="14"/>
              </w:rPr>
            </w:pPr>
          </w:p>
        </w:tc>
        <w:tc>
          <w:tcPr>
            <w:tcW w:w="3751" w:type="dxa"/>
            <w:gridSpan w:val="4"/>
            <w:tcBorders>
              <w:top w:val="single" w:sz="6" w:space="0" w:color="000000"/>
              <w:left w:val="single" w:sz="6" w:space="0" w:color="000000"/>
            </w:tcBorders>
            <w:shd w:val="clear" w:color="auto" w:fill="auto"/>
            <w:vAlign w:val="bottom"/>
          </w:tcPr>
          <w:p w:rsidR="00886667" w:rsidRPr="00886667" w:rsidRDefault="00886667" w:rsidP="00DD2FA7">
            <w:pPr>
              <w:spacing w:before="60" w:after="40"/>
              <w:ind w:right="57"/>
              <w:jc w:val="center"/>
              <w:rPr>
                <w:sz w:val="14"/>
                <w:szCs w:val="14"/>
              </w:rPr>
            </w:pPr>
            <w:r w:rsidRPr="00886667">
              <w:rPr>
                <w:rFonts w:ascii="Arial" w:hAnsi="Arial" w:cs="Arial"/>
                <w:b/>
                <w:bCs/>
                <w:sz w:val="14"/>
                <w:szCs w:val="14"/>
              </w:rPr>
              <w:t xml:space="preserve">Использование / </w:t>
            </w:r>
            <w:r w:rsidRPr="00886667">
              <w:rPr>
                <w:rFonts w:ascii="Arial" w:hAnsi="Arial" w:cs="Arial"/>
                <w:b/>
                <w:bCs/>
                <w:sz w:val="14"/>
                <w:szCs w:val="14"/>
                <w:lang w:val="en-US"/>
              </w:rPr>
              <w:t>Use</w:t>
            </w:r>
          </w:p>
        </w:tc>
        <w:tc>
          <w:tcPr>
            <w:tcW w:w="3085" w:type="dxa"/>
            <w:tcBorders>
              <w:top w:val="single" w:sz="6" w:space="0" w:color="000000"/>
              <w:left w:val="single" w:sz="6" w:space="0" w:color="000000"/>
            </w:tcBorders>
            <w:shd w:val="clear" w:color="auto" w:fill="auto"/>
            <w:vAlign w:val="bottom"/>
          </w:tcPr>
          <w:p w:rsidR="00886667" w:rsidRPr="00886667" w:rsidRDefault="00886667">
            <w:pPr>
              <w:snapToGrid w:val="0"/>
              <w:spacing w:before="60" w:after="40"/>
              <w:ind w:right="57"/>
              <w:rPr>
                <w:rFonts w:ascii="Arial" w:hAnsi="Arial" w:cs="Arial"/>
                <w:b/>
                <w:bCs/>
                <w:sz w:val="14"/>
                <w:szCs w:val="14"/>
                <w:lang w:val="en-US"/>
              </w:rPr>
            </w:pPr>
          </w:p>
        </w:tc>
      </w:tr>
      <w:tr w:rsidR="00886667" w:rsidRPr="00886667" w:rsidTr="00886667">
        <w:trPr>
          <w:cantSplit/>
        </w:trPr>
        <w:tc>
          <w:tcPr>
            <w:tcW w:w="3084" w:type="dxa"/>
            <w:shd w:val="clear" w:color="auto" w:fill="auto"/>
            <w:vAlign w:val="bottom"/>
          </w:tcPr>
          <w:p w:rsidR="00886667" w:rsidRPr="00886667" w:rsidRDefault="00886667">
            <w:pPr>
              <w:spacing w:before="60"/>
              <w:rPr>
                <w:sz w:val="14"/>
                <w:szCs w:val="14"/>
              </w:rPr>
            </w:pPr>
            <w:r w:rsidRPr="00886667">
              <w:rPr>
                <w:rFonts w:ascii="Arial" w:hAnsi="Arial" w:cs="Arial"/>
                <w:sz w:val="14"/>
                <w:szCs w:val="14"/>
              </w:rPr>
              <w:t>Расходы на конечное потребление</w:t>
            </w:r>
          </w:p>
        </w:tc>
        <w:tc>
          <w:tcPr>
            <w:tcW w:w="937"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40 883 863</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76 397 446</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76 233 655</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88 875 377</w:t>
            </w:r>
          </w:p>
        </w:tc>
        <w:tc>
          <w:tcPr>
            <w:tcW w:w="3085" w:type="dxa"/>
            <w:tcBorders>
              <w:left w:val="single" w:sz="6" w:space="0" w:color="000000"/>
            </w:tcBorders>
            <w:shd w:val="clear" w:color="auto" w:fill="auto"/>
            <w:vAlign w:val="bottom"/>
          </w:tcPr>
          <w:p w:rsidR="00886667" w:rsidRPr="00886667" w:rsidRDefault="00886667">
            <w:pPr>
              <w:spacing w:before="60"/>
              <w:rPr>
                <w:sz w:val="14"/>
                <w:szCs w:val="14"/>
              </w:rPr>
            </w:pPr>
            <w:proofErr w:type="spellStart"/>
            <w:r w:rsidRPr="00886667">
              <w:rPr>
                <w:rFonts w:ascii="Arial" w:hAnsi="Arial" w:cs="Arial"/>
                <w:i/>
                <w:sz w:val="14"/>
                <w:szCs w:val="14"/>
              </w:rPr>
              <w:t>Final</w:t>
            </w:r>
            <w:proofErr w:type="spellEnd"/>
            <w:r w:rsidRPr="00886667">
              <w:rPr>
                <w:rFonts w:ascii="Arial" w:hAnsi="Arial" w:cs="Arial"/>
                <w:i/>
                <w:sz w:val="14"/>
                <w:szCs w:val="14"/>
              </w:rPr>
              <w:t xml:space="preserve"> </w:t>
            </w:r>
            <w:proofErr w:type="spellStart"/>
            <w:r w:rsidRPr="00886667">
              <w:rPr>
                <w:rFonts w:ascii="Arial" w:hAnsi="Arial" w:cs="Arial"/>
                <w:i/>
                <w:sz w:val="14"/>
                <w:szCs w:val="14"/>
              </w:rPr>
              <w:t>consumption</w:t>
            </w:r>
            <w:proofErr w:type="spellEnd"/>
            <w:r w:rsidRPr="00886667">
              <w:rPr>
                <w:rFonts w:ascii="Arial" w:hAnsi="Arial" w:cs="Arial"/>
                <w:i/>
                <w:sz w:val="14"/>
                <w:szCs w:val="14"/>
              </w:rPr>
              <w:t xml:space="preserve"> </w:t>
            </w:r>
            <w:proofErr w:type="spellStart"/>
            <w:r w:rsidRPr="00886667">
              <w:rPr>
                <w:rFonts w:ascii="Arial" w:hAnsi="Arial" w:cs="Arial"/>
                <w:i/>
                <w:sz w:val="14"/>
                <w:szCs w:val="14"/>
              </w:rPr>
              <w:t>expenditure</w:t>
            </w:r>
            <w:proofErr w:type="spellEnd"/>
          </w:p>
        </w:tc>
      </w:tr>
      <w:tr w:rsidR="00886667" w:rsidRPr="00886667" w:rsidTr="00886667">
        <w:trPr>
          <w:cantSplit/>
        </w:trPr>
        <w:tc>
          <w:tcPr>
            <w:tcW w:w="3084" w:type="dxa"/>
            <w:shd w:val="clear" w:color="auto" w:fill="auto"/>
            <w:vAlign w:val="bottom"/>
          </w:tcPr>
          <w:p w:rsidR="00886667" w:rsidRPr="00886667" w:rsidRDefault="00886667">
            <w:pPr>
              <w:spacing w:before="60"/>
              <w:ind w:left="284"/>
              <w:rPr>
                <w:sz w:val="14"/>
                <w:szCs w:val="14"/>
              </w:rPr>
            </w:pPr>
            <w:r w:rsidRPr="00886667">
              <w:rPr>
                <w:rFonts w:ascii="Arial" w:hAnsi="Arial" w:cs="Arial"/>
                <w:sz w:val="14"/>
                <w:szCs w:val="14"/>
              </w:rPr>
              <w:t>в том числе:</w:t>
            </w:r>
          </w:p>
        </w:tc>
        <w:tc>
          <w:tcPr>
            <w:tcW w:w="937"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 </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 </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 </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p>
        </w:tc>
        <w:tc>
          <w:tcPr>
            <w:tcW w:w="3085" w:type="dxa"/>
            <w:tcBorders>
              <w:left w:val="single" w:sz="6" w:space="0" w:color="000000"/>
            </w:tcBorders>
            <w:shd w:val="clear" w:color="auto" w:fill="auto"/>
            <w:vAlign w:val="bottom"/>
          </w:tcPr>
          <w:p w:rsidR="00886667" w:rsidRPr="00886667" w:rsidRDefault="00886667">
            <w:pPr>
              <w:spacing w:before="60"/>
              <w:ind w:left="284"/>
              <w:rPr>
                <w:sz w:val="14"/>
                <w:szCs w:val="14"/>
              </w:rPr>
            </w:pPr>
            <w:proofErr w:type="spellStart"/>
            <w:r w:rsidRPr="00886667">
              <w:rPr>
                <w:rFonts w:ascii="Arial" w:hAnsi="Arial" w:cs="Arial"/>
                <w:i/>
                <w:sz w:val="14"/>
                <w:szCs w:val="14"/>
              </w:rPr>
              <w:t>including</w:t>
            </w:r>
            <w:proofErr w:type="spellEnd"/>
            <w:r w:rsidRPr="00886667">
              <w:rPr>
                <w:rFonts w:ascii="Arial" w:hAnsi="Arial" w:cs="Arial"/>
                <w:i/>
                <w:sz w:val="14"/>
                <w:szCs w:val="14"/>
              </w:rPr>
              <w:t>:</w:t>
            </w:r>
          </w:p>
        </w:tc>
      </w:tr>
      <w:tr w:rsidR="00886667" w:rsidRPr="00886667" w:rsidTr="00886667">
        <w:trPr>
          <w:cantSplit/>
        </w:trPr>
        <w:tc>
          <w:tcPr>
            <w:tcW w:w="3084" w:type="dxa"/>
            <w:shd w:val="clear" w:color="auto" w:fill="auto"/>
            <w:vAlign w:val="bottom"/>
          </w:tcPr>
          <w:p w:rsidR="00886667" w:rsidRPr="00886667" w:rsidRDefault="00886667">
            <w:pPr>
              <w:pStyle w:val="18"/>
              <w:spacing w:before="60"/>
              <w:ind w:left="113"/>
              <w:rPr>
                <w:szCs w:val="14"/>
              </w:rPr>
            </w:pPr>
            <w:r w:rsidRPr="00886667">
              <w:rPr>
                <w:szCs w:val="14"/>
              </w:rPr>
              <w:t>домашних хозяйств</w:t>
            </w:r>
          </w:p>
        </w:tc>
        <w:tc>
          <w:tcPr>
            <w:tcW w:w="937"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30 062 606</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56 109 663</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54 046 048</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64 804 912</w:t>
            </w:r>
          </w:p>
        </w:tc>
        <w:tc>
          <w:tcPr>
            <w:tcW w:w="3085" w:type="dxa"/>
            <w:tcBorders>
              <w:left w:val="single" w:sz="6" w:space="0" w:color="000000"/>
            </w:tcBorders>
            <w:shd w:val="clear" w:color="auto" w:fill="auto"/>
            <w:vAlign w:val="bottom"/>
          </w:tcPr>
          <w:p w:rsidR="00886667" w:rsidRPr="00886667" w:rsidRDefault="00886667">
            <w:pPr>
              <w:pStyle w:val="18"/>
              <w:spacing w:before="60"/>
              <w:ind w:left="113"/>
              <w:rPr>
                <w:szCs w:val="14"/>
              </w:rPr>
            </w:pPr>
            <w:proofErr w:type="spellStart"/>
            <w:r w:rsidRPr="00886667">
              <w:rPr>
                <w:i/>
                <w:szCs w:val="14"/>
              </w:rPr>
              <w:t>households</w:t>
            </w:r>
            <w:proofErr w:type="spellEnd"/>
          </w:p>
        </w:tc>
      </w:tr>
      <w:tr w:rsidR="00886667" w:rsidRPr="00886667" w:rsidTr="00886667">
        <w:trPr>
          <w:cantSplit/>
        </w:trPr>
        <w:tc>
          <w:tcPr>
            <w:tcW w:w="3084" w:type="dxa"/>
            <w:shd w:val="clear" w:color="auto" w:fill="auto"/>
            <w:vAlign w:val="bottom"/>
          </w:tcPr>
          <w:p w:rsidR="00886667" w:rsidRPr="00886667" w:rsidRDefault="00886667">
            <w:pPr>
              <w:spacing w:before="60"/>
              <w:ind w:left="113"/>
              <w:rPr>
                <w:sz w:val="14"/>
                <w:szCs w:val="14"/>
              </w:rPr>
            </w:pPr>
            <w:r w:rsidRPr="00886667">
              <w:rPr>
                <w:rFonts w:ascii="Arial" w:hAnsi="Arial" w:cs="Arial"/>
                <w:sz w:val="14"/>
                <w:szCs w:val="14"/>
              </w:rPr>
              <w:t>государственного управления</w:t>
            </w:r>
          </w:p>
        </w:tc>
        <w:tc>
          <w:tcPr>
            <w:tcW w:w="937"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10 595 421</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19 840 656</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21 500 403</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23 276 490</w:t>
            </w:r>
          </w:p>
        </w:tc>
        <w:tc>
          <w:tcPr>
            <w:tcW w:w="3085" w:type="dxa"/>
            <w:tcBorders>
              <w:left w:val="single" w:sz="6" w:space="0" w:color="000000"/>
            </w:tcBorders>
            <w:shd w:val="clear" w:color="auto" w:fill="auto"/>
            <w:vAlign w:val="bottom"/>
          </w:tcPr>
          <w:p w:rsidR="00886667" w:rsidRPr="00886667" w:rsidRDefault="00886667">
            <w:pPr>
              <w:spacing w:before="60"/>
              <w:ind w:left="113"/>
              <w:rPr>
                <w:sz w:val="14"/>
                <w:szCs w:val="14"/>
              </w:rPr>
            </w:pPr>
            <w:r w:rsidRPr="00886667">
              <w:rPr>
                <w:rFonts w:ascii="Arial" w:hAnsi="Arial" w:cs="Arial"/>
                <w:i/>
                <w:sz w:val="14"/>
                <w:szCs w:val="14"/>
                <w:lang w:val="en-US"/>
              </w:rPr>
              <w:t xml:space="preserve">general </w:t>
            </w:r>
            <w:proofErr w:type="spellStart"/>
            <w:r w:rsidRPr="00886667">
              <w:rPr>
                <w:rFonts w:ascii="Arial" w:hAnsi="Arial" w:cs="Arial"/>
                <w:i/>
                <w:sz w:val="14"/>
                <w:szCs w:val="14"/>
                <w:lang w:val="en-US"/>
              </w:rPr>
              <w:t>goverment</w:t>
            </w:r>
            <w:proofErr w:type="spellEnd"/>
          </w:p>
        </w:tc>
      </w:tr>
      <w:tr w:rsidR="00886667" w:rsidRPr="002C5DB4" w:rsidTr="00886667">
        <w:trPr>
          <w:cantSplit/>
        </w:trPr>
        <w:tc>
          <w:tcPr>
            <w:tcW w:w="3084" w:type="dxa"/>
            <w:shd w:val="clear" w:color="auto" w:fill="auto"/>
            <w:vAlign w:val="bottom"/>
          </w:tcPr>
          <w:p w:rsidR="00886667" w:rsidRPr="00886667" w:rsidRDefault="00886667">
            <w:pPr>
              <w:spacing w:before="60"/>
              <w:ind w:left="113"/>
              <w:rPr>
                <w:sz w:val="14"/>
                <w:szCs w:val="14"/>
              </w:rPr>
            </w:pPr>
            <w:r w:rsidRPr="00886667">
              <w:rPr>
                <w:rFonts w:ascii="Arial" w:hAnsi="Arial" w:cs="Arial"/>
                <w:sz w:val="14"/>
                <w:szCs w:val="14"/>
              </w:rPr>
              <w:t xml:space="preserve">некоммерческих организаций, </w:t>
            </w:r>
            <w:r w:rsidRPr="00886667">
              <w:rPr>
                <w:rFonts w:ascii="Arial" w:hAnsi="Arial" w:cs="Arial"/>
                <w:sz w:val="14"/>
                <w:szCs w:val="14"/>
              </w:rPr>
              <w:br/>
              <w:t>обслуживающих домашние хозяйства</w:t>
            </w:r>
          </w:p>
        </w:tc>
        <w:tc>
          <w:tcPr>
            <w:tcW w:w="937"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225 836</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447 127</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687 204</w:t>
            </w:r>
          </w:p>
        </w:tc>
        <w:tc>
          <w:tcPr>
            <w:tcW w:w="938" w:type="dxa"/>
            <w:tcBorders>
              <w:left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793 975</w:t>
            </w:r>
          </w:p>
        </w:tc>
        <w:tc>
          <w:tcPr>
            <w:tcW w:w="3085" w:type="dxa"/>
            <w:tcBorders>
              <w:left w:val="single" w:sz="6" w:space="0" w:color="000000"/>
            </w:tcBorders>
            <w:shd w:val="clear" w:color="auto" w:fill="auto"/>
            <w:vAlign w:val="bottom"/>
          </w:tcPr>
          <w:p w:rsidR="00886667" w:rsidRPr="00886667" w:rsidRDefault="00886667">
            <w:pPr>
              <w:spacing w:before="60"/>
              <w:ind w:left="113"/>
              <w:rPr>
                <w:sz w:val="14"/>
                <w:szCs w:val="14"/>
                <w:lang w:val="en-US"/>
              </w:rPr>
            </w:pPr>
            <w:r w:rsidRPr="00886667">
              <w:rPr>
                <w:rFonts w:ascii="Arial" w:hAnsi="Arial" w:cs="Arial"/>
                <w:i/>
                <w:sz w:val="14"/>
                <w:szCs w:val="14"/>
                <w:lang w:val="en-US"/>
              </w:rPr>
              <w:t xml:space="preserve">non-profit institutions serving households </w:t>
            </w:r>
          </w:p>
        </w:tc>
      </w:tr>
      <w:tr w:rsidR="00886667" w:rsidRPr="00886667" w:rsidTr="00886667">
        <w:trPr>
          <w:cantSplit/>
        </w:trPr>
        <w:tc>
          <w:tcPr>
            <w:tcW w:w="3084" w:type="dxa"/>
            <w:tcBorders>
              <w:bottom w:val="single" w:sz="6" w:space="0" w:color="000000"/>
            </w:tcBorders>
            <w:shd w:val="clear" w:color="auto" w:fill="auto"/>
            <w:vAlign w:val="bottom"/>
          </w:tcPr>
          <w:p w:rsidR="00886667" w:rsidRPr="00886667" w:rsidRDefault="00886667">
            <w:pPr>
              <w:spacing w:before="60"/>
              <w:rPr>
                <w:sz w:val="14"/>
                <w:szCs w:val="14"/>
              </w:rPr>
            </w:pPr>
            <w:r w:rsidRPr="00886667">
              <w:rPr>
                <w:rFonts w:ascii="Arial" w:hAnsi="Arial" w:cs="Arial"/>
                <w:sz w:val="14"/>
                <w:szCs w:val="14"/>
              </w:rPr>
              <w:t>Валовое сбережение</w:t>
            </w:r>
          </w:p>
        </w:tc>
        <w:tc>
          <w:tcPr>
            <w:tcW w:w="937" w:type="dxa"/>
            <w:tcBorders>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17 299 069</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29 103 769</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28 129 243</w:t>
            </w:r>
          </w:p>
        </w:tc>
        <w:tc>
          <w:tcPr>
            <w:tcW w:w="938" w:type="dxa"/>
            <w:tcBorders>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38 592 056</w:t>
            </w:r>
          </w:p>
        </w:tc>
        <w:tc>
          <w:tcPr>
            <w:tcW w:w="3085" w:type="dxa"/>
            <w:tcBorders>
              <w:left w:val="single" w:sz="6" w:space="0" w:color="000000"/>
              <w:bottom w:val="single" w:sz="6" w:space="0" w:color="000000"/>
            </w:tcBorders>
            <w:shd w:val="clear" w:color="auto" w:fill="auto"/>
            <w:vAlign w:val="bottom"/>
          </w:tcPr>
          <w:p w:rsidR="00886667" w:rsidRPr="00886667" w:rsidRDefault="00886667">
            <w:pPr>
              <w:spacing w:before="60"/>
              <w:rPr>
                <w:sz w:val="14"/>
                <w:szCs w:val="14"/>
              </w:rPr>
            </w:pPr>
            <w:proofErr w:type="spellStart"/>
            <w:r w:rsidRPr="00886667">
              <w:rPr>
                <w:rFonts w:ascii="Arial" w:hAnsi="Arial" w:cs="Arial"/>
                <w:i/>
                <w:sz w:val="14"/>
                <w:szCs w:val="14"/>
              </w:rPr>
              <w:t>Gross</w:t>
            </w:r>
            <w:proofErr w:type="spellEnd"/>
            <w:r w:rsidRPr="00886667">
              <w:rPr>
                <w:rFonts w:ascii="Arial" w:hAnsi="Arial" w:cs="Arial"/>
                <w:i/>
                <w:sz w:val="14"/>
                <w:szCs w:val="14"/>
              </w:rPr>
              <w:t xml:space="preserve"> </w:t>
            </w:r>
            <w:proofErr w:type="spellStart"/>
            <w:r w:rsidRPr="00886667">
              <w:rPr>
                <w:rFonts w:ascii="Arial" w:hAnsi="Arial" w:cs="Arial"/>
                <w:i/>
                <w:sz w:val="14"/>
                <w:szCs w:val="14"/>
              </w:rPr>
              <w:t>savings</w:t>
            </w:r>
            <w:proofErr w:type="spellEnd"/>
            <w:r w:rsidRPr="00886667">
              <w:rPr>
                <w:rFonts w:ascii="Arial" w:hAnsi="Arial" w:cs="Arial"/>
                <w:i/>
                <w:sz w:val="14"/>
                <w:szCs w:val="14"/>
              </w:rPr>
              <w:t xml:space="preserve"> </w:t>
            </w:r>
          </w:p>
        </w:tc>
      </w:tr>
      <w:tr w:rsidR="00886667" w:rsidRPr="00886667" w:rsidTr="00886667">
        <w:trPr>
          <w:cantSplit/>
        </w:trPr>
        <w:tc>
          <w:tcPr>
            <w:tcW w:w="3084" w:type="dxa"/>
            <w:tcBorders>
              <w:top w:val="single" w:sz="6" w:space="0" w:color="000000"/>
              <w:bottom w:val="single" w:sz="6" w:space="0" w:color="000000"/>
            </w:tcBorders>
            <w:shd w:val="clear" w:color="auto" w:fill="auto"/>
            <w:vAlign w:val="bottom"/>
          </w:tcPr>
          <w:p w:rsidR="00886667" w:rsidRPr="00886667" w:rsidRDefault="00886667">
            <w:pPr>
              <w:spacing w:before="60"/>
              <w:rPr>
                <w:sz w:val="14"/>
                <w:szCs w:val="14"/>
              </w:rPr>
            </w:pPr>
            <w:r w:rsidRPr="00886667">
              <w:rPr>
                <w:rFonts w:ascii="Arial" w:hAnsi="Arial" w:cs="Arial"/>
                <w:bCs/>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58 182 932</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105 501 215</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104 362 899</w:t>
            </w:r>
          </w:p>
        </w:tc>
        <w:tc>
          <w:tcPr>
            <w:tcW w:w="938"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rsidP="00886667">
            <w:pPr>
              <w:spacing w:before="60"/>
              <w:ind w:right="57"/>
              <w:jc w:val="right"/>
              <w:rPr>
                <w:rFonts w:ascii="Arial" w:hAnsi="Arial" w:cs="Arial"/>
                <w:sz w:val="14"/>
                <w:szCs w:val="14"/>
              </w:rPr>
            </w:pPr>
            <w:r w:rsidRPr="00886667">
              <w:rPr>
                <w:rFonts w:ascii="Arial" w:hAnsi="Arial" w:cs="Arial"/>
                <w:sz w:val="14"/>
                <w:szCs w:val="14"/>
              </w:rPr>
              <w:t>127 467 434</w:t>
            </w:r>
          </w:p>
        </w:tc>
        <w:tc>
          <w:tcPr>
            <w:tcW w:w="3085" w:type="dxa"/>
            <w:tcBorders>
              <w:top w:val="single" w:sz="6" w:space="0" w:color="000000"/>
              <w:left w:val="single" w:sz="6" w:space="0" w:color="000000"/>
              <w:bottom w:val="single" w:sz="6" w:space="0" w:color="000000"/>
            </w:tcBorders>
            <w:shd w:val="clear" w:color="auto" w:fill="auto"/>
            <w:vAlign w:val="bottom"/>
          </w:tcPr>
          <w:p w:rsidR="00886667" w:rsidRPr="00886667" w:rsidRDefault="00886667">
            <w:pPr>
              <w:spacing w:before="60"/>
              <w:rPr>
                <w:sz w:val="14"/>
                <w:szCs w:val="14"/>
              </w:rPr>
            </w:pPr>
            <w:proofErr w:type="spellStart"/>
            <w:r w:rsidRPr="00886667">
              <w:rPr>
                <w:rFonts w:ascii="Arial" w:hAnsi="Arial" w:cs="Arial"/>
                <w:bCs/>
                <w:i/>
                <w:sz w:val="14"/>
                <w:szCs w:val="14"/>
              </w:rPr>
              <w:t>Total</w:t>
            </w:r>
            <w:proofErr w:type="spellEnd"/>
          </w:p>
        </w:tc>
      </w:tr>
    </w:tbl>
    <w:p w:rsidR="003C69E4" w:rsidRPr="00CF499C" w:rsidRDefault="003D6A30" w:rsidP="00A363DE">
      <w:pPr>
        <w:tabs>
          <w:tab w:val="left" w:pos="1263"/>
          <w:tab w:val="left" w:pos="2526"/>
          <w:tab w:val="left" w:pos="3789"/>
          <w:tab w:val="left" w:pos="5052"/>
        </w:tabs>
        <w:spacing w:before="240" w:after="60"/>
        <w:ind w:left="425" w:hanging="425"/>
        <w:rPr>
          <w:color w:val="000000"/>
        </w:rPr>
      </w:pPr>
      <w:r w:rsidRPr="00397B93">
        <w:rPr>
          <w:rFonts w:ascii="Arial" w:hAnsi="Arial" w:cs="Arial"/>
          <w:b/>
          <w:bCs/>
          <w:color w:val="000000"/>
          <w:sz w:val="16"/>
          <w:szCs w:val="16"/>
        </w:rPr>
        <w:t>1</w:t>
      </w:r>
      <w:r w:rsidR="004A524B" w:rsidRPr="00845AC8">
        <w:rPr>
          <w:rFonts w:ascii="Arial" w:hAnsi="Arial" w:cs="Arial"/>
          <w:b/>
          <w:bCs/>
          <w:color w:val="000000"/>
          <w:sz w:val="16"/>
          <w:szCs w:val="16"/>
        </w:rPr>
        <w:t>2</w:t>
      </w:r>
      <w:r w:rsidR="003C69E4" w:rsidRPr="00CF499C">
        <w:rPr>
          <w:rFonts w:ascii="Arial" w:hAnsi="Arial" w:cs="Arial"/>
          <w:b/>
          <w:bCs/>
          <w:color w:val="000000"/>
          <w:sz w:val="16"/>
          <w:szCs w:val="16"/>
        </w:rPr>
        <w:t xml:space="preserve">.8. </w:t>
      </w:r>
      <w:proofErr w:type="gramStart"/>
      <w:r w:rsidR="003C69E4" w:rsidRPr="00CF499C">
        <w:rPr>
          <w:rFonts w:ascii="Arial" w:hAnsi="Arial" w:cs="Arial"/>
          <w:b/>
          <w:bCs/>
          <w:color w:val="000000"/>
          <w:sz w:val="16"/>
          <w:szCs w:val="16"/>
        </w:rPr>
        <w:t>C</w:t>
      </w:r>
      <w:proofErr w:type="gramEnd"/>
      <w:r w:rsidR="003C69E4" w:rsidRPr="00CF499C">
        <w:rPr>
          <w:rFonts w:ascii="Arial" w:hAnsi="Arial" w:cs="Arial"/>
          <w:b/>
          <w:bCs/>
          <w:color w:val="000000"/>
          <w:sz w:val="16"/>
          <w:szCs w:val="16"/>
        </w:rPr>
        <w:t>ЧЕТ ОПЕРАЦИЙ С КАПИТАЛОМ</w:t>
      </w:r>
      <w:r w:rsidR="003C69E4" w:rsidRPr="00CF499C">
        <w:rPr>
          <w:rFonts w:ascii="Arial" w:hAnsi="Arial" w:cs="Arial"/>
          <w:b/>
          <w:bCs/>
          <w:color w:val="000000"/>
          <w:sz w:val="16"/>
          <w:szCs w:val="16"/>
        </w:rPr>
        <w:br/>
      </w:r>
      <w:r w:rsidR="003C69E4" w:rsidRPr="00CF499C">
        <w:rPr>
          <w:rFonts w:ascii="Arial" w:hAnsi="Arial" w:cs="Arial"/>
          <w:color w:val="000000"/>
          <w:sz w:val="14"/>
          <w:szCs w:val="14"/>
        </w:rPr>
        <w:t>в текущих ценах</w:t>
      </w:r>
    </w:p>
    <w:p w:rsidR="003C69E4" w:rsidRPr="002A7C5A" w:rsidRDefault="003C69E4" w:rsidP="00A363DE">
      <w:pPr>
        <w:ind w:left="425"/>
        <w:rPr>
          <w:color w:val="000000"/>
          <w:lang w:val="en-US"/>
        </w:rPr>
      </w:pPr>
      <w:r w:rsidRPr="002A7C5A">
        <w:rPr>
          <w:rFonts w:ascii="Arial" w:hAnsi="Arial" w:cs="Arial"/>
          <w:b/>
          <w:i/>
          <w:color w:val="000000"/>
          <w:sz w:val="16"/>
          <w:szCs w:val="16"/>
          <w:lang w:val="en-US"/>
        </w:rPr>
        <w:t>CAPITAL ACCOUNT</w:t>
      </w:r>
      <w:r w:rsidRPr="002A7C5A">
        <w:rPr>
          <w:rFonts w:ascii="Arial" w:hAnsi="Arial" w:cs="Arial"/>
          <w:b/>
          <w:i/>
          <w:color w:val="000000"/>
          <w:sz w:val="16"/>
          <w:szCs w:val="16"/>
          <w:lang w:val="en-US"/>
        </w:rPr>
        <w:br/>
      </w:r>
      <w:r w:rsidRPr="002A7C5A">
        <w:rPr>
          <w:rFonts w:ascii="Arial" w:hAnsi="Arial" w:cs="Arial"/>
          <w:i/>
          <w:color w:val="000000"/>
          <w:sz w:val="14"/>
          <w:szCs w:val="14"/>
          <w:lang w:val="en-US"/>
        </w:rPr>
        <w:t>at current prices</w:t>
      </w:r>
    </w:p>
    <w:p w:rsidR="003C69E4" w:rsidRPr="002A7C5A" w:rsidRDefault="003C69E4">
      <w:pPr>
        <w:tabs>
          <w:tab w:val="left" w:pos="1263"/>
          <w:tab w:val="left" w:pos="2526"/>
          <w:tab w:val="left" w:pos="3789"/>
          <w:tab w:val="left" w:pos="5052"/>
        </w:tabs>
        <w:spacing w:after="60"/>
        <w:jc w:val="right"/>
        <w:rPr>
          <w:rFonts w:ascii="Arial" w:hAnsi="Arial" w:cs="Arial"/>
          <w:color w:val="000000"/>
          <w:sz w:val="14"/>
          <w:szCs w:val="14"/>
          <w:lang w:val="en-US"/>
        </w:rPr>
      </w:pPr>
      <w:r w:rsidRPr="00CF499C">
        <w:rPr>
          <w:rFonts w:ascii="Arial" w:hAnsi="Arial" w:cs="Arial"/>
          <w:color w:val="000000"/>
          <w:sz w:val="14"/>
          <w:szCs w:val="14"/>
          <w:lang w:val="en-US"/>
        </w:rPr>
        <w:t>(</w:t>
      </w:r>
      <w:proofErr w:type="spellStart"/>
      <w:proofErr w:type="gramStart"/>
      <w:r w:rsidRPr="00CF499C">
        <w:rPr>
          <w:rFonts w:ascii="Arial" w:hAnsi="Arial" w:cs="Arial"/>
          <w:color w:val="000000"/>
          <w:sz w:val="14"/>
          <w:szCs w:val="14"/>
          <w:lang w:val="en-US"/>
        </w:rPr>
        <w:t>миллионов</w:t>
      </w:r>
      <w:proofErr w:type="spellEnd"/>
      <w:proofErr w:type="gram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рублей</w:t>
      </w:r>
      <w:proofErr w:type="spellEnd"/>
      <w:r w:rsidRPr="00CF499C">
        <w:rPr>
          <w:rFonts w:ascii="Arial" w:hAnsi="Arial" w:cs="Arial"/>
          <w:color w:val="000000"/>
          <w:sz w:val="14"/>
          <w:szCs w:val="14"/>
          <w:lang w:val="en-US"/>
        </w:rPr>
        <w:t xml:space="preserve"> /</w:t>
      </w:r>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mln</w:t>
      </w:r>
      <w:proofErr w:type="spellEnd"/>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roubles</w:t>
      </w:r>
      <w:proofErr w:type="spellEnd"/>
      <w:r w:rsidRPr="002A7C5A">
        <w:rPr>
          <w:rFonts w:ascii="Arial" w:hAnsi="Arial" w:cs="Arial"/>
          <w:color w:val="000000"/>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2653A3" w:rsidRPr="00CF499C">
        <w:trPr>
          <w:cantSplit/>
        </w:trPr>
        <w:tc>
          <w:tcPr>
            <w:tcW w:w="3084" w:type="dxa"/>
            <w:tcBorders>
              <w:top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lang w:val="en-US"/>
              </w:rPr>
            </w:pPr>
          </w:p>
        </w:tc>
        <w:tc>
          <w:tcPr>
            <w:tcW w:w="937" w:type="dxa"/>
            <w:tcBorders>
              <w:top w:val="single" w:sz="6" w:space="0" w:color="000000"/>
              <w:left w:val="single" w:sz="6" w:space="0" w:color="000000"/>
              <w:bottom w:val="single" w:sz="6" w:space="0" w:color="000000"/>
            </w:tcBorders>
            <w:shd w:val="clear" w:color="auto" w:fill="auto"/>
          </w:tcPr>
          <w:p w:rsidR="002653A3" w:rsidRPr="00CF499C" w:rsidRDefault="002653A3">
            <w:pPr>
              <w:spacing w:before="60" w:after="60"/>
              <w:jc w:val="center"/>
              <w:rPr>
                <w:color w:val="000000"/>
                <w:sz w:val="14"/>
                <w:szCs w:val="14"/>
              </w:rPr>
            </w:pPr>
            <w:r w:rsidRPr="00CF499C">
              <w:rPr>
                <w:rFonts w:ascii="Arial" w:hAnsi="Arial" w:cs="Arial"/>
                <w:color w:val="000000"/>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2653A3" w:rsidRPr="00CF499C" w:rsidRDefault="002653A3" w:rsidP="002653A3">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000000"/>
              <w:left w:val="single" w:sz="6" w:space="0" w:color="000000"/>
              <w:bottom w:val="single" w:sz="6" w:space="0" w:color="000000"/>
            </w:tcBorders>
            <w:shd w:val="clear" w:color="auto" w:fill="auto"/>
          </w:tcPr>
          <w:p w:rsidR="002653A3" w:rsidRPr="006A69AE" w:rsidRDefault="002653A3" w:rsidP="002653A3">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2653A3" w:rsidRPr="006A69AE" w:rsidRDefault="002653A3" w:rsidP="00011256">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3085" w:type="dxa"/>
            <w:tcBorders>
              <w:top w:val="single" w:sz="6" w:space="0" w:color="000000"/>
              <w:left w:val="single" w:sz="6" w:space="0" w:color="000000"/>
              <w:bottom w:val="single" w:sz="6" w:space="0" w:color="000000"/>
            </w:tcBorders>
            <w:shd w:val="clear" w:color="auto" w:fill="auto"/>
          </w:tcPr>
          <w:p w:rsidR="002653A3" w:rsidRPr="00CF499C" w:rsidRDefault="002653A3">
            <w:pPr>
              <w:snapToGrid w:val="0"/>
              <w:spacing w:before="60" w:after="60"/>
              <w:jc w:val="center"/>
              <w:rPr>
                <w:rFonts w:ascii="Arial" w:hAnsi="Arial" w:cs="Arial"/>
                <w:color w:val="000000"/>
                <w:sz w:val="14"/>
                <w:szCs w:val="14"/>
              </w:rPr>
            </w:pPr>
          </w:p>
        </w:tc>
      </w:tr>
      <w:tr w:rsidR="002653A3" w:rsidRPr="00CF499C" w:rsidTr="00466C0B">
        <w:trPr>
          <w:cantSplit/>
        </w:trPr>
        <w:tc>
          <w:tcPr>
            <w:tcW w:w="3084" w:type="dxa"/>
            <w:tcBorders>
              <w:top w:val="single" w:sz="6" w:space="0" w:color="000000"/>
            </w:tcBorders>
            <w:shd w:val="clear" w:color="auto" w:fill="auto"/>
            <w:vAlign w:val="bottom"/>
          </w:tcPr>
          <w:p w:rsidR="002653A3" w:rsidRPr="00CF499C" w:rsidRDefault="002653A3">
            <w:pPr>
              <w:snapToGrid w:val="0"/>
              <w:spacing w:before="60" w:after="40"/>
              <w:ind w:right="57"/>
              <w:rPr>
                <w:rFonts w:ascii="Arial" w:hAnsi="Arial" w:cs="Arial"/>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2653A3" w:rsidRPr="00CF499C" w:rsidRDefault="002653A3">
            <w:pPr>
              <w:spacing w:before="60" w:after="40"/>
              <w:ind w:right="57"/>
              <w:jc w:val="center"/>
              <w:rPr>
                <w:color w:val="000000"/>
                <w:sz w:val="14"/>
                <w:szCs w:val="14"/>
              </w:rPr>
            </w:pPr>
            <w:r w:rsidRPr="00CF499C">
              <w:rPr>
                <w:rFonts w:ascii="Arial" w:hAnsi="Arial" w:cs="Arial"/>
                <w:b/>
                <w:bCs/>
                <w:color w:val="000000"/>
                <w:sz w:val="14"/>
                <w:szCs w:val="14"/>
              </w:rPr>
              <w:t xml:space="preserve">Ресурсы / </w:t>
            </w:r>
            <w:proofErr w:type="spellStart"/>
            <w:r w:rsidRPr="00CF499C">
              <w:rPr>
                <w:rFonts w:ascii="Arial" w:hAnsi="Arial" w:cs="Arial"/>
                <w:b/>
                <w:i/>
                <w:color w:val="000000"/>
                <w:sz w:val="14"/>
                <w:szCs w:val="14"/>
              </w:rPr>
              <w:t>Resources</w:t>
            </w:r>
            <w:proofErr w:type="spellEnd"/>
          </w:p>
        </w:tc>
        <w:tc>
          <w:tcPr>
            <w:tcW w:w="3085" w:type="dxa"/>
            <w:tcBorders>
              <w:top w:val="single" w:sz="6" w:space="0" w:color="000000"/>
              <w:left w:val="single" w:sz="6" w:space="0" w:color="000000"/>
            </w:tcBorders>
            <w:shd w:val="clear" w:color="auto" w:fill="auto"/>
            <w:vAlign w:val="bottom"/>
          </w:tcPr>
          <w:p w:rsidR="002653A3" w:rsidRPr="00CF499C" w:rsidRDefault="002653A3">
            <w:pPr>
              <w:snapToGrid w:val="0"/>
              <w:spacing w:before="60" w:after="40"/>
              <w:ind w:right="57"/>
              <w:rPr>
                <w:rFonts w:ascii="Arial" w:hAnsi="Arial" w:cs="Arial"/>
                <w:b/>
                <w:bCs/>
                <w:color w:val="000000"/>
                <w:sz w:val="14"/>
                <w:szCs w:val="14"/>
              </w:rPr>
            </w:pPr>
          </w:p>
        </w:tc>
      </w:tr>
      <w:tr w:rsidR="00530F1E" w:rsidRPr="00CF499C" w:rsidTr="006A69AE">
        <w:trPr>
          <w:cantSplit/>
        </w:trPr>
        <w:tc>
          <w:tcPr>
            <w:tcW w:w="3084" w:type="dxa"/>
            <w:shd w:val="clear" w:color="auto" w:fill="auto"/>
            <w:vAlign w:val="bottom"/>
          </w:tcPr>
          <w:p w:rsidR="00530F1E" w:rsidRPr="00CF499C" w:rsidRDefault="00530F1E">
            <w:pPr>
              <w:spacing w:before="60"/>
              <w:rPr>
                <w:color w:val="000000"/>
                <w:sz w:val="14"/>
                <w:szCs w:val="14"/>
              </w:rPr>
            </w:pPr>
            <w:r w:rsidRPr="00CF499C">
              <w:rPr>
                <w:rFonts w:ascii="Arial" w:hAnsi="Arial" w:cs="Arial"/>
                <w:color w:val="000000"/>
                <w:sz w:val="14"/>
                <w:szCs w:val="14"/>
              </w:rPr>
              <w:t>Валовое сбережение</w:t>
            </w:r>
          </w:p>
        </w:tc>
        <w:tc>
          <w:tcPr>
            <w:tcW w:w="937" w:type="dxa"/>
            <w:tcBorders>
              <w:left w:val="single" w:sz="6" w:space="0" w:color="000000"/>
            </w:tcBorders>
            <w:shd w:val="clear" w:color="auto" w:fill="auto"/>
            <w:vAlign w:val="bottom"/>
          </w:tcPr>
          <w:p w:rsidR="00530F1E" w:rsidRPr="00530F1E" w:rsidRDefault="00530F1E" w:rsidP="006A69AE">
            <w:pPr>
              <w:spacing w:before="60"/>
              <w:ind w:right="57"/>
              <w:jc w:val="right"/>
              <w:rPr>
                <w:rFonts w:ascii="Arial" w:hAnsi="Arial" w:cs="Arial"/>
                <w:sz w:val="14"/>
                <w:szCs w:val="14"/>
              </w:rPr>
            </w:pPr>
            <w:r w:rsidRPr="00530F1E">
              <w:rPr>
                <w:rFonts w:ascii="Arial" w:hAnsi="Arial" w:cs="Arial"/>
                <w:sz w:val="14"/>
                <w:szCs w:val="14"/>
              </w:rPr>
              <w:t>17 299 069</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29 103 769</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28 129 243</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38 592 056</w:t>
            </w:r>
          </w:p>
        </w:tc>
        <w:tc>
          <w:tcPr>
            <w:tcW w:w="3085" w:type="dxa"/>
            <w:tcBorders>
              <w:left w:val="single" w:sz="6" w:space="0" w:color="000000"/>
            </w:tcBorders>
            <w:shd w:val="clear" w:color="auto" w:fill="auto"/>
            <w:vAlign w:val="bottom"/>
          </w:tcPr>
          <w:p w:rsidR="00530F1E" w:rsidRPr="00CF499C" w:rsidRDefault="00530F1E">
            <w:pPr>
              <w:spacing w:before="60"/>
              <w:rPr>
                <w:color w:val="000000"/>
                <w:sz w:val="14"/>
                <w:szCs w:val="14"/>
              </w:rPr>
            </w:pPr>
            <w:proofErr w:type="spellStart"/>
            <w:r w:rsidRPr="00CF499C">
              <w:rPr>
                <w:rFonts w:ascii="Arial" w:hAnsi="Arial" w:cs="Arial"/>
                <w:i/>
                <w:color w:val="000000"/>
                <w:sz w:val="14"/>
                <w:szCs w:val="14"/>
              </w:rPr>
              <w:t>Gross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savings</w:t>
            </w:r>
            <w:proofErr w:type="spellEnd"/>
            <w:r w:rsidRPr="00CF499C">
              <w:rPr>
                <w:rFonts w:ascii="Arial" w:hAnsi="Arial" w:cs="Arial"/>
                <w:i/>
                <w:color w:val="000000"/>
                <w:sz w:val="14"/>
                <w:szCs w:val="14"/>
              </w:rPr>
              <w:t xml:space="preserve"> </w:t>
            </w:r>
          </w:p>
        </w:tc>
      </w:tr>
      <w:tr w:rsidR="00530F1E" w:rsidRPr="002C5DB4" w:rsidTr="006A69AE">
        <w:trPr>
          <w:cantSplit/>
        </w:trPr>
        <w:tc>
          <w:tcPr>
            <w:tcW w:w="3084" w:type="dxa"/>
            <w:shd w:val="clear" w:color="auto" w:fill="auto"/>
            <w:vAlign w:val="bottom"/>
          </w:tcPr>
          <w:p w:rsidR="00530F1E" w:rsidRPr="00CF499C" w:rsidRDefault="00530F1E">
            <w:pPr>
              <w:spacing w:before="60"/>
              <w:rPr>
                <w:color w:val="000000"/>
                <w:sz w:val="14"/>
                <w:szCs w:val="14"/>
              </w:rPr>
            </w:pPr>
            <w:r w:rsidRPr="00CF499C">
              <w:rPr>
                <w:rFonts w:ascii="Arial" w:hAnsi="Arial" w:cs="Arial"/>
                <w:color w:val="000000"/>
                <w:sz w:val="14"/>
                <w:szCs w:val="14"/>
              </w:rPr>
              <w:t xml:space="preserve">Капитальные трансферты, полученные </w:t>
            </w:r>
            <w:r w:rsidRPr="00CF499C">
              <w:rPr>
                <w:rFonts w:ascii="Arial" w:hAnsi="Arial" w:cs="Arial"/>
                <w:color w:val="000000"/>
                <w:sz w:val="14"/>
                <w:szCs w:val="14"/>
              </w:rPr>
              <w:br/>
              <w:t>от "остального мира"</w:t>
            </w:r>
          </w:p>
        </w:tc>
        <w:tc>
          <w:tcPr>
            <w:tcW w:w="937" w:type="dxa"/>
            <w:tcBorders>
              <w:left w:val="single" w:sz="6" w:space="0" w:color="000000"/>
            </w:tcBorders>
            <w:shd w:val="clear" w:color="auto" w:fill="auto"/>
            <w:vAlign w:val="bottom"/>
          </w:tcPr>
          <w:p w:rsidR="00530F1E" w:rsidRPr="00530F1E" w:rsidRDefault="00530F1E" w:rsidP="006A69AE">
            <w:pPr>
              <w:spacing w:before="60"/>
              <w:ind w:right="57"/>
              <w:jc w:val="right"/>
              <w:rPr>
                <w:rFonts w:ascii="Arial" w:hAnsi="Arial" w:cs="Arial"/>
                <w:sz w:val="14"/>
                <w:szCs w:val="14"/>
              </w:rPr>
            </w:pPr>
            <w:r w:rsidRPr="00530F1E">
              <w:rPr>
                <w:rFonts w:ascii="Arial" w:hAnsi="Arial" w:cs="Arial"/>
                <w:sz w:val="14"/>
                <w:szCs w:val="14"/>
              </w:rPr>
              <w:t>4 879</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15 503</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13 204</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34 067</w:t>
            </w:r>
          </w:p>
        </w:tc>
        <w:tc>
          <w:tcPr>
            <w:tcW w:w="3085" w:type="dxa"/>
            <w:tcBorders>
              <w:left w:val="single" w:sz="6" w:space="0" w:color="000000"/>
            </w:tcBorders>
            <w:shd w:val="clear" w:color="auto" w:fill="auto"/>
            <w:vAlign w:val="bottom"/>
          </w:tcPr>
          <w:p w:rsidR="00530F1E" w:rsidRPr="00CF499C" w:rsidRDefault="00530F1E">
            <w:pPr>
              <w:spacing w:before="60"/>
              <w:rPr>
                <w:color w:val="000000"/>
                <w:sz w:val="14"/>
                <w:szCs w:val="14"/>
                <w:lang w:val="en-US"/>
              </w:rPr>
            </w:pPr>
            <w:r w:rsidRPr="00CF499C">
              <w:rPr>
                <w:rFonts w:ascii="Arial" w:hAnsi="Arial" w:cs="Arial"/>
                <w:i/>
                <w:color w:val="000000"/>
                <w:sz w:val="14"/>
                <w:szCs w:val="14"/>
                <w:lang w:val="en-US"/>
              </w:rPr>
              <w:t>Capital transfers  received from "the rest of the world"</w:t>
            </w:r>
          </w:p>
        </w:tc>
      </w:tr>
      <w:tr w:rsidR="00530F1E" w:rsidRPr="002C5DB4" w:rsidTr="006A69AE">
        <w:trPr>
          <w:cantSplit/>
        </w:trPr>
        <w:tc>
          <w:tcPr>
            <w:tcW w:w="3084" w:type="dxa"/>
            <w:shd w:val="clear" w:color="auto" w:fill="auto"/>
            <w:vAlign w:val="bottom"/>
          </w:tcPr>
          <w:p w:rsidR="00530F1E" w:rsidRPr="00CF499C" w:rsidRDefault="00530F1E">
            <w:pPr>
              <w:pStyle w:val="18"/>
              <w:spacing w:before="60"/>
              <w:rPr>
                <w:color w:val="000000"/>
                <w:szCs w:val="14"/>
              </w:rPr>
            </w:pPr>
            <w:r w:rsidRPr="00CF499C">
              <w:rPr>
                <w:color w:val="000000"/>
                <w:szCs w:val="14"/>
              </w:rPr>
              <w:t xml:space="preserve">Капитальные трансферты, переданные </w:t>
            </w:r>
            <w:r w:rsidRPr="00CF499C">
              <w:rPr>
                <w:color w:val="000000"/>
                <w:szCs w:val="14"/>
              </w:rPr>
              <w:br/>
              <w:t>"остальному миру</w:t>
            </w:r>
            <w:proofErr w:type="gramStart"/>
            <w:r w:rsidRPr="00CF499C">
              <w:rPr>
                <w:color w:val="000000"/>
                <w:szCs w:val="14"/>
              </w:rPr>
              <w:t>" (-)</w:t>
            </w:r>
            <w:proofErr w:type="gramEnd"/>
          </w:p>
        </w:tc>
        <w:tc>
          <w:tcPr>
            <w:tcW w:w="937" w:type="dxa"/>
            <w:tcBorders>
              <w:left w:val="single" w:sz="6" w:space="0" w:color="000000"/>
            </w:tcBorders>
            <w:shd w:val="clear" w:color="auto" w:fill="auto"/>
            <w:vAlign w:val="bottom"/>
          </w:tcPr>
          <w:p w:rsidR="00530F1E" w:rsidRPr="00530F1E" w:rsidRDefault="00530F1E" w:rsidP="006A69AE">
            <w:pPr>
              <w:spacing w:before="60"/>
              <w:ind w:right="57"/>
              <w:jc w:val="right"/>
              <w:rPr>
                <w:rFonts w:ascii="Arial" w:hAnsi="Arial" w:cs="Arial"/>
                <w:sz w:val="14"/>
                <w:szCs w:val="14"/>
              </w:rPr>
            </w:pPr>
            <w:r w:rsidRPr="00530F1E">
              <w:rPr>
                <w:rFonts w:ascii="Arial" w:hAnsi="Arial" w:cs="Arial"/>
                <w:sz w:val="14"/>
                <w:szCs w:val="14"/>
              </w:rPr>
              <w:t>9 070</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lang w:val="en-US"/>
              </w:rPr>
            </w:pPr>
            <w:r w:rsidRPr="00530F1E">
              <w:rPr>
                <w:rFonts w:ascii="Arial" w:hAnsi="Arial" w:cs="Arial"/>
                <w:sz w:val="14"/>
                <w:szCs w:val="14"/>
                <w:lang w:val="en-US"/>
              </w:rPr>
              <w:t>52 830</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lang w:val="en-US"/>
              </w:rPr>
            </w:pPr>
            <w:r w:rsidRPr="00530F1E">
              <w:rPr>
                <w:rFonts w:ascii="Arial" w:hAnsi="Arial" w:cs="Arial"/>
                <w:sz w:val="14"/>
                <w:szCs w:val="14"/>
                <w:lang w:val="en-US"/>
              </w:rPr>
              <w:t>45 820</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47 681</w:t>
            </w:r>
          </w:p>
        </w:tc>
        <w:tc>
          <w:tcPr>
            <w:tcW w:w="3085" w:type="dxa"/>
            <w:tcBorders>
              <w:left w:val="single" w:sz="6" w:space="0" w:color="000000"/>
            </w:tcBorders>
            <w:shd w:val="clear" w:color="auto" w:fill="auto"/>
            <w:vAlign w:val="bottom"/>
          </w:tcPr>
          <w:p w:rsidR="00530F1E" w:rsidRPr="00CF499C" w:rsidRDefault="00530F1E">
            <w:pPr>
              <w:pStyle w:val="18"/>
              <w:spacing w:before="60"/>
              <w:rPr>
                <w:color w:val="000000"/>
                <w:szCs w:val="14"/>
                <w:lang w:val="en-US"/>
              </w:rPr>
            </w:pPr>
            <w:r w:rsidRPr="00CF499C">
              <w:rPr>
                <w:i/>
                <w:color w:val="000000"/>
                <w:szCs w:val="14"/>
                <w:lang w:val="en-US"/>
              </w:rPr>
              <w:t>Capital transfers transferred to "the rest of the world" (-)</w:t>
            </w:r>
          </w:p>
        </w:tc>
      </w:tr>
      <w:tr w:rsidR="00530F1E" w:rsidRPr="00CF499C" w:rsidTr="006A69AE">
        <w:trPr>
          <w:cantSplit/>
        </w:trPr>
        <w:tc>
          <w:tcPr>
            <w:tcW w:w="3084" w:type="dxa"/>
            <w:tcBorders>
              <w:top w:val="single" w:sz="6" w:space="0" w:color="000000"/>
              <w:bottom w:val="single" w:sz="6" w:space="0" w:color="000000"/>
            </w:tcBorders>
            <w:shd w:val="clear" w:color="auto" w:fill="auto"/>
            <w:vAlign w:val="bottom"/>
          </w:tcPr>
          <w:p w:rsidR="00530F1E" w:rsidRPr="00CF499C" w:rsidRDefault="00530F1E">
            <w:pPr>
              <w:pStyle w:val="9"/>
              <w:keepNext w:val="0"/>
              <w:spacing w:line="240" w:lineRule="auto"/>
              <w:rPr>
                <w:color w:val="000000"/>
                <w:szCs w:val="14"/>
              </w:rPr>
            </w:pPr>
            <w:r w:rsidRPr="00CF499C">
              <w:rPr>
                <w:bCs/>
                <w:color w:val="000000"/>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530F1E" w:rsidRPr="00530F1E" w:rsidRDefault="00530F1E" w:rsidP="006A69AE">
            <w:pPr>
              <w:spacing w:before="60"/>
              <w:ind w:right="57"/>
              <w:jc w:val="right"/>
              <w:rPr>
                <w:rFonts w:ascii="Arial" w:hAnsi="Arial" w:cs="Arial"/>
                <w:b/>
                <w:bCs/>
                <w:sz w:val="14"/>
                <w:szCs w:val="14"/>
              </w:rPr>
            </w:pPr>
            <w:r w:rsidRPr="00530F1E">
              <w:rPr>
                <w:rFonts w:ascii="Arial" w:hAnsi="Arial" w:cs="Arial"/>
                <w:b/>
                <w:bCs/>
                <w:sz w:val="14"/>
                <w:szCs w:val="14"/>
              </w:rPr>
              <w:t>17 294 878</w:t>
            </w:r>
          </w:p>
        </w:tc>
        <w:tc>
          <w:tcPr>
            <w:tcW w:w="938" w:type="dxa"/>
            <w:tcBorders>
              <w:top w:val="single" w:sz="6" w:space="0" w:color="000000"/>
              <w:left w:val="single" w:sz="6" w:space="0" w:color="000000"/>
              <w:bottom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b/>
                <w:sz w:val="14"/>
                <w:szCs w:val="14"/>
              </w:rPr>
            </w:pPr>
            <w:r w:rsidRPr="00530F1E">
              <w:rPr>
                <w:rFonts w:ascii="Arial" w:hAnsi="Arial" w:cs="Arial"/>
                <w:b/>
                <w:sz w:val="14"/>
                <w:szCs w:val="14"/>
              </w:rPr>
              <w:t>29 066 442</w:t>
            </w:r>
          </w:p>
        </w:tc>
        <w:tc>
          <w:tcPr>
            <w:tcW w:w="938" w:type="dxa"/>
            <w:tcBorders>
              <w:top w:val="single" w:sz="6" w:space="0" w:color="000000"/>
              <w:left w:val="single" w:sz="6" w:space="0" w:color="000000"/>
              <w:bottom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b/>
                <w:sz w:val="14"/>
                <w:szCs w:val="14"/>
              </w:rPr>
            </w:pPr>
            <w:r w:rsidRPr="00530F1E">
              <w:rPr>
                <w:rFonts w:ascii="Arial" w:hAnsi="Arial" w:cs="Arial"/>
                <w:b/>
                <w:sz w:val="14"/>
                <w:szCs w:val="14"/>
              </w:rPr>
              <w:t>28 096 628</w:t>
            </w:r>
          </w:p>
        </w:tc>
        <w:tc>
          <w:tcPr>
            <w:tcW w:w="938" w:type="dxa"/>
            <w:tcBorders>
              <w:top w:val="single" w:sz="6" w:space="0" w:color="000000"/>
              <w:left w:val="single" w:sz="6" w:space="0" w:color="000000"/>
              <w:bottom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b/>
                <w:sz w:val="14"/>
                <w:szCs w:val="14"/>
              </w:rPr>
            </w:pPr>
            <w:r w:rsidRPr="00530F1E">
              <w:rPr>
                <w:rFonts w:ascii="Arial" w:hAnsi="Arial" w:cs="Arial"/>
                <w:b/>
                <w:sz w:val="14"/>
                <w:szCs w:val="14"/>
              </w:rPr>
              <w:t>38 578 442</w:t>
            </w:r>
          </w:p>
        </w:tc>
        <w:tc>
          <w:tcPr>
            <w:tcW w:w="3085" w:type="dxa"/>
            <w:tcBorders>
              <w:top w:val="single" w:sz="6" w:space="0" w:color="000000"/>
              <w:left w:val="single" w:sz="6" w:space="0" w:color="000000"/>
              <w:bottom w:val="single" w:sz="6" w:space="0" w:color="000000"/>
            </w:tcBorders>
            <w:shd w:val="clear" w:color="auto" w:fill="auto"/>
            <w:vAlign w:val="bottom"/>
          </w:tcPr>
          <w:p w:rsidR="00530F1E" w:rsidRPr="00CF499C" w:rsidRDefault="00530F1E">
            <w:pPr>
              <w:pStyle w:val="9"/>
              <w:keepNext w:val="0"/>
              <w:spacing w:line="240" w:lineRule="auto"/>
              <w:rPr>
                <w:color w:val="000000"/>
                <w:szCs w:val="14"/>
              </w:rPr>
            </w:pPr>
            <w:proofErr w:type="spellStart"/>
            <w:r w:rsidRPr="00CF499C">
              <w:rPr>
                <w:bCs/>
                <w:i/>
                <w:color w:val="000000"/>
                <w:szCs w:val="14"/>
              </w:rPr>
              <w:t>Total</w:t>
            </w:r>
            <w:proofErr w:type="spellEnd"/>
          </w:p>
        </w:tc>
      </w:tr>
      <w:tr w:rsidR="00530F1E" w:rsidRPr="00CF499C" w:rsidTr="00466C0B">
        <w:trPr>
          <w:cantSplit/>
        </w:trPr>
        <w:tc>
          <w:tcPr>
            <w:tcW w:w="3084" w:type="dxa"/>
            <w:tcBorders>
              <w:top w:val="single" w:sz="6" w:space="0" w:color="000000"/>
            </w:tcBorders>
            <w:shd w:val="clear" w:color="auto" w:fill="auto"/>
            <w:vAlign w:val="bottom"/>
          </w:tcPr>
          <w:p w:rsidR="00530F1E" w:rsidRPr="00CF499C" w:rsidRDefault="00530F1E">
            <w:pPr>
              <w:snapToGrid w:val="0"/>
              <w:spacing w:before="60" w:after="40"/>
              <w:ind w:right="57"/>
              <w:rPr>
                <w:rFonts w:ascii="Arial" w:eastAsia="Arial Unicode MS" w:hAnsi="Arial" w:cs="Arial"/>
                <w:bCs/>
                <w:i/>
                <w:color w:val="000000"/>
                <w:sz w:val="14"/>
                <w:szCs w:val="14"/>
              </w:rPr>
            </w:pPr>
          </w:p>
        </w:tc>
        <w:tc>
          <w:tcPr>
            <w:tcW w:w="3751" w:type="dxa"/>
            <w:gridSpan w:val="4"/>
            <w:tcBorders>
              <w:top w:val="single" w:sz="6" w:space="0" w:color="000000"/>
              <w:left w:val="single" w:sz="6" w:space="0" w:color="000000"/>
            </w:tcBorders>
            <w:shd w:val="clear" w:color="auto" w:fill="auto"/>
            <w:vAlign w:val="bottom"/>
          </w:tcPr>
          <w:p w:rsidR="00530F1E" w:rsidRPr="00530F1E" w:rsidRDefault="00530F1E" w:rsidP="00DD2FA7">
            <w:pPr>
              <w:spacing w:before="60" w:after="40"/>
              <w:ind w:right="57"/>
              <w:jc w:val="center"/>
              <w:rPr>
                <w:sz w:val="14"/>
                <w:szCs w:val="14"/>
              </w:rPr>
            </w:pPr>
            <w:r w:rsidRPr="00530F1E">
              <w:rPr>
                <w:rFonts w:ascii="Arial" w:hAnsi="Arial" w:cs="Arial"/>
                <w:b/>
                <w:bCs/>
                <w:sz w:val="14"/>
                <w:szCs w:val="14"/>
              </w:rPr>
              <w:t xml:space="preserve">Использование / </w:t>
            </w:r>
            <w:proofErr w:type="spellStart"/>
            <w:r w:rsidRPr="00530F1E">
              <w:rPr>
                <w:rFonts w:ascii="Arial" w:hAnsi="Arial" w:cs="Arial"/>
                <w:b/>
                <w:i/>
                <w:sz w:val="14"/>
                <w:szCs w:val="14"/>
              </w:rPr>
              <w:t>Use</w:t>
            </w:r>
            <w:proofErr w:type="spellEnd"/>
          </w:p>
        </w:tc>
        <w:tc>
          <w:tcPr>
            <w:tcW w:w="3085" w:type="dxa"/>
            <w:tcBorders>
              <w:top w:val="single" w:sz="6" w:space="0" w:color="000000"/>
              <w:left w:val="single" w:sz="6" w:space="0" w:color="000000"/>
            </w:tcBorders>
            <w:shd w:val="clear" w:color="auto" w:fill="auto"/>
            <w:vAlign w:val="bottom"/>
          </w:tcPr>
          <w:p w:rsidR="00530F1E" w:rsidRPr="00CF499C" w:rsidRDefault="00530F1E">
            <w:pPr>
              <w:snapToGrid w:val="0"/>
              <w:spacing w:before="60" w:after="40"/>
              <w:ind w:right="57"/>
              <w:rPr>
                <w:rFonts w:ascii="Arial" w:hAnsi="Arial" w:cs="Arial"/>
                <w:b/>
                <w:bCs/>
                <w:color w:val="000000"/>
                <w:sz w:val="14"/>
                <w:szCs w:val="14"/>
              </w:rPr>
            </w:pPr>
          </w:p>
        </w:tc>
      </w:tr>
      <w:tr w:rsidR="00530F1E" w:rsidRPr="00CF499C" w:rsidTr="006A69AE">
        <w:trPr>
          <w:cantSplit/>
        </w:trPr>
        <w:tc>
          <w:tcPr>
            <w:tcW w:w="3084" w:type="dxa"/>
            <w:shd w:val="clear" w:color="auto" w:fill="auto"/>
            <w:vAlign w:val="bottom"/>
          </w:tcPr>
          <w:p w:rsidR="00530F1E" w:rsidRPr="00CF499C" w:rsidRDefault="00530F1E">
            <w:pPr>
              <w:spacing w:before="60"/>
              <w:rPr>
                <w:color w:val="000000"/>
                <w:sz w:val="14"/>
                <w:szCs w:val="14"/>
              </w:rPr>
            </w:pPr>
            <w:r w:rsidRPr="00CF499C">
              <w:rPr>
                <w:rFonts w:ascii="Arial" w:hAnsi="Arial" w:cs="Arial"/>
                <w:color w:val="000000"/>
                <w:sz w:val="14"/>
                <w:szCs w:val="14"/>
              </w:rPr>
              <w:t>Валовое накопление основного капитала</w:t>
            </w:r>
            <w:proofErr w:type="gramStart"/>
            <w:r w:rsidRPr="00CF499C">
              <w:rPr>
                <w:rFonts w:ascii="Arial" w:hAnsi="Arial" w:cs="Arial"/>
                <w:color w:val="000000"/>
                <w:sz w:val="14"/>
                <w:szCs w:val="14"/>
                <w:vertAlign w:val="superscript"/>
              </w:rPr>
              <w:t>1</w:t>
            </w:r>
            <w:proofErr w:type="gramEnd"/>
            <w:r w:rsidRPr="00CF499C">
              <w:rPr>
                <w:rFonts w:ascii="Arial" w:hAnsi="Arial" w:cs="Arial"/>
                <w:color w:val="000000"/>
                <w:sz w:val="14"/>
                <w:szCs w:val="14"/>
                <w:vertAlign w:val="superscript"/>
              </w:rPr>
              <w:t>)</w:t>
            </w:r>
          </w:p>
        </w:tc>
        <w:tc>
          <w:tcPr>
            <w:tcW w:w="937" w:type="dxa"/>
            <w:tcBorders>
              <w:left w:val="single" w:sz="6" w:space="0" w:color="000000"/>
            </w:tcBorders>
            <w:shd w:val="clear" w:color="auto" w:fill="auto"/>
            <w:vAlign w:val="bottom"/>
          </w:tcPr>
          <w:p w:rsidR="00530F1E" w:rsidRPr="00530F1E" w:rsidRDefault="00530F1E" w:rsidP="006A69AE">
            <w:pPr>
              <w:spacing w:before="60"/>
              <w:ind w:right="57"/>
              <w:jc w:val="right"/>
              <w:rPr>
                <w:rFonts w:ascii="Arial" w:hAnsi="Arial" w:cs="Arial"/>
                <w:sz w:val="14"/>
                <w:szCs w:val="14"/>
              </w:rPr>
            </w:pPr>
            <w:r w:rsidRPr="00530F1E">
              <w:rPr>
                <w:rFonts w:ascii="Arial" w:hAnsi="Arial" w:cs="Arial"/>
                <w:sz w:val="14"/>
                <w:szCs w:val="14"/>
              </w:rPr>
              <w:t>12 817 254</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22 910 698</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23 073 216</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25 968 772</w:t>
            </w:r>
          </w:p>
        </w:tc>
        <w:tc>
          <w:tcPr>
            <w:tcW w:w="3085" w:type="dxa"/>
            <w:tcBorders>
              <w:left w:val="single" w:sz="6" w:space="0" w:color="000000"/>
            </w:tcBorders>
            <w:shd w:val="clear" w:color="auto" w:fill="auto"/>
            <w:vAlign w:val="bottom"/>
          </w:tcPr>
          <w:p w:rsidR="00530F1E" w:rsidRPr="00CF499C" w:rsidRDefault="00530F1E">
            <w:pPr>
              <w:spacing w:before="60"/>
              <w:rPr>
                <w:color w:val="000000"/>
                <w:sz w:val="14"/>
                <w:szCs w:val="14"/>
              </w:rPr>
            </w:pPr>
            <w:proofErr w:type="spellStart"/>
            <w:proofErr w:type="gramStart"/>
            <w:r w:rsidRPr="00CF499C">
              <w:rPr>
                <w:rFonts w:ascii="Arial" w:hAnsi="Arial" w:cs="Arial"/>
                <w:i/>
                <w:color w:val="000000"/>
                <w:sz w:val="14"/>
                <w:szCs w:val="14"/>
              </w:rPr>
              <w:t>Gross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fixed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capital</w:t>
            </w:r>
            <w:proofErr w:type="spellEnd"/>
            <w:r w:rsidRPr="00CF499C">
              <w:rPr>
                <w:rFonts w:ascii="Arial" w:hAnsi="Arial" w:cs="Arial"/>
                <w:i/>
                <w:color w:val="000000"/>
                <w:sz w:val="14"/>
                <w:szCs w:val="14"/>
              </w:rPr>
              <w:t xml:space="preserve"> formation</w:t>
            </w:r>
            <w:r w:rsidRPr="00CF499C">
              <w:rPr>
                <w:rFonts w:ascii="Arial" w:hAnsi="Arial" w:cs="Arial"/>
                <w:i/>
                <w:color w:val="000000"/>
                <w:sz w:val="14"/>
                <w:szCs w:val="14"/>
                <w:vertAlign w:val="superscript"/>
              </w:rPr>
              <w:t>1)</w:t>
            </w:r>
            <w:proofErr w:type="gramEnd"/>
          </w:p>
        </w:tc>
      </w:tr>
      <w:tr w:rsidR="00530F1E" w:rsidRPr="00CF499C" w:rsidTr="006A69AE">
        <w:trPr>
          <w:cantSplit/>
        </w:trPr>
        <w:tc>
          <w:tcPr>
            <w:tcW w:w="3084" w:type="dxa"/>
            <w:shd w:val="clear" w:color="auto" w:fill="auto"/>
            <w:vAlign w:val="bottom"/>
          </w:tcPr>
          <w:p w:rsidR="00530F1E" w:rsidRPr="00CF499C" w:rsidRDefault="00530F1E">
            <w:pPr>
              <w:spacing w:before="60"/>
              <w:rPr>
                <w:color w:val="000000"/>
                <w:sz w:val="14"/>
                <w:szCs w:val="14"/>
              </w:rPr>
            </w:pPr>
            <w:r w:rsidRPr="00CF499C">
              <w:rPr>
                <w:rFonts w:ascii="Arial" w:hAnsi="Arial" w:cs="Arial"/>
                <w:color w:val="000000"/>
                <w:sz w:val="14"/>
                <w:szCs w:val="14"/>
              </w:rPr>
              <w:t xml:space="preserve">Изменение запасов </w:t>
            </w:r>
            <w:r w:rsidRPr="00353213">
              <w:rPr>
                <w:rFonts w:ascii="Arial" w:hAnsi="Arial" w:cs="Arial"/>
                <w:color w:val="000000"/>
                <w:spacing w:val="-2"/>
                <w:sz w:val="14"/>
                <w:szCs w:val="14"/>
              </w:rPr>
              <w:t>материальных оборотных</w:t>
            </w:r>
            <w:r w:rsidRPr="00CF499C">
              <w:rPr>
                <w:rFonts w:ascii="Arial" w:hAnsi="Arial" w:cs="Arial"/>
                <w:color w:val="000000"/>
                <w:sz w:val="14"/>
                <w:szCs w:val="14"/>
              </w:rPr>
              <w:t xml:space="preserve"> средств</w:t>
            </w:r>
          </w:p>
        </w:tc>
        <w:tc>
          <w:tcPr>
            <w:tcW w:w="937" w:type="dxa"/>
            <w:tcBorders>
              <w:left w:val="single" w:sz="6" w:space="0" w:color="000000"/>
            </w:tcBorders>
            <w:shd w:val="clear" w:color="auto" w:fill="auto"/>
            <w:vAlign w:val="bottom"/>
          </w:tcPr>
          <w:p w:rsidR="00530F1E" w:rsidRPr="00530F1E" w:rsidRDefault="00530F1E" w:rsidP="006A69AE">
            <w:pPr>
              <w:spacing w:before="60"/>
              <w:ind w:right="57"/>
              <w:jc w:val="right"/>
              <w:rPr>
                <w:rFonts w:ascii="Arial" w:hAnsi="Arial" w:cs="Arial"/>
                <w:sz w:val="14"/>
                <w:szCs w:val="14"/>
              </w:rPr>
            </w:pPr>
            <w:r w:rsidRPr="00530F1E">
              <w:rPr>
                <w:rFonts w:ascii="Arial" w:hAnsi="Arial" w:cs="Arial"/>
                <w:sz w:val="14"/>
                <w:szCs w:val="14"/>
              </w:rPr>
              <w:t>1 766 814</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1 928 156</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2 050 018</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3 407 312</w:t>
            </w:r>
          </w:p>
        </w:tc>
        <w:tc>
          <w:tcPr>
            <w:tcW w:w="3085" w:type="dxa"/>
            <w:tcBorders>
              <w:left w:val="single" w:sz="6" w:space="0" w:color="000000"/>
            </w:tcBorders>
            <w:shd w:val="clear" w:color="auto" w:fill="auto"/>
            <w:vAlign w:val="bottom"/>
          </w:tcPr>
          <w:p w:rsidR="00530F1E" w:rsidRPr="00CF499C" w:rsidRDefault="00530F1E">
            <w:pPr>
              <w:spacing w:before="60"/>
              <w:rPr>
                <w:color w:val="000000"/>
                <w:sz w:val="14"/>
                <w:szCs w:val="14"/>
              </w:rPr>
            </w:pPr>
            <w:proofErr w:type="spellStart"/>
            <w:r w:rsidRPr="00CF499C">
              <w:rPr>
                <w:rFonts w:ascii="Arial" w:hAnsi="Arial" w:cs="Arial"/>
                <w:i/>
                <w:color w:val="000000"/>
                <w:sz w:val="14"/>
                <w:szCs w:val="14"/>
              </w:rPr>
              <w:t>Changes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in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inventories</w:t>
            </w:r>
            <w:proofErr w:type="spellEnd"/>
          </w:p>
        </w:tc>
      </w:tr>
      <w:tr w:rsidR="00530F1E" w:rsidRPr="002C5DB4" w:rsidTr="006A69AE">
        <w:trPr>
          <w:cantSplit/>
        </w:trPr>
        <w:tc>
          <w:tcPr>
            <w:tcW w:w="3084" w:type="dxa"/>
            <w:shd w:val="clear" w:color="auto" w:fill="auto"/>
            <w:vAlign w:val="bottom"/>
          </w:tcPr>
          <w:p w:rsidR="00530F1E" w:rsidRPr="00CF499C" w:rsidRDefault="00530F1E">
            <w:pPr>
              <w:spacing w:before="60"/>
              <w:rPr>
                <w:color w:val="000000"/>
                <w:sz w:val="14"/>
                <w:szCs w:val="14"/>
              </w:rPr>
            </w:pPr>
            <w:r w:rsidRPr="00CF499C">
              <w:rPr>
                <w:rFonts w:ascii="Arial" w:hAnsi="Arial" w:cs="Arial"/>
                <w:color w:val="000000"/>
                <w:sz w:val="14"/>
                <w:szCs w:val="14"/>
              </w:rPr>
              <w:t>Приобретение за вычетом выбытия непрои</w:t>
            </w:r>
            <w:r w:rsidRPr="00CF499C">
              <w:rPr>
                <w:rFonts w:ascii="Arial" w:hAnsi="Arial" w:cs="Arial"/>
                <w:color w:val="000000"/>
                <w:sz w:val="14"/>
                <w:szCs w:val="14"/>
              </w:rPr>
              <w:t>з</w:t>
            </w:r>
            <w:r w:rsidRPr="00CF499C">
              <w:rPr>
                <w:rFonts w:ascii="Arial" w:hAnsi="Arial" w:cs="Arial"/>
                <w:color w:val="000000"/>
                <w:sz w:val="14"/>
                <w:szCs w:val="14"/>
              </w:rPr>
              <w:t>веденных нефинансовых активов</w:t>
            </w:r>
          </w:p>
        </w:tc>
        <w:tc>
          <w:tcPr>
            <w:tcW w:w="937" w:type="dxa"/>
            <w:tcBorders>
              <w:left w:val="single" w:sz="6" w:space="0" w:color="000000"/>
            </w:tcBorders>
            <w:shd w:val="clear" w:color="auto" w:fill="auto"/>
            <w:vAlign w:val="bottom"/>
          </w:tcPr>
          <w:p w:rsidR="00530F1E" w:rsidRPr="00530F1E" w:rsidRDefault="00530F1E" w:rsidP="006A69AE">
            <w:pPr>
              <w:spacing w:before="60"/>
              <w:ind w:right="57"/>
              <w:jc w:val="right"/>
              <w:rPr>
                <w:rFonts w:ascii="Arial" w:hAnsi="Arial" w:cs="Arial"/>
                <w:sz w:val="14"/>
                <w:szCs w:val="14"/>
              </w:rPr>
            </w:pPr>
            <w:r w:rsidRPr="00530F1E">
              <w:rPr>
                <w:rFonts w:ascii="Arial" w:hAnsi="Arial" w:cs="Arial"/>
                <w:sz w:val="14"/>
                <w:szCs w:val="14"/>
              </w:rPr>
              <w:t>-1 195</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6 506</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5 785</w:t>
            </w:r>
          </w:p>
        </w:tc>
        <w:tc>
          <w:tcPr>
            <w:tcW w:w="938" w:type="dxa"/>
            <w:tcBorders>
              <w:left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7 919</w:t>
            </w:r>
          </w:p>
        </w:tc>
        <w:tc>
          <w:tcPr>
            <w:tcW w:w="3085" w:type="dxa"/>
            <w:tcBorders>
              <w:left w:val="single" w:sz="6" w:space="0" w:color="000000"/>
            </w:tcBorders>
            <w:shd w:val="clear" w:color="auto" w:fill="auto"/>
            <w:vAlign w:val="bottom"/>
          </w:tcPr>
          <w:p w:rsidR="00530F1E" w:rsidRPr="00CF499C" w:rsidRDefault="00530F1E">
            <w:pPr>
              <w:spacing w:before="60"/>
              <w:rPr>
                <w:color w:val="000000"/>
                <w:sz w:val="14"/>
                <w:szCs w:val="14"/>
                <w:lang w:val="en-US"/>
              </w:rPr>
            </w:pPr>
            <w:r w:rsidRPr="00CF499C">
              <w:rPr>
                <w:rFonts w:ascii="Arial" w:hAnsi="Arial" w:cs="Arial"/>
                <w:i/>
                <w:color w:val="000000"/>
                <w:sz w:val="14"/>
                <w:szCs w:val="14"/>
                <w:lang w:val="en-US"/>
              </w:rPr>
              <w:t xml:space="preserve">Acquisitions less disposals of non-produced </w:t>
            </w:r>
            <w:r w:rsidRPr="00CF499C">
              <w:rPr>
                <w:rFonts w:ascii="Arial" w:hAnsi="Arial" w:cs="Arial"/>
                <w:i/>
                <w:color w:val="000000"/>
                <w:sz w:val="14"/>
                <w:szCs w:val="14"/>
                <w:lang w:val="en-US"/>
              </w:rPr>
              <w:br/>
              <w:t>non-financial assets</w:t>
            </w:r>
          </w:p>
        </w:tc>
      </w:tr>
      <w:tr w:rsidR="00530F1E" w:rsidRPr="002C5DB4" w:rsidTr="006A69AE">
        <w:trPr>
          <w:cantSplit/>
          <w:trHeight w:val="414"/>
        </w:trPr>
        <w:tc>
          <w:tcPr>
            <w:tcW w:w="3084" w:type="dxa"/>
            <w:tcBorders>
              <w:bottom w:val="single" w:sz="6" w:space="0" w:color="000000"/>
            </w:tcBorders>
            <w:shd w:val="clear" w:color="auto" w:fill="auto"/>
            <w:vAlign w:val="bottom"/>
          </w:tcPr>
          <w:p w:rsidR="00530F1E" w:rsidRPr="00CF499C" w:rsidRDefault="00530F1E" w:rsidP="00466C0B">
            <w:pPr>
              <w:spacing w:before="100"/>
              <w:rPr>
                <w:color w:val="000000"/>
                <w:sz w:val="14"/>
                <w:szCs w:val="14"/>
              </w:rPr>
            </w:pPr>
            <w:r w:rsidRPr="00CF499C">
              <w:rPr>
                <w:rFonts w:ascii="Arial" w:hAnsi="Arial" w:cs="Arial"/>
                <w:color w:val="000000"/>
                <w:sz w:val="14"/>
                <w:szCs w:val="14"/>
              </w:rPr>
              <w:t>Чистое кредитование</w:t>
            </w:r>
            <w:proofErr w:type="gramStart"/>
            <w:r w:rsidRPr="00CF499C">
              <w:rPr>
                <w:rFonts w:ascii="Arial" w:hAnsi="Arial" w:cs="Arial"/>
                <w:color w:val="000000"/>
                <w:sz w:val="14"/>
                <w:szCs w:val="14"/>
              </w:rPr>
              <w:t xml:space="preserve"> (+), </w:t>
            </w:r>
            <w:proofErr w:type="gramEnd"/>
            <w:r w:rsidRPr="00CF499C">
              <w:rPr>
                <w:rFonts w:ascii="Arial" w:hAnsi="Arial" w:cs="Arial"/>
                <w:color w:val="000000"/>
                <w:sz w:val="14"/>
                <w:szCs w:val="14"/>
              </w:rPr>
              <w:t>чистое заимствов</w:t>
            </w:r>
            <w:r w:rsidRPr="00CF499C">
              <w:rPr>
                <w:rFonts w:ascii="Arial" w:hAnsi="Arial" w:cs="Arial"/>
                <w:color w:val="000000"/>
                <w:sz w:val="14"/>
                <w:szCs w:val="14"/>
              </w:rPr>
              <w:t>а</w:t>
            </w:r>
            <w:r w:rsidRPr="00CF499C">
              <w:rPr>
                <w:rFonts w:ascii="Arial" w:hAnsi="Arial" w:cs="Arial"/>
                <w:color w:val="000000"/>
                <w:sz w:val="14"/>
                <w:szCs w:val="14"/>
              </w:rPr>
              <w:t>ние (-) и статистическое расхождение</w:t>
            </w:r>
          </w:p>
        </w:tc>
        <w:tc>
          <w:tcPr>
            <w:tcW w:w="937" w:type="dxa"/>
            <w:tcBorders>
              <w:left w:val="single" w:sz="6" w:space="0" w:color="000000"/>
              <w:bottom w:val="single" w:sz="6" w:space="0" w:color="000000"/>
            </w:tcBorders>
            <w:shd w:val="clear" w:color="auto" w:fill="auto"/>
            <w:vAlign w:val="bottom"/>
          </w:tcPr>
          <w:p w:rsidR="00530F1E" w:rsidRPr="00530F1E" w:rsidRDefault="00530F1E" w:rsidP="006A69AE">
            <w:pPr>
              <w:spacing w:before="60"/>
              <w:ind w:right="57"/>
              <w:jc w:val="right"/>
              <w:rPr>
                <w:rFonts w:ascii="Arial" w:hAnsi="Arial" w:cs="Arial"/>
                <w:sz w:val="14"/>
                <w:szCs w:val="14"/>
              </w:rPr>
            </w:pPr>
            <w:r w:rsidRPr="00530F1E">
              <w:rPr>
                <w:rFonts w:ascii="Arial" w:hAnsi="Arial" w:cs="Arial"/>
                <w:sz w:val="14"/>
                <w:szCs w:val="14"/>
              </w:rPr>
              <w:t>2 712 006</w:t>
            </w:r>
          </w:p>
        </w:tc>
        <w:tc>
          <w:tcPr>
            <w:tcW w:w="938" w:type="dxa"/>
            <w:tcBorders>
              <w:left w:val="single" w:sz="6" w:space="0" w:color="000000"/>
              <w:bottom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4 221 083</w:t>
            </w:r>
          </w:p>
        </w:tc>
        <w:tc>
          <w:tcPr>
            <w:tcW w:w="938" w:type="dxa"/>
            <w:tcBorders>
              <w:left w:val="single" w:sz="6" w:space="0" w:color="000000"/>
              <w:bottom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2 967 609</w:t>
            </w:r>
          </w:p>
        </w:tc>
        <w:tc>
          <w:tcPr>
            <w:tcW w:w="938" w:type="dxa"/>
            <w:tcBorders>
              <w:left w:val="single" w:sz="6" w:space="0" w:color="000000"/>
              <w:bottom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sz w:val="14"/>
                <w:szCs w:val="14"/>
              </w:rPr>
            </w:pPr>
            <w:r w:rsidRPr="00530F1E">
              <w:rPr>
                <w:rFonts w:ascii="Arial" w:hAnsi="Arial" w:cs="Arial"/>
                <w:sz w:val="14"/>
                <w:szCs w:val="14"/>
              </w:rPr>
              <w:t>9 194 440</w:t>
            </w:r>
          </w:p>
        </w:tc>
        <w:tc>
          <w:tcPr>
            <w:tcW w:w="3085" w:type="dxa"/>
            <w:tcBorders>
              <w:left w:val="single" w:sz="6" w:space="0" w:color="000000"/>
              <w:bottom w:val="single" w:sz="6" w:space="0" w:color="000000"/>
            </w:tcBorders>
            <w:shd w:val="clear" w:color="auto" w:fill="auto"/>
            <w:vAlign w:val="bottom"/>
          </w:tcPr>
          <w:p w:rsidR="00530F1E" w:rsidRPr="00CF499C" w:rsidRDefault="00530F1E" w:rsidP="00466C0B">
            <w:pPr>
              <w:spacing w:before="100"/>
              <w:rPr>
                <w:color w:val="000000"/>
                <w:sz w:val="14"/>
                <w:szCs w:val="14"/>
                <w:lang w:val="en-US"/>
              </w:rPr>
            </w:pPr>
            <w:r w:rsidRPr="00CF499C">
              <w:rPr>
                <w:rFonts w:ascii="Arial" w:hAnsi="Arial" w:cs="Arial"/>
                <w:i/>
                <w:color w:val="000000"/>
                <w:sz w:val="14"/>
                <w:szCs w:val="14"/>
                <w:lang w:val="en-US"/>
              </w:rPr>
              <w:t xml:space="preserve">Net lending (+), net borrowing (-) and statistical discrepancies </w:t>
            </w:r>
          </w:p>
        </w:tc>
      </w:tr>
      <w:tr w:rsidR="00530F1E" w:rsidRPr="00CF499C" w:rsidTr="006A69AE">
        <w:trPr>
          <w:cantSplit/>
        </w:trPr>
        <w:tc>
          <w:tcPr>
            <w:tcW w:w="3084" w:type="dxa"/>
            <w:tcBorders>
              <w:top w:val="single" w:sz="6" w:space="0" w:color="000000"/>
              <w:bottom w:val="single" w:sz="6" w:space="0" w:color="000000"/>
            </w:tcBorders>
            <w:shd w:val="clear" w:color="auto" w:fill="auto"/>
            <w:vAlign w:val="bottom"/>
          </w:tcPr>
          <w:p w:rsidR="00530F1E" w:rsidRPr="00CF499C" w:rsidRDefault="00530F1E">
            <w:pPr>
              <w:pStyle w:val="9"/>
              <w:keepNext w:val="0"/>
              <w:spacing w:line="240" w:lineRule="auto"/>
              <w:rPr>
                <w:color w:val="000000"/>
                <w:szCs w:val="14"/>
              </w:rPr>
            </w:pPr>
            <w:r w:rsidRPr="00CF499C">
              <w:rPr>
                <w:bCs/>
                <w:color w:val="000000"/>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530F1E" w:rsidRPr="00530F1E" w:rsidRDefault="00530F1E" w:rsidP="006A69AE">
            <w:pPr>
              <w:spacing w:before="60"/>
              <w:ind w:right="57"/>
              <w:jc w:val="right"/>
              <w:rPr>
                <w:rFonts w:ascii="Arial" w:hAnsi="Arial" w:cs="Arial"/>
                <w:b/>
                <w:bCs/>
                <w:sz w:val="14"/>
                <w:szCs w:val="14"/>
              </w:rPr>
            </w:pPr>
            <w:r w:rsidRPr="00530F1E">
              <w:rPr>
                <w:rFonts w:ascii="Arial" w:hAnsi="Arial" w:cs="Arial"/>
                <w:b/>
                <w:bCs/>
                <w:sz w:val="14"/>
                <w:szCs w:val="14"/>
              </w:rPr>
              <w:t>17 294 878</w:t>
            </w:r>
          </w:p>
        </w:tc>
        <w:tc>
          <w:tcPr>
            <w:tcW w:w="938" w:type="dxa"/>
            <w:tcBorders>
              <w:top w:val="single" w:sz="6" w:space="0" w:color="000000"/>
              <w:left w:val="single" w:sz="6" w:space="0" w:color="000000"/>
              <w:bottom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b/>
                <w:sz w:val="14"/>
                <w:szCs w:val="14"/>
              </w:rPr>
            </w:pPr>
            <w:r w:rsidRPr="00530F1E">
              <w:rPr>
                <w:rFonts w:ascii="Arial" w:hAnsi="Arial" w:cs="Arial"/>
                <w:b/>
                <w:sz w:val="14"/>
                <w:szCs w:val="14"/>
              </w:rPr>
              <w:t>29 066 442</w:t>
            </w:r>
          </w:p>
        </w:tc>
        <w:tc>
          <w:tcPr>
            <w:tcW w:w="938" w:type="dxa"/>
            <w:tcBorders>
              <w:top w:val="single" w:sz="6" w:space="0" w:color="000000"/>
              <w:left w:val="single" w:sz="6" w:space="0" w:color="000000"/>
              <w:bottom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b/>
                <w:sz w:val="14"/>
                <w:szCs w:val="14"/>
              </w:rPr>
            </w:pPr>
            <w:r w:rsidRPr="00530F1E">
              <w:rPr>
                <w:rFonts w:ascii="Arial" w:hAnsi="Arial" w:cs="Arial"/>
                <w:b/>
                <w:sz w:val="14"/>
                <w:szCs w:val="14"/>
              </w:rPr>
              <w:t>28 096 628</w:t>
            </w:r>
          </w:p>
        </w:tc>
        <w:tc>
          <w:tcPr>
            <w:tcW w:w="938" w:type="dxa"/>
            <w:tcBorders>
              <w:top w:val="single" w:sz="6" w:space="0" w:color="000000"/>
              <w:left w:val="single" w:sz="6" w:space="0" w:color="000000"/>
              <w:bottom w:val="single" w:sz="6" w:space="0" w:color="000000"/>
            </w:tcBorders>
            <w:shd w:val="clear" w:color="auto" w:fill="auto"/>
            <w:vAlign w:val="bottom"/>
          </w:tcPr>
          <w:p w:rsidR="00530F1E" w:rsidRPr="00530F1E" w:rsidRDefault="00530F1E" w:rsidP="00530F1E">
            <w:pPr>
              <w:spacing w:before="60"/>
              <w:ind w:right="57"/>
              <w:jc w:val="right"/>
              <w:rPr>
                <w:rFonts w:ascii="Arial" w:hAnsi="Arial" w:cs="Arial"/>
                <w:b/>
                <w:sz w:val="14"/>
                <w:szCs w:val="14"/>
              </w:rPr>
            </w:pPr>
            <w:r w:rsidRPr="00530F1E">
              <w:rPr>
                <w:rFonts w:ascii="Arial" w:hAnsi="Arial" w:cs="Arial"/>
                <w:b/>
                <w:sz w:val="14"/>
                <w:szCs w:val="14"/>
              </w:rPr>
              <w:t>38 578 442</w:t>
            </w:r>
          </w:p>
        </w:tc>
        <w:tc>
          <w:tcPr>
            <w:tcW w:w="3085" w:type="dxa"/>
            <w:tcBorders>
              <w:top w:val="single" w:sz="6" w:space="0" w:color="000000"/>
              <w:left w:val="single" w:sz="6" w:space="0" w:color="000000"/>
              <w:bottom w:val="single" w:sz="6" w:space="0" w:color="000000"/>
            </w:tcBorders>
            <w:shd w:val="clear" w:color="auto" w:fill="auto"/>
            <w:vAlign w:val="bottom"/>
          </w:tcPr>
          <w:p w:rsidR="00530F1E" w:rsidRPr="00CF499C" w:rsidRDefault="00530F1E">
            <w:pPr>
              <w:pStyle w:val="9"/>
              <w:keepNext w:val="0"/>
              <w:spacing w:line="240" w:lineRule="auto"/>
              <w:rPr>
                <w:i/>
                <w:color w:val="000000"/>
                <w:szCs w:val="14"/>
              </w:rPr>
            </w:pPr>
            <w:r w:rsidRPr="00CF499C">
              <w:rPr>
                <w:rFonts w:eastAsia="Arial Unicode MS"/>
                <w:bCs/>
                <w:i/>
                <w:color w:val="000000"/>
                <w:szCs w:val="14"/>
                <w:lang w:val="en-US"/>
              </w:rPr>
              <w:t>Total</w:t>
            </w:r>
          </w:p>
        </w:tc>
      </w:tr>
    </w:tbl>
    <w:p w:rsidR="003C69E4" w:rsidRPr="00CF499C" w:rsidRDefault="003C69E4" w:rsidP="0060372A">
      <w:pPr>
        <w:tabs>
          <w:tab w:val="left" w:pos="1263"/>
          <w:tab w:val="left" w:pos="2526"/>
          <w:tab w:val="left" w:pos="3789"/>
          <w:tab w:val="left" w:pos="5052"/>
        </w:tabs>
        <w:spacing w:before="60"/>
        <w:rPr>
          <w:color w:val="000000"/>
        </w:rPr>
      </w:pPr>
      <w:r w:rsidRPr="00CF499C">
        <w:rPr>
          <w:rFonts w:ascii="Arial" w:hAnsi="Arial" w:cs="Arial"/>
          <w:bCs/>
          <w:color w:val="000000"/>
          <w:sz w:val="12"/>
          <w:vertAlign w:val="superscript"/>
        </w:rPr>
        <w:t>1)</w:t>
      </w:r>
      <w:r w:rsidRPr="00CF499C">
        <w:rPr>
          <w:rFonts w:ascii="Arial" w:hAnsi="Arial" w:cs="Arial"/>
          <w:bCs/>
          <w:color w:val="000000"/>
          <w:sz w:val="12"/>
        </w:rPr>
        <w:t xml:space="preserve"> Включая приобретение за вычетом выбытия ценностей.</w:t>
      </w:r>
    </w:p>
    <w:p w:rsidR="003C69E4" w:rsidRPr="00CF499C" w:rsidRDefault="003C69E4">
      <w:pPr>
        <w:tabs>
          <w:tab w:val="left" w:pos="1263"/>
          <w:tab w:val="left" w:pos="2526"/>
          <w:tab w:val="left" w:pos="3789"/>
          <w:tab w:val="left" w:pos="5052"/>
        </w:tabs>
        <w:spacing w:before="60"/>
        <w:rPr>
          <w:color w:val="000000"/>
          <w:lang w:val="en-US"/>
        </w:rPr>
      </w:pPr>
      <w:r w:rsidRPr="00CF499C">
        <w:rPr>
          <w:rFonts w:ascii="Arial" w:hAnsi="Arial" w:cs="Arial"/>
          <w:bCs/>
          <w:color w:val="000000"/>
          <w:sz w:val="12"/>
          <w:vertAlign w:val="superscript"/>
          <w:lang w:val="en-US"/>
        </w:rPr>
        <w:t>1)</w:t>
      </w:r>
      <w:r w:rsidRPr="00CF499C">
        <w:rPr>
          <w:rFonts w:ascii="Arial" w:hAnsi="Arial" w:cs="Arial"/>
          <w:bCs/>
          <w:color w:val="000000"/>
          <w:sz w:val="12"/>
          <w:lang w:val="en-US"/>
        </w:rPr>
        <w:t xml:space="preserve"> </w:t>
      </w:r>
      <w:proofErr w:type="gramStart"/>
      <w:r w:rsidRPr="00CF499C">
        <w:rPr>
          <w:rFonts w:ascii="Arial" w:hAnsi="Arial" w:cs="Arial"/>
          <w:bCs/>
          <w:i/>
          <w:color w:val="000000"/>
          <w:sz w:val="12"/>
          <w:lang w:val="en-US"/>
        </w:rPr>
        <w:t>Including  acquisition</w:t>
      </w:r>
      <w:proofErr w:type="gramEnd"/>
      <w:r w:rsidRPr="00CF499C">
        <w:rPr>
          <w:rFonts w:ascii="Arial" w:hAnsi="Arial" w:cs="Arial"/>
          <w:bCs/>
          <w:i/>
          <w:color w:val="000000"/>
          <w:sz w:val="12"/>
          <w:lang w:val="en-US"/>
        </w:rPr>
        <w:t xml:space="preserve"> less disposals of valuables.</w:t>
      </w:r>
    </w:p>
    <w:p w:rsidR="00451674" w:rsidRPr="00397B93" w:rsidRDefault="00451674" w:rsidP="00451674">
      <w:pPr>
        <w:tabs>
          <w:tab w:val="left" w:pos="1263"/>
          <w:tab w:val="left" w:pos="2526"/>
          <w:tab w:val="left" w:pos="3789"/>
          <w:tab w:val="left" w:pos="5052"/>
        </w:tabs>
        <w:spacing w:after="60"/>
        <w:jc w:val="right"/>
        <w:rPr>
          <w:rFonts w:ascii="Arial" w:hAnsi="Arial" w:cs="Arial"/>
          <w:color w:val="000000"/>
          <w:sz w:val="14"/>
          <w:szCs w:val="14"/>
          <w:lang w:val="en-US"/>
        </w:rPr>
      </w:pPr>
    </w:p>
    <w:p w:rsidR="00026D25" w:rsidRPr="00CF499C" w:rsidRDefault="00026D25" w:rsidP="00026D25">
      <w:pPr>
        <w:pageBreakBefore/>
        <w:tabs>
          <w:tab w:val="left" w:pos="1263"/>
          <w:tab w:val="left" w:pos="2526"/>
          <w:tab w:val="left" w:pos="3789"/>
          <w:tab w:val="left" w:pos="5052"/>
        </w:tabs>
        <w:spacing w:after="60"/>
        <w:ind w:left="482" w:hanging="482"/>
        <w:rPr>
          <w:rFonts w:ascii="Arial" w:hAnsi="Arial" w:cs="Arial"/>
          <w:b/>
          <w:color w:val="000000"/>
          <w:sz w:val="16"/>
          <w:szCs w:val="16"/>
        </w:rPr>
      </w:pPr>
      <w:r w:rsidRPr="00397B93">
        <w:rPr>
          <w:rFonts w:ascii="Arial" w:hAnsi="Arial" w:cs="Arial"/>
          <w:b/>
          <w:color w:val="000000"/>
          <w:sz w:val="16"/>
          <w:szCs w:val="16"/>
        </w:rPr>
        <w:lastRenderedPageBreak/>
        <w:t>1</w:t>
      </w:r>
      <w:r w:rsidRPr="00845AC8">
        <w:rPr>
          <w:rFonts w:ascii="Arial" w:hAnsi="Arial" w:cs="Arial"/>
          <w:b/>
          <w:color w:val="000000"/>
          <w:sz w:val="16"/>
          <w:szCs w:val="16"/>
        </w:rPr>
        <w:t>2</w:t>
      </w:r>
      <w:r w:rsidRPr="00CF499C">
        <w:rPr>
          <w:rFonts w:ascii="Arial" w:hAnsi="Arial" w:cs="Arial"/>
          <w:b/>
          <w:color w:val="000000"/>
          <w:sz w:val="16"/>
          <w:szCs w:val="16"/>
        </w:rPr>
        <w:t>.</w:t>
      </w:r>
      <w:r w:rsidR="008715D0" w:rsidRPr="008715D0">
        <w:rPr>
          <w:rFonts w:ascii="Arial" w:hAnsi="Arial" w:cs="Arial"/>
          <w:b/>
          <w:color w:val="000000"/>
          <w:sz w:val="16"/>
          <w:szCs w:val="16"/>
        </w:rPr>
        <w:t>9</w:t>
      </w:r>
      <w:r w:rsidRPr="00CF499C">
        <w:rPr>
          <w:rFonts w:ascii="Arial" w:hAnsi="Arial" w:cs="Arial"/>
          <w:b/>
          <w:color w:val="000000"/>
          <w:sz w:val="16"/>
          <w:szCs w:val="16"/>
        </w:rPr>
        <w:t>. СЧЕТ ПРОИЗВОДСТВА ПО ОТРАСЛЯМ ЭКОНОМИКИ</w:t>
      </w:r>
      <w:r w:rsidRPr="00CF499C">
        <w:rPr>
          <w:rFonts w:ascii="Arial" w:hAnsi="Arial" w:cs="Arial"/>
          <w:b/>
          <w:color w:val="000000"/>
          <w:sz w:val="16"/>
          <w:szCs w:val="16"/>
        </w:rPr>
        <w:br/>
      </w:r>
      <w:r w:rsidRPr="00CF499C">
        <w:rPr>
          <w:rFonts w:ascii="Arial" w:hAnsi="Arial" w:cs="Arial"/>
          <w:bCs/>
          <w:color w:val="000000"/>
          <w:sz w:val="16"/>
          <w:szCs w:val="16"/>
        </w:rPr>
        <w:t>в текущих ценах</w:t>
      </w:r>
    </w:p>
    <w:p w:rsidR="00026D25" w:rsidRPr="00CF499C" w:rsidRDefault="00026D25" w:rsidP="00026D25">
      <w:pPr>
        <w:pStyle w:val="35"/>
        <w:keepNext w:val="0"/>
        <w:widowControl/>
        <w:spacing w:before="0" w:after="60"/>
        <w:ind w:left="482"/>
        <w:jc w:val="left"/>
        <w:rPr>
          <w:color w:val="000000"/>
          <w:lang w:val="en-US"/>
        </w:rPr>
      </w:pPr>
      <w:r w:rsidRPr="00CF499C">
        <w:rPr>
          <w:rFonts w:ascii="Arial" w:hAnsi="Arial" w:cs="Arial"/>
          <w:i/>
          <w:color w:val="000000"/>
          <w:lang w:val="en-US"/>
        </w:rPr>
        <w:t>PRODUCTION ACCOUNT BY ECONOMIC ACTIVITY</w:t>
      </w:r>
      <w:r w:rsidRPr="00CF499C">
        <w:rPr>
          <w:rFonts w:ascii="Arial" w:hAnsi="Arial" w:cs="Arial"/>
          <w:i/>
          <w:color w:val="000000"/>
          <w:szCs w:val="24"/>
          <w:lang w:val="en-US"/>
        </w:rPr>
        <w:br/>
      </w:r>
      <w:r w:rsidRPr="00CF499C">
        <w:rPr>
          <w:rFonts w:ascii="Arial" w:hAnsi="Arial" w:cs="Arial"/>
          <w:b w:val="0"/>
          <w:bCs/>
          <w:i/>
          <w:color w:val="000000"/>
          <w:sz w:val="14"/>
          <w:lang w:val="en-US"/>
        </w:rPr>
        <w:t>at current prices</w:t>
      </w:r>
    </w:p>
    <w:p w:rsidR="00026D25" w:rsidRPr="00CF499C" w:rsidRDefault="00026D25" w:rsidP="00026D25">
      <w:pPr>
        <w:pStyle w:val="35"/>
        <w:keepNext w:val="0"/>
        <w:widowControl/>
        <w:spacing w:before="0" w:after="60"/>
        <w:jc w:val="right"/>
        <w:rPr>
          <w:color w:val="000000"/>
        </w:rPr>
      </w:pPr>
      <w:r w:rsidRPr="00CF499C">
        <w:rPr>
          <w:rFonts w:ascii="Arial" w:hAnsi="Arial" w:cs="Arial"/>
          <w:b w:val="0"/>
          <w:bCs/>
          <w:color w:val="000000"/>
          <w:sz w:val="14"/>
          <w:szCs w:val="24"/>
          <w:lang w:val="en-US"/>
        </w:rPr>
        <w:t>(</w:t>
      </w:r>
      <w:proofErr w:type="spellStart"/>
      <w:proofErr w:type="gramStart"/>
      <w:r w:rsidRPr="00CF499C">
        <w:rPr>
          <w:rFonts w:ascii="Arial" w:hAnsi="Arial" w:cs="Arial"/>
          <w:b w:val="0"/>
          <w:bCs/>
          <w:color w:val="000000"/>
          <w:sz w:val="14"/>
          <w:szCs w:val="24"/>
          <w:lang w:val="en-US"/>
        </w:rPr>
        <w:t>миллионов</w:t>
      </w:r>
      <w:proofErr w:type="spellEnd"/>
      <w:proofErr w:type="gramEnd"/>
      <w:r w:rsidRPr="00CF499C">
        <w:rPr>
          <w:rFonts w:ascii="Arial" w:hAnsi="Arial" w:cs="Arial"/>
          <w:b w:val="0"/>
          <w:bCs/>
          <w:color w:val="000000"/>
          <w:sz w:val="14"/>
          <w:szCs w:val="24"/>
          <w:lang w:val="en-US"/>
        </w:rPr>
        <w:t xml:space="preserve"> </w:t>
      </w:r>
      <w:proofErr w:type="spellStart"/>
      <w:r w:rsidRPr="00CF499C">
        <w:rPr>
          <w:rFonts w:ascii="Arial" w:hAnsi="Arial" w:cs="Arial"/>
          <w:b w:val="0"/>
          <w:bCs/>
          <w:color w:val="000000"/>
          <w:sz w:val="14"/>
          <w:szCs w:val="24"/>
          <w:lang w:val="en-US"/>
        </w:rPr>
        <w:t>рублей</w:t>
      </w:r>
      <w:proofErr w:type="spellEnd"/>
      <w:r w:rsidRPr="00CF499C">
        <w:rPr>
          <w:rFonts w:ascii="Arial" w:hAnsi="Arial" w:cs="Arial"/>
          <w:b w:val="0"/>
          <w:bCs/>
          <w:color w:val="000000"/>
          <w:sz w:val="14"/>
          <w:szCs w:val="24"/>
          <w:lang w:val="en-US"/>
        </w:rPr>
        <w:t xml:space="preserve"> /</w:t>
      </w:r>
      <w:r w:rsidRPr="00CF499C">
        <w:rPr>
          <w:rFonts w:ascii="Arial" w:hAnsi="Arial" w:cs="Arial"/>
          <w:b w:val="0"/>
          <w:bCs/>
          <w:i/>
          <w:color w:val="000000"/>
          <w:sz w:val="14"/>
          <w:szCs w:val="24"/>
          <w:lang w:val="en-US"/>
        </w:rPr>
        <w:t xml:space="preserve"> </w:t>
      </w:r>
      <w:proofErr w:type="spellStart"/>
      <w:r w:rsidRPr="00CF499C">
        <w:rPr>
          <w:rFonts w:ascii="Arial" w:hAnsi="Arial" w:cs="Arial"/>
          <w:b w:val="0"/>
          <w:bCs/>
          <w:i/>
          <w:color w:val="000000"/>
          <w:sz w:val="14"/>
          <w:szCs w:val="24"/>
          <w:lang w:val="en-US"/>
        </w:rPr>
        <w:t>mln</w:t>
      </w:r>
      <w:proofErr w:type="spellEnd"/>
      <w:r w:rsidRPr="00CF499C">
        <w:rPr>
          <w:rFonts w:ascii="Arial" w:hAnsi="Arial" w:cs="Arial"/>
          <w:b w:val="0"/>
          <w:bCs/>
          <w:i/>
          <w:color w:val="000000"/>
          <w:sz w:val="14"/>
          <w:szCs w:val="24"/>
          <w:lang w:val="en-US"/>
        </w:rPr>
        <w:t xml:space="preserve">. </w:t>
      </w:r>
      <w:proofErr w:type="spellStart"/>
      <w:r w:rsidRPr="00CF499C">
        <w:rPr>
          <w:rFonts w:ascii="Arial" w:hAnsi="Arial" w:cs="Arial"/>
          <w:b w:val="0"/>
          <w:bCs/>
          <w:i/>
          <w:color w:val="000000"/>
          <w:sz w:val="14"/>
          <w:szCs w:val="24"/>
          <w:lang w:val="en-US"/>
        </w:rPr>
        <w:t>roubles</w:t>
      </w:r>
      <w:proofErr w:type="spellEnd"/>
      <w:r w:rsidRPr="00CF499C">
        <w:rPr>
          <w:rFonts w:ascii="Arial" w:hAnsi="Arial" w:cs="Arial"/>
          <w:b w:val="0"/>
          <w:bCs/>
          <w:color w:val="000000"/>
          <w:sz w:val="14"/>
          <w:szCs w:val="2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93"/>
        <w:gridCol w:w="1045"/>
        <w:gridCol w:w="1045"/>
        <w:gridCol w:w="1046"/>
        <w:gridCol w:w="3392"/>
      </w:tblGrid>
      <w:tr w:rsidR="00026D25" w:rsidRPr="00CF499C" w:rsidTr="00026D25">
        <w:trPr>
          <w:jc w:val="center"/>
        </w:trPr>
        <w:tc>
          <w:tcPr>
            <w:tcW w:w="3393" w:type="dxa"/>
            <w:vMerge w:val="restart"/>
            <w:tcBorders>
              <w:top w:val="single" w:sz="6" w:space="0" w:color="000000"/>
            </w:tcBorders>
            <w:shd w:val="clear" w:color="auto" w:fill="auto"/>
          </w:tcPr>
          <w:p w:rsidR="00026D25" w:rsidRPr="00CF499C" w:rsidRDefault="00026D25" w:rsidP="00026D25">
            <w:pPr>
              <w:snapToGrid w:val="0"/>
              <w:spacing w:before="20" w:after="20"/>
              <w:rPr>
                <w:rFonts w:ascii="Arial" w:hAnsi="Arial" w:cs="Arial"/>
                <w:color w:val="000000"/>
                <w:sz w:val="12"/>
                <w:szCs w:val="12"/>
                <w:lang w:val="en-US"/>
              </w:rPr>
            </w:pPr>
          </w:p>
        </w:tc>
        <w:tc>
          <w:tcPr>
            <w:tcW w:w="1045" w:type="dxa"/>
            <w:tcBorders>
              <w:top w:val="single" w:sz="6" w:space="0" w:color="000000"/>
              <w:left w:val="single" w:sz="6" w:space="0" w:color="000000"/>
              <w:bottom w:val="single" w:sz="6" w:space="0" w:color="000000"/>
            </w:tcBorders>
            <w:shd w:val="clear" w:color="auto" w:fill="auto"/>
            <w:vAlign w:val="center"/>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Ресурсы</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Resources</w:t>
            </w:r>
            <w:proofErr w:type="spellEnd"/>
          </w:p>
        </w:tc>
        <w:tc>
          <w:tcPr>
            <w:tcW w:w="2091" w:type="dxa"/>
            <w:gridSpan w:val="2"/>
            <w:tcBorders>
              <w:top w:val="single" w:sz="6" w:space="0" w:color="000000"/>
              <w:left w:val="single" w:sz="6" w:space="0" w:color="000000"/>
              <w:bottom w:val="single" w:sz="6" w:space="0" w:color="000000"/>
            </w:tcBorders>
            <w:shd w:val="clear" w:color="auto" w:fill="auto"/>
            <w:vAlign w:val="center"/>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Использование</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Use</w:t>
            </w:r>
            <w:proofErr w:type="spellEnd"/>
          </w:p>
        </w:tc>
        <w:tc>
          <w:tcPr>
            <w:tcW w:w="3392" w:type="dxa"/>
            <w:vMerge w:val="restart"/>
            <w:tcBorders>
              <w:top w:val="single" w:sz="6" w:space="0" w:color="000000"/>
              <w:left w:val="single" w:sz="6" w:space="0" w:color="000000"/>
            </w:tcBorders>
            <w:shd w:val="clear" w:color="auto" w:fill="auto"/>
          </w:tcPr>
          <w:p w:rsidR="00026D25" w:rsidRPr="00CF499C" w:rsidRDefault="00026D25" w:rsidP="00026D25">
            <w:pPr>
              <w:snapToGrid w:val="0"/>
              <w:spacing w:before="20" w:after="20"/>
              <w:rPr>
                <w:rFonts w:ascii="Arial" w:eastAsia="Arial Unicode MS" w:hAnsi="Arial" w:cs="Arial"/>
                <w:i/>
                <w:color w:val="000000"/>
                <w:sz w:val="12"/>
                <w:szCs w:val="12"/>
              </w:rPr>
            </w:pPr>
          </w:p>
        </w:tc>
      </w:tr>
      <w:tr w:rsidR="00026D25" w:rsidRPr="00CF499C" w:rsidTr="00026D25">
        <w:trPr>
          <w:jc w:val="center"/>
        </w:trPr>
        <w:tc>
          <w:tcPr>
            <w:tcW w:w="3393" w:type="dxa"/>
            <w:vMerge/>
            <w:tcBorders>
              <w:bottom w:val="single" w:sz="6" w:space="0" w:color="000000"/>
            </w:tcBorders>
            <w:shd w:val="clear" w:color="auto" w:fill="auto"/>
          </w:tcPr>
          <w:p w:rsidR="00026D25" w:rsidRPr="00CF499C" w:rsidRDefault="00026D25" w:rsidP="00026D25">
            <w:pPr>
              <w:snapToGrid w:val="0"/>
              <w:spacing w:before="20" w:after="20"/>
              <w:rPr>
                <w:rFonts w:ascii="Arial" w:eastAsia="Arial Unicode MS" w:hAnsi="Arial" w:cs="Arial"/>
                <w:i/>
                <w:color w:val="000000"/>
                <w:sz w:val="12"/>
                <w:szCs w:val="14"/>
              </w:rPr>
            </w:pPr>
          </w:p>
        </w:tc>
        <w:tc>
          <w:tcPr>
            <w:tcW w:w="1045" w:type="dxa"/>
            <w:tcBorders>
              <w:top w:val="single" w:sz="6" w:space="0" w:color="000000"/>
              <w:left w:val="single" w:sz="6" w:space="0" w:color="000000"/>
              <w:bottom w:val="single" w:sz="6" w:space="0" w:color="000000"/>
            </w:tcBorders>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 xml:space="preserve">выпуск </w:t>
            </w:r>
            <w:r w:rsidRPr="00CF499C">
              <w:rPr>
                <w:rFonts w:ascii="Arial" w:hAnsi="Arial" w:cs="Arial"/>
                <w:color w:val="000000"/>
                <w:sz w:val="12"/>
                <w:szCs w:val="12"/>
              </w:rPr>
              <w:br/>
              <w:t xml:space="preserve">в основных </w:t>
            </w:r>
            <w:r w:rsidRPr="00CF499C">
              <w:rPr>
                <w:rFonts w:ascii="Arial" w:hAnsi="Arial" w:cs="Arial"/>
                <w:color w:val="000000"/>
                <w:sz w:val="12"/>
                <w:szCs w:val="12"/>
              </w:rPr>
              <w:br/>
              <w:t>ценах</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output</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rPr>
              <w:br/>
            </w:r>
            <w:proofErr w:type="spellStart"/>
            <w:r w:rsidRPr="00CF499C">
              <w:rPr>
                <w:rFonts w:ascii="Arial" w:hAnsi="Arial" w:cs="Arial"/>
                <w:i/>
                <w:color w:val="000000"/>
                <w:sz w:val="12"/>
                <w:szCs w:val="12"/>
              </w:rPr>
              <w:t>at</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basic</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prices</w:t>
            </w:r>
            <w:proofErr w:type="spellEnd"/>
          </w:p>
        </w:tc>
        <w:tc>
          <w:tcPr>
            <w:tcW w:w="1045" w:type="dxa"/>
            <w:tcBorders>
              <w:top w:val="single" w:sz="6" w:space="0" w:color="000000"/>
              <w:left w:val="single" w:sz="6" w:space="0" w:color="000000"/>
              <w:bottom w:val="single" w:sz="6" w:space="0" w:color="000000"/>
            </w:tcBorders>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 xml:space="preserve">промежуточное </w:t>
            </w:r>
            <w:r w:rsidRPr="00CF499C">
              <w:rPr>
                <w:rFonts w:ascii="Arial" w:hAnsi="Arial" w:cs="Arial"/>
                <w:color w:val="000000"/>
                <w:sz w:val="12"/>
                <w:szCs w:val="12"/>
              </w:rPr>
              <w:br/>
              <w:t>потребление</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intermediate</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rPr>
              <w:br/>
            </w:r>
            <w:proofErr w:type="spellStart"/>
            <w:r w:rsidRPr="00CF499C">
              <w:rPr>
                <w:rFonts w:ascii="Arial" w:hAnsi="Arial" w:cs="Arial"/>
                <w:i/>
                <w:color w:val="000000"/>
                <w:sz w:val="12"/>
                <w:szCs w:val="12"/>
              </w:rPr>
              <w:t>consumption</w:t>
            </w:r>
            <w:proofErr w:type="spellEnd"/>
          </w:p>
        </w:tc>
        <w:tc>
          <w:tcPr>
            <w:tcW w:w="1046" w:type="dxa"/>
            <w:tcBorders>
              <w:top w:val="single" w:sz="6" w:space="0" w:color="000000"/>
              <w:left w:val="single" w:sz="6" w:space="0" w:color="000000"/>
              <w:bottom w:val="single" w:sz="6" w:space="0" w:color="000000"/>
            </w:tcBorders>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 xml:space="preserve">валовая </w:t>
            </w:r>
            <w:r w:rsidRPr="00CF499C">
              <w:rPr>
                <w:rFonts w:ascii="Arial" w:hAnsi="Arial" w:cs="Arial"/>
                <w:color w:val="000000"/>
                <w:sz w:val="12"/>
                <w:szCs w:val="12"/>
              </w:rPr>
              <w:br/>
              <w:t xml:space="preserve">добавленная </w:t>
            </w:r>
            <w:r w:rsidRPr="00CF499C">
              <w:rPr>
                <w:rFonts w:ascii="Arial" w:hAnsi="Arial" w:cs="Arial"/>
                <w:color w:val="000000"/>
                <w:sz w:val="12"/>
                <w:szCs w:val="12"/>
              </w:rPr>
              <w:br/>
              <w:t>стоимость</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gross</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rPr>
              <w:br/>
            </w:r>
            <w:proofErr w:type="spellStart"/>
            <w:r w:rsidRPr="00CF499C">
              <w:rPr>
                <w:rFonts w:ascii="Arial" w:hAnsi="Arial" w:cs="Arial"/>
                <w:i/>
                <w:color w:val="000000"/>
                <w:sz w:val="12"/>
                <w:szCs w:val="12"/>
              </w:rPr>
              <w:t>value</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added</w:t>
            </w:r>
            <w:proofErr w:type="spellEnd"/>
          </w:p>
        </w:tc>
        <w:tc>
          <w:tcPr>
            <w:tcW w:w="3392" w:type="dxa"/>
            <w:vMerge/>
            <w:tcBorders>
              <w:left w:val="single" w:sz="6" w:space="0" w:color="000000"/>
              <w:bottom w:val="single" w:sz="6" w:space="0" w:color="000000"/>
            </w:tcBorders>
            <w:shd w:val="clear" w:color="auto" w:fill="auto"/>
          </w:tcPr>
          <w:p w:rsidR="00026D25" w:rsidRPr="00CF499C" w:rsidRDefault="00026D25" w:rsidP="00026D25">
            <w:pPr>
              <w:snapToGrid w:val="0"/>
              <w:spacing w:before="20" w:after="20"/>
              <w:rPr>
                <w:rFonts w:ascii="Arial" w:eastAsia="Arial Unicode MS" w:hAnsi="Arial" w:cs="Arial"/>
                <w:i/>
                <w:color w:val="000000"/>
                <w:sz w:val="12"/>
                <w:szCs w:val="14"/>
              </w:rPr>
            </w:pPr>
          </w:p>
        </w:tc>
      </w:tr>
      <w:tr w:rsidR="00026D25" w:rsidRPr="00CF499C" w:rsidTr="00026D25">
        <w:trPr>
          <w:jc w:val="center"/>
        </w:trPr>
        <w:tc>
          <w:tcPr>
            <w:tcW w:w="3393" w:type="dxa"/>
            <w:tcBorders>
              <w:top w:val="single" w:sz="6" w:space="0" w:color="000000"/>
            </w:tcBorders>
            <w:shd w:val="clear" w:color="auto" w:fill="auto"/>
            <w:vAlign w:val="bottom"/>
          </w:tcPr>
          <w:p w:rsidR="00026D25" w:rsidRPr="00CF499C" w:rsidRDefault="00026D25" w:rsidP="00026D25">
            <w:pPr>
              <w:pStyle w:val="18"/>
              <w:spacing w:before="60"/>
              <w:rPr>
                <w:color w:val="000000"/>
              </w:rPr>
            </w:pPr>
          </w:p>
        </w:tc>
        <w:tc>
          <w:tcPr>
            <w:tcW w:w="3136" w:type="dxa"/>
            <w:gridSpan w:val="3"/>
            <w:tcBorders>
              <w:top w:val="single" w:sz="6" w:space="0" w:color="000000"/>
              <w:left w:val="single" w:sz="6" w:space="0" w:color="000000"/>
            </w:tcBorders>
            <w:shd w:val="clear" w:color="auto" w:fill="auto"/>
            <w:vAlign w:val="bottom"/>
          </w:tcPr>
          <w:p w:rsidR="00026D25" w:rsidRPr="00F9445E" w:rsidRDefault="00026D25" w:rsidP="00026D25">
            <w:pPr>
              <w:spacing w:before="60"/>
              <w:jc w:val="center"/>
              <w:rPr>
                <w:rFonts w:ascii="Arial" w:hAnsi="Arial" w:cs="Arial"/>
                <w:b/>
                <w:color w:val="000000"/>
                <w:sz w:val="14"/>
                <w:szCs w:val="14"/>
                <w:lang w:val="en-US"/>
              </w:rPr>
            </w:pPr>
            <w:r>
              <w:rPr>
                <w:rFonts w:ascii="Arial" w:hAnsi="Arial" w:cs="Arial"/>
                <w:b/>
                <w:color w:val="000000"/>
                <w:sz w:val="14"/>
                <w:szCs w:val="14"/>
              </w:rPr>
              <w:t>201</w:t>
            </w:r>
            <w:r>
              <w:rPr>
                <w:rFonts w:ascii="Arial" w:hAnsi="Arial" w:cs="Arial"/>
                <w:b/>
                <w:color w:val="000000"/>
                <w:sz w:val="14"/>
                <w:szCs w:val="14"/>
                <w:lang w:val="en-US"/>
              </w:rPr>
              <w:t>9</w:t>
            </w:r>
          </w:p>
        </w:tc>
        <w:tc>
          <w:tcPr>
            <w:tcW w:w="3392" w:type="dxa"/>
            <w:tcBorders>
              <w:top w:val="single" w:sz="6" w:space="0" w:color="000000"/>
              <w:left w:val="single" w:sz="6" w:space="0" w:color="000000"/>
            </w:tcBorders>
            <w:shd w:val="clear" w:color="auto" w:fill="auto"/>
            <w:vAlign w:val="bottom"/>
          </w:tcPr>
          <w:p w:rsidR="00026D25" w:rsidRPr="00CF499C" w:rsidRDefault="00026D25" w:rsidP="00026D25">
            <w:pPr>
              <w:pStyle w:val="BodyText2611"/>
              <w:spacing w:before="60"/>
              <w:ind w:left="57" w:firstLine="0"/>
              <w:jc w:val="left"/>
              <w:rPr>
                <w:rFonts w:ascii="Arial" w:hAnsi="Arial" w:cs="Arial"/>
                <w:i/>
                <w:color w:val="000000"/>
                <w:sz w:val="14"/>
                <w:szCs w:val="14"/>
                <w:lang w:val="en-US"/>
              </w:rPr>
            </w:pPr>
          </w:p>
        </w:tc>
      </w:tr>
      <w:tr w:rsidR="00026D25" w:rsidRPr="00CF499C" w:rsidTr="00026D25">
        <w:trPr>
          <w:jc w:val="center"/>
        </w:trPr>
        <w:tc>
          <w:tcPr>
            <w:tcW w:w="3393" w:type="dxa"/>
            <w:shd w:val="clear" w:color="auto" w:fill="auto"/>
            <w:vAlign w:val="bottom"/>
          </w:tcPr>
          <w:p w:rsidR="00026D25" w:rsidRPr="00CF499C" w:rsidRDefault="00026D25" w:rsidP="00026D25">
            <w:pPr>
              <w:pStyle w:val="18"/>
              <w:spacing w:line="140" w:lineRule="exact"/>
              <w:rPr>
                <w:color w:val="000000"/>
              </w:rPr>
            </w:pPr>
            <w:r w:rsidRPr="00CF499C">
              <w:rPr>
                <w:color w:val="000000"/>
              </w:rPr>
              <w:t xml:space="preserve">Сельское, лесное хозяйство, охота, </w:t>
            </w:r>
            <w:r w:rsidRPr="00CF499C">
              <w:rPr>
                <w:color w:val="000000"/>
              </w:rPr>
              <w:br/>
              <w:t>рыболовство и рыбоводство</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7 550 013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3 680 508</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3 869 505</w:t>
            </w:r>
          </w:p>
        </w:tc>
        <w:tc>
          <w:tcPr>
            <w:tcW w:w="3392" w:type="dxa"/>
            <w:tcBorders>
              <w:left w:val="single" w:sz="6" w:space="0" w:color="000000"/>
            </w:tcBorders>
            <w:shd w:val="clear" w:color="auto" w:fill="auto"/>
            <w:vAlign w:val="bottom"/>
          </w:tcPr>
          <w:p w:rsidR="00026D25" w:rsidRPr="00CF499C" w:rsidRDefault="00026D25" w:rsidP="00026D25">
            <w:pPr>
              <w:pStyle w:val="BodyText2611"/>
              <w:spacing w:before="0" w:line="140" w:lineRule="exact"/>
              <w:ind w:left="57" w:firstLine="0"/>
              <w:jc w:val="left"/>
              <w:rPr>
                <w:rFonts w:ascii="Arial" w:hAnsi="Arial" w:cs="Arial"/>
                <w:i/>
                <w:color w:val="000000"/>
                <w:sz w:val="14"/>
                <w:szCs w:val="14"/>
              </w:rPr>
            </w:pPr>
            <w:r w:rsidRPr="00CF499C">
              <w:rPr>
                <w:rFonts w:ascii="Arial" w:hAnsi="Arial" w:cs="Arial"/>
                <w:i/>
                <w:color w:val="000000"/>
                <w:sz w:val="14"/>
                <w:szCs w:val="14"/>
                <w:lang w:val="en-US"/>
              </w:rPr>
              <w:t>A</w:t>
            </w:r>
            <w:proofErr w:type="spellStart"/>
            <w:r w:rsidRPr="00CF499C">
              <w:rPr>
                <w:rFonts w:ascii="Arial" w:hAnsi="Arial" w:cs="Arial"/>
                <w:i/>
                <w:color w:val="000000"/>
                <w:sz w:val="14"/>
                <w:szCs w:val="14"/>
              </w:rPr>
              <w:t>griculture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forestry</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fishing</w:t>
            </w:r>
            <w:proofErr w:type="spellEnd"/>
            <w:r w:rsidRPr="00CF499C">
              <w:rPr>
                <w:rFonts w:ascii="Arial" w:hAnsi="Arial" w:cs="Arial"/>
                <w:i/>
                <w:color w:val="000000"/>
                <w:sz w:val="14"/>
                <w:szCs w:val="14"/>
              </w:rPr>
              <w:t xml:space="preserve">  </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hAnsi="Arial" w:cs="Arial"/>
                <w:color w:val="000000"/>
                <w:sz w:val="14"/>
                <w:szCs w:val="14"/>
              </w:rPr>
            </w:pPr>
            <w:r w:rsidRPr="00CF499C">
              <w:rPr>
                <w:rFonts w:ascii="Arial" w:hAnsi="Arial" w:cs="Arial"/>
                <w:color w:val="000000"/>
                <w:sz w:val="14"/>
                <w:szCs w:val="14"/>
              </w:rPr>
              <w:t>Добыча полезных ископаемых</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17 905 085</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5 282 588</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12 622 497</w:t>
            </w:r>
          </w:p>
        </w:tc>
        <w:tc>
          <w:tcPr>
            <w:tcW w:w="3392" w:type="dxa"/>
            <w:tcBorders>
              <w:left w:val="single" w:sz="6" w:space="0" w:color="000000"/>
            </w:tcBorders>
            <w:shd w:val="clear" w:color="auto" w:fill="auto"/>
            <w:vAlign w:val="bottom"/>
          </w:tcPr>
          <w:p w:rsidR="00026D25" w:rsidRPr="00CF499C" w:rsidRDefault="00026D25" w:rsidP="00026D25">
            <w:pPr>
              <w:pStyle w:val="BodyText2611"/>
              <w:spacing w:before="0" w:line="140" w:lineRule="exact"/>
              <w:ind w:left="57" w:firstLine="0"/>
              <w:jc w:val="left"/>
              <w:rPr>
                <w:rFonts w:ascii="Arial" w:hAnsi="Arial" w:cs="Arial"/>
                <w:color w:val="000000"/>
                <w:szCs w:val="14"/>
              </w:rPr>
            </w:pPr>
            <w:r w:rsidRPr="00CF499C">
              <w:rPr>
                <w:rFonts w:ascii="Arial" w:hAnsi="Arial" w:cs="Arial"/>
                <w:i/>
                <w:color w:val="000000"/>
                <w:sz w:val="14"/>
                <w:lang w:val="en-US"/>
              </w:rPr>
              <w:t>M</w:t>
            </w:r>
            <w:proofErr w:type="spellStart"/>
            <w:r w:rsidRPr="00CF499C">
              <w:rPr>
                <w:rFonts w:ascii="Arial" w:hAnsi="Arial" w:cs="Arial"/>
                <w:i/>
                <w:color w:val="000000"/>
                <w:sz w:val="14"/>
                <w:lang w:val="ru-MO"/>
              </w:rPr>
              <w:t>ining</w:t>
            </w:r>
            <w:proofErr w:type="spellEnd"/>
            <w:r w:rsidRPr="00CF499C">
              <w:rPr>
                <w:rFonts w:ascii="Arial" w:hAnsi="Arial" w:cs="Arial"/>
                <w:i/>
                <w:color w:val="000000"/>
                <w:sz w:val="14"/>
                <w:lang w:val="ru-MO"/>
              </w:rPr>
              <w:t xml:space="preserve"> </w:t>
            </w:r>
            <w:proofErr w:type="spellStart"/>
            <w:r w:rsidRPr="00CF499C">
              <w:rPr>
                <w:rFonts w:ascii="Arial" w:hAnsi="Arial" w:cs="Arial"/>
                <w:i/>
                <w:color w:val="000000"/>
                <w:sz w:val="14"/>
                <w:lang w:val="ru-MO"/>
              </w:rPr>
              <w:t>and</w:t>
            </w:r>
            <w:proofErr w:type="spellEnd"/>
            <w:r w:rsidRPr="00CF499C">
              <w:rPr>
                <w:rFonts w:ascii="Arial" w:hAnsi="Arial" w:cs="Arial"/>
                <w:i/>
                <w:color w:val="000000"/>
                <w:sz w:val="14"/>
                <w:lang w:val="ru-MO"/>
              </w:rPr>
              <w:t xml:space="preserve"> </w:t>
            </w:r>
            <w:proofErr w:type="spellStart"/>
            <w:r w:rsidRPr="00CF499C">
              <w:rPr>
                <w:rFonts w:ascii="Arial" w:hAnsi="Arial" w:cs="Arial"/>
                <w:i/>
                <w:color w:val="000000"/>
                <w:sz w:val="14"/>
                <w:lang w:val="ru-MO"/>
              </w:rPr>
              <w:t>quarrying</w:t>
            </w:r>
            <w:proofErr w:type="spellEnd"/>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hAnsi="Arial" w:cs="Arial"/>
                <w:color w:val="000000"/>
                <w:sz w:val="14"/>
                <w:szCs w:val="14"/>
              </w:rPr>
            </w:pPr>
            <w:r w:rsidRPr="00CF499C">
              <w:rPr>
                <w:rFonts w:ascii="Arial" w:hAnsi="Arial" w:cs="Arial"/>
                <w:color w:val="000000"/>
                <w:sz w:val="14"/>
                <w:szCs w:val="14"/>
              </w:rPr>
              <w:t>Обрабатывающие производства</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51 355 068</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37 139 741</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14 215 328</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rPr>
            </w:pPr>
            <w:r w:rsidRPr="00CF499C">
              <w:rPr>
                <w:rFonts w:ascii="Arial" w:hAnsi="Arial" w:cs="Arial"/>
                <w:i/>
                <w:color w:val="000000"/>
                <w:sz w:val="14"/>
                <w:lang w:val="en-US"/>
              </w:rPr>
              <w:t>M</w:t>
            </w:r>
            <w:proofErr w:type="spellStart"/>
            <w:r w:rsidRPr="00CF499C">
              <w:rPr>
                <w:rFonts w:ascii="Arial" w:hAnsi="Arial" w:cs="Arial"/>
                <w:i/>
                <w:color w:val="000000"/>
                <w:sz w:val="14"/>
                <w:lang w:val="ru-MO"/>
              </w:rPr>
              <w:t>anufacturing</w:t>
            </w:r>
            <w:proofErr w:type="spellEnd"/>
          </w:p>
        </w:tc>
      </w:tr>
      <w:tr w:rsidR="00026D25" w:rsidRPr="002C5DB4" w:rsidTr="00026D25">
        <w:trPr>
          <w:jc w:val="center"/>
        </w:trPr>
        <w:tc>
          <w:tcPr>
            <w:tcW w:w="3393" w:type="dxa"/>
            <w:shd w:val="clear" w:color="auto" w:fill="auto"/>
            <w:vAlign w:val="bottom"/>
          </w:tcPr>
          <w:p w:rsidR="00026D25" w:rsidRPr="00CF499C" w:rsidRDefault="00026D25" w:rsidP="00026D25">
            <w:pPr>
              <w:spacing w:line="140" w:lineRule="exact"/>
              <w:rPr>
                <w:rFonts w:ascii="Arial" w:hAnsi="Arial" w:cs="Arial"/>
                <w:color w:val="000000"/>
                <w:sz w:val="14"/>
                <w:szCs w:val="14"/>
              </w:rPr>
            </w:pPr>
            <w:r w:rsidRPr="00CF499C">
              <w:rPr>
                <w:rFonts w:ascii="Arial" w:hAnsi="Arial" w:cs="Arial"/>
                <w:color w:val="000000"/>
                <w:sz w:val="14"/>
                <w:szCs w:val="14"/>
              </w:rPr>
              <w:t xml:space="preserve">Обеспечение электрической энергией, газом </w:t>
            </w:r>
            <w:r w:rsidRPr="00DA5640">
              <w:rPr>
                <w:rFonts w:ascii="Arial" w:hAnsi="Arial" w:cs="Arial"/>
                <w:color w:val="000000"/>
                <w:sz w:val="14"/>
                <w:szCs w:val="14"/>
              </w:rPr>
              <w:br/>
            </w:r>
            <w:r w:rsidRPr="00CF499C">
              <w:rPr>
                <w:rFonts w:ascii="Arial" w:hAnsi="Arial" w:cs="Arial"/>
                <w:color w:val="000000"/>
                <w:sz w:val="14"/>
                <w:szCs w:val="14"/>
              </w:rPr>
              <w:t>и паром; кондиционирование воздуха</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8 716 200</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6 152 139</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2 564 061</w:t>
            </w:r>
          </w:p>
        </w:tc>
        <w:tc>
          <w:tcPr>
            <w:tcW w:w="3392" w:type="dxa"/>
            <w:tcBorders>
              <w:left w:val="single" w:sz="6" w:space="0" w:color="000000"/>
            </w:tcBorders>
            <w:shd w:val="clear" w:color="auto" w:fill="auto"/>
            <w:vAlign w:val="bottom"/>
          </w:tcPr>
          <w:p w:rsidR="00026D25" w:rsidRPr="00460788" w:rsidRDefault="00026D25" w:rsidP="00026D25">
            <w:pPr>
              <w:spacing w:line="140" w:lineRule="exact"/>
              <w:ind w:left="57"/>
              <w:rPr>
                <w:rFonts w:ascii="Arial" w:hAnsi="Arial" w:cs="Arial"/>
                <w:color w:val="000000"/>
                <w:sz w:val="14"/>
                <w:szCs w:val="14"/>
                <w:lang w:val="en-US"/>
              </w:rPr>
            </w:pPr>
            <w:r w:rsidRPr="00CF499C">
              <w:rPr>
                <w:rFonts w:ascii="Arial" w:hAnsi="Arial" w:cs="Arial"/>
                <w:i/>
                <w:color w:val="000000"/>
                <w:sz w:val="14"/>
                <w:szCs w:val="14"/>
                <w:lang w:val="en-US"/>
              </w:rPr>
              <w:t>Electricity</w:t>
            </w:r>
            <w:r w:rsidRPr="00460788">
              <w:rPr>
                <w:rFonts w:ascii="Arial" w:hAnsi="Arial" w:cs="Arial"/>
                <w:i/>
                <w:color w:val="000000"/>
                <w:sz w:val="14"/>
                <w:szCs w:val="14"/>
                <w:lang w:val="en-US"/>
              </w:rPr>
              <w:t xml:space="preserve">, </w:t>
            </w:r>
            <w:r w:rsidRPr="00CF499C">
              <w:rPr>
                <w:rFonts w:ascii="Arial" w:hAnsi="Arial" w:cs="Arial"/>
                <w:i/>
                <w:color w:val="000000"/>
                <w:sz w:val="14"/>
                <w:szCs w:val="14"/>
                <w:lang w:val="en-US"/>
              </w:rPr>
              <w:t>gas</w:t>
            </w:r>
            <w:r w:rsidRPr="00460788">
              <w:rPr>
                <w:rFonts w:ascii="Arial" w:hAnsi="Arial" w:cs="Arial"/>
                <w:i/>
                <w:color w:val="000000"/>
                <w:sz w:val="14"/>
                <w:szCs w:val="14"/>
                <w:lang w:val="en-US"/>
              </w:rPr>
              <w:t xml:space="preserve">, </w:t>
            </w:r>
            <w:r w:rsidRPr="00CF499C">
              <w:rPr>
                <w:rFonts w:ascii="Arial" w:hAnsi="Arial" w:cs="Arial"/>
                <w:i/>
                <w:color w:val="000000"/>
                <w:sz w:val="14"/>
                <w:szCs w:val="14"/>
                <w:lang w:val="en-US"/>
              </w:rPr>
              <w:t>steam</w:t>
            </w:r>
            <w:r w:rsidRPr="00460788">
              <w:rPr>
                <w:rFonts w:ascii="Arial" w:hAnsi="Arial" w:cs="Arial"/>
                <w:i/>
                <w:color w:val="000000"/>
                <w:sz w:val="14"/>
                <w:szCs w:val="14"/>
                <w:lang w:val="en-US"/>
              </w:rPr>
              <w:t xml:space="preserve"> </w:t>
            </w:r>
            <w:r w:rsidRPr="00CF499C">
              <w:rPr>
                <w:rFonts w:ascii="Arial" w:hAnsi="Arial" w:cs="Arial"/>
                <w:i/>
                <w:color w:val="000000"/>
                <w:sz w:val="14"/>
                <w:szCs w:val="14"/>
                <w:lang w:val="en-US"/>
              </w:rPr>
              <w:t>and</w:t>
            </w:r>
            <w:r w:rsidRPr="00460788">
              <w:rPr>
                <w:rFonts w:ascii="Arial" w:hAnsi="Arial" w:cs="Arial"/>
                <w:i/>
                <w:color w:val="000000"/>
                <w:sz w:val="14"/>
                <w:szCs w:val="14"/>
                <w:lang w:val="en-US"/>
              </w:rPr>
              <w:t xml:space="preserve"> </w:t>
            </w:r>
            <w:r w:rsidRPr="00CF499C">
              <w:rPr>
                <w:rFonts w:ascii="Arial" w:hAnsi="Arial" w:cs="Arial"/>
                <w:i/>
                <w:color w:val="000000"/>
                <w:sz w:val="14"/>
                <w:szCs w:val="14"/>
                <w:lang w:val="en-US"/>
              </w:rPr>
              <w:t>air</w:t>
            </w:r>
            <w:r w:rsidRPr="00460788">
              <w:rPr>
                <w:rFonts w:ascii="Arial" w:hAnsi="Arial" w:cs="Arial"/>
                <w:i/>
                <w:color w:val="000000"/>
                <w:sz w:val="14"/>
                <w:szCs w:val="14"/>
                <w:lang w:val="en-US"/>
              </w:rPr>
              <w:t xml:space="preserve"> </w:t>
            </w:r>
            <w:r w:rsidRPr="00CF499C">
              <w:rPr>
                <w:rFonts w:ascii="Arial" w:hAnsi="Arial" w:cs="Arial"/>
                <w:i/>
                <w:color w:val="000000"/>
                <w:sz w:val="14"/>
                <w:szCs w:val="14"/>
                <w:lang w:val="en-US"/>
              </w:rPr>
              <w:t>conditioning</w:t>
            </w:r>
            <w:r w:rsidRPr="00460788">
              <w:rPr>
                <w:rFonts w:ascii="Arial" w:hAnsi="Arial" w:cs="Arial"/>
                <w:i/>
                <w:color w:val="000000"/>
                <w:sz w:val="14"/>
                <w:szCs w:val="14"/>
                <w:lang w:val="en-US"/>
              </w:rPr>
              <w:t xml:space="preserve"> </w:t>
            </w:r>
            <w:r w:rsidRPr="00CF499C">
              <w:rPr>
                <w:rFonts w:ascii="Arial" w:hAnsi="Arial" w:cs="Arial"/>
                <w:i/>
                <w:color w:val="000000"/>
                <w:sz w:val="14"/>
                <w:szCs w:val="14"/>
                <w:lang w:val="en-US"/>
              </w:rPr>
              <w:t>supply</w:t>
            </w:r>
          </w:p>
        </w:tc>
      </w:tr>
      <w:tr w:rsidR="00026D25" w:rsidRPr="002C5DB4" w:rsidTr="00026D25">
        <w:trPr>
          <w:jc w:val="center"/>
        </w:trPr>
        <w:tc>
          <w:tcPr>
            <w:tcW w:w="3393" w:type="dxa"/>
            <w:shd w:val="clear" w:color="auto" w:fill="auto"/>
            <w:vAlign w:val="bottom"/>
          </w:tcPr>
          <w:p w:rsidR="00026D25" w:rsidRPr="00731746"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Водоснабжение</w:t>
            </w:r>
            <w:r w:rsidRPr="00731746">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водоотведение</w:t>
            </w:r>
            <w:r w:rsidRPr="00731746">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организация</w:t>
            </w:r>
            <w:r w:rsidRPr="00731746">
              <w:rPr>
                <w:rFonts w:ascii="Arial" w:eastAsia="Arial Unicode MS" w:hAnsi="Arial" w:cs="Arial"/>
                <w:color w:val="000000"/>
                <w:sz w:val="14"/>
                <w:szCs w:val="14"/>
              </w:rPr>
              <w:t xml:space="preserve"> </w:t>
            </w:r>
            <w:r w:rsidRPr="00731746">
              <w:rPr>
                <w:rFonts w:ascii="Arial" w:eastAsia="Arial Unicode MS" w:hAnsi="Arial" w:cs="Arial"/>
                <w:color w:val="000000"/>
                <w:sz w:val="14"/>
                <w:szCs w:val="14"/>
              </w:rPr>
              <w:br/>
            </w:r>
            <w:r w:rsidRPr="00CF499C">
              <w:rPr>
                <w:rFonts w:ascii="Arial" w:eastAsia="Arial Unicode MS" w:hAnsi="Arial" w:cs="Arial"/>
                <w:color w:val="000000"/>
                <w:sz w:val="14"/>
                <w:szCs w:val="14"/>
              </w:rPr>
              <w:t>сбора</w:t>
            </w:r>
            <w:r w:rsidRPr="00731746">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и</w:t>
            </w:r>
            <w:r w:rsidRPr="00731746">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утилизации</w:t>
            </w:r>
            <w:r w:rsidRPr="00731746">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отходов</w:t>
            </w:r>
            <w:r w:rsidRPr="00731746">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деятельность</w:t>
            </w:r>
            <w:r w:rsidRPr="00731746">
              <w:rPr>
                <w:rFonts w:ascii="Arial" w:eastAsia="Arial Unicode MS" w:hAnsi="Arial" w:cs="Arial"/>
                <w:color w:val="000000"/>
                <w:sz w:val="14"/>
                <w:szCs w:val="14"/>
              </w:rPr>
              <w:t xml:space="preserve"> </w:t>
            </w:r>
            <w:r w:rsidRPr="00731746">
              <w:rPr>
                <w:rFonts w:ascii="Arial" w:eastAsia="Arial Unicode MS" w:hAnsi="Arial" w:cs="Arial"/>
                <w:color w:val="000000"/>
                <w:sz w:val="14"/>
                <w:szCs w:val="14"/>
              </w:rPr>
              <w:br/>
            </w:r>
            <w:r w:rsidRPr="00CF499C">
              <w:rPr>
                <w:rFonts w:ascii="Arial" w:eastAsia="Arial Unicode MS" w:hAnsi="Arial" w:cs="Arial"/>
                <w:color w:val="000000"/>
                <w:sz w:val="14"/>
                <w:szCs w:val="14"/>
              </w:rPr>
              <w:t>по</w:t>
            </w:r>
            <w:r w:rsidRPr="00731746">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ликвидации</w:t>
            </w:r>
            <w:r w:rsidRPr="00731746">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загрязнений</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1 354 760</w:t>
            </w:r>
          </w:p>
        </w:tc>
        <w:tc>
          <w:tcPr>
            <w:tcW w:w="1045" w:type="dxa"/>
            <w:tcBorders>
              <w:left w:val="single" w:sz="6" w:space="0" w:color="000000"/>
            </w:tcBorders>
            <w:shd w:val="clear" w:color="auto" w:fill="auto"/>
            <w:vAlign w:val="bottom"/>
          </w:tcPr>
          <w:p w:rsidR="00026D25" w:rsidRPr="00026D25" w:rsidRDefault="00026D25" w:rsidP="00026D25">
            <w:pPr>
              <w:tabs>
                <w:tab w:val="center" w:pos="458"/>
                <w:tab w:val="right" w:pos="917"/>
              </w:tabs>
              <w:spacing w:line="140" w:lineRule="exact"/>
              <w:ind w:right="113"/>
              <w:jc w:val="right"/>
              <w:rPr>
                <w:rFonts w:ascii="Arial" w:hAnsi="Arial" w:cs="Arial"/>
                <w:sz w:val="14"/>
                <w:szCs w:val="14"/>
              </w:rPr>
            </w:pPr>
            <w:r w:rsidRPr="00026D25">
              <w:rPr>
                <w:rFonts w:ascii="Arial" w:hAnsi="Arial" w:cs="Arial"/>
                <w:sz w:val="14"/>
                <w:szCs w:val="14"/>
              </w:rPr>
              <w:t>857 677</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497 082</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lang w:val="en-US"/>
              </w:rPr>
            </w:pPr>
            <w:r w:rsidRPr="00CF499C">
              <w:rPr>
                <w:rFonts w:ascii="Arial" w:hAnsi="Arial" w:cs="Arial"/>
                <w:i/>
                <w:color w:val="000000"/>
                <w:sz w:val="14"/>
                <w:szCs w:val="14"/>
                <w:lang w:val="en-US"/>
              </w:rPr>
              <w:t xml:space="preserve">Water supply; sewerage, waste management and remediation activities  </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lang w:val="en-US"/>
              </w:rPr>
            </w:pPr>
            <w:r w:rsidRPr="00CF499C">
              <w:rPr>
                <w:rFonts w:ascii="Arial" w:eastAsia="Arial Unicode MS" w:hAnsi="Arial" w:cs="Arial"/>
                <w:color w:val="000000"/>
                <w:sz w:val="14"/>
                <w:szCs w:val="14"/>
              </w:rPr>
              <w:t>Строительство</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12 553 672</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7 213 028</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5 340 644</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rPr>
            </w:pPr>
            <w:r w:rsidRPr="00CF499C">
              <w:rPr>
                <w:rFonts w:ascii="Arial" w:hAnsi="Arial" w:cs="Arial"/>
                <w:i/>
                <w:color w:val="000000"/>
                <w:sz w:val="14"/>
                <w:lang w:val="en-US"/>
              </w:rPr>
              <w:t>C</w:t>
            </w:r>
            <w:proofErr w:type="spellStart"/>
            <w:r w:rsidRPr="00CF499C">
              <w:rPr>
                <w:rFonts w:ascii="Arial" w:hAnsi="Arial" w:cs="Arial"/>
                <w:i/>
                <w:color w:val="000000"/>
                <w:sz w:val="14"/>
                <w:lang w:val="ru-MO"/>
              </w:rPr>
              <w:t>onstruction</w:t>
            </w:r>
            <w:proofErr w:type="spellEnd"/>
          </w:p>
        </w:tc>
      </w:tr>
      <w:tr w:rsidR="00026D25" w:rsidRPr="002C5DB4"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Торговля оптовая и розничная; ремонт </w:t>
            </w:r>
            <w:r>
              <w:rPr>
                <w:rFonts w:ascii="Arial" w:eastAsia="Arial Unicode MS" w:hAnsi="Arial" w:cs="Arial"/>
                <w:color w:val="000000"/>
                <w:sz w:val="14"/>
                <w:szCs w:val="14"/>
              </w:rPr>
              <w:br/>
            </w:r>
            <w:r w:rsidRPr="00CF499C">
              <w:rPr>
                <w:rFonts w:ascii="Arial" w:eastAsia="Arial Unicode MS" w:hAnsi="Arial" w:cs="Arial"/>
                <w:color w:val="000000"/>
                <w:sz w:val="14"/>
                <w:szCs w:val="14"/>
              </w:rPr>
              <w:t>автотранспортных средств и мотоциклов</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22 358 832</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9 620 984</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12 737 848</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lang w:val="en-US"/>
              </w:rPr>
            </w:pPr>
            <w:r w:rsidRPr="00CF499C">
              <w:rPr>
                <w:rFonts w:ascii="Arial" w:hAnsi="Arial" w:cs="Arial"/>
                <w:i/>
                <w:color w:val="000000"/>
                <w:sz w:val="14"/>
                <w:szCs w:val="14"/>
                <w:lang w:val="en-US"/>
              </w:rPr>
              <w:t xml:space="preserve">Wholesale and retail trade; repair of motor vehicles and motorcycles  </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Транспортировка и хранение</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15 214 473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8 471 109</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6 743 364</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rPr>
            </w:pPr>
            <w:r w:rsidRPr="00CF499C">
              <w:rPr>
                <w:rFonts w:ascii="Arial" w:hAnsi="Arial" w:cs="Arial"/>
                <w:i/>
                <w:color w:val="000000"/>
                <w:sz w:val="14"/>
                <w:szCs w:val="14"/>
                <w:lang w:val="en-US"/>
              </w:rPr>
              <w:t>Transportation and storage</w:t>
            </w:r>
          </w:p>
        </w:tc>
      </w:tr>
      <w:tr w:rsidR="00026D25" w:rsidRPr="002C5DB4"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гостиниц и предприятий </w:t>
            </w:r>
            <w:r>
              <w:rPr>
                <w:rFonts w:ascii="Arial" w:eastAsia="Arial Unicode MS" w:hAnsi="Arial" w:cs="Arial"/>
                <w:color w:val="000000"/>
                <w:sz w:val="14"/>
                <w:szCs w:val="14"/>
              </w:rPr>
              <w:br/>
            </w:r>
            <w:r w:rsidRPr="00CF499C">
              <w:rPr>
                <w:rFonts w:ascii="Arial" w:eastAsia="Arial Unicode MS" w:hAnsi="Arial" w:cs="Arial"/>
                <w:color w:val="000000"/>
                <w:sz w:val="14"/>
                <w:szCs w:val="14"/>
              </w:rPr>
              <w:t>общественного питания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1 998 413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1 079 214</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919 199</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lang w:val="en-US"/>
              </w:rPr>
            </w:pPr>
            <w:r w:rsidRPr="00CF499C">
              <w:rPr>
                <w:rFonts w:ascii="Arial" w:hAnsi="Arial" w:cs="Arial"/>
                <w:i/>
                <w:color w:val="000000"/>
                <w:sz w:val="14"/>
                <w:szCs w:val="14"/>
                <w:lang w:val="en-US"/>
              </w:rPr>
              <w:t>Accommodation and food service activities</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в области информации и связи</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5 197 061</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2 589 630</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2 607 431</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rPr>
            </w:pPr>
            <w:r w:rsidRPr="00CF499C">
              <w:rPr>
                <w:rFonts w:ascii="Arial" w:hAnsi="Arial" w:cs="Arial"/>
                <w:i/>
                <w:color w:val="000000"/>
                <w:sz w:val="14"/>
                <w:szCs w:val="14"/>
                <w:lang w:val="en-US"/>
              </w:rPr>
              <w:t>Information and communication</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финансовая и страховая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6 160 319</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1 909 658</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4 250 661</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lang w:val="en-US"/>
              </w:rPr>
            </w:pPr>
            <w:r w:rsidRPr="00CF499C">
              <w:rPr>
                <w:rFonts w:ascii="Arial" w:hAnsi="Arial" w:cs="Arial"/>
                <w:i/>
                <w:color w:val="000000"/>
                <w:sz w:val="14"/>
                <w:szCs w:val="14"/>
                <w:lang w:val="en-US"/>
              </w:rPr>
              <w:t>Financial and insurance activities</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по операциям с недвижимым </w:t>
            </w:r>
            <w:r w:rsidRPr="00CF499C">
              <w:rPr>
                <w:rFonts w:ascii="Arial" w:eastAsia="Arial Unicode MS" w:hAnsi="Arial" w:cs="Arial"/>
                <w:color w:val="000000"/>
                <w:sz w:val="14"/>
                <w:szCs w:val="14"/>
              </w:rPr>
              <w:br/>
              <w:t>имуществом</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12 612 258</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2 978 366</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9 633 892</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rPr>
            </w:pPr>
            <w:r w:rsidRPr="00CF499C">
              <w:rPr>
                <w:rFonts w:ascii="Arial" w:hAnsi="Arial" w:cs="Arial"/>
                <w:i/>
                <w:color w:val="000000"/>
                <w:sz w:val="14"/>
                <w:szCs w:val="14"/>
                <w:lang w:val="en-US"/>
              </w:rPr>
              <w:t>Real estate activities</w:t>
            </w:r>
          </w:p>
        </w:tc>
      </w:tr>
      <w:tr w:rsidR="00026D25" w:rsidRPr="002C5DB4"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профессиональная, научная </w:t>
            </w:r>
            <w:r w:rsidRPr="00CF499C">
              <w:rPr>
                <w:rFonts w:ascii="Arial" w:eastAsia="Arial Unicode MS" w:hAnsi="Arial" w:cs="Arial"/>
                <w:color w:val="000000"/>
                <w:sz w:val="14"/>
                <w:szCs w:val="14"/>
              </w:rPr>
              <w:br/>
              <w:t>и техническая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7 561 190</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3 151 476</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4 409 713</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lang w:val="en-US"/>
              </w:rPr>
            </w:pPr>
            <w:r w:rsidRPr="00CF499C">
              <w:rPr>
                <w:rFonts w:ascii="Arial" w:hAnsi="Arial" w:cs="Arial"/>
                <w:i/>
                <w:color w:val="000000"/>
                <w:sz w:val="14"/>
                <w:szCs w:val="14"/>
                <w:lang w:val="en-US"/>
              </w:rPr>
              <w:t>Professional, scientific and technical activities</w:t>
            </w:r>
          </w:p>
        </w:tc>
      </w:tr>
      <w:tr w:rsidR="00026D25" w:rsidRPr="002C5DB4"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административная и сопутствующие дополнительные услуги</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3 250 768</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1 097 774</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2 152 994</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lang w:val="en-US"/>
              </w:rPr>
            </w:pPr>
            <w:r w:rsidRPr="00CF499C">
              <w:rPr>
                <w:rFonts w:ascii="Arial" w:hAnsi="Arial" w:cs="Arial"/>
                <w:i/>
                <w:color w:val="000000"/>
                <w:sz w:val="14"/>
                <w:szCs w:val="14"/>
                <w:lang w:val="en-US"/>
              </w:rPr>
              <w:t xml:space="preserve">Administrative and support service activities  </w:t>
            </w:r>
          </w:p>
        </w:tc>
      </w:tr>
      <w:tr w:rsidR="00026D25" w:rsidRPr="002C5DB4"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Государственное управление и обеспечение </w:t>
            </w:r>
            <w:r w:rsidRPr="00CF499C">
              <w:rPr>
                <w:rFonts w:ascii="Arial" w:eastAsia="Arial Unicode MS" w:hAnsi="Arial" w:cs="Arial"/>
                <w:color w:val="000000"/>
                <w:sz w:val="14"/>
                <w:szCs w:val="14"/>
              </w:rPr>
              <w:br/>
              <w:t>военной безопасности; социальное обеспечение</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10 364 504</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3 199 058</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7 165 446</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i/>
                <w:color w:val="000000"/>
                <w:sz w:val="14"/>
                <w:lang w:val="en-US"/>
              </w:rPr>
            </w:pPr>
            <w:r w:rsidRPr="00CF499C">
              <w:rPr>
                <w:rFonts w:ascii="Arial" w:hAnsi="Arial" w:cs="Arial"/>
                <w:i/>
                <w:color w:val="000000"/>
                <w:sz w:val="14"/>
                <w:lang w:val="en-US"/>
              </w:rPr>
              <w:t xml:space="preserve">Public administration and </w:t>
            </w:r>
            <w:proofErr w:type="spellStart"/>
            <w:r w:rsidRPr="00CF499C">
              <w:rPr>
                <w:rFonts w:ascii="Arial" w:hAnsi="Arial" w:cs="Arial"/>
                <w:i/>
                <w:color w:val="000000"/>
                <w:sz w:val="14"/>
                <w:lang w:val="en-US"/>
              </w:rPr>
              <w:t>defence</w:t>
            </w:r>
            <w:proofErr w:type="spellEnd"/>
            <w:r w:rsidRPr="00CF499C">
              <w:rPr>
                <w:rFonts w:ascii="Arial" w:hAnsi="Arial" w:cs="Arial"/>
                <w:i/>
                <w:color w:val="000000"/>
                <w:sz w:val="14"/>
                <w:lang w:val="en-US"/>
              </w:rPr>
              <w:t>, compulsory social security</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hAnsi="Arial" w:cs="Arial"/>
                <w:bCs/>
                <w:color w:val="000000"/>
                <w:sz w:val="14"/>
                <w:szCs w:val="14"/>
              </w:rPr>
            </w:pPr>
            <w:r w:rsidRPr="00CF499C">
              <w:rPr>
                <w:rFonts w:ascii="Arial" w:hAnsi="Arial" w:cs="Arial"/>
                <w:bCs/>
                <w:color w:val="000000"/>
                <w:sz w:val="14"/>
                <w:szCs w:val="14"/>
              </w:rPr>
              <w:t>Образование</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4 268 883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989 264</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3 279 619</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i/>
                <w:color w:val="000000"/>
                <w:sz w:val="14"/>
              </w:rPr>
            </w:pPr>
            <w:r w:rsidRPr="00CF499C">
              <w:rPr>
                <w:rFonts w:ascii="Arial" w:hAnsi="Arial" w:cs="Arial"/>
                <w:i/>
                <w:color w:val="000000"/>
                <w:sz w:val="14"/>
                <w:lang w:val="en-US"/>
              </w:rPr>
              <w:t>E</w:t>
            </w:r>
            <w:proofErr w:type="spellStart"/>
            <w:r w:rsidRPr="00CF499C">
              <w:rPr>
                <w:rFonts w:ascii="Arial" w:hAnsi="Arial" w:cs="Arial"/>
                <w:i/>
                <w:color w:val="000000"/>
                <w:sz w:val="14"/>
                <w:lang w:val="ru-MO"/>
              </w:rPr>
              <w:t>ducation</w:t>
            </w:r>
            <w:proofErr w:type="spellEnd"/>
          </w:p>
        </w:tc>
      </w:tr>
      <w:tr w:rsidR="00026D25" w:rsidRPr="002C5DB4" w:rsidTr="00026D25">
        <w:trPr>
          <w:jc w:val="center"/>
        </w:trPr>
        <w:tc>
          <w:tcPr>
            <w:tcW w:w="3393" w:type="dxa"/>
            <w:shd w:val="clear" w:color="auto" w:fill="auto"/>
            <w:vAlign w:val="bottom"/>
          </w:tcPr>
          <w:p w:rsidR="00026D25" w:rsidRPr="00CF499C" w:rsidRDefault="00026D25" w:rsidP="00026D25">
            <w:pPr>
              <w:spacing w:line="140" w:lineRule="exact"/>
              <w:rPr>
                <w:rFonts w:ascii="Arial" w:hAnsi="Arial" w:cs="Arial"/>
                <w:bCs/>
                <w:color w:val="000000"/>
                <w:sz w:val="14"/>
                <w:szCs w:val="14"/>
              </w:rPr>
            </w:pPr>
            <w:r w:rsidRPr="00CF499C">
              <w:rPr>
                <w:rFonts w:ascii="Arial" w:hAnsi="Arial" w:cs="Arial"/>
                <w:bCs/>
                <w:color w:val="000000"/>
                <w:sz w:val="14"/>
                <w:szCs w:val="14"/>
              </w:rPr>
              <w:t xml:space="preserve">Деятельность в области здравоохранения </w:t>
            </w:r>
            <w:r w:rsidRPr="00CF499C">
              <w:rPr>
                <w:rFonts w:ascii="Arial" w:hAnsi="Arial" w:cs="Arial"/>
                <w:bCs/>
                <w:color w:val="000000"/>
                <w:sz w:val="14"/>
                <w:szCs w:val="14"/>
              </w:rPr>
              <w:br/>
              <w:t>и социальных услуг</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5 115 690</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1 733 262</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3 382 427</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lang w:val="en-US"/>
              </w:rPr>
            </w:pPr>
            <w:r w:rsidRPr="00CF499C">
              <w:rPr>
                <w:rFonts w:ascii="Arial" w:hAnsi="Arial" w:cs="Arial"/>
                <w:i/>
                <w:color w:val="000000"/>
                <w:sz w:val="14"/>
                <w:szCs w:val="14"/>
                <w:lang w:val="en-US"/>
              </w:rPr>
              <w:t>Human health and social work activities</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hAnsi="Arial" w:cs="Arial"/>
                <w:bCs/>
                <w:color w:val="000000"/>
                <w:sz w:val="14"/>
                <w:szCs w:val="14"/>
              </w:rPr>
            </w:pPr>
            <w:r w:rsidRPr="00CF499C">
              <w:rPr>
                <w:rFonts w:ascii="Arial" w:hAnsi="Arial" w:cs="Arial"/>
                <w:bCs/>
                <w:color w:val="000000"/>
                <w:sz w:val="14"/>
                <w:szCs w:val="14"/>
              </w:rPr>
              <w:t xml:space="preserve">Деятельность в области культуры, спорта, </w:t>
            </w:r>
            <w:r w:rsidRPr="00CF499C">
              <w:rPr>
                <w:rFonts w:ascii="Arial" w:hAnsi="Arial" w:cs="Arial"/>
                <w:bCs/>
                <w:color w:val="000000"/>
                <w:sz w:val="14"/>
                <w:szCs w:val="14"/>
              </w:rPr>
              <w:br/>
              <w:t>организации досуга и развлечений</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1 617 969</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637 920</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980 049</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rPr>
            </w:pPr>
            <w:r w:rsidRPr="00CF499C">
              <w:rPr>
                <w:rFonts w:ascii="Arial" w:hAnsi="Arial" w:cs="Arial"/>
                <w:i/>
                <w:color w:val="000000"/>
                <w:sz w:val="14"/>
                <w:szCs w:val="14"/>
                <w:lang w:val="en-US"/>
              </w:rPr>
              <w:t xml:space="preserve">Arts, entertainment and recreation  </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hAnsi="Arial" w:cs="Arial"/>
                <w:bCs/>
                <w:color w:val="000000"/>
                <w:sz w:val="14"/>
                <w:szCs w:val="14"/>
              </w:rPr>
            </w:pPr>
            <w:r w:rsidRPr="00CF499C">
              <w:rPr>
                <w:rFonts w:ascii="Arial" w:hAnsi="Arial" w:cs="Arial"/>
                <w:bCs/>
                <w:color w:val="000000"/>
                <w:sz w:val="14"/>
                <w:szCs w:val="14"/>
              </w:rPr>
              <w:t>Предоставление прочих видов услуг</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1 054 928</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462 573</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592 356</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hAnsi="Arial" w:cs="Arial"/>
                <w:color w:val="000000"/>
                <w:sz w:val="14"/>
                <w:szCs w:val="14"/>
              </w:rPr>
            </w:pPr>
            <w:r w:rsidRPr="00CF499C">
              <w:rPr>
                <w:rFonts w:ascii="Arial" w:hAnsi="Arial" w:cs="Arial"/>
                <w:i/>
                <w:color w:val="000000"/>
                <w:sz w:val="14"/>
                <w:szCs w:val="14"/>
                <w:lang w:val="en-US"/>
              </w:rPr>
              <w:t xml:space="preserve">Other service activities  </w:t>
            </w:r>
          </w:p>
        </w:tc>
      </w:tr>
      <w:tr w:rsidR="00026D25" w:rsidRPr="002C5DB4" w:rsidTr="00026D25">
        <w:trPr>
          <w:jc w:val="center"/>
        </w:trPr>
        <w:tc>
          <w:tcPr>
            <w:tcW w:w="3393" w:type="dxa"/>
            <w:shd w:val="clear" w:color="auto" w:fill="auto"/>
            <w:vAlign w:val="bottom"/>
          </w:tcPr>
          <w:p w:rsidR="00026D25" w:rsidRPr="00CF499C" w:rsidRDefault="00026D25" w:rsidP="00026D25">
            <w:pPr>
              <w:spacing w:line="140" w:lineRule="exact"/>
              <w:rPr>
                <w:rFonts w:ascii="Arial" w:hAnsi="Arial" w:cs="Arial"/>
                <w:bCs/>
                <w:color w:val="000000"/>
                <w:sz w:val="14"/>
                <w:szCs w:val="14"/>
              </w:rPr>
            </w:pPr>
            <w:r w:rsidRPr="00CF499C">
              <w:rPr>
                <w:rFonts w:ascii="Arial" w:hAnsi="Arial" w:cs="Arial"/>
                <w:bCs/>
                <w:color w:val="000000"/>
                <w:sz w:val="14"/>
                <w:szCs w:val="14"/>
              </w:rPr>
              <w:t>Деятельность домашних хозяйств как работодат</w:t>
            </w:r>
            <w:r w:rsidRPr="00CF499C">
              <w:rPr>
                <w:rFonts w:ascii="Arial" w:hAnsi="Arial" w:cs="Arial"/>
                <w:bCs/>
                <w:color w:val="000000"/>
                <w:sz w:val="14"/>
                <w:szCs w:val="14"/>
              </w:rPr>
              <w:t>е</w:t>
            </w:r>
            <w:r w:rsidRPr="00CF499C">
              <w:rPr>
                <w:rFonts w:ascii="Arial" w:hAnsi="Arial" w:cs="Arial"/>
                <w:bCs/>
                <w:color w:val="000000"/>
                <w:sz w:val="14"/>
                <w:szCs w:val="14"/>
              </w:rPr>
              <w:t xml:space="preserve">лей; недифференцированная деятельность </w:t>
            </w:r>
            <w:r>
              <w:rPr>
                <w:rFonts w:ascii="Arial" w:hAnsi="Arial" w:cs="Arial"/>
                <w:bCs/>
                <w:color w:val="000000"/>
                <w:sz w:val="14"/>
                <w:szCs w:val="14"/>
              </w:rPr>
              <w:br/>
            </w:r>
            <w:r w:rsidRPr="00CF499C">
              <w:rPr>
                <w:rFonts w:ascii="Arial" w:hAnsi="Arial" w:cs="Arial"/>
                <w:bCs/>
                <w:color w:val="000000"/>
                <w:sz w:val="14"/>
                <w:szCs w:val="14"/>
              </w:rPr>
              <w:t xml:space="preserve">частных домашних хозяйств по производству </w:t>
            </w:r>
            <w:r>
              <w:rPr>
                <w:rFonts w:ascii="Arial" w:hAnsi="Arial" w:cs="Arial"/>
                <w:bCs/>
                <w:color w:val="000000"/>
                <w:sz w:val="14"/>
                <w:szCs w:val="14"/>
              </w:rPr>
              <w:br/>
            </w:r>
            <w:r w:rsidRPr="00CF499C">
              <w:rPr>
                <w:rFonts w:ascii="Arial" w:hAnsi="Arial" w:cs="Arial"/>
                <w:bCs/>
                <w:color w:val="000000"/>
                <w:sz w:val="14"/>
                <w:szCs w:val="14"/>
              </w:rPr>
              <w:t xml:space="preserve">товаров и оказанию услуг для собственного </w:t>
            </w:r>
            <w:r>
              <w:rPr>
                <w:rFonts w:ascii="Arial" w:hAnsi="Arial" w:cs="Arial"/>
                <w:bCs/>
                <w:color w:val="000000"/>
                <w:sz w:val="14"/>
                <w:szCs w:val="14"/>
              </w:rPr>
              <w:br/>
            </w:r>
            <w:r w:rsidRPr="00CF499C">
              <w:rPr>
                <w:rFonts w:ascii="Arial" w:hAnsi="Arial" w:cs="Arial"/>
                <w:bCs/>
                <w:color w:val="000000"/>
                <w:sz w:val="14"/>
                <w:szCs w:val="14"/>
              </w:rPr>
              <w:t>потребления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523 043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0</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523 043</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eastAsia="Arial Unicode MS" w:hAnsi="Arial" w:cs="Arial"/>
                <w:b/>
                <w:bCs/>
                <w:i/>
                <w:color w:val="000000"/>
                <w:sz w:val="14"/>
                <w:szCs w:val="14"/>
                <w:lang w:val="en-US"/>
              </w:rPr>
            </w:pPr>
            <w:r w:rsidRPr="00CF499C">
              <w:rPr>
                <w:rFonts w:ascii="Arial" w:hAnsi="Arial" w:cs="Arial"/>
                <w:i/>
                <w:color w:val="000000"/>
                <w:sz w:val="14"/>
                <w:szCs w:val="14"/>
                <w:lang w:val="en-US"/>
              </w:rPr>
              <w:t>Activities</w:t>
            </w:r>
            <w:r w:rsidRPr="00FF0927">
              <w:rPr>
                <w:rFonts w:ascii="Arial" w:hAnsi="Arial" w:cs="Arial"/>
                <w:i/>
                <w:color w:val="000000"/>
                <w:sz w:val="14"/>
                <w:szCs w:val="14"/>
                <w:lang w:val="en-US"/>
              </w:rPr>
              <w:t xml:space="preserve"> </w:t>
            </w:r>
            <w:r w:rsidRPr="00CF499C">
              <w:rPr>
                <w:rFonts w:ascii="Arial" w:hAnsi="Arial" w:cs="Arial"/>
                <w:i/>
                <w:color w:val="000000"/>
                <w:sz w:val="14"/>
                <w:szCs w:val="14"/>
                <w:lang w:val="en-US"/>
              </w:rPr>
              <w:t>of</w:t>
            </w:r>
            <w:r w:rsidRPr="00FF0927">
              <w:rPr>
                <w:rFonts w:ascii="Arial" w:hAnsi="Arial" w:cs="Arial"/>
                <w:i/>
                <w:color w:val="000000"/>
                <w:sz w:val="14"/>
                <w:szCs w:val="14"/>
                <w:lang w:val="en-US"/>
              </w:rPr>
              <w:t xml:space="preserve"> </w:t>
            </w:r>
            <w:r w:rsidRPr="00CF499C">
              <w:rPr>
                <w:rFonts w:ascii="Arial" w:hAnsi="Arial" w:cs="Arial"/>
                <w:i/>
                <w:color w:val="000000"/>
                <w:sz w:val="14"/>
                <w:szCs w:val="14"/>
                <w:lang w:val="en-US"/>
              </w:rPr>
              <w:t>households</w:t>
            </w:r>
            <w:r w:rsidRPr="00FF0927">
              <w:rPr>
                <w:rFonts w:ascii="Arial" w:hAnsi="Arial" w:cs="Arial"/>
                <w:i/>
                <w:color w:val="000000"/>
                <w:sz w:val="14"/>
                <w:szCs w:val="14"/>
                <w:lang w:val="en-US"/>
              </w:rPr>
              <w:t xml:space="preserve"> </w:t>
            </w:r>
            <w:r w:rsidRPr="00CF499C">
              <w:rPr>
                <w:rFonts w:ascii="Arial" w:hAnsi="Arial" w:cs="Arial"/>
                <w:i/>
                <w:color w:val="000000"/>
                <w:sz w:val="14"/>
                <w:szCs w:val="14"/>
                <w:lang w:val="en-US"/>
              </w:rPr>
              <w:t>as</w:t>
            </w:r>
            <w:r w:rsidRPr="00FF0927">
              <w:rPr>
                <w:rFonts w:ascii="Arial" w:hAnsi="Arial" w:cs="Arial"/>
                <w:i/>
                <w:color w:val="000000"/>
                <w:sz w:val="14"/>
                <w:szCs w:val="14"/>
                <w:lang w:val="en-US"/>
              </w:rPr>
              <w:t xml:space="preserve"> </w:t>
            </w:r>
            <w:r w:rsidRPr="00CF499C">
              <w:rPr>
                <w:rFonts w:ascii="Arial" w:hAnsi="Arial" w:cs="Arial"/>
                <w:i/>
                <w:color w:val="000000"/>
                <w:sz w:val="14"/>
                <w:szCs w:val="14"/>
                <w:lang w:val="en-US"/>
              </w:rPr>
              <w:t>employers</w:t>
            </w:r>
            <w:r w:rsidRPr="00FF0927">
              <w:rPr>
                <w:rFonts w:ascii="Arial" w:hAnsi="Arial" w:cs="Arial"/>
                <w:i/>
                <w:color w:val="000000"/>
                <w:sz w:val="14"/>
                <w:szCs w:val="14"/>
                <w:lang w:val="en-US"/>
              </w:rPr>
              <w:t xml:space="preserve">; </w:t>
            </w:r>
            <w:r w:rsidRPr="00FF0927">
              <w:rPr>
                <w:rFonts w:ascii="Arial" w:hAnsi="Arial" w:cs="Arial"/>
                <w:bCs/>
                <w:color w:val="000000"/>
                <w:sz w:val="14"/>
                <w:szCs w:val="14"/>
                <w:lang w:val="en-US"/>
              </w:rPr>
              <w:br/>
            </w:r>
            <w:r w:rsidRPr="00CF499C">
              <w:rPr>
                <w:rFonts w:ascii="Arial" w:hAnsi="Arial" w:cs="Arial"/>
                <w:i/>
                <w:color w:val="000000"/>
                <w:sz w:val="14"/>
                <w:szCs w:val="14"/>
                <w:lang w:val="en-US"/>
              </w:rPr>
              <w:t>undifferentiated</w:t>
            </w:r>
            <w:r w:rsidRPr="00FF0927">
              <w:rPr>
                <w:rFonts w:ascii="Arial" w:hAnsi="Arial" w:cs="Arial"/>
                <w:i/>
                <w:color w:val="000000"/>
                <w:sz w:val="14"/>
                <w:szCs w:val="14"/>
                <w:lang w:val="en-US"/>
              </w:rPr>
              <w:t xml:space="preserve"> </w:t>
            </w:r>
            <w:r w:rsidRPr="00CF499C">
              <w:rPr>
                <w:rFonts w:ascii="Arial" w:hAnsi="Arial" w:cs="Arial"/>
                <w:i/>
                <w:color w:val="000000"/>
                <w:sz w:val="14"/>
                <w:szCs w:val="14"/>
                <w:lang w:val="en-US"/>
              </w:rPr>
              <w:t>goods</w:t>
            </w:r>
            <w:r w:rsidRPr="00FF0927">
              <w:rPr>
                <w:rFonts w:ascii="Arial" w:hAnsi="Arial" w:cs="Arial"/>
                <w:i/>
                <w:color w:val="000000"/>
                <w:sz w:val="14"/>
                <w:szCs w:val="14"/>
                <w:lang w:val="en-US"/>
              </w:rPr>
              <w:t xml:space="preserve">- </w:t>
            </w:r>
            <w:r w:rsidRPr="00CF499C">
              <w:rPr>
                <w:rFonts w:ascii="Arial" w:hAnsi="Arial" w:cs="Arial"/>
                <w:i/>
                <w:color w:val="000000"/>
                <w:sz w:val="14"/>
                <w:szCs w:val="14"/>
                <w:lang w:val="en-US"/>
              </w:rPr>
              <w:t>and</w:t>
            </w:r>
            <w:r w:rsidRPr="00FF0927">
              <w:rPr>
                <w:rFonts w:ascii="Arial" w:hAnsi="Arial" w:cs="Arial"/>
                <w:i/>
                <w:color w:val="000000"/>
                <w:sz w:val="14"/>
                <w:szCs w:val="14"/>
                <w:lang w:val="en-US"/>
              </w:rPr>
              <w:t xml:space="preserve"> </w:t>
            </w:r>
            <w:r w:rsidRPr="00CF499C">
              <w:rPr>
                <w:rFonts w:ascii="Arial" w:hAnsi="Arial" w:cs="Arial"/>
                <w:i/>
                <w:color w:val="000000"/>
                <w:sz w:val="14"/>
                <w:szCs w:val="14"/>
                <w:lang w:val="en-US"/>
              </w:rPr>
              <w:t>services</w:t>
            </w:r>
            <w:r w:rsidRPr="00FF0927">
              <w:rPr>
                <w:rFonts w:ascii="Arial" w:hAnsi="Arial" w:cs="Arial"/>
                <w:i/>
                <w:color w:val="000000"/>
                <w:sz w:val="14"/>
                <w:szCs w:val="14"/>
                <w:lang w:val="en-US"/>
              </w:rPr>
              <w:t>-</w:t>
            </w:r>
            <w:r w:rsidRPr="00CF499C">
              <w:rPr>
                <w:rFonts w:ascii="Arial" w:hAnsi="Arial" w:cs="Arial"/>
                <w:i/>
                <w:color w:val="000000"/>
                <w:sz w:val="14"/>
                <w:szCs w:val="14"/>
                <w:lang w:val="en-US"/>
              </w:rPr>
              <w:t>producing</w:t>
            </w:r>
            <w:r w:rsidRPr="00FF0927">
              <w:rPr>
                <w:rFonts w:ascii="Arial" w:hAnsi="Arial" w:cs="Arial"/>
                <w:i/>
                <w:color w:val="000000"/>
                <w:sz w:val="14"/>
                <w:szCs w:val="14"/>
                <w:lang w:val="en-US"/>
              </w:rPr>
              <w:t xml:space="preserve"> </w:t>
            </w:r>
            <w:r w:rsidRPr="00FF0927">
              <w:rPr>
                <w:rFonts w:ascii="Arial" w:hAnsi="Arial" w:cs="Arial"/>
                <w:bCs/>
                <w:color w:val="000000"/>
                <w:sz w:val="14"/>
                <w:szCs w:val="14"/>
                <w:lang w:val="en-US"/>
              </w:rPr>
              <w:br/>
            </w:r>
            <w:r w:rsidRPr="00CF499C">
              <w:rPr>
                <w:rFonts w:ascii="Arial" w:hAnsi="Arial" w:cs="Arial"/>
                <w:i/>
                <w:color w:val="000000"/>
                <w:sz w:val="14"/>
                <w:szCs w:val="14"/>
                <w:lang w:val="en-US"/>
              </w:rPr>
              <w:t>activities</w:t>
            </w:r>
            <w:r w:rsidRPr="00FF0927">
              <w:rPr>
                <w:rFonts w:ascii="Arial" w:hAnsi="Arial" w:cs="Arial"/>
                <w:i/>
                <w:color w:val="000000"/>
                <w:sz w:val="14"/>
                <w:szCs w:val="14"/>
                <w:lang w:val="en-US"/>
              </w:rPr>
              <w:t xml:space="preserve"> </w:t>
            </w:r>
            <w:r w:rsidRPr="00CF499C">
              <w:rPr>
                <w:rFonts w:ascii="Arial" w:hAnsi="Arial" w:cs="Arial"/>
                <w:i/>
                <w:color w:val="000000"/>
                <w:sz w:val="14"/>
                <w:szCs w:val="14"/>
                <w:lang w:val="en-US"/>
              </w:rPr>
              <w:t>of</w:t>
            </w:r>
            <w:r w:rsidRPr="00FF0927">
              <w:rPr>
                <w:rFonts w:ascii="Arial" w:hAnsi="Arial" w:cs="Arial"/>
                <w:i/>
                <w:color w:val="000000"/>
                <w:sz w:val="14"/>
                <w:szCs w:val="14"/>
                <w:lang w:val="en-US"/>
              </w:rPr>
              <w:t xml:space="preserve"> </w:t>
            </w:r>
            <w:r w:rsidRPr="00CF499C">
              <w:rPr>
                <w:rFonts w:ascii="Arial" w:hAnsi="Arial" w:cs="Arial"/>
                <w:i/>
                <w:color w:val="000000"/>
                <w:sz w:val="14"/>
                <w:szCs w:val="14"/>
                <w:lang w:val="en-US"/>
              </w:rPr>
              <w:t>households</w:t>
            </w:r>
            <w:r w:rsidRPr="00621530">
              <w:rPr>
                <w:rFonts w:ascii="Arial" w:hAnsi="Arial" w:cs="Arial"/>
                <w:i/>
                <w:color w:val="000000"/>
                <w:sz w:val="14"/>
                <w:szCs w:val="14"/>
                <w:lang w:val="en-US"/>
              </w:rPr>
              <w:t xml:space="preserve"> </w:t>
            </w:r>
            <w:r w:rsidRPr="00CF499C">
              <w:rPr>
                <w:rFonts w:ascii="Arial" w:hAnsi="Arial" w:cs="Arial"/>
                <w:i/>
                <w:color w:val="000000"/>
                <w:sz w:val="14"/>
                <w:szCs w:val="14"/>
                <w:lang w:val="en-US"/>
              </w:rPr>
              <w:t xml:space="preserve">for own use  </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b/>
                <w:bCs/>
                <w:color w:val="000000"/>
                <w:sz w:val="14"/>
                <w:szCs w:val="14"/>
              </w:rPr>
            </w:pPr>
            <w:r w:rsidRPr="00CF499C">
              <w:rPr>
                <w:rFonts w:ascii="Arial" w:hAnsi="Arial" w:cs="Arial"/>
                <w:b/>
                <w:bCs/>
                <w:color w:val="000000"/>
                <w:sz w:val="14"/>
                <w:szCs w:val="14"/>
              </w:rPr>
              <w:t>Итого  в основных ценах</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196 733 130</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98 245 970</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98 487 160</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eastAsia="Arial Unicode MS" w:hAnsi="Arial" w:cs="Arial"/>
                <w:b/>
                <w:bCs/>
                <w:i/>
                <w:color w:val="000000"/>
                <w:sz w:val="14"/>
                <w:szCs w:val="14"/>
              </w:rPr>
            </w:pPr>
            <w:r w:rsidRPr="00CF499C">
              <w:rPr>
                <w:rFonts w:ascii="Arial" w:hAnsi="Arial" w:cs="Arial"/>
                <w:b/>
                <w:bCs/>
                <w:i/>
                <w:color w:val="000000"/>
                <w:sz w:val="14"/>
                <w:szCs w:val="14"/>
                <w:lang w:val="en-US"/>
              </w:rPr>
              <w:t>Total  at basic p</w:t>
            </w:r>
            <w:proofErr w:type="spellStart"/>
            <w:r w:rsidRPr="00CF499C">
              <w:rPr>
                <w:rFonts w:ascii="Arial" w:hAnsi="Arial" w:cs="Arial"/>
                <w:b/>
                <w:bCs/>
                <w:i/>
                <w:color w:val="000000"/>
                <w:sz w:val="14"/>
                <w:szCs w:val="14"/>
              </w:rPr>
              <w:t>rices</w:t>
            </w:r>
            <w:proofErr w:type="spellEnd"/>
            <w:r w:rsidRPr="00CF499C">
              <w:rPr>
                <w:rFonts w:ascii="Arial" w:hAnsi="Arial" w:cs="Arial"/>
                <w:b/>
                <w:bCs/>
                <w:i/>
                <w:color w:val="000000"/>
                <w:sz w:val="14"/>
                <w:szCs w:val="14"/>
              </w:rPr>
              <w:t xml:space="preserve"> </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hAnsi="Arial" w:cs="Arial"/>
                <w:color w:val="000000"/>
                <w:sz w:val="14"/>
                <w:szCs w:val="14"/>
              </w:rPr>
              <w:t>Налоги на продукты</w:t>
            </w:r>
          </w:p>
        </w:tc>
        <w:tc>
          <w:tcPr>
            <w:tcW w:w="1045" w:type="dxa"/>
            <w:tcBorders>
              <w:left w:val="single" w:sz="6" w:space="0" w:color="000000"/>
            </w:tcBorders>
            <w:shd w:val="clear" w:color="auto" w:fill="auto"/>
            <w:vAlign w:val="bottom"/>
          </w:tcPr>
          <w:p w:rsidR="00026D25" w:rsidRPr="00E82E80"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w:t>
            </w:r>
          </w:p>
        </w:tc>
        <w:tc>
          <w:tcPr>
            <w:tcW w:w="1045" w:type="dxa"/>
            <w:tcBorders>
              <w:left w:val="single" w:sz="6" w:space="0" w:color="000000"/>
            </w:tcBorders>
            <w:shd w:val="clear" w:color="auto" w:fill="auto"/>
            <w:vAlign w:val="bottom"/>
          </w:tcPr>
          <w:p w:rsidR="00026D25" w:rsidRPr="00E82E80"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11 623 598</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eastAsia="Arial Unicode MS" w:hAnsi="Arial" w:cs="Arial"/>
                <w:i/>
                <w:color w:val="000000"/>
                <w:sz w:val="14"/>
                <w:szCs w:val="14"/>
              </w:rPr>
            </w:pPr>
            <w:proofErr w:type="spellStart"/>
            <w:r w:rsidRPr="00CF499C">
              <w:rPr>
                <w:rFonts w:ascii="Arial" w:hAnsi="Arial" w:cs="Arial"/>
                <w:i/>
                <w:color w:val="000000"/>
                <w:sz w:val="14"/>
                <w:szCs w:val="14"/>
              </w:rPr>
              <w:t>Taxes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products</w:t>
            </w:r>
            <w:proofErr w:type="spellEnd"/>
            <w:r w:rsidRPr="00CF499C">
              <w:rPr>
                <w:rFonts w:ascii="Arial" w:hAnsi="Arial" w:cs="Arial"/>
                <w:i/>
                <w:color w:val="000000"/>
                <w:sz w:val="14"/>
                <w:szCs w:val="14"/>
              </w:rPr>
              <w:t xml:space="preserve"> </w:t>
            </w:r>
          </w:p>
        </w:tc>
      </w:tr>
      <w:tr w:rsidR="00026D25" w:rsidRPr="00CF499C" w:rsidTr="00026D25">
        <w:trPr>
          <w:jc w:val="center"/>
        </w:trPr>
        <w:tc>
          <w:tcPr>
            <w:tcW w:w="3393" w:type="dxa"/>
            <w:shd w:val="clear" w:color="auto" w:fill="auto"/>
            <w:vAlign w:val="bottom"/>
          </w:tcPr>
          <w:p w:rsidR="00026D25" w:rsidRPr="00CF499C" w:rsidRDefault="00026D25" w:rsidP="00026D25">
            <w:pPr>
              <w:spacing w:line="140" w:lineRule="exact"/>
              <w:rPr>
                <w:rFonts w:ascii="Arial" w:eastAsia="Arial Unicode MS" w:hAnsi="Arial" w:cs="Arial"/>
                <w:color w:val="000000"/>
                <w:sz w:val="14"/>
                <w:szCs w:val="14"/>
              </w:rPr>
            </w:pPr>
            <w:r w:rsidRPr="00CF499C">
              <w:rPr>
                <w:rFonts w:ascii="Arial" w:hAnsi="Arial" w:cs="Arial"/>
                <w:color w:val="000000"/>
                <w:sz w:val="14"/>
                <w:szCs w:val="14"/>
              </w:rPr>
              <w:t>Субсидии на продукты</w:t>
            </w:r>
            <w:proofErr w:type="gramStart"/>
            <w:r w:rsidRPr="00CF499C">
              <w:rPr>
                <w:rFonts w:ascii="Arial" w:hAnsi="Arial" w:cs="Arial"/>
                <w:color w:val="000000"/>
                <w:sz w:val="14"/>
                <w:szCs w:val="14"/>
              </w:rPr>
              <w:t xml:space="preserve"> (-)</w:t>
            </w:r>
            <w:proofErr w:type="gramEnd"/>
          </w:p>
        </w:tc>
        <w:tc>
          <w:tcPr>
            <w:tcW w:w="1045" w:type="dxa"/>
            <w:tcBorders>
              <w:left w:val="single" w:sz="6" w:space="0" w:color="000000"/>
            </w:tcBorders>
            <w:shd w:val="clear" w:color="auto" w:fill="auto"/>
            <w:vAlign w:val="bottom"/>
          </w:tcPr>
          <w:p w:rsidR="00026D25" w:rsidRPr="00E82E80"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w:t>
            </w:r>
          </w:p>
        </w:tc>
        <w:tc>
          <w:tcPr>
            <w:tcW w:w="1045" w:type="dxa"/>
            <w:tcBorders>
              <w:left w:val="single" w:sz="6" w:space="0" w:color="000000"/>
            </w:tcBorders>
            <w:shd w:val="clear" w:color="auto" w:fill="auto"/>
            <w:vAlign w:val="bottom"/>
          </w:tcPr>
          <w:p w:rsidR="00026D25" w:rsidRPr="00E82E80"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502 452</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eastAsia="Arial Unicode MS" w:hAnsi="Arial" w:cs="Arial"/>
                <w:i/>
                <w:color w:val="000000"/>
                <w:sz w:val="14"/>
                <w:szCs w:val="14"/>
              </w:rPr>
            </w:pPr>
            <w:proofErr w:type="spellStart"/>
            <w:r w:rsidRPr="00CF499C">
              <w:rPr>
                <w:rFonts w:ascii="Arial" w:hAnsi="Arial" w:cs="Arial"/>
                <w:i/>
                <w:color w:val="000000"/>
                <w:sz w:val="14"/>
                <w:szCs w:val="14"/>
              </w:rPr>
              <w:t>Subsidies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products</w:t>
            </w:r>
            <w:proofErr w:type="spellEnd"/>
            <w:r w:rsidRPr="00CF499C">
              <w:rPr>
                <w:rFonts w:ascii="Arial" w:hAnsi="Arial" w:cs="Arial"/>
                <w:i/>
                <w:color w:val="000000"/>
                <w:sz w:val="14"/>
                <w:szCs w:val="14"/>
              </w:rPr>
              <w:t xml:space="preserve"> (-)</w:t>
            </w:r>
          </w:p>
        </w:tc>
      </w:tr>
      <w:tr w:rsidR="00026D25" w:rsidRPr="002C5DB4" w:rsidTr="00026D25">
        <w:trPr>
          <w:jc w:val="center"/>
        </w:trPr>
        <w:tc>
          <w:tcPr>
            <w:tcW w:w="3393" w:type="dxa"/>
            <w:shd w:val="clear" w:color="auto" w:fill="auto"/>
            <w:vAlign w:val="bottom"/>
          </w:tcPr>
          <w:p w:rsidR="00026D25" w:rsidRPr="00731746" w:rsidRDefault="00026D25" w:rsidP="00026D25">
            <w:pPr>
              <w:spacing w:line="140" w:lineRule="exact"/>
              <w:rPr>
                <w:rFonts w:ascii="Arial" w:eastAsia="Arial Unicode MS" w:hAnsi="Arial" w:cs="Arial"/>
                <w:b/>
                <w:bCs/>
                <w:color w:val="000000"/>
                <w:sz w:val="14"/>
                <w:szCs w:val="14"/>
              </w:rPr>
            </w:pPr>
            <w:r w:rsidRPr="00CF499C">
              <w:rPr>
                <w:rFonts w:ascii="Arial" w:hAnsi="Arial" w:cs="Arial"/>
                <w:b/>
                <w:bCs/>
                <w:color w:val="000000"/>
                <w:sz w:val="14"/>
                <w:szCs w:val="14"/>
              </w:rPr>
              <w:t>Валовой</w:t>
            </w:r>
            <w:r w:rsidRPr="00731746">
              <w:rPr>
                <w:rFonts w:ascii="Arial" w:hAnsi="Arial" w:cs="Arial"/>
                <w:b/>
                <w:bCs/>
                <w:color w:val="000000"/>
                <w:sz w:val="14"/>
                <w:szCs w:val="14"/>
              </w:rPr>
              <w:t xml:space="preserve"> </w:t>
            </w:r>
            <w:r w:rsidRPr="00353213">
              <w:rPr>
                <w:rFonts w:ascii="Arial" w:hAnsi="Arial" w:cs="Arial"/>
                <w:b/>
                <w:bCs/>
                <w:color w:val="000000"/>
                <w:spacing w:val="-2"/>
                <w:sz w:val="14"/>
                <w:szCs w:val="14"/>
              </w:rPr>
              <w:t>внутренний продукт в рыночных</w:t>
            </w:r>
            <w:r w:rsidRPr="00731746">
              <w:rPr>
                <w:rFonts w:ascii="Arial" w:hAnsi="Arial" w:cs="Arial"/>
                <w:b/>
                <w:bCs/>
                <w:color w:val="000000"/>
                <w:sz w:val="14"/>
                <w:szCs w:val="14"/>
              </w:rPr>
              <w:t xml:space="preserve"> </w:t>
            </w:r>
            <w:r w:rsidRPr="00CF499C">
              <w:rPr>
                <w:rFonts w:ascii="Arial" w:hAnsi="Arial" w:cs="Arial"/>
                <w:b/>
                <w:bCs/>
                <w:color w:val="000000"/>
                <w:sz w:val="14"/>
                <w:szCs w:val="14"/>
              </w:rPr>
              <w:t>ценах</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109 608 306</w:t>
            </w:r>
          </w:p>
        </w:tc>
        <w:tc>
          <w:tcPr>
            <w:tcW w:w="3392" w:type="dxa"/>
            <w:tcBorders>
              <w:left w:val="single" w:sz="6" w:space="0" w:color="000000"/>
            </w:tcBorders>
            <w:shd w:val="clear" w:color="auto" w:fill="auto"/>
            <w:vAlign w:val="bottom"/>
          </w:tcPr>
          <w:p w:rsidR="00026D25" w:rsidRPr="00CF499C" w:rsidRDefault="00026D25" w:rsidP="00026D25">
            <w:pPr>
              <w:spacing w:line="140" w:lineRule="exact"/>
              <w:ind w:left="57"/>
              <w:rPr>
                <w:rFonts w:ascii="Arial" w:eastAsia="Arial Unicode MS" w:hAnsi="Arial" w:cs="Arial"/>
                <w:b/>
                <w:bCs/>
                <w:i/>
                <w:color w:val="000000"/>
                <w:sz w:val="14"/>
                <w:szCs w:val="14"/>
                <w:lang w:val="en-US"/>
              </w:rPr>
            </w:pPr>
            <w:r w:rsidRPr="00CF499C">
              <w:rPr>
                <w:rFonts w:ascii="Arial" w:hAnsi="Arial" w:cs="Arial"/>
                <w:b/>
                <w:bCs/>
                <w:i/>
                <w:color w:val="000000"/>
                <w:sz w:val="14"/>
                <w:szCs w:val="14"/>
                <w:lang w:val="en-US"/>
              </w:rPr>
              <w:t xml:space="preserve">Gross Domestic Product at market prices </w:t>
            </w:r>
          </w:p>
        </w:tc>
      </w:tr>
      <w:tr w:rsidR="00026D25" w:rsidRPr="00CF499C" w:rsidTr="00026D25">
        <w:trPr>
          <w:jc w:val="center"/>
        </w:trPr>
        <w:tc>
          <w:tcPr>
            <w:tcW w:w="3393" w:type="dxa"/>
            <w:shd w:val="clear" w:color="auto" w:fill="auto"/>
            <w:vAlign w:val="bottom"/>
          </w:tcPr>
          <w:p w:rsidR="00026D25" w:rsidRPr="004370CB" w:rsidRDefault="00026D25" w:rsidP="00026D25">
            <w:pPr>
              <w:pStyle w:val="18"/>
              <w:spacing w:before="16" w:line="130" w:lineRule="exact"/>
              <w:rPr>
                <w:color w:val="000000"/>
                <w:lang w:val="en-US"/>
              </w:rPr>
            </w:pPr>
          </w:p>
        </w:tc>
        <w:tc>
          <w:tcPr>
            <w:tcW w:w="3136" w:type="dxa"/>
            <w:gridSpan w:val="3"/>
            <w:tcBorders>
              <w:left w:val="single" w:sz="6" w:space="0" w:color="000000"/>
            </w:tcBorders>
            <w:shd w:val="clear" w:color="auto" w:fill="auto"/>
            <w:vAlign w:val="bottom"/>
          </w:tcPr>
          <w:p w:rsidR="00026D25" w:rsidRPr="00F9445E" w:rsidRDefault="00026D25" w:rsidP="00026D25">
            <w:pPr>
              <w:spacing w:before="16" w:line="130" w:lineRule="exact"/>
              <w:jc w:val="center"/>
              <w:rPr>
                <w:rFonts w:ascii="Arial" w:hAnsi="Arial" w:cs="Arial"/>
                <w:b/>
                <w:sz w:val="14"/>
                <w:szCs w:val="14"/>
                <w:lang w:val="en-US"/>
              </w:rPr>
            </w:pPr>
            <w:r w:rsidRPr="00F77655">
              <w:rPr>
                <w:rFonts w:ascii="Arial" w:hAnsi="Arial" w:cs="Arial"/>
                <w:b/>
                <w:sz w:val="14"/>
                <w:szCs w:val="14"/>
                <w:lang w:val="en-US"/>
              </w:rPr>
              <w:t>20</w:t>
            </w:r>
            <w:r>
              <w:rPr>
                <w:rFonts w:ascii="Arial" w:hAnsi="Arial" w:cs="Arial"/>
                <w:b/>
                <w:sz w:val="14"/>
                <w:szCs w:val="14"/>
                <w:lang w:val="en-US"/>
              </w:rPr>
              <w:t>20</w:t>
            </w:r>
          </w:p>
        </w:tc>
        <w:tc>
          <w:tcPr>
            <w:tcW w:w="3392" w:type="dxa"/>
            <w:tcBorders>
              <w:left w:val="single" w:sz="6" w:space="0" w:color="000000"/>
            </w:tcBorders>
            <w:shd w:val="clear" w:color="auto" w:fill="auto"/>
            <w:vAlign w:val="bottom"/>
          </w:tcPr>
          <w:p w:rsidR="00026D25" w:rsidRPr="00CF499C" w:rsidRDefault="00026D25" w:rsidP="00026D25">
            <w:pPr>
              <w:pStyle w:val="BodyText2611"/>
              <w:spacing w:before="16" w:line="130" w:lineRule="exact"/>
              <w:ind w:left="57" w:firstLine="0"/>
              <w:jc w:val="left"/>
              <w:rPr>
                <w:rFonts w:ascii="Arial" w:hAnsi="Arial" w:cs="Arial"/>
                <w:i/>
                <w:color w:val="000000"/>
                <w:sz w:val="14"/>
                <w:szCs w:val="14"/>
                <w:lang w:val="en-US"/>
              </w:rPr>
            </w:pPr>
          </w:p>
        </w:tc>
      </w:tr>
      <w:tr w:rsidR="00026D25" w:rsidRPr="00CF499C" w:rsidTr="00026D25">
        <w:trPr>
          <w:jc w:val="center"/>
        </w:trPr>
        <w:tc>
          <w:tcPr>
            <w:tcW w:w="3393" w:type="dxa"/>
            <w:shd w:val="clear" w:color="auto" w:fill="auto"/>
            <w:vAlign w:val="bottom"/>
          </w:tcPr>
          <w:p w:rsidR="00026D25" w:rsidRPr="00216A1D" w:rsidRDefault="00026D25" w:rsidP="00026D25">
            <w:pPr>
              <w:pStyle w:val="18"/>
              <w:spacing w:line="140" w:lineRule="exact"/>
              <w:rPr>
                <w:color w:val="000000"/>
              </w:rPr>
            </w:pPr>
            <w:r w:rsidRPr="00216A1D">
              <w:rPr>
                <w:color w:val="000000"/>
              </w:rPr>
              <w:t xml:space="preserve">Сельское, лесное хозяйство, охота, </w:t>
            </w:r>
            <w:r w:rsidRPr="00216A1D">
              <w:rPr>
                <w:color w:val="000000"/>
              </w:rPr>
              <w:br/>
              <w:t>рыболовство и рыбоводство</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8 240 051</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3 945 244</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4 294 807</w:t>
            </w:r>
          </w:p>
        </w:tc>
        <w:tc>
          <w:tcPr>
            <w:tcW w:w="3392" w:type="dxa"/>
            <w:tcBorders>
              <w:left w:val="single" w:sz="6" w:space="0" w:color="000000"/>
            </w:tcBorders>
            <w:shd w:val="clear" w:color="auto" w:fill="auto"/>
            <w:vAlign w:val="bottom"/>
          </w:tcPr>
          <w:p w:rsidR="00026D25" w:rsidRPr="00216A1D" w:rsidRDefault="00026D25" w:rsidP="00026D25">
            <w:pPr>
              <w:pStyle w:val="BodyText2611"/>
              <w:spacing w:before="0" w:line="140" w:lineRule="exact"/>
              <w:ind w:left="57" w:firstLine="0"/>
              <w:jc w:val="left"/>
              <w:rPr>
                <w:rFonts w:ascii="Arial" w:hAnsi="Arial" w:cs="Arial"/>
                <w:i/>
                <w:color w:val="000000"/>
                <w:sz w:val="14"/>
                <w:szCs w:val="14"/>
              </w:rPr>
            </w:pPr>
            <w:r w:rsidRPr="00216A1D">
              <w:rPr>
                <w:rFonts w:ascii="Arial" w:hAnsi="Arial" w:cs="Arial"/>
                <w:i/>
                <w:color w:val="000000"/>
                <w:sz w:val="14"/>
                <w:szCs w:val="14"/>
                <w:lang w:val="en-US"/>
              </w:rPr>
              <w:t>A</w:t>
            </w:r>
            <w:proofErr w:type="spellStart"/>
            <w:r w:rsidRPr="00216A1D">
              <w:rPr>
                <w:rFonts w:ascii="Arial" w:hAnsi="Arial" w:cs="Arial"/>
                <w:i/>
                <w:color w:val="000000"/>
                <w:sz w:val="14"/>
                <w:szCs w:val="14"/>
              </w:rPr>
              <w:t>griculture</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forestry</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and</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fishing</w:t>
            </w:r>
            <w:proofErr w:type="spellEnd"/>
            <w:r w:rsidRPr="00216A1D">
              <w:rPr>
                <w:rFonts w:ascii="Arial" w:hAnsi="Arial" w:cs="Arial"/>
                <w:i/>
                <w:color w:val="000000"/>
                <w:sz w:val="14"/>
                <w:szCs w:val="14"/>
              </w:rPr>
              <w:t xml:space="preserve">  </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hAnsi="Arial" w:cs="Arial"/>
                <w:color w:val="000000"/>
                <w:sz w:val="14"/>
                <w:szCs w:val="14"/>
              </w:rPr>
            </w:pPr>
            <w:r w:rsidRPr="00216A1D">
              <w:rPr>
                <w:rFonts w:ascii="Arial" w:hAnsi="Arial" w:cs="Arial"/>
                <w:color w:val="000000"/>
                <w:sz w:val="14"/>
                <w:szCs w:val="14"/>
              </w:rPr>
              <w:t>Добыча полезных ископаемых</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14 368 345</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5 183 020</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9 185 325</w:t>
            </w:r>
          </w:p>
        </w:tc>
        <w:tc>
          <w:tcPr>
            <w:tcW w:w="3392" w:type="dxa"/>
            <w:tcBorders>
              <w:left w:val="single" w:sz="6" w:space="0" w:color="000000"/>
            </w:tcBorders>
            <w:shd w:val="clear" w:color="auto" w:fill="auto"/>
            <w:vAlign w:val="bottom"/>
          </w:tcPr>
          <w:p w:rsidR="00026D25" w:rsidRPr="00216A1D" w:rsidRDefault="00026D25" w:rsidP="00026D25">
            <w:pPr>
              <w:pStyle w:val="BodyText2611"/>
              <w:spacing w:before="0" w:line="140" w:lineRule="exact"/>
              <w:ind w:left="57" w:firstLine="0"/>
              <w:jc w:val="left"/>
              <w:rPr>
                <w:rFonts w:ascii="Arial" w:hAnsi="Arial" w:cs="Arial"/>
                <w:color w:val="000000"/>
                <w:szCs w:val="14"/>
              </w:rPr>
            </w:pPr>
            <w:r w:rsidRPr="00216A1D">
              <w:rPr>
                <w:rFonts w:ascii="Arial" w:hAnsi="Arial" w:cs="Arial"/>
                <w:i/>
                <w:color w:val="000000"/>
                <w:sz w:val="14"/>
                <w:lang w:val="en-US"/>
              </w:rPr>
              <w:t>M</w:t>
            </w:r>
            <w:proofErr w:type="spellStart"/>
            <w:r w:rsidRPr="00216A1D">
              <w:rPr>
                <w:rFonts w:ascii="Arial" w:hAnsi="Arial" w:cs="Arial"/>
                <w:i/>
                <w:color w:val="000000"/>
                <w:sz w:val="14"/>
                <w:lang w:val="ru-MO"/>
              </w:rPr>
              <w:t>ining</w:t>
            </w:r>
            <w:proofErr w:type="spellEnd"/>
            <w:r w:rsidRPr="00216A1D">
              <w:rPr>
                <w:rFonts w:ascii="Arial" w:hAnsi="Arial" w:cs="Arial"/>
                <w:i/>
                <w:color w:val="000000"/>
                <w:sz w:val="14"/>
                <w:lang w:val="ru-MO"/>
              </w:rPr>
              <w:t xml:space="preserve"> </w:t>
            </w:r>
            <w:proofErr w:type="spellStart"/>
            <w:r w:rsidRPr="00216A1D">
              <w:rPr>
                <w:rFonts w:ascii="Arial" w:hAnsi="Arial" w:cs="Arial"/>
                <w:i/>
                <w:color w:val="000000"/>
                <w:sz w:val="14"/>
                <w:lang w:val="ru-MO"/>
              </w:rPr>
              <w:t>and</w:t>
            </w:r>
            <w:proofErr w:type="spellEnd"/>
            <w:r w:rsidRPr="00216A1D">
              <w:rPr>
                <w:rFonts w:ascii="Arial" w:hAnsi="Arial" w:cs="Arial"/>
                <w:i/>
                <w:color w:val="000000"/>
                <w:sz w:val="14"/>
                <w:lang w:val="ru-MO"/>
              </w:rPr>
              <w:t xml:space="preserve"> </w:t>
            </w:r>
            <w:proofErr w:type="spellStart"/>
            <w:r w:rsidRPr="00216A1D">
              <w:rPr>
                <w:rFonts w:ascii="Arial" w:hAnsi="Arial" w:cs="Arial"/>
                <w:i/>
                <w:color w:val="000000"/>
                <w:sz w:val="14"/>
                <w:lang w:val="ru-MO"/>
              </w:rPr>
              <w:t>quarrying</w:t>
            </w:r>
            <w:proofErr w:type="spellEnd"/>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hAnsi="Arial" w:cs="Arial"/>
                <w:color w:val="000000"/>
                <w:sz w:val="14"/>
                <w:szCs w:val="14"/>
              </w:rPr>
            </w:pPr>
            <w:r w:rsidRPr="00216A1D">
              <w:rPr>
                <w:rFonts w:ascii="Arial" w:hAnsi="Arial" w:cs="Arial"/>
                <w:color w:val="000000"/>
                <w:sz w:val="14"/>
                <w:szCs w:val="14"/>
              </w:rPr>
              <w:t>Обрабатывающие производства</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51 300 475</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36 885 292</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14 415 183</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lang w:val="en-US"/>
              </w:rPr>
              <w:t>M</w:t>
            </w:r>
            <w:proofErr w:type="spellStart"/>
            <w:r w:rsidRPr="00216A1D">
              <w:rPr>
                <w:rFonts w:ascii="Arial" w:hAnsi="Arial" w:cs="Arial"/>
                <w:i/>
                <w:color w:val="000000"/>
                <w:sz w:val="14"/>
                <w:lang w:val="ru-MO"/>
              </w:rPr>
              <w:t>anufacturing</w:t>
            </w:r>
            <w:proofErr w:type="spellEnd"/>
          </w:p>
        </w:tc>
      </w:tr>
      <w:tr w:rsidR="00026D25" w:rsidRPr="002C5DB4" w:rsidTr="00026D25">
        <w:trPr>
          <w:jc w:val="center"/>
        </w:trPr>
        <w:tc>
          <w:tcPr>
            <w:tcW w:w="3393" w:type="dxa"/>
            <w:shd w:val="clear" w:color="auto" w:fill="auto"/>
            <w:vAlign w:val="bottom"/>
          </w:tcPr>
          <w:p w:rsidR="00026D25" w:rsidRPr="00216A1D" w:rsidRDefault="00026D25" w:rsidP="00026D25">
            <w:pPr>
              <w:spacing w:line="140" w:lineRule="exact"/>
              <w:rPr>
                <w:rFonts w:ascii="Arial" w:hAnsi="Arial" w:cs="Arial"/>
                <w:color w:val="000000"/>
                <w:sz w:val="14"/>
                <w:szCs w:val="14"/>
              </w:rPr>
            </w:pPr>
            <w:r w:rsidRPr="00216A1D">
              <w:rPr>
                <w:rFonts w:ascii="Arial" w:hAnsi="Arial" w:cs="Arial"/>
                <w:color w:val="000000"/>
                <w:sz w:val="14"/>
                <w:szCs w:val="14"/>
              </w:rPr>
              <w:t xml:space="preserve">Обеспечение электрической энергией, газом </w:t>
            </w:r>
            <w:r>
              <w:rPr>
                <w:rFonts w:ascii="Arial" w:hAnsi="Arial" w:cs="Arial"/>
                <w:color w:val="000000"/>
                <w:sz w:val="14"/>
                <w:szCs w:val="14"/>
              </w:rPr>
              <w:br/>
            </w:r>
            <w:r w:rsidRPr="00216A1D">
              <w:rPr>
                <w:rFonts w:ascii="Arial" w:hAnsi="Arial" w:cs="Arial"/>
                <w:color w:val="000000"/>
                <w:sz w:val="14"/>
                <w:szCs w:val="14"/>
              </w:rPr>
              <w:t>и паром; кондиционирование воздуха</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8 689 885</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6 108 482</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2 581 402</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Electricity, gas, steam and air conditioning supply</w:t>
            </w:r>
          </w:p>
        </w:tc>
      </w:tr>
      <w:tr w:rsidR="00026D25" w:rsidRPr="002C5DB4" w:rsidTr="00026D25">
        <w:trPr>
          <w:jc w:val="center"/>
        </w:trPr>
        <w:tc>
          <w:tcPr>
            <w:tcW w:w="3393" w:type="dxa"/>
            <w:shd w:val="clear" w:color="auto" w:fill="auto"/>
            <w:vAlign w:val="bottom"/>
          </w:tcPr>
          <w:p w:rsidR="00026D25" w:rsidRPr="003136F2"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Водоснабжение</w:t>
            </w:r>
            <w:r w:rsidRPr="003136F2">
              <w:rPr>
                <w:rFonts w:ascii="Arial" w:eastAsia="Arial Unicode MS" w:hAnsi="Arial" w:cs="Arial"/>
                <w:color w:val="000000"/>
                <w:sz w:val="14"/>
                <w:szCs w:val="14"/>
              </w:rPr>
              <w:t xml:space="preserve">; </w:t>
            </w:r>
            <w:r w:rsidRPr="00216A1D">
              <w:rPr>
                <w:rFonts w:ascii="Arial" w:eastAsia="Arial Unicode MS" w:hAnsi="Arial" w:cs="Arial"/>
                <w:color w:val="000000"/>
                <w:sz w:val="14"/>
                <w:szCs w:val="14"/>
              </w:rPr>
              <w:t>водоотведение</w:t>
            </w:r>
            <w:r w:rsidRPr="003136F2">
              <w:rPr>
                <w:rFonts w:ascii="Arial" w:eastAsia="Arial Unicode MS" w:hAnsi="Arial" w:cs="Arial"/>
                <w:color w:val="000000"/>
                <w:sz w:val="14"/>
                <w:szCs w:val="14"/>
              </w:rPr>
              <w:t xml:space="preserve">, </w:t>
            </w:r>
            <w:r w:rsidRPr="00216A1D">
              <w:rPr>
                <w:rFonts w:ascii="Arial" w:eastAsia="Arial Unicode MS" w:hAnsi="Arial" w:cs="Arial"/>
                <w:color w:val="000000"/>
                <w:sz w:val="14"/>
                <w:szCs w:val="14"/>
              </w:rPr>
              <w:t>организация</w:t>
            </w:r>
            <w:r w:rsidRPr="003136F2">
              <w:rPr>
                <w:rFonts w:ascii="Arial" w:eastAsia="Arial Unicode MS" w:hAnsi="Arial" w:cs="Arial"/>
                <w:color w:val="000000"/>
                <w:sz w:val="14"/>
                <w:szCs w:val="14"/>
              </w:rPr>
              <w:t xml:space="preserve"> </w:t>
            </w:r>
            <w:r w:rsidRPr="003136F2">
              <w:rPr>
                <w:rFonts w:ascii="Arial" w:eastAsia="Arial Unicode MS" w:hAnsi="Arial" w:cs="Arial"/>
                <w:color w:val="000000"/>
                <w:sz w:val="14"/>
                <w:szCs w:val="14"/>
              </w:rPr>
              <w:br/>
            </w:r>
            <w:r w:rsidRPr="00216A1D">
              <w:rPr>
                <w:rFonts w:ascii="Arial" w:eastAsia="Arial Unicode MS" w:hAnsi="Arial" w:cs="Arial"/>
                <w:color w:val="000000"/>
                <w:sz w:val="14"/>
                <w:szCs w:val="14"/>
              </w:rPr>
              <w:t>сбора</w:t>
            </w:r>
            <w:r w:rsidRPr="003136F2">
              <w:rPr>
                <w:rFonts w:ascii="Arial" w:eastAsia="Arial Unicode MS" w:hAnsi="Arial" w:cs="Arial"/>
                <w:color w:val="000000"/>
                <w:sz w:val="14"/>
                <w:szCs w:val="14"/>
              </w:rPr>
              <w:t xml:space="preserve"> </w:t>
            </w:r>
            <w:r w:rsidRPr="00216A1D">
              <w:rPr>
                <w:rFonts w:ascii="Arial" w:eastAsia="Arial Unicode MS" w:hAnsi="Arial" w:cs="Arial"/>
                <w:color w:val="000000"/>
                <w:sz w:val="14"/>
                <w:szCs w:val="14"/>
              </w:rPr>
              <w:t>и</w:t>
            </w:r>
            <w:r w:rsidRPr="003136F2">
              <w:rPr>
                <w:rFonts w:ascii="Arial" w:eastAsia="Arial Unicode MS" w:hAnsi="Arial" w:cs="Arial"/>
                <w:color w:val="000000"/>
                <w:sz w:val="14"/>
                <w:szCs w:val="14"/>
              </w:rPr>
              <w:t xml:space="preserve"> </w:t>
            </w:r>
            <w:r w:rsidRPr="00216A1D">
              <w:rPr>
                <w:rFonts w:ascii="Arial" w:eastAsia="Arial Unicode MS" w:hAnsi="Arial" w:cs="Arial"/>
                <w:color w:val="000000"/>
                <w:sz w:val="14"/>
                <w:szCs w:val="14"/>
              </w:rPr>
              <w:t>утилизации</w:t>
            </w:r>
            <w:r w:rsidRPr="003136F2">
              <w:rPr>
                <w:rFonts w:ascii="Arial" w:eastAsia="Arial Unicode MS" w:hAnsi="Arial" w:cs="Arial"/>
                <w:color w:val="000000"/>
                <w:sz w:val="14"/>
                <w:szCs w:val="14"/>
              </w:rPr>
              <w:t xml:space="preserve"> </w:t>
            </w:r>
            <w:r w:rsidRPr="00216A1D">
              <w:rPr>
                <w:rFonts w:ascii="Arial" w:eastAsia="Arial Unicode MS" w:hAnsi="Arial" w:cs="Arial"/>
                <w:color w:val="000000"/>
                <w:sz w:val="14"/>
                <w:szCs w:val="14"/>
              </w:rPr>
              <w:t>отходов</w:t>
            </w:r>
            <w:r w:rsidRPr="003136F2">
              <w:rPr>
                <w:rFonts w:ascii="Arial" w:eastAsia="Arial Unicode MS" w:hAnsi="Arial" w:cs="Arial"/>
                <w:color w:val="000000"/>
                <w:sz w:val="14"/>
                <w:szCs w:val="14"/>
              </w:rPr>
              <w:t xml:space="preserve">, </w:t>
            </w:r>
            <w:r w:rsidRPr="00216A1D">
              <w:rPr>
                <w:rFonts w:ascii="Arial" w:eastAsia="Arial Unicode MS" w:hAnsi="Arial" w:cs="Arial"/>
                <w:color w:val="000000"/>
                <w:sz w:val="14"/>
                <w:szCs w:val="14"/>
              </w:rPr>
              <w:t>деятельность</w:t>
            </w:r>
            <w:r w:rsidRPr="003136F2">
              <w:rPr>
                <w:rFonts w:ascii="Arial" w:eastAsia="Arial Unicode MS" w:hAnsi="Arial" w:cs="Arial"/>
                <w:color w:val="000000"/>
                <w:sz w:val="14"/>
                <w:szCs w:val="14"/>
              </w:rPr>
              <w:t xml:space="preserve"> </w:t>
            </w:r>
            <w:r w:rsidRPr="003136F2">
              <w:rPr>
                <w:rFonts w:ascii="Arial" w:eastAsia="Arial Unicode MS" w:hAnsi="Arial" w:cs="Arial"/>
                <w:color w:val="000000"/>
                <w:sz w:val="14"/>
                <w:szCs w:val="14"/>
              </w:rPr>
              <w:br/>
            </w:r>
            <w:r w:rsidRPr="00216A1D">
              <w:rPr>
                <w:rFonts w:ascii="Arial" w:eastAsia="Arial Unicode MS" w:hAnsi="Arial" w:cs="Arial"/>
                <w:color w:val="000000"/>
                <w:sz w:val="14"/>
                <w:szCs w:val="14"/>
              </w:rPr>
              <w:t>по</w:t>
            </w:r>
            <w:r w:rsidRPr="003136F2">
              <w:rPr>
                <w:rFonts w:ascii="Arial" w:eastAsia="Arial Unicode MS" w:hAnsi="Arial" w:cs="Arial"/>
                <w:color w:val="000000"/>
                <w:sz w:val="14"/>
                <w:szCs w:val="14"/>
              </w:rPr>
              <w:t xml:space="preserve"> </w:t>
            </w:r>
            <w:r w:rsidRPr="00216A1D">
              <w:rPr>
                <w:rFonts w:ascii="Arial" w:eastAsia="Arial Unicode MS" w:hAnsi="Arial" w:cs="Arial"/>
                <w:color w:val="000000"/>
                <w:sz w:val="14"/>
                <w:szCs w:val="14"/>
              </w:rPr>
              <w:t>ликвидации</w:t>
            </w:r>
            <w:r w:rsidRPr="003136F2">
              <w:rPr>
                <w:rFonts w:ascii="Arial" w:eastAsia="Arial Unicode MS" w:hAnsi="Arial" w:cs="Arial"/>
                <w:color w:val="000000"/>
                <w:sz w:val="14"/>
                <w:szCs w:val="14"/>
              </w:rPr>
              <w:t xml:space="preserve"> </w:t>
            </w:r>
            <w:r w:rsidRPr="00216A1D">
              <w:rPr>
                <w:rFonts w:ascii="Arial" w:eastAsia="Arial Unicode MS" w:hAnsi="Arial" w:cs="Arial"/>
                <w:color w:val="000000"/>
                <w:sz w:val="14"/>
                <w:szCs w:val="14"/>
              </w:rPr>
              <w:t>загрязнений</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1 493 217</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965 735</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527 482</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 xml:space="preserve">Water supply; sewerage, waste management and remediation activities  </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lang w:val="en-US"/>
              </w:rPr>
            </w:pPr>
            <w:r w:rsidRPr="00216A1D">
              <w:rPr>
                <w:rFonts w:ascii="Arial" w:eastAsia="Arial Unicode MS" w:hAnsi="Arial" w:cs="Arial"/>
                <w:color w:val="000000"/>
                <w:sz w:val="14"/>
                <w:szCs w:val="14"/>
              </w:rPr>
              <w:t>Строительство</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12 828 582</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7 528 971</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5 299 611</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lang w:val="en-US"/>
              </w:rPr>
              <w:t>C</w:t>
            </w:r>
            <w:proofErr w:type="spellStart"/>
            <w:r w:rsidRPr="00216A1D">
              <w:rPr>
                <w:rFonts w:ascii="Arial" w:hAnsi="Arial" w:cs="Arial"/>
                <w:i/>
                <w:color w:val="000000"/>
                <w:sz w:val="14"/>
                <w:lang w:val="ru-MO"/>
              </w:rPr>
              <w:t>onstruction</w:t>
            </w:r>
            <w:proofErr w:type="spellEnd"/>
          </w:p>
        </w:tc>
      </w:tr>
      <w:tr w:rsidR="00026D25" w:rsidRPr="002C5DB4"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 xml:space="preserve">Торговля оптовая и розничная; ремонт </w:t>
            </w:r>
            <w:r>
              <w:rPr>
                <w:rFonts w:ascii="Arial" w:hAnsi="Arial" w:cs="Arial"/>
                <w:bCs/>
                <w:color w:val="000000"/>
                <w:sz w:val="14"/>
                <w:szCs w:val="14"/>
              </w:rPr>
              <w:br/>
            </w:r>
            <w:r w:rsidRPr="00216A1D">
              <w:rPr>
                <w:rFonts w:ascii="Arial" w:eastAsia="Arial Unicode MS" w:hAnsi="Arial" w:cs="Arial"/>
                <w:color w:val="000000"/>
                <w:sz w:val="14"/>
                <w:szCs w:val="14"/>
              </w:rPr>
              <w:t>автотранспортных средств и мотоциклов</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21 673 010</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9 461 708</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12 211 302</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 xml:space="preserve">Wholesale and retail trade; repair of motor vehicles and motorcycles  </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Транспортировка и хранение</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13 974 177</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7 816 056</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6 158 121</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Transportation and storage</w:t>
            </w:r>
          </w:p>
        </w:tc>
      </w:tr>
      <w:tr w:rsidR="00026D25" w:rsidRPr="002C5DB4"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 xml:space="preserve">Деятельность гостиниц и предприятий </w:t>
            </w:r>
            <w:r>
              <w:rPr>
                <w:rFonts w:ascii="Arial" w:hAnsi="Arial" w:cs="Arial"/>
                <w:bCs/>
                <w:color w:val="000000"/>
                <w:sz w:val="14"/>
                <w:szCs w:val="14"/>
              </w:rPr>
              <w:br/>
            </w:r>
            <w:r w:rsidRPr="00216A1D">
              <w:rPr>
                <w:rFonts w:ascii="Arial" w:eastAsia="Arial Unicode MS" w:hAnsi="Arial" w:cs="Arial"/>
                <w:color w:val="000000"/>
                <w:sz w:val="14"/>
                <w:szCs w:val="14"/>
              </w:rPr>
              <w:t>общественного питания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1 628 373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898 493</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729 880</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Accommodation and food service activities</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Деятельность в области информации и связи</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5 564 637</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2 733 727</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2 830 910</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Information and communication</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Деятельность финансовая и страховая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6 799 294</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1 951 518</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4 847 776</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Financial and insurance activities</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 xml:space="preserve">Деятельность по операциям с недвижимым </w:t>
            </w:r>
            <w:r w:rsidRPr="00216A1D">
              <w:rPr>
                <w:rFonts w:ascii="Arial" w:eastAsia="Arial Unicode MS" w:hAnsi="Arial" w:cs="Arial"/>
                <w:color w:val="000000"/>
                <w:sz w:val="14"/>
                <w:szCs w:val="14"/>
              </w:rPr>
              <w:br/>
              <w:t>имуществом</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12 897 285</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2 946 209</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9 951 076</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Real estate activities</w:t>
            </w:r>
          </w:p>
        </w:tc>
      </w:tr>
      <w:tr w:rsidR="00026D25" w:rsidRPr="002C5DB4"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 xml:space="preserve">Деятельность профессиональная, научная </w:t>
            </w:r>
            <w:r w:rsidRPr="00216A1D">
              <w:rPr>
                <w:rFonts w:ascii="Arial" w:eastAsia="Arial Unicode MS" w:hAnsi="Arial" w:cs="Arial"/>
                <w:color w:val="000000"/>
                <w:sz w:val="14"/>
                <w:szCs w:val="14"/>
              </w:rPr>
              <w:br/>
              <w:t>и техническая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8 009 309</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3 344 072</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4 665 238</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Professional, scientific and technical activities</w:t>
            </w:r>
          </w:p>
        </w:tc>
      </w:tr>
      <w:tr w:rsidR="00026D25" w:rsidRPr="002C5DB4"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Деятельность административная и сопутствующие дополнительные услуги</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3 032 849</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988 139</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2 044 710</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 xml:space="preserve">Administrative and support service activities  </w:t>
            </w:r>
          </w:p>
        </w:tc>
      </w:tr>
      <w:tr w:rsidR="00026D25" w:rsidRPr="002C5DB4"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eastAsia="Arial Unicode MS" w:hAnsi="Arial" w:cs="Arial"/>
                <w:color w:val="000000"/>
                <w:sz w:val="14"/>
                <w:szCs w:val="14"/>
              </w:rPr>
              <w:t xml:space="preserve">Государственное управление и обеспечение </w:t>
            </w:r>
            <w:r w:rsidRPr="00216A1D">
              <w:rPr>
                <w:rFonts w:ascii="Arial" w:eastAsia="Arial Unicode MS" w:hAnsi="Arial" w:cs="Arial"/>
                <w:color w:val="000000"/>
                <w:sz w:val="14"/>
                <w:szCs w:val="14"/>
              </w:rPr>
              <w:br/>
              <w:t>военной безопасности; социальное обеспечение</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11 110 553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3 356 439</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7 754 114</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i/>
                <w:color w:val="000000"/>
                <w:sz w:val="14"/>
                <w:lang w:val="en-US"/>
              </w:rPr>
            </w:pPr>
            <w:r w:rsidRPr="00216A1D">
              <w:rPr>
                <w:rFonts w:ascii="Arial" w:hAnsi="Arial" w:cs="Arial"/>
                <w:i/>
                <w:color w:val="000000"/>
                <w:sz w:val="14"/>
                <w:lang w:val="en-US"/>
              </w:rPr>
              <w:t xml:space="preserve">Public administration and </w:t>
            </w:r>
            <w:proofErr w:type="spellStart"/>
            <w:r w:rsidRPr="00216A1D">
              <w:rPr>
                <w:rFonts w:ascii="Arial" w:hAnsi="Arial" w:cs="Arial"/>
                <w:i/>
                <w:color w:val="000000"/>
                <w:sz w:val="14"/>
                <w:lang w:val="en-US"/>
              </w:rPr>
              <w:t>defence</w:t>
            </w:r>
            <w:proofErr w:type="spellEnd"/>
            <w:r w:rsidRPr="00216A1D">
              <w:rPr>
                <w:rFonts w:ascii="Arial" w:hAnsi="Arial" w:cs="Arial"/>
                <w:i/>
                <w:color w:val="000000"/>
                <w:sz w:val="14"/>
                <w:lang w:val="en-US"/>
              </w:rPr>
              <w:t>, compulsory social security</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hAnsi="Arial" w:cs="Arial"/>
                <w:bCs/>
                <w:color w:val="000000"/>
                <w:sz w:val="14"/>
                <w:szCs w:val="14"/>
              </w:rPr>
            </w:pPr>
            <w:r w:rsidRPr="00216A1D">
              <w:rPr>
                <w:rFonts w:ascii="Arial" w:hAnsi="Arial" w:cs="Arial"/>
                <w:bCs/>
                <w:color w:val="000000"/>
                <w:sz w:val="14"/>
                <w:szCs w:val="14"/>
              </w:rPr>
              <w:t>Образование</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4 377 430</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967 661</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3 409 769</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i/>
                <w:color w:val="000000"/>
                <w:sz w:val="14"/>
              </w:rPr>
            </w:pPr>
            <w:r w:rsidRPr="00216A1D">
              <w:rPr>
                <w:rFonts w:ascii="Arial" w:hAnsi="Arial" w:cs="Arial"/>
                <w:i/>
                <w:color w:val="000000"/>
                <w:sz w:val="14"/>
                <w:lang w:val="en-US"/>
              </w:rPr>
              <w:t>E</w:t>
            </w:r>
            <w:proofErr w:type="spellStart"/>
            <w:r w:rsidRPr="00216A1D">
              <w:rPr>
                <w:rFonts w:ascii="Arial" w:hAnsi="Arial" w:cs="Arial"/>
                <w:i/>
                <w:color w:val="000000"/>
                <w:sz w:val="14"/>
                <w:lang w:val="ru-MO"/>
              </w:rPr>
              <w:t>ducation</w:t>
            </w:r>
            <w:proofErr w:type="spellEnd"/>
          </w:p>
        </w:tc>
      </w:tr>
      <w:tr w:rsidR="00026D25" w:rsidRPr="002C5DB4" w:rsidTr="00026D25">
        <w:trPr>
          <w:jc w:val="center"/>
        </w:trPr>
        <w:tc>
          <w:tcPr>
            <w:tcW w:w="3393" w:type="dxa"/>
            <w:shd w:val="clear" w:color="auto" w:fill="auto"/>
            <w:vAlign w:val="bottom"/>
          </w:tcPr>
          <w:p w:rsidR="00026D25" w:rsidRPr="00216A1D" w:rsidRDefault="00026D25" w:rsidP="00026D25">
            <w:pPr>
              <w:spacing w:line="140" w:lineRule="exact"/>
              <w:rPr>
                <w:rFonts w:ascii="Arial" w:hAnsi="Arial" w:cs="Arial"/>
                <w:bCs/>
                <w:color w:val="000000"/>
                <w:sz w:val="14"/>
                <w:szCs w:val="14"/>
              </w:rPr>
            </w:pPr>
            <w:r w:rsidRPr="00216A1D">
              <w:rPr>
                <w:rFonts w:ascii="Arial" w:hAnsi="Arial" w:cs="Arial"/>
                <w:bCs/>
                <w:color w:val="000000"/>
                <w:sz w:val="14"/>
                <w:szCs w:val="14"/>
              </w:rPr>
              <w:t xml:space="preserve">Деятельность в области здравоохранения </w:t>
            </w:r>
            <w:r w:rsidRPr="00216A1D">
              <w:rPr>
                <w:rFonts w:ascii="Arial" w:hAnsi="Arial" w:cs="Arial"/>
                <w:bCs/>
                <w:color w:val="000000"/>
                <w:sz w:val="14"/>
                <w:szCs w:val="14"/>
              </w:rPr>
              <w:br/>
              <w:t>и социальных услуг</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5 870 137</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2 074 612</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3 795 525</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Human health and social work activities</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hAnsi="Arial" w:cs="Arial"/>
                <w:bCs/>
                <w:color w:val="000000"/>
                <w:sz w:val="14"/>
                <w:szCs w:val="14"/>
              </w:rPr>
            </w:pPr>
            <w:r w:rsidRPr="00216A1D">
              <w:rPr>
                <w:rFonts w:ascii="Arial" w:hAnsi="Arial" w:cs="Arial"/>
                <w:bCs/>
                <w:color w:val="000000"/>
                <w:sz w:val="14"/>
                <w:szCs w:val="14"/>
              </w:rPr>
              <w:t xml:space="preserve">Деятельность в области культуры, спорта, </w:t>
            </w:r>
            <w:r w:rsidRPr="00216A1D">
              <w:rPr>
                <w:rFonts w:ascii="Arial" w:hAnsi="Arial" w:cs="Arial"/>
                <w:bCs/>
                <w:color w:val="000000"/>
                <w:sz w:val="14"/>
                <w:szCs w:val="14"/>
              </w:rPr>
              <w:br/>
              <w:t>организации досуга и развлечений</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1 469 242</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550 620</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918 622</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 xml:space="preserve">Arts, entertainment and recreation  </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hAnsi="Arial" w:cs="Arial"/>
                <w:bCs/>
                <w:color w:val="000000"/>
                <w:sz w:val="14"/>
                <w:szCs w:val="14"/>
              </w:rPr>
            </w:pPr>
            <w:r w:rsidRPr="00216A1D">
              <w:rPr>
                <w:rFonts w:ascii="Arial" w:hAnsi="Arial" w:cs="Arial"/>
                <w:bCs/>
                <w:color w:val="000000"/>
                <w:sz w:val="14"/>
                <w:szCs w:val="14"/>
              </w:rPr>
              <w:t>Предоставление прочих видов услуг</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1 155 450</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621 376</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534 073</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 xml:space="preserve">Other service activities  </w:t>
            </w:r>
          </w:p>
        </w:tc>
      </w:tr>
      <w:tr w:rsidR="00026D25" w:rsidRPr="002C5DB4" w:rsidTr="00026D25">
        <w:trPr>
          <w:jc w:val="center"/>
        </w:trPr>
        <w:tc>
          <w:tcPr>
            <w:tcW w:w="3393" w:type="dxa"/>
            <w:shd w:val="clear" w:color="auto" w:fill="auto"/>
            <w:vAlign w:val="bottom"/>
          </w:tcPr>
          <w:p w:rsidR="00026D25" w:rsidRPr="00216A1D" w:rsidRDefault="00026D25" w:rsidP="00026D25">
            <w:pPr>
              <w:spacing w:line="140" w:lineRule="exact"/>
              <w:rPr>
                <w:rFonts w:ascii="Arial" w:hAnsi="Arial" w:cs="Arial"/>
                <w:bCs/>
                <w:color w:val="000000"/>
                <w:sz w:val="14"/>
                <w:szCs w:val="14"/>
              </w:rPr>
            </w:pPr>
            <w:r w:rsidRPr="00216A1D">
              <w:rPr>
                <w:rFonts w:ascii="Arial" w:hAnsi="Arial" w:cs="Arial"/>
                <w:bCs/>
                <w:color w:val="000000"/>
                <w:sz w:val="14"/>
                <w:szCs w:val="14"/>
              </w:rPr>
              <w:t>Деятельность домашних хозяйств как работодат</w:t>
            </w:r>
            <w:r w:rsidRPr="00216A1D">
              <w:rPr>
                <w:rFonts w:ascii="Arial" w:hAnsi="Arial" w:cs="Arial"/>
                <w:bCs/>
                <w:color w:val="000000"/>
                <w:sz w:val="14"/>
                <w:szCs w:val="14"/>
              </w:rPr>
              <w:t>е</w:t>
            </w:r>
            <w:r w:rsidRPr="00216A1D">
              <w:rPr>
                <w:rFonts w:ascii="Arial" w:hAnsi="Arial" w:cs="Arial"/>
                <w:bCs/>
                <w:color w:val="000000"/>
                <w:sz w:val="14"/>
                <w:szCs w:val="14"/>
              </w:rPr>
              <w:t xml:space="preserve">лей; недифференцированная деятельность </w:t>
            </w:r>
            <w:r>
              <w:rPr>
                <w:rFonts w:ascii="Arial" w:hAnsi="Arial" w:cs="Arial"/>
                <w:bCs/>
                <w:color w:val="000000"/>
                <w:sz w:val="14"/>
                <w:szCs w:val="14"/>
              </w:rPr>
              <w:br/>
            </w:r>
            <w:r w:rsidRPr="00216A1D">
              <w:rPr>
                <w:rFonts w:ascii="Arial" w:hAnsi="Arial" w:cs="Arial"/>
                <w:bCs/>
                <w:color w:val="000000"/>
                <w:sz w:val="14"/>
                <w:szCs w:val="14"/>
              </w:rPr>
              <w:t xml:space="preserve">частных домашних хозяйств по производству </w:t>
            </w:r>
            <w:r>
              <w:rPr>
                <w:rFonts w:ascii="Arial" w:hAnsi="Arial" w:cs="Arial"/>
                <w:bCs/>
                <w:color w:val="000000"/>
                <w:sz w:val="14"/>
                <w:szCs w:val="14"/>
              </w:rPr>
              <w:br/>
            </w:r>
            <w:r w:rsidRPr="00216A1D">
              <w:rPr>
                <w:rFonts w:ascii="Arial" w:hAnsi="Arial" w:cs="Arial"/>
                <w:bCs/>
                <w:color w:val="000000"/>
                <w:sz w:val="14"/>
                <w:szCs w:val="14"/>
              </w:rPr>
              <w:t xml:space="preserve">товаров и оказанию услуг для собственного </w:t>
            </w:r>
            <w:r>
              <w:rPr>
                <w:rFonts w:ascii="Arial" w:hAnsi="Arial" w:cs="Arial"/>
                <w:bCs/>
                <w:color w:val="000000"/>
                <w:sz w:val="14"/>
                <w:szCs w:val="14"/>
              </w:rPr>
              <w:br/>
            </w:r>
            <w:r w:rsidRPr="00216A1D">
              <w:rPr>
                <w:rFonts w:ascii="Arial" w:hAnsi="Arial" w:cs="Arial"/>
                <w:bCs/>
                <w:color w:val="000000"/>
                <w:sz w:val="14"/>
                <w:szCs w:val="14"/>
              </w:rPr>
              <w:t>потребления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388 120</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0</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388 120</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eastAsia="Arial Unicode MS" w:hAnsi="Arial" w:cs="Arial"/>
                <w:b/>
                <w:bCs/>
                <w:i/>
                <w:color w:val="000000"/>
                <w:sz w:val="14"/>
                <w:szCs w:val="14"/>
                <w:lang w:val="en-US"/>
              </w:rPr>
            </w:pPr>
            <w:r w:rsidRPr="00216A1D">
              <w:rPr>
                <w:rFonts w:ascii="Arial" w:hAnsi="Arial" w:cs="Arial"/>
                <w:i/>
                <w:color w:val="000000"/>
                <w:sz w:val="14"/>
                <w:szCs w:val="14"/>
                <w:lang w:val="en-US"/>
              </w:rPr>
              <w:t xml:space="preserve">Activities of households as employers; </w:t>
            </w:r>
            <w:r w:rsidRPr="00FF0927">
              <w:rPr>
                <w:rFonts w:ascii="Arial" w:hAnsi="Arial" w:cs="Arial"/>
                <w:i/>
                <w:color w:val="000000"/>
                <w:sz w:val="14"/>
                <w:szCs w:val="14"/>
                <w:lang w:val="en-US"/>
              </w:rPr>
              <w:br/>
            </w:r>
            <w:r w:rsidRPr="00216A1D">
              <w:rPr>
                <w:rFonts w:ascii="Arial" w:hAnsi="Arial" w:cs="Arial"/>
                <w:i/>
                <w:color w:val="000000"/>
                <w:sz w:val="14"/>
                <w:szCs w:val="14"/>
                <w:lang w:val="en-US"/>
              </w:rPr>
              <w:t xml:space="preserve">undifferentiated goods- and services-producing </w:t>
            </w:r>
            <w:r w:rsidRPr="00FF0927">
              <w:rPr>
                <w:rFonts w:ascii="Arial" w:hAnsi="Arial" w:cs="Arial"/>
                <w:i/>
                <w:color w:val="000000"/>
                <w:sz w:val="14"/>
                <w:szCs w:val="14"/>
                <w:lang w:val="en-US"/>
              </w:rPr>
              <w:br/>
            </w:r>
            <w:r w:rsidRPr="00216A1D">
              <w:rPr>
                <w:rFonts w:ascii="Arial" w:hAnsi="Arial" w:cs="Arial"/>
                <w:i/>
                <w:color w:val="000000"/>
                <w:sz w:val="14"/>
                <w:szCs w:val="14"/>
                <w:lang w:val="en-US"/>
              </w:rPr>
              <w:t xml:space="preserve">activities of households for own use  </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b/>
                <w:bCs/>
                <w:color w:val="000000"/>
                <w:sz w:val="14"/>
                <w:szCs w:val="14"/>
              </w:rPr>
            </w:pPr>
            <w:r w:rsidRPr="00216A1D">
              <w:rPr>
                <w:rFonts w:ascii="Arial" w:hAnsi="Arial" w:cs="Arial"/>
                <w:b/>
                <w:bCs/>
                <w:color w:val="000000"/>
                <w:sz w:val="14"/>
                <w:szCs w:val="14"/>
              </w:rPr>
              <w:t>Итого в основных ценах</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194 870 419</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98 327 373</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96 543 046</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eastAsia="Arial Unicode MS" w:hAnsi="Arial" w:cs="Arial"/>
                <w:b/>
                <w:bCs/>
                <w:i/>
                <w:color w:val="000000"/>
                <w:sz w:val="14"/>
                <w:szCs w:val="14"/>
              </w:rPr>
            </w:pPr>
            <w:r w:rsidRPr="00216A1D">
              <w:rPr>
                <w:rFonts w:ascii="Arial" w:hAnsi="Arial" w:cs="Arial"/>
                <w:b/>
                <w:bCs/>
                <w:i/>
                <w:color w:val="000000"/>
                <w:sz w:val="14"/>
                <w:szCs w:val="14"/>
                <w:lang w:val="en-US"/>
              </w:rPr>
              <w:t>Total at basic p</w:t>
            </w:r>
            <w:proofErr w:type="spellStart"/>
            <w:r w:rsidRPr="00216A1D">
              <w:rPr>
                <w:rFonts w:ascii="Arial" w:hAnsi="Arial" w:cs="Arial"/>
                <w:b/>
                <w:bCs/>
                <w:i/>
                <w:color w:val="000000"/>
                <w:sz w:val="14"/>
                <w:szCs w:val="14"/>
              </w:rPr>
              <w:t>rices</w:t>
            </w:r>
            <w:proofErr w:type="spellEnd"/>
            <w:r w:rsidRPr="00216A1D">
              <w:rPr>
                <w:rFonts w:ascii="Arial" w:hAnsi="Arial" w:cs="Arial"/>
                <w:b/>
                <w:bCs/>
                <w:i/>
                <w:color w:val="000000"/>
                <w:sz w:val="14"/>
                <w:szCs w:val="14"/>
              </w:rPr>
              <w:t xml:space="preserve"> </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hAnsi="Arial" w:cs="Arial"/>
                <w:color w:val="000000"/>
                <w:sz w:val="14"/>
                <w:szCs w:val="14"/>
              </w:rPr>
              <w:t>Налоги на продукты</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p>
        </w:tc>
        <w:tc>
          <w:tcPr>
            <w:tcW w:w="1046" w:type="dxa"/>
            <w:tcBorders>
              <w:left w:val="single" w:sz="6" w:space="0" w:color="000000"/>
            </w:tcBorders>
            <w:shd w:val="clear" w:color="auto" w:fill="auto"/>
            <w:vAlign w:val="bottom"/>
          </w:tcPr>
          <w:p w:rsidR="00026D25" w:rsidRPr="00310A4F"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11 399 890</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eastAsia="Arial Unicode MS" w:hAnsi="Arial" w:cs="Arial"/>
                <w:i/>
                <w:color w:val="000000"/>
                <w:sz w:val="14"/>
                <w:szCs w:val="14"/>
              </w:rPr>
            </w:pPr>
            <w:proofErr w:type="spellStart"/>
            <w:r w:rsidRPr="00216A1D">
              <w:rPr>
                <w:rFonts w:ascii="Arial" w:hAnsi="Arial" w:cs="Arial"/>
                <w:i/>
                <w:color w:val="000000"/>
                <w:sz w:val="14"/>
                <w:szCs w:val="14"/>
              </w:rPr>
              <w:t>Taxes</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on</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products</w:t>
            </w:r>
            <w:proofErr w:type="spellEnd"/>
            <w:r w:rsidRPr="00216A1D">
              <w:rPr>
                <w:rFonts w:ascii="Arial" w:hAnsi="Arial" w:cs="Arial"/>
                <w:i/>
                <w:color w:val="000000"/>
                <w:sz w:val="14"/>
                <w:szCs w:val="14"/>
              </w:rPr>
              <w:t xml:space="preserve"> </w:t>
            </w:r>
          </w:p>
        </w:tc>
      </w:tr>
      <w:tr w:rsidR="00026D25" w:rsidRPr="00CF499C"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color w:val="000000"/>
                <w:sz w:val="14"/>
                <w:szCs w:val="14"/>
              </w:rPr>
            </w:pPr>
            <w:r w:rsidRPr="00216A1D">
              <w:rPr>
                <w:rFonts w:ascii="Arial" w:hAnsi="Arial" w:cs="Arial"/>
                <w:color w:val="000000"/>
                <w:sz w:val="14"/>
                <w:szCs w:val="14"/>
              </w:rPr>
              <w:t>Субсидии на продукты</w:t>
            </w:r>
            <w:proofErr w:type="gramStart"/>
            <w:r w:rsidRPr="00216A1D">
              <w:rPr>
                <w:rFonts w:ascii="Arial" w:hAnsi="Arial" w:cs="Arial"/>
                <w:color w:val="000000"/>
                <w:sz w:val="14"/>
                <w:szCs w:val="14"/>
              </w:rPr>
              <w:t xml:space="preserve"> (-)</w:t>
            </w:r>
            <w:proofErr w:type="gramEnd"/>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p>
        </w:tc>
        <w:tc>
          <w:tcPr>
            <w:tcW w:w="1046" w:type="dxa"/>
            <w:tcBorders>
              <w:left w:val="single" w:sz="6" w:space="0" w:color="000000"/>
            </w:tcBorders>
            <w:shd w:val="clear" w:color="auto" w:fill="auto"/>
            <w:vAlign w:val="bottom"/>
          </w:tcPr>
          <w:p w:rsidR="00026D25" w:rsidRPr="00310A4F"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552 602</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eastAsia="Arial Unicode MS" w:hAnsi="Arial" w:cs="Arial"/>
                <w:i/>
                <w:color w:val="000000"/>
                <w:sz w:val="14"/>
                <w:szCs w:val="14"/>
              </w:rPr>
            </w:pPr>
            <w:proofErr w:type="spellStart"/>
            <w:r w:rsidRPr="00216A1D">
              <w:rPr>
                <w:rFonts w:ascii="Arial" w:hAnsi="Arial" w:cs="Arial"/>
                <w:i/>
                <w:color w:val="000000"/>
                <w:sz w:val="14"/>
                <w:szCs w:val="14"/>
              </w:rPr>
              <w:t>Subsidies</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on</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products</w:t>
            </w:r>
            <w:proofErr w:type="spellEnd"/>
            <w:r w:rsidRPr="00216A1D">
              <w:rPr>
                <w:rFonts w:ascii="Arial" w:hAnsi="Arial" w:cs="Arial"/>
                <w:i/>
                <w:color w:val="000000"/>
                <w:sz w:val="14"/>
                <w:szCs w:val="14"/>
              </w:rPr>
              <w:t xml:space="preserve"> (-)</w:t>
            </w:r>
          </w:p>
        </w:tc>
      </w:tr>
      <w:tr w:rsidR="00026D25" w:rsidRPr="002C5DB4" w:rsidTr="00026D25">
        <w:trPr>
          <w:jc w:val="center"/>
        </w:trPr>
        <w:tc>
          <w:tcPr>
            <w:tcW w:w="3393" w:type="dxa"/>
            <w:shd w:val="clear" w:color="auto" w:fill="auto"/>
            <w:vAlign w:val="bottom"/>
          </w:tcPr>
          <w:p w:rsidR="00026D25" w:rsidRPr="00216A1D" w:rsidRDefault="00026D25" w:rsidP="00026D25">
            <w:pPr>
              <w:spacing w:line="140" w:lineRule="exact"/>
              <w:rPr>
                <w:rFonts w:ascii="Arial" w:eastAsia="Arial Unicode MS" w:hAnsi="Arial" w:cs="Arial"/>
                <w:b/>
                <w:bCs/>
                <w:color w:val="000000"/>
                <w:sz w:val="14"/>
                <w:szCs w:val="14"/>
              </w:rPr>
            </w:pPr>
            <w:r w:rsidRPr="00216A1D">
              <w:rPr>
                <w:rFonts w:ascii="Arial" w:hAnsi="Arial" w:cs="Arial"/>
                <w:b/>
                <w:bCs/>
                <w:color w:val="000000"/>
                <w:sz w:val="14"/>
                <w:szCs w:val="14"/>
              </w:rPr>
              <w:t xml:space="preserve">Валовой внутренний </w:t>
            </w:r>
            <w:r w:rsidRPr="00353213">
              <w:rPr>
                <w:rFonts w:ascii="Arial" w:hAnsi="Arial" w:cs="Arial"/>
                <w:b/>
                <w:bCs/>
                <w:color w:val="000000"/>
                <w:spacing w:val="-2"/>
                <w:sz w:val="14"/>
                <w:szCs w:val="14"/>
              </w:rPr>
              <w:t>продукт в рыночных ценах</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107 390 333</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eastAsia="Arial Unicode MS" w:hAnsi="Arial" w:cs="Arial"/>
                <w:b/>
                <w:bCs/>
                <w:i/>
                <w:color w:val="000000"/>
                <w:sz w:val="14"/>
                <w:szCs w:val="14"/>
                <w:lang w:val="en-US"/>
              </w:rPr>
            </w:pPr>
            <w:r w:rsidRPr="00216A1D">
              <w:rPr>
                <w:rFonts w:ascii="Arial" w:hAnsi="Arial" w:cs="Arial"/>
                <w:b/>
                <w:bCs/>
                <w:i/>
                <w:color w:val="000000"/>
                <w:sz w:val="14"/>
                <w:szCs w:val="14"/>
                <w:lang w:val="en-US"/>
              </w:rPr>
              <w:t xml:space="preserve">Gross Domestic Product at market prices </w:t>
            </w:r>
          </w:p>
        </w:tc>
      </w:tr>
    </w:tbl>
    <w:p w:rsidR="00026D25" w:rsidRPr="00026D25" w:rsidRDefault="00026D25" w:rsidP="00026D25">
      <w:pPr>
        <w:pageBreakBefore/>
        <w:spacing w:after="40"/>
        <w:jc w:val="right"/>
        <w:rPr>
          <w:color w:val="000000"/>
          <w:lang w:val="en-US"/>
        </w:rPr>
      </w:pPr>
      <w:r w:rsidRPr="00CF499C">
        <w:rPr>
          <w:rFonts w:ascii="Arial" w:hAnsi="Arial" w:cs="Arial"/>
          <w:color w:val="000000"/>
          <w:sz w:val="14"/>
          <w:szCs w:val="14"/>
        </w:rPr>
        <w:lastRenderedPageBreak/>
        <w:t xml:space="preserve">Продолжение табл. / </w:t>
      </w:r>
      <w:r w:rsidRPr="00CF499C">
        <w:rPr>
          <w:rFonts w:ascii="Arial" w:hAnsi="Arial" w:cs="Arial"/>
          <w:i/>
          <w:color w:val="000000"/>
          <w:sz w:val="14"/>
          <w:szCs w:val="14"/>
          <w:lang w:val="en-US"/>
        </w:rPr>
        <w:t>Continued</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table</w:t>
      </w:r>
      <w:r w:rsidRPr="00CF499C">
        <w:rPr>
          <w:rFonts w:ascii="Arial" w:hAnsi="Arial" w:cs="Arial"/>
          <w:color w:val="000000"/>
          <w:sz w:val="14"/>
          <w:szCs w:val="14"/>
        </w:rPr>
        <w:t xml:space="preserve"> </w:t>
      </w:r>
      <w:r>
        <w:rPr>
          <w:rFonts w:ascii="Arial" w:hAnsi="Arial" w:cs="Arial"/>
          <w:color w:val="000000"/>
          <w:sz w:val="14"/>
          <w:szCs w:val="14"/>
          <w:lang w:val="en-US"/>
        </w:rPr>
        <w:t>12</w:t>
      </w:r>
      <w:r w:rsidRPr="00CF499C">
        <w:rPr>
          <w:rFonts w:ascii="Arial" w:hAnsi="Arial" w:cs="Arial"/>
          <w:color w:val="000000"/>
          <w:sz w:val="14"/>
          <w:szCs w:val="14"/>
        </w:rPr>
        <w:t>.</w:t>
      </w:r>
      <w:r>
        <w:rPr>
          <w:rFonts w:ascii="Arial" w:hAnsi="Arial" w:cs="Arial"/>
          <w:color w:val="000000"/>
          <w:sz w:val="14"/>
          <w:szCs w:val="14"/>
          <w:lang w:val="en-US"/>
        </w:rPr>
        <w:t>9</w:t>
      </w:r>
    </w:p>
    <w:tbl>
      <w:tblPr>
        <w:tblW w:w="5000" w:type="pct"/>
        <w:jc w:val="center"/>
        <w:tblLayout w:type="fixed"/>
        <w:tblCellMar>
          <w:left w:w="0" w:type="dxa"/>
          <w:right w:w="0" w:type="dxa"/>
        </w:tblCellMar>
        <w:tblLook w:val="0000" w:firstRow="0" w:lastRow="0" w:firstColumn="0" w:lastColumn="0" w:noHBand="0" w:noVBand="0"/>
      </w:tblPr>
      <w:tblGrid>
        <w:gridCol w:w="3393"/>
        <w:gridCol w:w="1045"/>
        <w:gridCol w:w="1045"/>
        <w:gridCol w:w="1046"/>
        <w:gridCol w:w="3392"/>
      </w:tblGrid>
      <w:tr w:rsidR="00026D25" w:rsidRPr="00CF499C" w:rsidTr="00026D25">
        <w:trPr>
          <w:jc w:val="center"/>
        </w:trPr>
        <w:tc>
          <w:tcPr>
            <w:tcW w:w="3393" w:type="dxa"/>
            <w:vMerge w:val="restart"/>
            <w:tcBorders>
              <w:top w:val="single" w:sz="6" w:space="0" w:color="000000"/>
            </w:tcBorders>
            <w:shd w:val="clear" w:color="auto" w:fill="auto"/>
          </w:tcPr>
          <w:p w:rsidR="00026D25" w:rsidRPr="00CF499C" w:rsidRDefault="00026D25" w:rsidP="00026D25">
            <w:pPr>
              <w:snapToGrid w:val="0"/>
              <w:spacing w:before="20" w:after="20"/>
              <w:rPr>
                <w:rFonts w:ascii="Arial" w:hAnsi="Arial" w:cs="Arial"/>
                <w:color w:val="000000"/>
                <w:sz w:val="12"/>
                <w:szCs w:val="12"/>
                <w:lang w:val="en-US"/>
              </w:rPr>
            </w:pPr>
          </w:p>
        </w:tc>
        <w:tc>
          <w:tcPr>
            <w:tcW w:w="1045" w:type="dxa"/>
            <w:tcBorders>
              <w:top w:val="single" w:sz="6" w:space="0" w:color="000000"/>
              <w:left w:val="single" w:sz="6" w:space="0" w:color="000000"/>
              <w:bottom w:val="single" w:sz="6" w:space="0" w:color="000000"/>
            </w:tcBorders>
            <w:shd w:val="clear" w:color="auto" w:fill="auto"/>
            <w:vAlign w:val="center"/>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Ресурсы</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Resources</w:t>
            </w:r>
            <w:proofErr w:type="spellEnd"/>
          </w:p>
        </w:tc>
        <w:tc>
          <w:tcPr>
            <w:tcW w:w="2091" w:type="dxa"/>
            <w:gridSpan w:val="2"/>
            <w:tcBorders>
              <w:top w:val="single" w:sz="6" w:space="0" w:color="000000"/>
              <w:left w:val="single" w:sz="6" w:space="0" w:color="000000"/>
              <w:bottom w:val="single" w:sz="6" w:space="0" w:color="000000"/>
            </w:tcBorders>
            <w:shd w:val="clear" w:color="auto" w:fill="auto"/>
            <w:vAlign w:val="center"/>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Использование</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Use</w:t>
            </w:r>
            <w:proofErr w:type="spellEnd"/>
          </w:p>
        </w:tc>
        <w:tc>
          <w:tcPr>
            <w:tcW w:w="3392" w:type="dxa"/>
            <w:vMerge w:val="restart"/>
            <w:tcBorders>
              <w:top w:val="single" w:sz="6" w:space="0" w:color="000000"/>
              <w:left w:val="single" w:sz="6" w:space="0" w:color="000000"/>
            </w:tcBorders>
            <w:shd w:val="clear" w:color="auto" w:fill="auto"/>
          </w:tcPr>
          <w:p w:rsidR="00026D25" w:rsidRPr="00CF499C" w:rsidRDefault="00026D25" w:rsidP="00026D25">
            <w:pPr>
              <w:snapToGrid w:val="0"/>
              <w:spacing w:before="20" w:after="20"/>
              <w:rPr>
                <w:rFonts w:ascii="Arial" w:eastAsia="Arial Unicode MS" w:hAnsi="Arial" w:cs="Arial"/>
                <w:i/>
                <w:color w:val="000000"/>
                <w:sz w:val="12"/>
                <w:szCs w:val="12"/>
              </w:rPr>
            </w:pPr>
          </w:p>
        </w:tc>
      </w:tr>
      <w:tr w:rsidR="00026D25" w:rsidRPr="00CF499C" w:rsidTr="00026D25">
        <w:trPr>
          <w:jc w:val="center"/>
        </w:trPr>
        <w:tc>
          <w:tcPr>
            <w:tcW w:w="3393" w:type="dxa"/>
            <w:vMerge/>
            <w:tcBorders>
              <w:bottom w:val="single" w:sz="6" w:space="0" w:color="000000"/>
            </w:tcBorders>
            <w:shd w:val="clear" w:color="auto" w:fill="auto"/>
          </w:tcPr>
          <w:p w:rsidR="00026D25" w:rsidRPr="00CF499C" w:rsidRDefault="00026D25" w:rsidP="00026D25">
            <w:pPr>
              <w:snapToGrid w:val="0"/>
              <w:spacing w:before="20" w:after="20"/>
              <w:rPr>
                <w:rFonts w:ascii="Arial" w:eastAsia="Arial Unicode MS" w:hAnsi="Arial" w:cs="Arial"/>
                <w:i/>
                <w:color w:val="000000"/>
                <w:sz w:val="12"/>
                <w:szCs w:val="14"/>
              </w:rPr>
            </w:pPr>
          </w:p>
        </w:tc>
        <w:tc>
          <w:tcPr>
            <w:tcW w:w="1045" w:type="dxa"/>
            <w:tcBorders>
              <w:top w:val="single" w:sz="6" w:space="0" w:color="000000"/>
              <w:left w:val="single" w:sz="6" w:space="0" w:color="000000"/>
              <w:bottom w:val="single" w:sz="6" w:space="0" w:color="000000"/>
            </w:tcBorders>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 xml:space="preserve">выпуск </w:t>
            </w:r>
            <w:r w:rsidRPr="00CF499C">
              <w:rPr>
                <w:rFonts w:ascii="Arial" w:hAnsi="Arial" w:cs="Arial"/>
                <w:color w:val="000000"/>
                <w:sz w:val="12"/>
                <w:szCs w:val="12"/>
              </w:rPr>
              <w:br/>
              <w:t xml:space="preserve">в основных </w:t>
            </w:r>
            <w:r w:rsidRPr="00CF499C">
              <w:rPr>
                <w:rFonts w:ascii="Arial" w:hAnsi="Arial" w:cs="Arial"/>
                <w:color w:val="000000"/>
                <w:sz w:val="12"/>
                <w:szCs w:val="12"/>
              </w:rPr>
              <w:br/>
              <w:t>ценах</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output</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rPr>
              <w:br/>
            </w:r>
            <w:proofErr w:type="spellStart"/>
            <w:r w:rsidRPr="00CF499C">
              <w:rPr>
                <w:rFonts w:ascii="Arial" w:hAnsi="Arial" w:cs="Arial"/>
                <w:i/>
                <w:color w:val="000000"/>
                <w:sz w:val="12"/>
                <w:szCs w:val="12"/>
              </w:rPr>
              <w:t>at</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basic</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prices</w:t>
            </w:r>
            <w:proofErr w:type="spellEnd"/>
          </w:p>
        </w:tc>
        <w:tc>
          <w:tcPr>
            <w:tcW w:w="1045" w:type="dxa"/>
            <w:tcBorders>
              <w:top w:val="single" w:sz="6" w:space="0" w:color="000000"/>
              <w:left w:val="single" w:sz="6" w:space="0" w:color="000000"/>
              <w:bottom w:val="single" w:sz="6" w:space="0" w:color="000000"/>
            </w:tcBorders>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 xml:space="preserve">промежуточное </w:t>
            </w:r>
            <w:r w:rsidRPr="00CF499C">
              <w:rPr>
                <w:rFonts w:ascii="Arial" w:hAnsi="Arial" w:cs="Arial"/>
                <w:color w:val="000000"/>
                <w:sz w:val="12"/>
                <w:szCs w:val="12"/>
              </w:rPr>
              <w:br/>
              <w:t>потребление</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intermediate</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rPr>
              <w:br/>
            </w:r>
            <w:proofErr w:type="spellStart"/>
            <w:r w:rsidRPr="00CF499C">
              <w:rPr>
                <w:rFonts w:ascii="Arial" w:hAnsi="Arial" w:cs="Arial"/>
                <w:i/>
                <w:color w:val="000000"/>
                <w:sz w:val="12"/>
                <w:szCs w:val="12"/>
              </w:rPr>
              <w:t>consumption</w:t>
            </w:r>
            <w:proofErr w:type="spellEnd"/>
          </w:p>
        </w:tc>
        <w:tc>
          <w:tcPr>
            <w:tcW w:w="1046" w:type="dxa"/>
            <w:tcBorders>
              <w:top w:val="single" w:sz="6" w:space="0" w:color="000000"/>
              <w:left w:val="single" w:sz="6" w:space="0" w:color="000000"/>
              <w:bottom w:val="single" w:sz="6" w:space="0" w:color="000000"/>
            </w:tcBorders>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 xml:space="preserve">валовая </w:t>
            </w:r>
            <w:r w:rsidRPr="00CF499C">
              <w:rPr>
                <w:rFonts w:ascii="Arial" w:hAnsi="Arial" w:cs="Arial"/>
                <w:color w:val="000000"/>
                <w:sz w:val="12"/>
                <w:szCs w:val="12"/>
              </w:rPr>
              <w:br/>
              <w:t xml:space="preserve">добавленная </w:t>
            </w:r>
            <w:r w:rsidRPr="00CF499C">
              <w:rPr>
                <w:rFonts w:ascii="Arial" w:hAnsi="Arial" w:cs="Arial"/>
                <w:color w:val="000000"/>
                <w:sz w:val="12"/>
                <w:szCs w:val="12"/>
              </w:rPr>
              <w:br/>
              <w:t>стоимость</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gross</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rPr>
              <w:br/>
            </w:r>
            <w:proofErr w:type="spellStart"/>
            <w:r w:rsidRPr="00CF499C">
              <w:rPr>
                <w:rFonts w:ascii="Arial" w:hAnsi="Arial" w:cs="Arial"/>
                <w:i/>
                <w:color w:val="000000"/>
                <w:sz w:val="12"/>
                <w:szCs w:val="12"/>
              </w:rPr>
              <w:t>value</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added</w:t>
            </w:r>
            <w:proofErr w:type="spellEnd"/>
          </w:p>
        </w:tc>
        <w:tc>
          <w:tcPr>
            <w:tcW w:w="3392" w:type="dxa"/>
            <w:vMerge/>
            <w:tcBorders>
              <w:left w:val="single" w:sz="6" w:space="0" w:color="000000"/>
              <w:bottom w:val="single" w:sz="6" w:space="0" w:color="000000"/>
            </w:tcBorders>
            <w:shd w:val="clear" w:color="auto" w:fill="auto"/>
          </w:tcPr>
          <w:p w:rsidR="00026D25" w:rsidRPr="00CF499C" w:rsidRDefault="00026D25" w:rsidP="00026D25">
            <w:pPr>
              <w:snapToGrid w:val="0"/>
              <w:spacing w:before="20" w:after="20"/>
              <w:rPr>
                <w:rFonts w:ascii="Arial" w:eastAsia="Arial Unicode MS" w:hAnsi="Arial" w:cs="Arial"/>
                <w:i/>
                <w:color w:val="000000"/>
                <w:sz w:val="12"/>
                <w:szCs w:val="14"/>
              </w:rPr>
            </w:pPr>
          </w:p>
        </w:tc>
      </w:tr>
      <w:tr w:rsidR="00026D25" w:rsidRPr="00CF499C" w:rsidTr="00026D25">
        <w:trPr>
          <w:jc w:val="center"/>
        </w:trPr>
        <w:tc>
          <w:tcPr>
            <w:tcW w:w="3393" w:type="dxa"/>
            <w:shd w:val="clear" w:color="auto" w:fill="auto"/>
            <w:vAlign w:val="bottom"/>
          </w:tcPr>
          <w:p w:rsidR="00026D25" w:rsidRPr="00731746" w:rsidRDefault="00026D25" w:rsidP="00026D25">
            <w:pPr>
              <w:pStyle w:val="18"/>
              <w:spacing w:before="20"/>
              <w:rPr>
                <w:color w:val="000000"/>
              </w:rPr>
            </w:pPr>
          </w:p>
        </w:tc>
        <w:tc>
          <w:tcPr>
            <w:tcW w:w="3136" w:type="dxa"/>
            <w:gridSpan w:val="3"/>
            <w:tcBorders>
              <w:left w:val="single" w:sz="6" w:space="0" w:color="000000"/>
            </w:tcBorders>
            <w:shd w:val="clear" w:color="auto" w:fill="auto"/>
            <w:vAlign w:val="bottom"/>
          </w:tcPr>
          <w:p w:rsidR="00026D25" w:rsidRPr="00F9445E" w:rsidRDefault="00026D25" w:rsidP="00026D25">
            <w:pPr>
              <w:spacing w:before="20"/>
              <w:jc w:val="center"/>
              <w:rPr>
                <w:rFonts w:ascii="Arial" w:hAnsi="Arial" w:cs="Arial"/>
                <w:b/>
                <w:color w:val="000000"/>
                <w:sz w:val="14"/>
                <w:szCs w:val="14"/>
                <w:lang w:val="en-US"/>
              </w:rPr>
            </w:pPr>
            <w:r>
              <w:rPr>
                <w:rFonts w:ascii="Arial" w:hAnsi="Arial" w:cs="Arial"/>
                <w:b/>
                <w:color w:val="000000"/>
                <w:sz w:val="14"/>
                <w:szCs w:val="14"/>
              </w:rPr>
              <w:t>20</w:t>
            </w:r>
            <w:r>
              <w:rPr>
                <w:rFonts w:ascii="Arial" w:hAnsi="Arial" w:cs="Arial"/>
                <w:b/>
                <w:color w:val="000000"/>
                <w:sz w:val="14"/>
                <w:szCs w:val="14"/>
                <w:lang w:val="en-US"/>
              </w:rPr>
              <w:t>21</w:t>
            </w:r>
          </w:p>
        </w:tc>
        <w:tc>
          <w:tcPr>
            <w:tcW w:w="3392" w:type="dxa"/>
            <w:tcBorders>
              <w:left w:val="single" w:sz="6" w:space="0" w:color="000000"/>
            </w:tcBorders>
            <w:shd w:val="clear" w:color="auto" w:fill="auto"/>
            <w:vAlign w:val="bottom"/>
          </w:tcPr>
          <w:p w:rsidR="00026D25" w:rsidRPr="00CF499C" w:rsidRDefault="00026D25" w:rsidP="00026D25">
            <w:pPr>
              <w:pStyle w:val="BodyText2611"/>
              <w:spacing w:before="20"/>
              <w:ind w:left="57" w:firstLine="0"/>
              <w:jc w:val="left"/>
              <w:rPr>
                <w:rFonts w:ascii="Arial" w:hAnsi="Arial" w:cs="Arial"/>
                <w:i/>
                <w:color w:val="000000"/>
                <w:sz w:val="14"/>
                <w:szCs w:val="14"/>
                <w:lang w:val="en-US"/>
              </w:rPr>
            </w:pPr>
          </w:p>
        </w:tc>
      </w:tr>
      <w:tr w:rsidR="00026D25" w:rsidRPr="00216A1D" w:rsidTr="00026D25">
        <w:trPr>
          <w:jc w:val="center"/>
        </w:trPr>
        <w:tc>
          <w:tcPr>
            <w:tcW w:w="3393" w:type="dxa"/>
            <w:shd w:val="clear" w:color="auto" w:fill="auto"/>
            <w:vAlign w:val="bottom"/>
          </w:tcPr>
          <w:p w:rsidR="00026D25" w:rsidRPr="00026D25" w:rsidRDefault="00026D25" w:rsidP="00026D25">
            <w:pPr>
              <w:pStyle w:val="18"/>
              <w:spacing w:line="140" w:lineRule="exact"/>
            </w:pPr>
            <w:r w:rsidRPr="00026D25">
              <w:t xml:space="preserve">Сельское, лесное хозяйство, охота, </w:t>
            </w:r>
            <w:r w:rsidRPr="00026D25">
              <w:br/>
              <w:t>рыболовство и рыбоводство</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9 603 362</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4 629 257</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4 974 105</w:t>
            </w:r>
          </w:p>
        </w:tc>
        <w:tc>
          <w:tcPr>
            <w:tcW w:w="3392" w:type="dxa"/>
            <w:tcBorders>
              <w:left w:val="single" w:sz="6" w:space="0" w:color="000000"/>
            </w:tcBorders>
            <w:shd w:val="clear" w:color="auto" w:fill="auto"/>
            <w:vAlign w:val="bottom"/>
          </w:tcPr>
          <w:p w:rsidR="00026D25" w:rsidRPr="00216A1D" w:rsidRDefault="00026D25" w:rsidP="00026D25">
            <w:pPr>
              <w:pStyle w:val="BodyText2611"/>
              <w:spacing w:before="0" w:line="140" w:lineRule="exact"/>
              <w:ind w:left="57" w:firstLine="0"/>
              <w:jc w:val="left"/>
              <w:rPr>
                <w:rFonts w:ascii="Arial" w:hAnsi="Arial" w:cs="Arial"/>
                <w:i/>
                <w:color w:val="000000"/>
                <w:sz w:val="14"/>
                <w:szCs w:val="14"/>
              </w:rPr>
            </w:pPr>
            <w:r w:rsidRPr="00216A1D">
              <w:rPr>
                <w:rFonts w:ascii="Arial" w:hAnsi="Arial" w:cs="Arial"/>
                <w:i/>
                <w:color w:val="000000"/>
                <w:sz w:val="14"/>
                <w:szCs w:val="14"/>
                <w:lang w:val="en-US"/>
              </w:rPr>
              <w:t>A</w:t>
            </w:r>
            <w:proofErr w:type="spellStart"/>
            <w:r w:rsidRPr="00216A1D">
              <w:rPr>
                <w:rFonts w:ascii="Arial" w:hAnsi="Arial" w:cs="Arial"/>
                <w:i/>
                <w:color w:val="000000"/>
                <w:sz w:val="14"/>
                <w:szCs w:val="14"/>
              </w:rPr>
              <w:t>griculture</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forestry</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and</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fishing</w:t>
            </w:r>
            <w:proofErr w:type="spellEnd"/>
            <w:r w:rsidRPr="00216A1D">
              <w:rPr>
                <w:rFonts w:ascii="Arial" w:hAnsi="Arial" w:cs="Arial"/>
                <w:i/>
                <w:color w:val="000000"/>
                <w:sz w:val="14"/>
                <w:szCs w:val="14"/>
              </w:rPr>
              <w:t xml:space="preserve">  </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hAnsi="Arial" w:cs="Arial"/>
                <w:sz w:val="14"/>
                <w:szCs w:val="14"/>
              </w:rPr>
            </w:pPr>
            <w:r w:rsidRPr="00026D25">
              <w:rPr>
                <w:rFonts w:ascii="Arial" w:hAnsi="Arial" w:cs="Arial"/>
                <w:sz w:val="14"/>
                <w:szCs w:val="14"/>
              </w:rPr>
              <w:t>Добыча полезных ископаемых</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23 264 594</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8 233 664</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15 030 930</w:t>
            </w:r>
          </w:p>
        </w:tc>
        <w:tc>
          <w:tcPr>
            <w:tcW w:w="3392" w:type="dxa"/>
            <w:tcBorders>
              <w:left w:val="single" w:sz="6" w:space="0" w:color="000000"/>
            </w:tcBorders>
            <w:shd w:val="clear" w:color="auto" w:fill="auto"/>
            <w:vAlign w:val="bottom"/>
          </w:tcPr>
          <w:p w:rsidR="00026D25" w:rsidRPr="00216A1D" w:rsidRDefault="00026D25" w:rsidP="00026D25">
            <w:pPr>
              <w:pStyle w:val="BodyText2611"/>
              <w:spacing w:before="0" w:line="140" w:lineRule="exact"/>
              <w:ind w:left="57" w:firstLine="0"/>
              <w:jc w:val="left"/>
              <w:rPr>
                <w:rFonts w:ascii="Arial" w:hAnsi="Arial" w:cs="Arial"/>
                <w:color w:val="000000"/>
                <w:szCs w:val="14"/>
              </w:rPr>
            </w:pPr>
            <w:r w:rsidRPr="00216A1D">
              <w:rPr>
                <w:rFonts w:ascii="Arial" w:hAnsi="Arial" w:cs="Arial"/>
                <w:i/>
                <w:color w:val="000000"/>
                <w:sz w:val="14"/>
                <w:lang w:val="en-US"/>
              </w:rPr>
              <w:t>M</w:t>
            </w:r>
            <w:proofErr w:type="spellStart"/>
            <w:r w:rsidRPr="00216A1D">
              <w:rPr>
                <w:rFonts w:ascii="Arial" w:hAnsi="Arial" w:cs="Arial"/>
                <w:i/>
                <w:color w:val="000000"/>
                <w:sz w:val="14"/>
                <w:lang w:val="ru-MO"/>
              </w:rPr>
              <w:t>ining</w:t>
            </w:r>
            <w:proofErr w:type="spellEnd"/>
            <w:r w:rsidRPr="00216A1D">
              <w:rPr>
                <w:rFonts w:ascii="Arial" w:hAnsi="Arial" w:cs="Arial"/>
                <w:i/>
                <w:color w:val="000000"/>
                <w:sz w:val="14"/>
                <w:lang w:val="ru-MO"/>
              </w:rPr>
              <w:t xml:space="preserve"> </w:t>
            </w:r>
            <w:proofErr w:type="spellStart"/>
            <w:r w:rsidRPr="00216A1D">
              <w:rPr>
                <w:rFonts w:ascii="Arial" w:hAnsi="Arial" w:cs="Arial"/>
                <w:i/>
                <w:color w:val="000000"/>
                <w:sz w:val="14"/>
                <w:lang w:val="ru-MO"/>
              </w:rPr>
              <w:t>and</w:t>
            </w:r>
            <w:proofErr w:type="spellEnd"/>
            <w:r w:rsidRPr="00216A1D">
              <w:rPr>
                <w:rFonts w:ascii="Arial" w:hAnsi="Arial" w:cs="Arial"/>
                <w:i/>
                <w:color w:val="000000"/>
                <w:sz w:val="14"/>
                <w:lang w:val="ru-MO"/>
              </w:rPr>
              <w:t xml:space="preserve"> </w:t>
            </w:r>
            <w:proofErr w:type="spellStart"/>
            <w:r w:rsidRPr="00216A1D">
              <w:rPr>
                <w:rFonts w:ascii="Arial" w:hAnsi="Arial" w:cs="Arial"/>
                <w:i/>
                <w:color w:val="000000"/>
                <w:sz w:val="14"/>
                <w:lang w:val="ru-MO"/>
              </w:rPr>
              <w:t>quarrying</w:t>
            </w:r>
            <w:proofErr w:type="spellEnd"/>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hAnsi="Arial" w:cs="Arial"/>
                <w:sz w:val="14"/>
                <w:szCs w:val="14"/>
              </w:rPr>
            </w:pPr>
            <w:r w:rsidRPr="00026D25">
              <w:rPr>
                <w:rFonts w:ascii="Arial" w:hAnsi="Arial" w:cs="Arial"/>
                <w:sz w:val="14"/>
                <w:szCs w:val="14"/>
              </w:rPr>
              <w:t>Обрабатывающие производства</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68 529 778</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49 603 697</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18 926 081</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lang w:val="en-US"/>
              </w:rPr>
              <w:t>M</w:t>
            </w:r>
            <w:proofErr w:type="spellStart"/>
            <w:r w:rsidRPr="00216A1D">
              <w:rPr>
                <w:rFonts w:ascii="Arial" w:hAnsi="Arial" w:cs="Arial"/>
                <w:i/>
                <w:color w:val="000000"/>
                <w:sz w:val="14"/>
                <w:lang w:val="ru-MO"/>
              </w:rPr>
              <w:t>anufacturing</w:t>
            </w:r>
            <w:proofErr w:type="spellEnd"/>
          </w:p>
        </w:tc>
      </w:tr>
      <w:tr w:rsidR="00026D25" w:rsidRPr="002C5DB4" w:rsidTr="00026D25">
        <w:trPr>
          <w:jc w:val="center"/>
        </w:trPr>
        <w:tc>
          <w:tcPr>
            <w:tcW w:w="3393" w:type="dxa"/>
            <w:shd w:val="clear" w:color="auto" w:fill="auto"/>
            <w:vAlign w:val="bottom"/>
          </w:tcPr>
          <w:p w:rsidR="00026D25" w:rsidRPr="00026D25" w:rsidRDefault="00026D25" w:rsidP="00026D25">
            <w:pPr>
              <w:spacing w:line="140" w:lineRule="exact"/>
              <w:rPr>
                <w:rFonts w:ascii="Arial" w:hAnsi="Arial" w:cs="Arial"/>
                <w:sz w:val="14"/>
                <w:szCs w:val="14"/>
              </w:rPr>
            </w:pPr>
            <w:r w:rsidRPr="00026D25">
              <w:rPr>
                <w:rFonts w:ascii="Arial" w:hAnsi="Arial" w:cs="Arial"/>
                <w:sz w:val="14"/>
                <w:szCs w:val="14"/>
              </w:rPr>
              <w:t xml:space="preserve">Обеспечение электрической энергией, газом </w:t>
            </w:r>
            <w:r w:rsidRPr="00026D25">
              <w:rPr>
                <w:rFonts w:ascii="Arial" w:hAnsi="Arial" w:cs="Arial"/>
                <w:sz w:val="14"/>
                <w:szCs w:val="14"/>
              </w:rPr>
              <w:br/>
              <w:t>и паром; кондиционирование воздуха</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9 703 515</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6 838 005</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2 865 510</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Electricity, gas, steam and air conditioning supply</w:t>
            </w:r>
          </w:p>
        </w:tc>
      </w:tr>
      <w:tr w:rsidR="00026D25" w:rsidRPr="002C5DB4"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 xml:space="preserve">Водоснабжение; водоотведение, организация </w:t>
            </w:r>
            <w:r w:rsidRPr="00026D25">
              <w:rPr>
                <w:rFonts w:ascii="Arial" w:eastAsia="Arial Unicode MS" w:hAnsi="Arial" w:cs="Arial"/>
                <w:sz w:val="14"/>
                <w:szCs w:val="14"/>
              </w:rPr>
              <w:br/>
              <w:t xml:space="preserve">сбора и утилизации отходов, деятельность </w:t>
            </w:r>
            <w:r w:rsidRPr="00026D25">
              <w:rPr>
                <w:rFonts w:ascii="Arial" w:eastAsia="Arial Unicode MS" w:hAnsi="Arial" w:cs="Arial"/>
                <w:sz w:val="14"/>
                <w:szCs w:val="14"/>
              </w:rPr>
              <w:br/>
              <w:t>по ликвидации загрязнений</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1 999 211</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1 342 287</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656 925</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 xml:space="preserve">Water supply; sewerage, waste management and remediation activities  </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lang w:val="en-US"/>
              </w:rPr>
            </w:pPr>
            <w:r w:rsidRPr="00026D25">
              <w:rPr>
                <w:rFonts w:ascii="Arial" w:eastAsia="Arial Unicode MS" w:hAnsi="Arial" w:cs="Arial"/>
                <w:sz w:val="14"/>
                <w:szCs w:val="14"/>
              </w:rPr>
              <w:t>Строительство</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14 528 540</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8 564 729</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5 963 811</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lang w:val="en-US"/>
              </w:rPr>
              <w:t>C</w:t>
            </w:r>
            <w:proofErr w:type="spellStart"/>
            <w:r w:rsidRPr="00216A1D">
              <w:rPr>
                <w:rFonts w:ascii="Arial" w:hAnsi="Arial" w:cs="Arial"/>
                <w:i/>
                <w:color w:val="000000"/>
                <w:sz w:val="14"/>
                <w:lang w:val="ru-MO"/>
              </w:rPr>
              <w:t>onstruction</w:t>
            </w:r>
            <w:proofErr w:type="spellEnd"/>
          </w:p>
        </w:tc>
      </w:tr>
      <w:tr w:rsidR="00026D25" w:rsidRPr="002C5DB4"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 xml:space="preserve">Торговля оптовая и розничная; ремонт </w:t>
            </w:r>
            <w:r w:rsidRPr="00026D25">
              <w:rPr>
                <w:rFonts w:ascii="Arial" w:eastAsia="Arial Unicode MS" w:hAnsi="Arial" w:cs="Arial"/>
                <w:sz w:val="14"/>
                <w:szCs w:val="14"/>
              </w:rPr>
              <w:br/>
              <w:t>автотранспортных средств и мотоциклов</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26 688 037</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11 418 059</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15 269 978</w:t>
            </w:r>
          </w:p>
        </w:tc>
        <w:tc>
          <w:tcPr>
            <w:tcW w:w="3392" w:type="dxa"/>
            <w:tcBorders>
              <w:left w:val="single" w:sz="6" w:space="0" w:color="000000"/>
            </w:tcBorders>
            <w:shd w:val="clear" w:color="auto" w:fill="auto"/>
            <w:vAlign w:val="bottom"/>
          </w:tcPr>
          <w:p w:rsidR="00026D25" w:rsidRPr="00FF0927"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Wholesale</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and</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retail</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trade</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repair</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of</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motor</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vehicles</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and</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motorcycles</w:t>
            </w:r>
            <w:r w:rsidRPr="00FF0927">
              <w:rPr>
                <w:rFonts w:ascii="Arial" w:hAnsi="Arial" w:cs="Arial"/>
                <w:i/>
                <w:color w:val="000000"/>
                <w:sz w:val="14"/>
                <w:szCs w:val="14"/>
                <w:lang w:val="en-US"/>
              </w:rPr>
              <w:t xml:space="preserve">  </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Транспортировка и хранение</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16 176 486</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9 106 551</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7 069 935</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Transportation</w:t>
            </w:r>
            <w:r w:rsidRPr="00462DBE">
              <w:rPr>
                <w:rFonts w:ascii="Arial" w:hAnsi="Arial" w:cs="Arial"/>
                <w:i/>
                <w:color w:val="000000"/>
                <w:sz w:val="14"/>
                <w:szCs w:val="14"/>
              </w:rPr>
              <w:t xml:space="preserve"> </w:t>
            </w:r>
            <w:r w:rsidRPr="00216A1D">
              <w:rPr>
                <w:rFonts w:ascii="Arial" w:hAnsi="Arial" w:cs="Arial"/>
                <w:i/>
                <w:color w:val="000000"/>
                <w:sz w:val="14"/>
                <w:szCs w:val="14"/>
                <w:lang w:val="en-US"/>
              </w:rPr>
              <w:t>and</w:t>
            </w:r>
            <w:r w:rsidRPr="00462DBE">
              <w:rPr>
                <w:rFonts w:ascii="Arial" w:hAnsi="Arial" w:cs="Arial"/>
                <w:i/>
                <w:color w:val="000000"/>
                <w:sz w:val="14"/>
                <w:szCs w:val="14"/>
              </w:rPr>
              <w:t xml:space="preserve"> </w:t>
            </w:r>
            <w:r w:rsidRPr="00216A1D">
              <w:rPr>
                <w:rFonts w:ascii="Arial" w:hAnsi="Arial" w:cs="Arial"/>
                <w:i/>
                <w:color w:val="000000"/>
                <w:sz w:val="14"/>
                <w:szCs w:val="14"/>
                <w:lang w:val="en-US"/>
              </w:rPr>
              <w:t>storage</w:t>
            </w:r>
          </w:p>
        </w:tc>
      </w:tr>
      <w:tr w:rsidR="00026D25" w:rsidRPr="002C5DB4"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 xml:space="preserve">Деятельность гостиниц и предприятий </w:t>
            </w:r>
            <w:r w:rsidRPr="00026D25">
              <w:rPr>
                <w:rFonts w:ascii="Arial" w:eastAsia="Arial Unicode MS" w:hAnsi="Arial" w:cs="Arial"/>
                <w:sz w:val="14"/>
                <w:szCs w:val="14"/>
              </w:rPr>
              <w:br/>
              <w:t>общественного питания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2 096 703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1 141 278</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955 426</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Accommodation and food service activities</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Деятельность в области информации и связи</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6 313 642</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3 078 229</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3 235 413</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Information and communication</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Деятельность финансовая и страховая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7 621 337</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2 237 410</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5 383 927</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Financial and insurance activities</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 xml:space="preserve">Деятельность по операциям с недвижимым </w:t>
            </w:r>
            <w:r w:rsidRPr="00026D25">
              <w:rPr>
                <w:rFonts w:ascii="Arial" w:eastAsia="Arial Unicode MS" w:hAnsi="Arial" w:cs="Arial"/>
                <w:sz w:val="14"/>
                <w:szCs w:val="14"/>
              </w:rPr>
              <w:br/>
              <w:t>имуществом</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14 831 136</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3 119 676</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11 711 461</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Real estate activities</w:t>
            </w:r>
          </w:p>
        </w:tc>
      </w:tr>
      <w:tr w:rsidR="00026D25" w:rsidRPr="002C5DB4"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 xml:space="preserve">Деятельность профессиональная, научная </w:t>
            </w:r>
            <w:r w:rsidRPr="00026D25">
              <w:rPr>
                <w:rFonts w:ascii="Arial" w:eastAsia="Arial Unicode MS" w:hAnsi="Arial" w:cs="Arial"/>
                <w:sz w:val="14"/>
                <w:szCs w:val="14"/>
              </w:rPr>
              <w:br/>
              <w:t>и техническая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9 033 837</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3 777 862</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5 255 975</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Professional, scientific and technical activities</w:t>
            </w:r>
          </w:p>
        </w:tc>
      </w:tr>
      <w:tr w:rsidR="00026D25" w:rsidRPr="002C5DB4"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Деятельность административная и сопутствующие дополнительные услуги</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3 322 876</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1 108 645</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2 214 231</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 xml:space="preserve">Administrative and support service activities  </w:t>
            </w:r>
          </w:p>
        </w:tc>
      </w:tr>
      <w:tr w:rsidR="00026D25" w:rsidRPr="002C5DB4"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eastAsia="Arial Unicode MS" w:hAnsi="Arial" w:cs="Arial"/>
                <w:sz w:val="14"/>
                <w:szCs w:val="14"/>
              </w:rPr>
              <w:t xml:space="preserve">Государственное управление и обеспечение </w:t>
            </w:r>
            <w:r w:rsidRPr="00026D25">
              <w:rPr>
                <w:rFonts w:ascii="Arial" w:eastAsia="Arial Unicode MS" w:hAnsi="Arial" w:cs="Arial"/>
                <w:sz w:val="14"/>
                <w:szCs w:val="14"/>
              </w:rPr>
              <w:br/>
              <w:t>военной безопасности; социальное обеспечение</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12 343 424</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3 939 251</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8 404 173</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i/>
                <w:color w:val="000000"/>
                <w:sz w:val="14"/>
                <w:lang w:val="en-US"/>
              </w:rPr>
            </w:pPr>
            <w:r w:rsidRPr="00216A1D">
              <w:rPr>
                <w:rFonts w:ascii="Arial" w:hAnsi="Arial" w:cs="Arial"/>
                <w:i/>
                <w:color w:val="000000"/>
                <w:sz w:val="14"/>
                <w:lang w:val="en-US"/>
              </w:rPr>
              <w:t xml:space="preserve">Public administration and </w:t>
            </w:r>
            <w:proofErr w:type="spellStart"/>
            <w:r w:rsidRPr="00216A1D">
              <w:rPr>
                <w:rFonts w:ascii="Arial" w:hAnsi="Arial" w:cs="Arial"/>
                <w:i/>
                <w:color w:val="000000"/>
                <w:sz w:val="14"/>
                <w:lang w:val="en-US"/>
              </w:rPr>
              <w:t>defence</w:t>
            </w:r>
            <w:proofErr w:type="spellEnd"/>
            <w:r w:rsidRPr="00216A1D">
              <w:rPr>
                <w:rFonts w:ascii="Arial" w:hAnsi="Arial" w:cs="Arial"/>
                <w:i/>
                <w:color w:val="000000"/>
                <w:sz w:val="14"/>
                <w:lang w:val="en-US"/>
              </w:rPr>
              <w:t>, compulsory social security</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hAnsi="Arial" w:cs="Arial"/>
                <w:bCs/>
                <w:sz w:val="14"/>
                <w:szCs w:val="14"/>
              </w:rPr>
            </w:pPr>
            <w:r w:rsidRPr="00026D25">
              <w:rPr>
                <w:rFonts w:ascii="Arial" w:hAnsi="Arial" w:cs="Arial"/>
                <w:bCs/>
                <w:sz w:val="14"/>
                <w:szCs w:val="14"/>
              </w:rPr>
              <w:t>Образование</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4 711 582</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988 026</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3 723 556</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i/>
                <w:color w:val="000000"/>
                <w:sz w:val="14"/>
              </w:rPr>
            </w:pPr>
            <w:r w:rsidRPr="00216A1D">
              <w:rPr>
                <w:rFonts w:ascii="Arial" w:hAnsi="Arial" w:cs="Arial"/>
                <w:i/>
                <w:color w:val="000000"/>
                <w:sz w:val="14"/>
                <w:lang w:val="en-US"/>
              </w:rPr>
              <w:t>E</w:t>
            </w:r>
            <w:proofErr w:type="spellStart"/>
            <w:r w:rsidRPr="00216A1D">
              <w:rPr>
                <w:rFonts w:ascii="Arial" w:hAnsi="Arial" w:cs="Arial"/>
                <w:i/>
                <w:color w:val="000000"/>
                <w:sz w:val="14"/>
                <w:lang w:val="ru-MO"/>
              </w:rPr>
              <w:t>ducation</w:t>
            </w:r>
            <w:proofErr w:type="spellEnd"/>
          </w:p>
        </w:tc>
      </w:tr>
      <w:tr w:rsidR="00026D25" w:rsidRPr="002C5DB4" w:rsidTr="00026D25">
        <w:trPr>
          <w:jc w:val="center"/>
        </w:trPr>
        <w:tc>
          <w:tcPr>
            <w:tcW w:w="3393" w:type="dxa"/>
            <w:shd w:val="clear" w:color="auto" w:fill="auto"/>
            <w:vAlign w:val="bottom"/>
          </w:tcPr>
          <w:p w:rsidR="00026D25" w:rsidRPr="00026D25" w:rsidRDefault="00026D25" w:rsidP="00026D25">
            <w:pPr>
              <w:spacing w:line="140" w:lineRule="exact"/>
              <w:rPr>
                <w:rFonts w:ascii="Arial" w:hAnsi="Arial" w:cs="Arial"/>
                <w:bCs/>
                <w:sz w:val="14"/>
                <w:szCs w:val="14"/>
              </w:rPr>
            </w:pPr>
            <w:r w:rsidRPr="00026D25">
              <w:rPr>
                <w:rFonts w:ascii="Arial" w:hAnsi="Arial" w:cs="Arial"/>
                <w:bCs/>
                <w:sz w:val="14"/>
                <w:szCs w:val="14"/>
              </w:rPr>
              <w:t xml:space="preserve">Деятельность в области здравоохранения </w:t>
            </w:r>
            <w:r w:rsidRPr="00026D25">
              <w:rPr>
                <w:rFonts w:ascii="Arial" w:hAnsi="Arial" w:cs="Arial"/>
                <w:bCs/>
                <w:sz w:val="14"/>
                <w:szCs w:val="14"/>
              </w:rPr>
              <w:br/>
              <w:t>и социальных услуг</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6 051 423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2 093 371</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3 958 052</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lang w:val="en-US"/>
              </w:rPr>
            </w:pPr>
            <w:r w:rsidRPr="00216A1D">
              <w:rPr>
                <w:rFonts w:ascii="Arial" w:hAnsi="Arial" w:cs="Arial"/>
                <w:i/>
                <w:color w:val="000000"/>
                <w:sz w:val="14"/>
                <w:szCs w:val="14"/>
                <w:lang w:val="en-US"/>
              </w:rPr>
              <w:t>Human health and social work activities</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hAnsi="Arial" w:cs="Arial"/>
                <w:bCs/>
                <w:sz w:val="14"/>
                <w:szCs w:val="14"/>
              </w:rPr>
            </w:pPr>
            <w:r w:rsidRPr="00026D25">
              <w:rPr>
                <w:rFonts w:ascii="Arial" w:hAnsi="Arial" w:cs="Arial"/>
                <w:bCs/>
                <w:sz w:val="14"/>
                <w:szCs w:val="14"/>
              </w:rPr>
              <w:t xml:space="preserve">Деятельность в области культуры, спорта, </w:t>
            </w:r>
            <w:r w:rsidRPr="00026D25">
              <w:rPr>
                <w:rFonts w:ascii="Arial" w:hAnsi="Arial" w:cs="Arial"/>
                <w:bCs/>
                <w:sz w:val="14"/>
                <w:szCs w:val="14"/>
              </w:rPr>
              <w:br/>
              <w:t>организации досуга и развлечений</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1 726 618</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660 813</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1 065 805</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 xml:space="preserve">Arts, entertainment and recreation  </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hAnsi="Arial" w:cs="Arial"/>
                <w:bCs/>
                <w:sz w:val="14"/>
                <w:szCs w:val="14"/>
              </w:rPr>
            </w:pPr>
            <w:r w:rsidRPr="00026D25">
              <w:rPr>
                <w:rFonts w:ascii="Arial" w:hAnsi="Arial" w:cs="Arial"/>
                <w:bCs/>
                <w:sz w:val="14"/>
                <w:szCs w:val="14"/>
              </w:rPr>
              <w:t>Предоставление прочих видов услуг</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1 369 494</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742 945</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626 549</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hAnsi="Arial" w:cs="Arial"/>
                <w:color w:val="000000"/>
                <w:sz w:val="14"/>
                <w:szCs w:val="14"/>
              </w:rPr>
            </w:pPr>
            <w:r w:rsidRPr="00216A1D">
              <w:rPr>
                <w:rFonts w:ascii="Arial" w:hAnsi="Arial" w:cs="Arial"/>
                <w:i/>
                <w:color w:val="000000"/>
                <w:sz w:val="14"/>
                <w:szCs w:val="14"/>
                <w:lang w:val="en-US"/>
              </w:rPr>
              <w:t xml:space="preserve">Other service activities  </w:t>
            </w:r>
          </w:p>
        </w:tc>
      </w:tr>
      <w:tr w:rsidR="00026D25" w:rsidRPr="002C5DB4" w:rsidTr="00026D25">
        <w:trPr>
          <w:jc w:val="center"/>
        </w:trPr>
        <w:tc>
          <w:tcPr>
            <w:tcW w:w="3393" w:type="dxa"/>
            <w:shd w:val="clear" w:color="auto" w:fill="auto"/>
            <w:vAlign w:val="bottom"/>
          </w:tcPr>
          <w:p w:rsidR="00026D25" w:rsidRPr="00026D25" w:rsidRDefault="00026D25" w:rsidP="00060B8D">
            <w:pPr>
              <w:spacing w:line="140" w:lineRule="exact"/>
              <w:rPr>
                <w:rFonts w:ascii="Arial" w:hAnsi="Arial" w:cs="Arial"/>
                <w:bCs/>
                <w:sz w:val="14"/>
                <w:szCs w:val="14"/>
              </w:rPr>
            </w:pPr>
            <w:r w:rsidRPr="00026D25">
              <w:rPr>
                <w:rFonts w:ascii="Arial" w:hAnsi="Arial" w:cs="Arial"/>
                <w:bCs/>
                <w:sz w:val="14"/>
                <w:szCs w:val="14"/>
              </w:rPr>
              <w:t xml:space="preserve">Деятельность домашних хозяйств как </w:t>
            </w:r>
            <w:r w:rsidRPr="00026D25">
              <w:rPr>
                <w:rFonts w:ascii="Arial" w:eastAsia="Arial Unicode MS" w:hAnsi="Arial" w:cs="Arial"/>
                <w:sz w:val="14"/>
                <w:szCs w:val="14"/>
              </w:rPr>
              <w:br/>
            </w:r>
            <w:r w:rsidRPr="00026D25">
              <w:rPr>
                <w:rFonts w:ascii="Arial" w:hAnsi="Arial" w:cs="Arial"/>
                <w:bCs/>
                <w:sz w:val="14"/>
                <w:szCs w:val="14"/>
              </w:rPr>
              <w:t xml:space="preserve">работодателей; недифференцированная </w:t>
            </w:r>
            <w:r w:rsidRPr="00026D25">
              <w:rPr>
                <w:rFonts w:ascii="Arial" w:eastAsia="Arial Unicode MS" w:hAnsi="Arial" w:cs="Arial"/>
                <w:sz w:val="14"/>
                <w:szCs w:val="14"/>
              </w:rPr>
              <w:br/>
            </w:r>
            <w:r w:rsidRPr="00026D25">
              <w:rPr>
                <w:rFonts w:ascii="Arial" w:hAnsi="Arial" w:cs="Arial"/>
                <w:bCs/>
                <w:sz w:val="14"/>
                <w:szCs w:val="14"/>
              </w:rPr>
              <w:t xml:space="preserve">деятельность частных домашних хозяйств </w:t>
            </w:r>
            <w:r w:rsidR="00060B8D">
              <w:rPr>
                <w:rFonts w:ascii="Arial" w:hAnsi="Arial" w:cs="Arial"/>
                <w:bCs/>
                <w:sz w:val="14"/>
                <w:szCs w:val="14"/>
              </w:rPr>
              <w:br/>
            </w:r>
            <w:r w:rsidRPr="00026D25">
              <w:rPr>
                <w:rFonts w:ascii="Arial" w:hAnsi="Arial" w:cs="Arial"/>
                <w:bCs/>
                <w:sz w:val="14"/>
                <w:szCs w:val="14"/>
              </w:rPr>
              <w:t xml:space="preserve">по производству товаров и оказанию услуг для </w:t>
            </w:r>
            <w:r w:rsidRPr="00026D25">
              <w:rPr>
                <w:rFonts w:ascii="Arial" w:hAnsi="Arial" w:cs="Arial"/>
                <w:bCs/>
                <w:sz w:val="14"/>
                <w:szCs w:val="14"/>
              </w:rPr>
              <w:br/>
              <w:t>собственного потребления</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445 397</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0</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445 397</w:t>
            </w:r>
          </w:p>
        </w:tc>
        <w:tc>
          <w:tcPr>
            <w:tcW w:w="3392" w:type="dxa"/>
            <w:tcBorders>
              <w:left w:val="single" w:sz="6" w:space="0" w:color="000000"/>
            </w:tcBorders>
            <w:shd w:val="clear" w:color="auto" w:fill="auto"/>
            <w:vAlign w:val="bottom"/>
          </w:tcPr>
          <w:p w:rsidR="00026D25" w:rsidRPr="00FF0927" w:rsidRDefault="00026D25" w:rsidP="00026D25">
            <w:pPr>
              <w:spacing w:line="140" w:lineRule="exact"/>
              <w:ind w:left="57"/>
              <w:rPr>
                <w:rFonts w:ascii="Arial" w:eastAsia="Arial Unicode MS" w:hAnsi="Arial" w:cs="Arial"/>
                <w:b/>
                <w:bCs/>
                <w:i/>
                <w:color w:val="000000"/>
                <w:sz w:val="14"/>
                <w:szCs w:val="14"/>
                <w:lang w:val="en-US"/>
              </w:rPr>
            </w:pPr>
            <w:r w:rsidRPr="00216A1D">
              <w:rPr>
                <w:rFonts w:ascii="Arial" w:hAnsi="Arial" w:cs="Arial"/>
                <w:i/>
                <w:color w:val="000000"/>
                <w:sz w:val="14"/>
                <w:szCs w:val="14"/>
                <w:lang w:val="en-US"/>
              </w:rPr>
              <w:t>Activities</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of</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households</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as</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employers</w:t>
            </w:r>
            <w:r w:rsidRPr="00FF0927">
              <w:rPr>
                <w:rFonts w:ascii="Arial" w:hAnsi="Arial" w:cs="Arial"/>
                <w:i/>
                <w:color w:val="000000"/>
                <w:sz w:val="14"/>
                <w:szCs w:val="14"/>
                <w:lang w:val="en-US"/>
              </w:rPr>
              <w:t xml:space="preserve">; </w:t>
            </w:r>
            <w:r w:rsidRPr="00FF0927">
              <w:rPr>
                <w:rFonts w:ascii="Arial" w:hAnsi="Arial" w:cs="Arial"/>
                <w:bCs/>
                <w:color w:val="000000"/>
                <w:sz w:val="14"/>
                <w:szCs w:val="14"/>
                <w:lang w:val="en-US"/>
              </w:rPr>
              <w:br/>
            </w:r>
            <w:r w:rsidRPr="00216A1D">
              <w:rPr>
                <w:rFonts w:ascii="Arial" w:hAnsi="Arial" w:cs="Arial"/>
                <w:i/>
                <w:color w:val="000000"/>
                <w:sz w:val="14"/>
                <w:szCs w:val="14"/>
                <w:lang w:val="en-US"/>
              </w:rPr>
              <w:t>undifferentiated</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goods</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and</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services</w:t>
            </w:r>
            <w:r w:rsidRPr="00FF0927">
              <w:rPr>
                <w:rFonts w:ascii="Arial" w:hAnsi="Arial" w:cs="Arial"/>
                <w:i/>
                <w:color w:val="000000"/>
                <w:sz w:val="14"/>
                <w:szCs w:val="14"/>
                <w:lang w:val="en-US"/>
              </w:rPr>
              <w:t>-</w:t>
            </w:r>
            <w:r w:rsidRPr="00216A1D">
              <w:rPr>
                <w:rFonts w:ascii="Arial" w:hAnsi="Arial" w:cs="Arial"/>
                <w:i/>
                <w:color w:val="000000"/>
                <w:sz w:val="14"/>
                <w:szCs w:val="14"/>
                <w:lang w:val="en-US"/>
              </w:rPr>
              <w:t>producing</w:t>
            </w:r>
            <w:r w:rsidRPr="00FF0927">
              <w:rPr>
                <w:rFonts w:ascii="Arial" w:hAnsi="Arial" w:cs="Arial"/>
                <w:i/>
                <w:color w:val="000000"/>
                <w:sz w:val="14"/>
                <w:szCs w:val="14"/>
                <w:lang w:val="en-US"/>
              </w:rPr>
              <w:t xml:space="preserve"> </w:t>
            </w:r>
            <w:r w:rsidRPr="00FF0927">
              <w:rPr>
                <w:rFonts w:ascii="Arial" w:hAnsi="Arial" w:cs="Arial"/>
                <w:bCs/>
                <w:color w:val="000000"/>
                <w:sz w:val="14"/>
                <w:szCs w:val="14"/>
                <w:lang w:val="en-US"/>
              </w:rPr>
              <w:br/>
            </w:r>
            <w:r w:rsidRPr="00216A1D">
              <w:rPr>
                <w:rFonts w:ascii="Arial" w:hAnsi="Arial" w:cs="Arial"/>
                <w:i/>
                <w:color w:val="000000"/>
                <w:sz w:val="14"/>
                <w:szCs w:val="14"/>
                <w:lang w:val="en-US"/>
              </w:rPr>
              <w:t>activities</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of</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households</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for</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own</w:t>
            </w:r>
            <w:r w:rsidRPr="00FF0927">
              <w:rPr>
                <w:rFonts w:ascii="Arial" w:hAnsi="Arial" w:cs="Arial"/>
                <w:i/>
                <w:color w:val="000000"/>
                <w:sz w:val="14"/>
                <w:szCs w:val="14"/>
                <w:lang w:val="en-US"/>
              </w:rPr>
              <w:t xml:space="preserve"> </w:t>
            </w:r>
            <w:r w:rsidRPr="00216A1D">
              <w:rPr>
                <w:rFonts w:ascii="Arial" w:hAnsi="Arial" w:cs="Arial"/>
                <w:i/>
                <w:color w:val="000000"/>
                <w:sz w:val="14"/>
                <w:szCs w:val="14"/>
                <w:lang w:val="en-US"/>
              </w:rPr>
              <w:t>use</w:t>
            </w:r>
            <w:r w:rsidRPr="00FF0927">
              <w:rPr>
                <w:rFonts w:ascii="Arial" w:hAnsi="Arial" w:cs="Arial"/>
                <w:i/>
                <w:color w:val="000000"/>
                <w:sz w:val="14"/>
                <w:szCs w:val="14"/>
                <w:lang w:val="en-US"/>
              </w:rPr>
              <w:t xml:space="preserve">  </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b/>
                <w:bCs/>
                <w:sz w:val="14"/>
                <w:szCs w:val="14"/>
              </w:rPr>
            </w:pPr>
            <w:r w:rsidRPr="00026D25">
              <w:rPr>
                <w:rFonts w:ascii="Arial" w:hAnsi="Arial" w:cs="Arial"/>
                <w:b/>
                <w:bCs/>
                <w:sz w:val="14"/>
                <w:szCs w:val="14"/>
              </w:rPr>
              <w:t>Итого в основных ценах</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240 360 993</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122 623 754</w:t>
            </w: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117 737 239</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eastAsia="Arial Unicode MS" w:hAnsi="Arial" w:cs="Arial"/>
                <w:b/>
                <w:bCs/>
                <w:i/>
                <w:color w:val="000000"/>
                <w:sz w:val="14"/>
                <w:szCs w:val="14"/>
              </w:rPr>
            </w:pPr>
            <w:r w:rsidRPr="00216A1D">
              <w:rPr>
                <w:rFonts w:ascii="Arial" w:hAnsi="Arial" w:cs="Arial"/>
                <w:b/>
                <w:bCs/>
                <w:i/>
                <w:color w:val="000000"/>
                <w:sz w:val="14"/>
                <w:szCs w:val="14"/>
                <w:lang w:val="en-US"/>
              </w:rPr>
              <w:t>Total at basic p</w:t>
            </w:r>
            <w:proofErr w:type="spellStart"/>
            <w:r w:rsidRPr="00216A1D">
              <w:rPr>
                <w:rFonts w:ascii="Arial" w:hAnsi="Arial" w:cs="Arial"/>
                <w:b/>
                <w:bCs/>
                <w:i/>
                <w:color w:val="000000"/>
                <w:sz w:val="14"/>
                <w:szCs w:val="14"/>
              </w:rPr>
              <w:t>rices</w:t>
            </w:r>
            <w:proofErr w:type="spellEnd"/>
            <w:r w:rsidRPr="00216A1D">
              <w:rPr>
                <w:rFonts w:ascii="Arial" w:hAnsi="Arial" w:cs="Arial"/>
                <w:b/>
                <w:bCs/>
                <w:i/>
                <w:color w:val="000000"/>
                <w:sz w:val="14"/>
                <w:szCs w:val="14"/>
              </w:rPr>
              <w:t xml:space="preserve"> </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hAnsi="Arial" w:cs="Arial"/>
                <w:sz w:val="14"/>
                <w:szCs w:val="14"/>
              </w:rPr>
              <w:t>Налоги на продукты</w:t>
            </w: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227"/>
              <w:jc w:val="right"/>
              <w:rPr>
                <w:rFonts w:ascii="Arial" w:hAnsi="Arial" w:cs="Arial"/>
                <w:sz w:val="14"/>
                <w:szCs w:val="14"/>
                <w:lang w:val="en-US"/>
              </w:rPr>
            </w:pP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227"/>
              <w:jc w:val="right"/>
              <w:rPr>
                <w:rFonts w:ascii="Arial" w:hAnsi="Arial" w:cs="Arial"/>
                <w:sz w:val="14"/>
                <w:szCs w:val="14"/>
                <w:lang w:val="en-US"/>
              </w:rPr>
            </w:pP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13 912 169</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eastAsia="Arial Unicode MS" w:hAnsi="Arial" w:cs="Arial"/>
                <w:i/>
                <w:color w:val="000000"/>
                <w:sz w:val="14"/>
                <w:szCs w:val="14"/>
              </w:rPr>
            </w:pPr>
            <w:proofErr w:type="spellStart"/>
            <w:r w:rsidRPr="00216A1D">
              <w:rPr>
                <w:rFonts w:ascii="Arial" w:hAnsi="Arial" w:cs="Arial"/>
                <w:i/>
                <w:color w:val="000000"/>
                <w:sz w:val="14"/>
                <w:szCs w:val="14"/>
              </w:rPr>
              <w:t>Taxes</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on</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products</w:t>
            </w:r>
            <w:proofErr w:type="spellEnd"/>
            <w:r w:rsidRPr="00216A1D">
              <w:rPr>
                <w:rFonts w:ascii="Arial" w:hAnsi="Arial" w:cs="Arial"/>
                <w:i/>
                <w:color w:val="000000"/>
                <w:sz w:val="14"/>
                <w:szCs w:val="14"/>
              </w:rPr>
              <w:t xml:space="preserve"> </w:t>
            </w:r>
          </w:p>
        </w:tc>
      </w:tr>
      <w:tr w:rsidR="00026D25" w:rsidRPr="00216A1D" w:rsidTr="00026D25">
        <w:trPr>
          <w:jc w:val="center"/>
        </w:trPr>
        <w:tc>
          <w:tcPr>
            <w:tcW w:w="3393" w:type="dxa"/>
            <w:shd w:val="clear" w:color="auto" w:fill="auto"/>
            <w:vAlign w:val="bottom"/>
          </w:tcPr>
          <w:p w:rsidR="00026D25" w:rsidRPr="00026D25" w:rsidRDefault="00026D25" w:rsidP="00026D25">
            <w:pPr>
              <w:spacing w:line="140" w:lineRule="exact"/>
              <w:rPr>
                <w:rFonts w:ascii="Arial" w:eastAsia="Arial Unicode MS" w:hAnsi="Arial" w:cs="Arial"/>
                <w:sz w:val="14"/>
                <w:szCs w:val="14"/>
              </w:rPr>
            </w:pPr>
            <w:r w:rsidRPr="00026D25">
              <w:rPr>
                <w:rFonts w:ascii="Arial" w:hAnsi="Arial" w:cs="Arial"/>
                <w:sz w:val="14"/>
                <w:szCs w:val="14"/>
              </w:rPr>
              <w:t>Субсидии на продукты</w:t>
            </w:r>
            <w:proofErr w:type="gramStart"/>
            <w:r w:rsidRPr="00026D25">
              <w:rPr>
                <w:rFonts w:ascii="Arial" w:hAnsi="Arial" w:cs="Arial"/>
                <w:sz w:val="14"/>
                <w:szCs w:val="14"/>
              </w:rPr>
              <w:t xml:space="preserve"> (-)</w:t>
            </w:r>
            <w:proofErr w:type="gramEnd"/>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227"/>
              <w:jc w:val="right"/>
              <w:rPr>
                <w:rFonts w:ascii="Arial" w:hAnsi="Arial" w:cs="Arial"/>
                <w:sz w:val="14"/>
                <w:szCs w:val="14"/>
                <w:lang w:val="en-US"/>
              </w:rPr>
            </w:pPr>
          </w:p>
        </w:tc>
        <w:tc>
          <w:tcPr>
            <w:tcW w:w="1045" w:type="dxa"/>
            <w:tcBorders>
              <w:left w:val="single" w:sz="6" w:space="0" w:color="000000"/>
            </w:tcBorders>
            <w:shd w:val="clear" w:color="auto" w:fill="auto"/>
            <w:vAlign w:val="bottom"/>
          </w:tcPr>
          <w:p w:rsidR="00026D25" w:rsidRPr="00026D25" w:rsidRDefault="00026D25" w:rsidP="00026D25">
            <w:pPr>
              <w:spacing w:line="140" w:lineRule="exact"/>
              <w:ind w:right="227"/>
              <w:jc w:val="right"/>
              <w:rPr>
                <w:rFonts w:ascii="Arial" w:hAnsi="Arial" w:cs="Arial"/>
                <w:sz w:val="14"/>
                <w:szCs w:val="14"/>
                <w:lang w:val="en-US"/>
              </w:rPr>
            </w:pPr>
          </w:p>
        </w:tc>
        <w:tc>
          <w:tcPr>
            <w:tcW w:w="1046" w:type="dxa"/>
            <w:tcBorders>
              <w:left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sz w:val="14"/>
                <w:szCs w:val="14"/>
              </w:rPr>
            </w:pPr>
            <w:r w:rsidRPr="00026D25">
              <w:rPr>
                <w:rFonts w:ascii="Arial" w:hAnsi="Arial" w:cs="Arial"/>
                <w:sz w:val="14"/>
                <w:szCs w:val="14"/>
              </w:rPr>
              <w:t>634 419</w:t>
            </w:r>
          </w:p>
        </w:tc>
        <w:tc>
          <w:tcPr>
            <w:tcW w:w="3392" w:type="dxa"/>
            <w:tcBorders>
              <w:left w:val="single" w:sz="6" w:space="0" w:color="000000"/>
            </w:tcBorders>
            <w:shd w:val="clear" w:color="auto" w:fill="auto"/>
            <w:vAlign w:val="bottom"/>
          </w:tcPr>
          <w:p w:rsidR="00026D25" w:rsidRPr="00216A1D" w:rsidRDefault="00026D25" w:rsidP="00026D25">
            <w:pPr>
              <w:spacing w:line="140" w:lineRule="exact"/>
              <w:ind w:left="57"/>
              <w:rPr>
                <w:rFonts w:ascii="Arial" w:eastAsia="Arial Unicode MS" w:hAnsi="Arial" w:cs="Arial"/>
                <w:i/>
                <w:color w:val="000000"/>
                <w:sz w:val="14"/>
                <w:szCs w:val="14"/>
              </w:rPr>
            </w:pPr>
            <w:proofErr w:type="spellStart"/>
            <w:r w:rsidRPr="00216A1D">
              <w:rPr>
                <w:rFonts w:ascii="Arial" w:hAnsi="Arial" w:cs="Arial"/>
                <w:i/>
                <w:color w:val="000000"/>
                <w:sz w:val="14"/>
                <w:szCs w:val="14"/>
              </w:rPr>
              <w:t>Subsidies</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on</w:t>
            </w:r>
            <w:proofErr w:type="spellEnd"/>
            <w:r w:rsidRPr="00216A1D">
              <w:rPr>
                <w:rFonts w:ascii="Arial" w:hAnsi="Arial" w:cs="Arial"/>
                <w:i/>
                <w:color w:val="000000"/>
                <w:sz w:val="14"/>
                <w:szCs w:val="14"/>
              </w:rPr>
              <w:t xml:space="preserve"> </w:t>
            </w:r>
            <w:proofErr w:type="spellStart"/>
            <w:r w:rsidRPr="00216A1D">
              <w:rPr>
                <w:rFonts w:ascii="Arial" w:hAnsi="Arial" w:cs="Arial"/>
                <w:i/>
                <w:color w:val="000000"/>
                <w:sz w:val="14"/>
                <w:szCs w:val="14"/>
              </w:rPr>
              <w:t>products</w:t>
            </w:r>
            <w:proofErr w:type="spellEnd"/>
            <w:r w:rsidRPr="00216A1D">
              <w:rPr>
                <w:rFonts w:ascii="Arial" w:hAnsi="Arial" w:cs="Arial"/>
                <w:i/>
                <w:color w:val="000000"/>
                <w:sz w:val="14"/>
                <w:szCs w:val="14"/>
              </w:rPr>
              <w:t xml:space="preserve"> (-)</w:t>
            </w:r>
          </w:p>
        </w:tc>
      </w:tr>
      <w:tr w:rsidR="00026D25" w:rsidRPr="002C5DB4" w:rsidTr="00026D25">
        <w:trPr>
          <w:jc w:val="center"/>
        </w:trPr>
        <w:tc>
          <w:tcPr>
            <w:tcW w:w="3393" w:type="dxa"/>
            <w:tcBorders>
              <w:bottom w:val="single" w:sz="6" w:space="0" w:color="000000"/>
            </w:tcBorders>
            <w:shd w:val="clear" w:color="auto" w:fill="auto"/>
            <w:vAlign w:val="bottom"/>
          </w:tcPr>
          <w:p w:rsidR="00026D25" w:rsidRPr="00026D25" w:rsidRDefault="00026D25" w:rsidP="00026D25">
            <w:pPr>
              <w:spacing w:line="140" w:lineRule="exact"/>
              <w:rPr>
                <w:rFonts w:ascii="Arial" w:eastAsia="Arial Unicode MS" w:hAnsi="Arial" w:cs="Arial"/>
                <w:b/>
                <w:bCs/>
                <w:sz w:val="14"/>
                <w:szCs w:val="14"/>
              </w:rPr>
            </w:pPr>
            <w:r w:rsidRPr="00026D25">
              <w:rPr>
                <w:rFonts w:ascii="Arial" w:hAnsi="Arial" w:cs="Arial"/>
                <w:b/>
                <w:bCs/>
                <w:sz w:val="14"/>
                <w:szCs w:val="14"/>
              </w:rPr>
              <w:t xml:space="preserve">Валовой внутренний </w:t>
            </w:r>
            <w:r w:rsidRPr="00026D25">
              <w:rPr>
                <w:rFonts w:ascii="Arial" w:hAnsi="Arial" w:cs="Arial"/>
                <w:b/>
                <w:bCs/>
                <w:spacing w:val="-2"/>
                <w:sz w:val="14"/>
                <w:szCs w:val="14"/>
              </w:rPr>
              <w:t>продукт в рыночных ценах</w:t>
            </w:r>
          </w:p>
        </w:tc>
        <w:tc>
          <w:tcPr>
            <w:tcW w:w="1045" w:type="dxa"/>
            <w:tcBorders>
              <w:left w:val="single" w:sz="6" w:space="0" w:color="000000"/>
              <w:bottom w:val="single" w:sz="6" w:space="0" w:color="000000"/>
            </w:tcBorders>
            <w:shd w:val="clear" w:color="auto" w:fill="auto"/>
            <w:vAlign w:val="bottom"/>
          </w:tcPr>
          <w:p w:rsidR="00026D25" w:rsidRPr="00026D25" w:rsidRDefault="00026D25" w:rsidP="00026D25">
            <w:pPr>
              <w:spacing w:line="140" w:lineRule="exact"/>
              <w:ind w:right="227"/>
              <w:jc w:val="right"/>
              <w:rPr>
                <w:rFonts w:ascii="Arial" w:hAnsi="Arial" w:cs="Arial"/>
                <w:b/>
                <w:sz w:val="14"/>
                <w:szCs w:val="14"/>
              </w:rPr>
            </w:pPr>
          </w:p>
        </w:tc>
        <w:tc>
          <w:tcPr>
            <w:tcW w:w="1045" w:type="dxa"/>
            <w:tcBorders>
              <w:left w:val="single" w:sz="6" w:space="0" w:color="000000"/>
              <w:bottom w:val="single" w:sz="6" w:space="0" w:color="000000"/>
            </w:tcBorders>
            <w:shd w:val="clear" w:color="auto" w:fill="auto"/>
            <w:vAlign w:val="bottom"/>
          </w:tcPr>
          <w:p w:rsidR="00026D25" w:rsidRPr="00026D25" w:rsidRDefault="00026D25" w:rsidP="00026D25">
            <w:pPr>
              <w:spacing w:line="140" w:lineRule="exact"/>
              <w:ind w:right="227"/>
              <w:jc w:val="right"/>
              <w:rPr>
                <w:rFonts w:ascii="Arial" w:hAnsi="Arial" w:cs="Arial"/>
                <w:b/>
                <w:sz w:val="14"/>
                <w:szCs w:val="14"/>
              </w:rPr>
            </w:pPr>
          </w:p>
        </w:tc>
        <w:tc>
          <w:tcPr>
            <w:tcW w:w="1046" w:type="dxa"/>
            <w:tcBorders>
              <w:left w:val="single" w:sz="6" w:space="0" w:color="000000"/>
              <w:bottom w:val="single" w:sz="6" w:space="0" w:color="000000"/>
            </w:tcBorders>
            <w:shd w:val="clear" w:color="auto" w:fill="auto"/>
            <w:vAlign w:val="bottom"/>
          </w:tcPr>
          <w:p w:rsidR="00026D25" w:rsidRPr="00026D25" w:rsidRDefault="00026D25" w:rsidP="00026D25">
            <w:pPr>
              <w:spacing w:line="140" w:lineRule="exact"/>
              <w:ind w:right="113"/>
              <w:jc w:val="right"/>
              <w:rPr>
                <w:rFonts w:ascii="Arial" w:hAnsi="Arial" w:cs="Arial"/>
                <w:b/>
                <w:sz w:val="14"/>
                <w:szCs w:val="14"/>
              </w:rPr>
            </w:pPr>
            <w:r w:rsidRPr="00026D25">
              <w:rPr>
                <w:rFonts w:ascii="Arial" w:hAnsi="Arial" w:cs="Arial"/>
                <w:b/>
                <w:sz w:val="14"/>
                <w:szCs w:val="14"/>
              </w:rPr>
              <w:t>131 014 989</w:t>
            </w:r>
          </w:p>
        </w:tc>
        <w:tc>
          <w:tcPr>
            <w:tcW w:w="3392" w:type="dxa"/>
            <w:tcBorders>
              <w:left w:val="single" w:sz="6" w:space="0" w:color="000000"/>
              <w:bottom w:val="single" w:sz="6" w:space="0" w:color="000000"/>
            </w:tcBorders>
            <w:shd w:val="clear" w:color="auto" w:fill="auto"/>
            <w:vAlign w:val="bottom"/>
          </w:tcPr>
          <w:p w:rsidR="00026D25" w:rsidRPr="00216A1D" w:rsidRDefault="00026D25" w:rsidP="00026D25">
            <w:pPr>
              <w:spacing w:line="140" w:lineRule="exact"/>
              <w:ind w:left="57"/>
              <w:rPr>
                <w:rFonts w:ascii="Arial" w:eastAsia="Arial Unicode MS" w:hAnsi="Arial" w:cs="Arial"/>
                <w:b/>
                <w:bCs/>
                <w:i/>
                <w:color w:val="000000"/>
                <w:sz w:val="14"/>
                <w:szCs w:val="14"/>
                <w:lang w:val="en-US"/>
              </w:rPr>
            </w:pPr>
            <w:r w:rsidRPr="00216A1D">
              <w:rPr>
                <w:rFonts w:ascii="Arial" w:hAnsi="Arial" w:cs="Arial"/>
                <w:b/>
                <w:bCs/>
                <w:i/>
                <w:color w:val="000000"/>
                <w:sz w:val="14"/>
                <w:szCs w:val="14"/>
                <w:lang w:val="en-US"/>
              </w:rPr>
              <w:t xml:space="preserve">Gross Domestic Product at market prices </w:t>
            </w:r>
          </w:p>
        </w:tc>
      </w:tr>
    </w:tbl>
    <w:p w:rsidR="00026D25" w:rsidRPr="003136F2" w:rsidRDefault="00026D25" w:rsidP="00026D25">
      <w:pPr>
        <w:pStyle w:val="35"/>
        <w:keepNext w:val="0"/>
        <w:widowControl/>
        <w:spacing w:before="240" w:after="40"/>
        <w:ind w:left="510" w:hanging="510"/>
        <w:jc w:val="left"/>
        <w:rPr>
          <w:color w:val="000000"/>
        </w:rPr>
      </w:pPr>
      <w:r w:rsidRPr="003136F2">
        <w:rPr>
          <w:rFonts w:ascii="Arial" w:hAnsi="Arial" w:cs="Arial"/>
          <w:color w:val="000000"/>
        </w:rPr>
        <w:t>1</w:t>
      </w:r>
      <w:r w:rsidRPr="00845AC8">
        <w:rPr>
          <w:rFonts w:ascii="Arial" w:hAnsi="Arial" w:cs="Arial"/>
          <w:color w:val="000000"/>
        </w:rPr>
        <w:t>2</w:t>
      </w:r>
      <w:r w:rsidRPr="003136F2">
        <w:rPr>
          <w:rFonts w:ascii="Arial" w:hAnsi="Arial" w:cs="Arial"/>
          <w:color w:val="000000"/>
        </w:rPr>
        <w:t>.1</w:t>
      </w:r>
      <w:r w:rsidRPr="00060B8D">
        <w:rPr>
          <w:rFonts w:ascii="Arial" w:hAnsi="Arial" w:cs="Arial"/>
          <w:color w:val="000000"/>
        </w:rPr>
        <w:t>0</w:t>
      </w:r>
      <w:r w:rsidRPr="003136F2">
        <w:rPr>
          <w:rFonts w:ascii="Arial" w:hAnsi="Arial" w:cs="Arial"/>
          <w:color w:val="000000"/>
        </w:rPr>
        <w:t xml:space="preserve">. </w:t>
      </w:r>
      <w:r w:rsidRPr="00216A1D">
        <w:rPr>
          <w:rFonts w:ascii="Arial" w:hAnsi="Arial" w:cs="Arial"/>
          <w:color w:val="000000"/>
        </w:rPr>
        <w:t>ВЫПУСК</w:t>
      </w:r>
      <w:r w:rsidRPr="003136F2">
        <w:rPr>
          <w:rFonts w:ascii="Arial" w:hAnsi="Arial" w:cs="Arial"/>
          <w:color w:val="000000"/>
        </w:rPr>
        <w:t xml:space="preserve"> </w:t>
      </w:r>
      <w:r w:rsidRPr="00216A1D">
        <w:rPr>
          <w:rFonts w:ascii="Arial" w:hAnsi="Arial" w:cs="Arial"/>
          <w:color w:val="000000"/>
        </w:rPr>
        <w:t>ПО</w:t>
      </w:r>
      <w:r w:rsidRPr="003136F2">
        <w:rPr>
          <w:rFonts w:ascii="Arial" w:hAnsi="Arial" w:cs="Arial"/>
          <w:color w:val="000000"/>
        </w:rPr>
        <w:t xml:space="preserve"> </w:t>
      </w:r>
      <w:r w:rsidRPr="00216A1D">
        <w:rPr>
          <w:rFonts w:ascii="Arial" w:hAnsi="Arial" w:cs="Arial"/>
          <w:color w:val="000000"/>
        </w:rPr>
        <w:t>ОТРАСЛЯМ</w:t>
      </w:r>
      <w:r w:rsidRPr="003136F2">
        <w:rPr>
          <w:rFonts w:ascii="Arial" w:hAnsi="Arial" w:cs="Arial"/>
          <w:color w:val="000000"/>
        </w:rPr>
        <w:t xml:space="preserve"> </w:t>
      </w:r>
      <w:r w:rsidRPr="00216A1D">
        <w:rPr>
          <w:rFonts w:ascii="Arial" w:hAnsi="Arial" w:cs="Arial"/>
          <w:color w:val="000000"/>
        </w:rPr>
        <w:t>ЭКОНОМИКИ</w:t>
      </w:r>
      <w:r w:rsidRPr="003136F2">
        <w:rPr>
          <w:rFonts w:ascii="Arial" w:hAnsi="Arial" w:cs="Arial"/>
          <w:color w:val="000000"/>
        </w:rPr>
        <w:t xml:space="preserve"> </w:t>
      </w:r>
      <w:r w:rsidRPr="00216A1D">
        <w:rPr>
          <w:rFonts w:ascii="Arial" w:hAnsi="Arial" w:cs="Arial"/>
          <w:color w:val="000000"/>
        </w:rPr>
        <w:t>И</w:t>
      </w:r>
      <w:r w:rsidRPr="003136F2">
        <w:rPr>
          <w:rFonts w:ascii="Arial" w:hAnsi="Arial" w:cs="Arial"/>
          <w:color w:val="000000"/>
        </w:rPr>
        <w:t xml:space="preserve"> </w:t>
      </w:r>
      <w:r w:rsidRPr="00216A1D">
        <w:rPr>
          <w:rFonts w:ascii="Arial" w:hAnsi="Arial" w:cs="Arial"/>
          <w:color w:val="000000"/>
        </w:rPr>
        <w:t>СЕКТОРАМ</w:t>
      </w:r>
      <w:r w:rsidRPr="003136F2">
        <w:rPr>
          <w:rFonts w:ascii="Arial" w:hAnsi="Arial" w:cs="Arial"/>
          <w:color w:val="000000"/>
          <w:szCs w:val="24"/>
        </w:rPr>
        <w:br/>
      </w:r>
      <w:r w:rsidRPr="00CF499C">
        <w:rPr>
          <w:rFonts w:ascii="Arial" w:hAnsi="Arial" w:cs="Arial"/>
          <w:b w:val="0"/>
          <w:bCs/>
          <w:color w:val="000000"/>
          <w:sz w:val="14"/>
        </w:rPr>
        <w:t>в</w:t>
      </w:r>
      <w:r w:rsidRPr="003136F2">
        <w:rPr>
          <w:rFonts w:ascii="Arial" w:hAnsi="Arial" w:cs="Arial"/>
          <w:b w:val="0"/>
          <w:bCs/>
          <w:color w:val="000000"/>
          <w:sz w:val="14"/>
        </w:rPr>
        <w:t xml:space="preserve"> </w:t>
      </w:r>
      <w:r w:rsidRPr="00CF499C">
        <w:rPr>
          <w:rFonts w:ascii="Arial" w:hAnsi="Arial" w:cs="Arial"/>
          <w:b w:val="0"/>
          <w:bCs/>
          <w:color w:val="000000"/>
          <w:sz w:val="14"/>
        </w:rPr>
        <w:t>текущих</w:t>
      </w:r>
      <w:r w:rsidRPr="003136F2">
        <w:rPr>
          <w:rFonts w:ascii="Arial" w:hAnsi="Arial" w:cs="Arial"/>
          <w:b w:val="0"/>
          <w:bCs/>
          <w:color w:val="000000"/>
          <w:sz w:val="14"/>
        </w:rPr>
        <w:t xml:space="preserve"> </w:t>
      </w:r>
      <w:r w:rsidRPr="00CF499C">
        <w:rPr>
          <w:rFonts w:ascii="Arial" w:hAnsi="Arial" w:cs="Arial"/>
          <w:b w:val="0"/>
          <w:bCs/>
          <w:color w:val="000000"/>
          <w:sz w:val="14"/>
        </w:rPr>
        <w:t>ценах</w:t>
      </w:r>
    </w:p>
    <w:p w:rsidR="00026D25" w:rsidRPr="00CF499C" w:rsidRDefault="00026D25" w:rsidP="00026D25">
      <w:pPr>
        <w:pStyle w:val="35"/>
        <w:keepNext w:val="0"/>
        <w:widowControl/>
        <w:spacing w:before="0" w:after="0"/>
        <w:ind w:left="510"/>
        <w:jc w:val="left"/>
        <w:rPr>
          <w:color w:val="000000"/>
          <w:lang w:val="en-US"/>
        </w:rPr>
      </w:pPr>
      <w:r w:rsidRPr="00CF499C">
        <w:rPr>
          <w:rFonts w:ascii="Arial" w:hAnsi="Arial" w:cs="Arial"/>
          <w:i/>
          <w:color w:val="000000"/>
          <w:lang w:val="en-US"/>
        </w:rPr>
        <w:t>OUTPUT BY INDUSTRY AND INSTITUTIONAL SECTOR</w:t>
      </w:r>
      <w:r w:rsidRPr="00CF499C">
        <w:rPr>
          <w:rFonts w:ascii="Arial" w:hAnsi="Arial" w:cs="Arial"/>
          <w:i/>
          <w:color w:val="000000"/>
          <w:szCs w:val="24"/>
          <w:lang w:val="en-US"/>
        </w:rPr>
        <w:br/>
      </w:r>
      <w:r w:rsidRPr="00CF499C">
        <w:rPr>
          <w:rFonts w:ascii="Arial" w:hAnsi="Arial" w:cs="Arial"/>
          <w:b w:val="0"/>
          <w:bCs/>
          <w:i/>
          <w:color w:val="000000"/>
          <w:sz w:val="14"/>
          <w:lang w:val="en-US"/>
        </w:rPr>
        <w:t>at current prices</w:t>
      </w:r>
    </w:p>
    <w:p w:rsidR="00026D25" w:rsidRDefault="00026D25" w:rsidP="00026D25">
      <w:pPr>
        <w:pStyle w:val="35"/>
        <w:keepNext w:val="0"/>
        <w:widowControl/>
        <w:spacing w:before="0" w:after="60"/>
        <w:jc w:val="right"/>
        <w:rPr>
          <w:rFonts w:ascii="Arial" w:hAnsi="Arial" w:cs="Arial"/>
          <w:b w:val="0"/>
          <w:color w:val="000000"/>
          <w:sz w:val="14"/>
          <w:szCs w:val="14"/>
        </w:rPr>
      </w:pPr>
      <w:r w:rsidRPr="00CF499C">
        <w:rPr>
          <w:rFonts w:ascii="Arial" w:hAnsi="Arial" w:cs="Arial"/>
          <w:b w:val="0"/>
          <w:bCs/>
          <w:color w:val="000000"/>
          <w:sz w:val="14"/>
          <w:szCs w:val="14"/>
          <w:lang w:val="en-US"/>
        </w:rPr>
        <w:t xml:space="preserve"> (</w:t>
      </w:r>
      <w:proofErr w:type="spellStart"/>
      <w:proofErr w:type="gramStart"/>
      <w:r w:rsidRPr="00CF499C">
        <w:rPr>
          <w:rFonts w:ascii="Arial" w:hAnsi="Arial" w:cs="Arial"/>
          <w:b w:val="0"/>
          <w:bCs/>
          <w:color w:val="000000"/>
          <w:sz w:val="14"/>
          <w:szCs w:val="14"/>
          <w:lang w:val="en-US"/>
        </w:rPr>
        <w:t>миллионов</w:t>
      </w:r>
      <w:proofErr w:type="spellEnd"/>
      <w:proofErr w:type="gramEnd"/>
      <w:r w:rsidRPr="00CF499C">
        <w:rPr>
          <w:rFonts w:ascii="Arial" w:hAnsi="Arial" w:cs="Arial"/>
          <w:b w:val="0"/>
          <w:bCs/>
          <w:color w:val="000000"/>
          <w:sz w:val="14"/>
          <w:szCs w:val="14"/>
          <w:lang w:val="en-US"/>
        </w:rPr>
        <w:t xml:space="preserve"> </w:t>
      </w:r>
      <w:proofErr w:type="spellStart"/>
      <w:r w:rsidRPr="00CF499C">
        <w:rPr>
          <w:rFonts w:ascii="Arial" w:hAnsi="Arial" w:cs="Arial"/>
          <w:b w:val="0"/>
          <w:bCs/>
          <w:color w:val="000000"/>
          <w:sz w:val="14"/>
          <w:szCs w:val="14"/>
          <w:lang w:val="en-US"/>
        </w:rPr>
        <w:t>рублей</w:t>
      </w:r>
      <w:proofErr w:type="spellEnd"/>
      <w:r w:rsidRPr="00CF499C">
        <w:rPr>
          <w:rFonts w:ascii="Arial" w:hAnsi="Arial" w:cs="Arial"/>
          <w:b w:val="0"/>
          <w:bCs/>
          <w:color w:val="000000"/>
          <w:sz w:val="14"/>
          <w:szCs w:val="14"/>
          <w:lang w:val="en-US"/>
        </w:rPr>
        <w:t xml:space="preserve"> /</w:t>
      </w:r>
      <w:r w:rsidRPr="00CF499C">
        <w:rPr>
          <w:rFonts w:ascii="Arial" w:hAnsi="Arial" w:cs="Arial"/>
          <w:b w:val="0"/>
          <w:bCs/>
          <w:i/>
          <w:color w:val="000000"/>
          <w:sz w:val="14"/>
          <w:szCs w:val="14"/>
          <w:lang w:val="en-US"/>
        </w:rPr>
        <w:t xml:space="preserve"> </w:t>
      </w:r>
      <w:proofErr w:type="spellStart"/>
      <w:r w:rsidRPr="00CF499C">
        <w:rPr>
          <w:rFonts w:ascii="Arial" w:hAnsi="Arial" w:cs="Arial"/>
          <w:b w:val="0"/>
          <w:bCs/>
          <w:i/>
          <w:color w:val="000000"/>
          <w:sz w:val="14"/>
          <w:szCs w:val="14"/>
          <w:lang w:val="en-US"/>
        </w:rPr>
        <w:t>mln</w:t>
      </w:r>
      <w:proofErr w:type="spellEnd"/>
      <w:r w:rsidRPr="00CF499C">
        <w:rPr>
          <w:rFonts w:ascii="Arial" w:hAnsi="Arial" w:cs="Arial"/>
          <w:b w:val="0"/>
          <w:bCs/>
          <w:i/>
          <w:color w:val="000000"/>
          <w:sz w:val="14"/>
          <w:szCs w:val="14"/>
          <w:lang w:val="en-US"/>
        </w:rPr>
        <w:t xml:space="preserve">. </w:t>
      </w:r>
      <w:proofErr w:type="spellStart"/>
      <w:r w:rsidRPr="00CF499C">
        <w:rPr>
          <w:rFonts w:ascii="Arial" w:hAnsi="Arial" w:cs="Arial"/>
          <w:b w:val="0"/>
          <w:bCs/>
          <w:i/>
          <w:color w:val="000000"/>
          <w:sz w:val="14"/>
          <w:szCs w:val="14"/>
          <w:lang w:val="en-US"/>
        </w:rPr>
        <w:t>roubles</w:t>
      </w:r>
      <w:proofErr w:type="spellEnd"/>
      <w:r w:rsidRPr="00CF499C">
        <w:rPr>
          <w:rFonts w:ascii="Arial" w:hAnsi="Arial" w:cs="Arial"/>
          <w:b w:val="0"/>
          <w:color w:val="000000"/>
          <w:sz w:val="14"/>
          <w:szCs w:val="14"/>
        </w:rPr>
        <w:t>)</w:t>
      </w:r>
    </w:p>
    <w:tbl>
      <w:tblPr>
        <w:tblW w:w="9916" w:type="dxa"/>
        <w:tblInd w:w="57" w:type="dxa"/>
        <w:tblBorders>
          <w:top w:val="single" w:sz="6" w:space="0" w:color="000000"/>
          <w:bottom w:val="single" w:sz="4" w:space="0" w:color="auto"/>
          <w:insideH w:val="single" w:sz="6" w:space="0" w:color="000000"/>
          <w:insideV w:val="single" w:sz="6" w:space="0" w:color="000000"/>
        </w:tblBorders>
        <w:tblLayout w:type="fixed"/>
        <w:tblCellMar>
          <w:left w:w="57" w:type="dxa"/>
          <w:right w:w="0" w:type="dxa"/>
        </w:tblCellMar>
        <w:tblLook w:val="0000" w:firstRow="0" w:lastRow="0" w:firstColumn="0" w:lastColumn="0" w:noHBand="0" w:noVBand="0"/>
      </w:tblPr>
      <w:tblGrid>
        <w:gridCol w:w="2294"/>
        <w:gridCol w:w="912"/>
        <w:gridCol w:w="854"/>
        <w:gridCol w:w="840"/>
        <w:gridCol w:w="853"/>
        <w:gridCol w:w="1260"/>
        <w:gridCol w:w="834"/>
        <w:gridCol w:w="2069"/>
      </w:tblGrid>
      <w:tr w:rsidR="00DA4BF9" w:rsidRPr="00CF499C" w:rsidTr="00DA4BF9">
        <w:tc>
          <w:tcPr>
            <w:tcW w:w="2294" w:type="dxa"/>
            <w:shd w:val="clear" w:color="auto" w:fill="auto"/>
          </w:tcPr>
          <w:p w:rsidR="00DA4BF9" w:rsidRPr="00CF499C" w:rsidRDefault="00DA4BF9" w:rsidP="00DA4BF9">
            <w:pPr>
              <w:snapToGrid w:val="0"/>
              <w:spacing w:before="20" w:after="20"/>
              <w:rPr>
                <w:rFonts w:ascii="Arial" w:hAnsi="Arial" w:cs="Arial"/>
                <w:color w:val="000000"/>
                <w:lang w:val="en-US"/>
              </w:rPr>
            </w:pPr>
          </w:p>
        </w:tc>
        <w:tc>
          <w:tcPr>
            <w:tcW w:w="912" w:type="dxa"/>
            <w:shd w:val="clear" w:color="auto" w:fill="auto"/>
          </w:tcPr>
          <w:p w:rsidR="00DA4BF9" w:rsidRPr="00CF499C" w:rsidRDefault="00DA4BF9" w:rsidP="00DA4BF9">
            <w:pPr>
              <w:spacing w:before="20" w:after="20"/>
              <w:ind w:left="57" w:right="28"/>
              <w:rPr>
                <w:rFonts w:ascii="Arial" w:hAnsi="Arial" w:cs="Arial"/>
                <w:color w:val="000000"/>
                <w:sz w:val="12"/>
                <w:szCs w:val="12"/>
                <w:lang w:val="en-US"/>
              </w:rPr>
            </w:pPr>
            <w:r w:rsidRPr="00CF499C">
              <w:rPr>
                <w:rFonts w:ascii="Arial" w:eastAsia="Arial Unicode MS" w:hAnsi="Arial" w:cs="Arial"/>
                <w:color w:val="000000"/>
                <w:sz w:val="12"/>
                <w:szCs w:val="12"/>
              </w:rPr>
              <w:t>Нефинанс</w:t>
            </w:r>
            <w:r w:rsidRPr="00CF499C">
              <w:rPr>
                <w:rFonts w:ascii="Arial" w:eastAsia="Arial Unicode MS" w:hAnsi="Arial" w:cs="Arial"/>
                <w:color w:val="000000"/>
                <w:sz w:val="12"/>
                <w:szCs w:val="12"/>
              </w:rPr>
              <w:t>о</w:t>
            </w:r>
            <w:r w:rsidRPr="00CF499C">
              <w:rPr>
                <w:rFonts w:ascii="Arial" w:eastAsia="Arial Unicode MS" w:hAnsi="Arial" w:cs="Arial"/>
                <w:color w:val="000000"/>
                <w:sz w:val="12"/>
                <w:szCs w:val="12"/>
              </w:rPr>
              <w:t>вые</w:t>
            </w:r>
            <w:r w:rsidRPr="00CF499C">
              <w:rPr>
                <w:rFonts w:ascii="Arial" w:eastAsia="Arial Unicode MS" w:hAnsi="Arial" w:cs="Arial"/>
                <w:color w:val="000000"/>
                <w:sz w:val="12"/>
                <w:szCs w:val="12"/>
                <w:lang w:val="en-US"/>
              </w:rPr>
              <w:t xml:space="preserve"> </w:t>
            </w:r>
            <w:r w:rsidRPr="00CF499C">
              <w:rPr>
                <w:rFonts w:ascii="Arial" w:eastAsia="Arial Unicode MS" w:hAnsi="Arial" w:cs="Arial"/>
                <w:color w:val="000000"/>
                <w:sz w:val="12"/>
                <w:szCs w:val="12"/>
              </w:rPr>
              <w:t>корпор</w:t>
            </w:r>
            <w:r w:rsidRPr="00CF499C">
              <w:rPr>
                <w:rFonts w:ascii="Arial" w:eastAsia="Arial Unicode MS" w:hAnsi="Arial" w:cs="Arial"/>
                <w:color w:val="000000"/>
                <w:sz w:val="12"/>
                <w:szCs w:val="12"/>
              </w:rPr>
              <w:t>а</w:t>
            </w:r>
            <w:r w:rsidRPr="00CF499C">
              <w:rPr>
                <w:rFonts w:ascii="Arial" w:eastAsia="Arial Unicode MS" w:hAnsi="Arial" w:cs="Arial"/>
                <w:color w:val="000000"/>
                <w:sz w:val="12"/>
                <w:szCs w:val="12"/>
              </w:rPr>
              <w:t>ции</w:t>
            </w:r>
          </w:p>
          <w:p w:rsidR="00DA4BF9" w:rsidRPr="00CF499C" w:rsidRDefault="00DA4BF9" w:rsidP="00DA4BF9">
            <w:pPr>
              <w:spacing w:before="20" w:after="20"/>
              <w:ind w:left="57" w:right="28"/>
              <w:rPr>
                <w:rFonts w:ascii="Arial" w:hAnsi="Arial" w:cs="Arial"/>
                <w:color w:val="000000"/>
                <w:sz w:val="12"/>
                <w:szCs w:val="12"/>
                <w:lang w:val="en-US"/>
              </w:rPr>
            </w:pPr>
            <w:r w:rsidRPr="00CF499C">
              <w:rPr>
                <w:rFonts w:ascii="Arial" w:eastAsia="Arial Unicode MS" w:hAnsi="Arial" w:cs="Arial"/>
                <w:i/>
                <w:color w:val="000000"/>
                <w:sz w:val="12"/>
                <w:szCs w:val="12"/>
                <w:lang w:val="en-US"/>
              </w:rPr>
              <w:t xml:space="preserve">Non-financial </w:t>
            </w:r>
            <w:r w:rsidRPr="00CF499C">
              <w:rPr>
                <w:rFonts w:ascii="Arial" w:eastAsia="Arial Unicode MS" w:hAnsi="Arial" w:cs="Arial"/>
                <w:i/>
                <w:color w:val="000000"/>
                <w:sz w:val="12"/>
                <w:szCs w:val="12"/>
                <w:lang w:val="en-GB"/>
              </w:rPr>
              <w:t>corporations</w:t>
            </w:r>
          </w:p>
        </w:tc>
        <w:tc>
          <w:tcPr>
            <w:tcW w:w="854" w:type="dxa"/>
            <w:shd w:val="clear" w:color="auto" w:fill="auto"/>
          </w:tcPr>
          <w:p w:rsidR="00DA4BF9" w:rsidRPr="00CF499C" w:rsidRDefault="00DA4BF9" w:rsidP="00DA4BF9">
            <w:pPr>
              <w:spacing w:before="20" w:after="20"/>
              <w:ind w:left="57" w:right="28"/>
              <w:rPr>
                <w:rFonts w:ascii="Arial" w:hAnsi="Arial" w:cs="Arial"/>
                <w:color w:val="000000"/>
                <w:sz w:val="12"/>
                <w:szCs w:val="12"/>
              </w:rPr>
            </w:pPr>
            <w:r w:rsidRPr="00CF499C">
              <w:rPr>
                <w:rFonts w:ascii="Arial" w:hAnsi="Arial" w:cs="Arial"/>
                <w:color w:val="000000"/>
                <w:sz w:val="12"/>
                <w:szCs w:val="12"/>
              </w:rPr>
              <w:t>Финансовые корпорации</w:t>
            </w:r>
          </w:p>
          <w:p w:rsidR="00DA4BF9" w:rsidRPr="00CF499C" w:rsidRDefault="00DA4BF9" w:rsidP="00DA4BF9">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Financial</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lang w:val="en-US"/>
              </w:rPr>
              <w:t>corporations</w:t>
            </w:r>
          </w:p>
        </w:tc>
        <w:tc>
          <w:tcPr>
            <w:tcW w:w="840" w:type="dxa"/>
            <w:shd w:val="clear" w:color="auto" w:fill="auto"/>
          </w:tcPr>
          <w:p w:rsidR="00DA4BF9" w:rsidRPr="00CF499C" w:rsidRDefault="00DA4BF9" w:rsidP="00DA4BF9">
            <w:pPr>
              <w:pStyle w:val="xl26"/>
              <w:spacing w:before="20" w:after="20"/>
              <w:ind w:left="57" w:right="28"/>
              <w:jc w:val="left"/>
              <w:textAlignment w:val="auto"/>
              <w:rPr>
                <w:color w:val="000000"/>
                <w:sz w:val="12"/>
                <w:szCs w:val="12"/>
              </w:rPr>
            </w:pPr>
            <w:r w:rsidRPr="00CF499C">
              <w:rPr>
                <w:color w:val="000000"/>
                <w:sz w:val="12"/>
                <w:szCs w:val="12"/>
              </w:rPr>
              <w:t>Госуда</w:t>
            </w:r>
            <w:r w:rsidRPr="00CF499C">
              <w:rPr>
                <w:color w:val="000000"/>
                <w:sz w:val="12"/>
                <w:szCs w:val="12"/>
              </w:rPr>
              <w:t>р</w:t>
            </w:r>
            <w:r w:rsidRPr="00CF499C">
              <w:rPr>
                <w:color w:val="000000"/>
                <w:sz w:val="12"/>
                <w:szCs w:val="12"/>
              </w:rPr>
              <w:t>ственное управление</w:t>
            </w:r>
          </w:p>
          <w:p w:rsidR="00DA4BF9" w:rsidRPr="00CF499C" w:rsidRDefault="00DA4BF9" w:rsidP="00DA4BF9">
            <w:pPr>
              <w:pStyle w:val="xl26"/>
              <w:spacing w:before="20" w:after="20"/>
              <w:ind w:left="57" w:right="28"/>
              <w:jc w:val="left"/>
              <w:rPr>
                <w:color w:val="000000"/>
                <w:sz w:val="12"/>
                <w:szCs w:val="12"/>
              </w:rPr>
            </w:pPr>
            <w:r w:rsidRPr="00CF499C">
              <w:rPr>
                <w:i/>
                <w:color w:val="000000"/>
                <w:sz w:val="12"/>
                <w:szCs w:val="12"/>
                <w:lang w:val="en-GB"/>
              </w:rPr>
              <w:t xml:space="preserve">General </w:t>
            </w:r>
            <w:r w:rsidRPr="00CF499C">
              <w:rPr>
                <w:i/>
                <w:color w:val="000000"/>
                <w:sz w:val="12"/>
                <w:szCs w:val="12"/>
                <w:lang w:val="en-GB"/>
              </w:rPr>
              <w:br/>
              <w:t>government</w:t>
            </w:r>
          </w:p>
        </w:tc>
        <w:tc>
          <w:tcPr>
            <w:tcW w:w="853" w:type="dxa"/>
            <w:shd w:val="clear" w:color="auto" w:fill="auto"/>
          </w:tcPr>
          <w:p w:rsidR="00DA4BF9" w:rsidRPr="00CF499C" w:rsidRDefault="00DA4BF9" w:rsidP="00DA4BF9">
            <w:pPr>
              <w:spacing w:before="20" w:after="20"/>
              <w:ind w:left="57" w:right="28"/>
              <w:rPr>
                <w:rFonts w:ascii="Arial" w:hAnsi="Arial" w:cs="Arial"/>
                <w:color w:val="000000"/>
                <w:sz w:val="12"/>
                <w:szCs w:val="12"/>
              </w:rPr>
            </w:pPr>
            <w:r w:rsidRPr="00CF499C">
              <w:rPr>
                <w:rFonts w:ascii="Arial" w:hAnsi="Arial" w:cs="Arial"/>
                <w:color w:val="000000"/>
                <w:sz w:val="12"/>
                <w:szCs w:val="12"/>
              </w:rPr>
              <w:t>Домашние</w:t>
            </w:r>
            <w:r w:rsidRPr="00CF499C">
              <w:rPr>
                <w:rFonts w:ascii="Arial" w:hAnsi="Arial" w:cs="Arial"/>
                <w:color w:val="000000"/>
                <w:sz w:val="12"/>
                <w:szCs w:val="12"/>
              </w:rPr>
              <w:br/>
              <w:t>хозяйства</w:t>
            </w:r>
          </w:p>
          <w:p w:rsidR="00DA4BF9" w:rsidRPr="00CF499C" w:rsidRDefault="00DA4BF9" w:rsidP="00DA4BF9">
            <w:pPr>
              <w:spacing w:before="20" w:after="20"/>
              <w:ind w:left="57" w:right="28"/>
              <w:rPr>
                <w:rFonts w:ascii="Arial" w:hAnsi="Arial" w:cs="Arial"/>
                <w:color w:val="000000"/>
                <w:sz w:val="12"/>
                <w:szCs w:val="12"/>
              </w:rPr>
            </w:pPr>
            <w:r w:rsidRPr="00CF499C">
              <w:rPr>
                <w:rFonts w:ascii="Arial" w:hAnsi="Arial" w:cs="Arial"/>
                <w:i/>
                <w:color w:val="000000"/>
                <w:sz w:val="12"/>
                <w:szCs w:val="12"/>
                <w:lang w:val="en-US"/>
              </w:rPr>
              <w:t>House</w:t>
            </w:r>
            <w:r w:rsidRPr="00CF499C">
              <w:rPr>
                <w:rFonts w:ascii="Arial" w:hAnsi="Arial" w:cs="Arial"/>
                <w:i/>
                <w:color w:val="000000"/>
                <w:sz w:val="12"/>
                <w:szCs w:val="12"/>
                <w:lang w:val="en-GB"/>
              </w:rPr>
              <w:t>holds</w:t>
            </w:r>
          </w:p>
        </w:tc>
        <w:tc>
          <w:tcPr>
            <w:tcW w:w="1260" w:type="dxa"/>
            <w:shd w:val="clear" w:color="auto" w:fill="auto"/>
          </w:tcPr>
          <w:p w:rsidR="00DA4BF9" w:rsidRPr="00CF499C" w:rsidRDefault="00DA4BF9" w:rsidP="00DA4BF9">
            <w:pPr>
              <w:spacing w:before="20" w:after="20"/>
              <w:ind w:left="57" w:right="28"/>
              <w:rPr>
                <w:rFonts w:ascii="Arial" w:hAnsi="Arial" w:cs="Arial"/>
                <w:color w:val="000000"/>
                <w:sz w:val="12"/>
                <w:szCs w:val="12"/>
              </w:rPr>
            </w:pPr>
            <w:r w:rsidRPr="00CF499C">
              <w:rPr>
                <w:rFonts w:ascii="Arial" w:hAnsi="Arial" w:cs="Arial"/>
                <w:color w:val="000000"/>
                <w:sz w:val="12"/>
                <w:szCs w:val="12"/>
              </w:rPr>
              <w:t>Некоммерческие организации, о</w:t>
            </w:r>
            <w:r w:rsidRPr="00CF499C">
              <w:rPr>
                <w:rFonts w:ascii="Arial" w:hAnsi="Arial" w:cs="Arial"/>
                <w:color w:val="000000"/>
                <w:sz w:val="12"/>
                <w:szCs w:val="12"/>
              </w:rPr>
              <w:t>б</w:t>
            </w:r>
            <w:r w:rsidRPr="00CF499C">
              <w:rPr>
                <w:rFonts w:ascii="Arial" w:hAnsi="Arial" w:cs="Arial"/>
                <w:color w:val="000000"/>
                <w:sz w:val="12"/>
                <w:szCs w:val="12"/>
              </w:rPr>
              <w:t xml:space="preserve">служивающие </w:t>
            </w:r>
            <w:r>
              <w:rPr>
                <w:rFonts w:ascii="Arial" w:hAnsi="Arial" w:cs="Arial"/>
                <w:color w:val="000000"/>
                <w:sz w:val="12"/>
                <w:szCs w:val="12"/>
              </w:rPr>
              <w:br/>
            </w:r>
            <w:r w:rsidRPr="00CF499C">
              <w:rPr>
                <w:rFonts w:ascii="Arial" w:hAnsi="Arial" w:cs="Arial"/>
                <w:color w:val="000000"/>
                <w:sz w:val="12"/>
                <w:szCs w:val="12"/>
              </w:rPr>
              <w:t xml:space="preserve">домашние </w:t>
            </w:r>
            <w:r w:rsidRPr="00CF499C">
              <w:rPr>
                <w:rFonts w:ascii="Arial" w:hAnsi="Arial" w:cs="Arial"/>
                <w:color w:val="000000"/>
                <w:sz w:val="12"/>
                <w:szCs w:val="12"/>
              </w:rPr>
              <w:br/>
              <w:t>хозяйства</w:t>
            </w:r>
          </w:p>
          <w:p w:rsidR="00DA4BF9" w:rsidRPr="00CF499C" w:rsidRDefault="00DA4BF9" w:rsidP="00DA4BF9">
            <w:pPr>
              <w:spacing w:before="20" w:after="20"/>
              <w:ind w:left="57" w:right="28"/>
              <w:rPr>
                <w:rFonts w:ascii="Arial" w:hAnsi="Arial" w:cs="Arial"/>
                <w:color w:val="000000"/>
                <w:sz w:val="12"/>
                <w:szCs w:val="12"/>
              </w:rPr>
            </w:pPr>
            <w:r w:rsidRPr="00CF499C">
              <w:rPr>
                <w:rFonts w:ascii="Arial" w:hAnsi="Arial" w:cs="Arial"/>
                <w:i/>
                <w:color w:val="000000"/>
                <w:sz w:val="12"/>
                <w:szCs w:val="12"/>
                <w:lang w:val="en-US"/>
              </w:rPr>
              <w:t>Non</w:t>
            </w:r>
            <w:r w:rsidRPr="00CF499C">
              <w:rPr>
                <w:rFonts w:ascii="Arial" w:hAnsi="Arial" w:cs="Arial"/>
                <w:i/>
                <w:color w:val="000000"/>
                <w:sz w:val="12"/>
                <w:szCs w:val="12"/>
              </w:rPr>
              <w:t>-</w:t>
            </w:r>
            <w:r w:rsidRPr="00CF499C">
              <w:rPr>
                <w:rFonts w:ascii="Arial" w:hAnsi="Arial" w:cs="Arial"/>
                <w:i/>
                <w:color w:val="000000"/>
                <w:sz w:val="12"/>
                <w:szCs w:val="12"/>
                <w:lang w:val="en-US"/>
              </w:rPr>
              <w:t>profit</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instit</w:t>
            </w:r>
            <w:r w:rsidRPr="00CF499C">
              <w:rPr>
                <w:rFonts w:ascii="Arial" w:hAnsi="Arial" w:cs="Arial"/>
                <w:i/>
                <w:color w:val="000000"/>
                <w:sz w:val="12"/>
                <w:szCs w:val="12"/>
                <w:lang w:val="en-US"/>
              </w:rPr>
              <w:t>u</w:t>
            </w:r>
            <w:r w:rsidRPr="00CF499C">
              <w:rPr>
                <w:rFonts w:ascii="Arial" w:hAnsi="Arial" w:cs="Arial"/>
                <w:i/>
                <w:color w:val="000000"/>
                <w:sz w:val="12"/>
                <w:szCs w:val="12"/>
                <w:lang w:val="en-US"/>
              </w:rPr>
              <w:t>tions</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serving</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hous</w:t>
            </w:r>
            <w:r w:rsidRPr="00CF499C">
              <w:rPr>
                <w:rFonts w:ascii="Arial" w:hAnsi="Arial" w:cs="Arial"/>
                <w:i/>
                <w:color w:val="000000"/>
                <w:sz w:val="12"/>
                <w:szCs w:val="12"/>
                <w:lang w:val="en-US"/>
              </w:rPr>
              <w:t>e</w:t>
            </w:r>
            <w:r w:rsidRPr="00CF499C">
              <w:rPr>
                <w:rFonts w:ascii="Arial" w:hAnsi="Arial" w:cs="Arial"/>
                <w:i/>
                <w:color w:val="000000"/>
                <w:sz w:val="12"/>
                <w:szCs w:val="12"/>
                <w:lang w:val="en-US"/>
              </w:rPr>
              <w:t>holds</w:t>
            </w:r>
          </w:p>
        </w:tc>
        <w:tc>
          <w:tcPr>
            <w:tcW w:w="834" w:type="dxa"/>
            <w:shd w:val="clear" w:color="auto" w:fill="auto"/>
          </w:tcPr>
          <w:p w:rsidR="00DA4BF9" w:rsidRPr="00CF499C" w:rsidRDefault="00DA4BF9" w:rsidP="00DA4BF9">
            <w:pPr>
              <w:spacing w:before="20" w:after="20"/>
              <w:ind w:left="57" w:right="28"/>
              <w:rPr>
                <w:rFonts w:ascii="Arial" w:hAnsi="Arial" w:cs="Arial"/>
                <w:color w:val="000000"/>
                <w:sz w:val="12"/>
                <w:szCs w:val="12"/>
              </w:rPr>
            </w:pPr>
            <w:r w:rsidRPr="00CF499C">
              <w:rPr>
                <w:rFonts w:ascii="Arial" w:hAnsi="Arial" w:cs="Arial"/>
                <w:color w:val="000000"/>
                <w:sz w:val="12"/>
                <w:szCs w:val="12"/>
              </w:rPr>
              <w:t xml:space="preserve">Итого по </w:t>
            </w:r>
            <w:r w:rsidRPr="00CF499C">
              <w:rPr>
                <w:rFonts w:ascii="Arial" w:hAnsi="Arial" w:cs="Arial"/>
                <w:color w:val="000000"/>
                <w:sz w:val="12"/>
                <w:szCs w:val="12"/>
              </w:rPr>
              <w:br/>
              <w:t>секторам</w:t>
            </w:r>
          </w:p>
          <w:p w:rsidR="00DA4BF9" w:rsidRPr="00CF499C" w:rsidRDefault="00DA4BF9" w:rsidP="00DA4BF9">
            <w:pPr>
              <w:spacing w:before="20" w:after="20"/>
              <w:ind w:left="57" w:right="28"/>
              <w:rPr>
                <w:rFonts w:ascii="Arial" w:hAnsi="Arial" w:cs="Arial"/>
                <w:color w:val="000000"/>
                <w:sz w:val="12"/>
                <w:szCs w:val="12"/>
              </w:rPr>
            </w:pPr>
            <w:r w:rsidRPr="00CF499C">
              <w:rPr>
                <w:rFonts w:ascii="Arial" w:hAnsi="Arial" w:cs="Arial"/>
                <w:i/>
                <w:color w:val="000000"/>
                <w:sz w:val="12"/>
                <w:szCs w:val="12"/>
                <w:lang w:val="en-US"/>
              </w:rPr>
              <w:t>Total</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by</w:t>
            </w:r>
            <w:r w:rsidRPr="00CF499C">
              <w:rPr>
                <w:rFonts w:ascii="Arial" w:hAnsi="Arial" w:cs="Arial"/>
                <w:i/>
                <w:color w:val="000000"/>
                <w:sz w:val="12"/>
                <w:szCs w:val="12"/>
              </w:rPr>
              <w:t xml:space="preserve"> </w:t>
            </w:r>
            <w:r w:rsidRPr="00CF499C">
              <w:rPr>
                <w:rFonts w:ascii="Arial" w:hAnsi="Arial" w:cs="Arial"/>
                <w:i/>
                <w:color w:val="000000"/>
                <w:sz w:val="12"/>
                <w:szCs w:val="12"/>
              </w:rPr>
              <w:br/>
            </w:r>
            <w:r w:rsidRPr="00CF499C">
              <w:rPr>
                <w:rFonts w:ascii="Arial" w:hAnsi="Arial" w:cs="Arial"/>
                <w:i/>
                <w:color w:val="000000"/>
                <w:sz w:val="12"/>
                <w:szCs w:val="12"/>
                <w:lang w:val="en-US"/>
              </w:rPr>
              <w:t>sector</w:t>
            </w:r>
          </w:p>
        </w:tc>
        <w:tc>
          <w:tcPr>
            <w:tcW w:w="2069" w:type="dxa"/>
            <w:shd w:val="clear" w:color="auto" w:fill="auto"/>
          </w:tcPr>
          <w:p w:rsidR="00DA4BF9" w:rsidRPr="00CF499C" w:rsidRDefault="00DA4BF9" w:rsidP="00DA4BF9">
            <w:pPr>
              <w:snapToGrid w:val="0"/>
              <w:spacing w:before="20" w:after="20"/>
              <w:rPr>
                <w:rFonts w:ascii="Arial" w:hAnsi="Arial" w:cs="Arial"/>
                <w:i/>
                <w:color w:val="000000"/>
                <w:sz w:val="12"/>
                <w:szCs w:val="14"/>
              </w:rPr>
            </w:pPr>
          </w:p>
        </w:tc>
      </w:tr>
      <w:tr w:rsidR="00DA4BF9" w:rsidRPr="00CF499C" w:rsidTr="00DA4BF9">
        <w:tblPrEx>
          <w:tblBorders>
            <w:top w:val="none" w:sz="0" w:space="0" w:color="auto"/>
            <w:bottom w:val="none" w:sz="0" w:space="0" w:color="auto"/>
            <w:insideH w:val="none" w:sz="0" w:space="0" w:color="auto"/>
            <w:insideV w:val="none" w:sz="0" w:space="0" w:color="auto"/>
          </w:tblBorders>
        </w:tblPrEx>
        <w:tc>
          <w:tcPr>
            <w:tcW w:w="2294" w:type="dxa"/>
            <w:tcBorders>
              <w:top w:val="single" w:sz="6" w:space="0" w:color="000000"/>
            </w:tcBorders>
            <w:shd w:val="clear" w:color="auto" w:fill="auto"/>
            <w:vAlign w:val="bottom"/>
          </w:tcPr>
          <w:p w:rsidR="00DA4BF9" w:rsidRPr="00F317E0" w:rsidRDefault="00DA4BF9" w:rsidP="00DA4BF9">
            <w:pPr>
              <w:pStyle w:val="18"/>
              <w:spacing w:before="20"/>
              <w:rPr>
                <w:b/>
                <w:i/>
                <w:color w:val="000000"/>
                <w:szCs w:val="14"/>
              </w:rPr>
            </w:pPr>
          </w:p>
        </w:tc>
        <w:tc>
          <w:tcPr>
            <w:tcW w:w="5553" w:type="dxa"/>
            <w:gridSpan w:val="6"/>
            <w:tcBorders>
              <w:top w:val="single" w:sz="6" w:space="0" w:color="000000"/>
              <w:left w:val="single" w:sz="6" w:space="0" w:color="000000"/>
            </w:tcBorders>
            <w:shd w:val="clear" w:color="auto" w:fill="auto"/>
            <w:vAlign w:val="bottom"/>
          </w:tcPr>
          <w:p w:rsidR="00DA4BF9" w:rsidRPr="00D9461D" w:rsidRDefault="00DA4BF9" w:rsidP="00DA4BF9">
            <w:pPr>
              <w:pStyle w:val="18"/>
              <w:spacing w:before="20"/>
              <w:jc w:val="center"/>
              <w:rPr>
                <w:b/>
                <w:color w:val="000000"/>
                <w:szCs w:val="14"/>
              </w:rPr>
            </w:pPr>
            <w:r w:rsidRPr="00872F7C">
              <w:rPr>
                <w:b/>
                <w:color w:val="000000"/>
                <w:szCs w:val="14"/>
              </w:rPr>
              <w:t>201</w:t>
            </w:r>
            <w:r>
              <w:rPr>
                <w:b/>
                <w:color w:val="000000"/>
                <w:szCs w:val="14"/>
              </w:rPr>
              <w:t>9</w:t>
            </w:r>
          </w:p>
        </w:tc>
        <w:tc>
          <w:tcPr>
            <w:tcW w:w="2069" w:type="dxa"/>
            <w:tcBorders>
              <w:top w:val="single" w:sz="6" w:space="0" w:color="000000"/>
              <w:left w:val="single" w:sz="6" w:space="0" w:color="000000"/>
            </w:tcBorders>
            <w:shd w:val="clear" w:color="auto" w:fill="auto"/>
            <w:vAlign w:val="bottom"/>
          </w:tcPr>
          <w:p w:rsidR="00DA4BF9" w:rsidRPr="00C0147C" w:rsidRDefault="00DA4BF9" w:rsidP="00DA4BF9">
            <w:pPr>
              <w:spacing w:before="20"/>
              <w:rPr>
                <w:rFonts w:ascii="Arial" w:hAnsi="Arial" w:cs="Arial"/>
                <w:b/>
                <w:color w:val="000000"/>
                <w:sz w:val="14"/>
                <w:szCs w:val="14"/>
              </w:rPr>
            </w:pPr>
          </w:p>
        </w:tc>
      </w:tr>
      <w:tr w:rsidR="00DA4BF9" w:rsidRPr="00886667"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 xml:space="preserve">Сельское, лесное хозяйство, </w:t>
            </w:r>
            <w:r w:rsidRPr="00070F36">
              <w:rPr>
                <w:rFonts w:ascii="Arial" w:hAnsi="Arial" w:cs="Arial"/>
                <w:color w:val="000000"/>
                <w:spacing w:val="-4"/>
                <w:sz w:val="14"/>
                <w:szCs w:val="14"/>
              </w:rPr>
              <w:t>охота, рыболовство и рыбоводство</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4 907 980</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84 374</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2 557 659</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7 550 013</w:t>
            </w:r>
          </w:p>
        </w:tc>
        <w:tc>
          <w:tcPr>
            <w:tcW w:w="2069" w:type="dxa"/>
            <w:tcBorders>
              <w:left w:val="single" w:sz="6" w:space="0" w:color="000000"/>
            </w:tcBorders>
            <w:shd w:val="clear" w:color="auto" w:fill="auto"/>
            <w:vAlign w:val="bottom"/>
          </w:tcPr>
          <w:p w:rsidR="00DA4BF9" w:rsidRDefault="00DA4BF9" w:rsidP="00DA4BF9">
            <w:pPr>
              <w:spacing w:line="130" w:lineRule="exact"/>
              <w:rPr>
                <w:rFonts w:ascii="Arial" w:hAnsi="Arial" w:cs="Arial"/>
                <w:i/>
                <w:iCs/>
                <w:color w:val="000000"/>
                <w:sz w:val="14"/>
                <w:szCs w:val="14"/>
              </w:rPr>
            </w:pPr>
            <w:r>
              <w:rPr>
                <w:rFonts w:ascii="Arial" w:hAnsi="Arial" w:cs="Arial"/>
                <w:i/>
                <w:iCs/>
                <w:color w:val="000000"/>
                <w:sz w:val="14"/>
                <w:szCs w:val="14"/>
                <w:lang w:val="en-US"/>
              </w:rPr>
              <w:t xml:space="preserve">Agriculture, forestry and fishing  </w:t>
            </w:r>
          </w:p>
        </w:tc>
      </w:tr>
      <w:tr w:rsidR="00DA4BF9" w:rsidRPr="00886667"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Добыча полезных ископаемых</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17 902 859</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2 227</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pacing w:val="-8"/>
                <w:sz w:val="14"/>
                <w:szCs w:val="14"/>
              </w:rPr>
            </w:pPr>
            <w:r w:rsidRPr="00026D25">
              <w:rPr>
                <w:rFonts w:ascii="Arial" w:hAnsi="Arial" w:cs="Arial"/>
                <w:spacing w:val="-8"/>
                <w:sz w:val="14"/>
                <w:szCs w:val="14"/>
              </w:rPr>
              <w:t>17 905 085</w:t>
            </w:r>
          </w:p>
        </w:tc>
        <w:tc>
          <w:tcPr>
            <w:tcW w:w="2069" w:type="dxa"/>
            <w:tcBorders>
              <w:left w:val="single" w:sz="6" w:space="0" w:color="000000"/>
            </w:tcBorders>
            <w:shd w:val="clear" w:color="auto" w:fill="auto"/>
            <w:vAlign w:val="bottom"/>
          </w:tcPr>
          <w:p w:rsidR="00DA4BF9" w:rsidRDefault="00DA4BF9" w:rsidP="00DA4BF9">
            <w:pPr>
              <w:spacing w:line="130" w:lineRule="exact"/>
              <w:rPr>
                <w:rFonts w:ascii="Arial" w:hAnsi="Arial" w:cs="Arial"/>
                <w:i/>
                <w:iCs/>
                <w:color w:val="000000"/>
                <w:sz w:val="14"/>
                <w:szCs w:val="14"/>
              </w:rPr>
            </w:pPr>
            <w:r>
              <w:rPr>
                <w:rFonts w:ascii="Arial" w:hAnsi="Arial" w:cs="Arial"/>
                <w:i/>
                <w:iCs/>
                <w:color w:val="000000"/>
                <w:sz w:val="14"/>
                <w:szCs w:val="14"/>
                <w:lang w:val="en-US"/>
              </w:rPr>
              <w:t>Mining and quarrying</w:t>
            </w:r>
          </w:p>
        </w:tc>
      </w:tr>
      <w:tr w:rsidR="00DA4BF9" w:rsidRPr="00886667"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Обрабатывающие производства</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50 031 827</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2 797</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1 320 444</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pacing w:val="-8"/>
                <w:sz w:val="14"/>
                <w:szCs w:val="14"/>
              </w:rPr>
            </w:pPr>
            <w:r w:rsidRPr="00026D25">
              <w:rPr>
                <w:rFonts w:ascii="Arial" w:hAnsi="Arial" w:cs="Arial"/>
                <w:spacing w:val="-8"/>
                <w:sz w:val="14"/>
                <w:szCs w:val="14"/>
              </w:rPr>
              <w:t>51 355 068</w:t>
            </w:r>
          </w:p>
        </w:tc>
        <w:tc>
          <w:tcPr>
            <w:tcW w:w="2069" w:type="dxa"/>
            <w:tcBorders>
              <w:left w:val="single" w:sz="6" w:space="0" w:color="000000"/>
            </w:tcBorders>
            <w:shd w:val="clear" w:color="auto" w:fill="auto"/>
            <w:vAlign w:val="bottom"/>
          </w:tcPr>
          <w:p w:rsidR="00DA4BF9" w:rsidRDefault="00DA4BF9" w:rsidP="00DA4BF9">
            <w:pPr>
              <w:spacing w:line="130" w:lineRule="exact"/>
              <w:rPr>
                <w:rFonts w:ascii="Arial" w:hAnsi="Arial" w:cs="Arial"/>
                <w:i/>
                <w:iCs/>
                <w:color w:val="000000"/>
                <w:sz w:val="14"/>
                <w:szCs w:val="14"/>
              </w:rPr>
            </w:pPr>
            <w:r>
              <w:rPr>
                <w:rFonts w:ascii="Arial" w:hAnsi="Arial" w:cs="Arial"/>
                <w:i/>
                <w:iCs/>
                <w:color w:val="000000"/>
                <w:sz w:val="14"/>
                <w:szCs w:val="14"/>
                <w:lang w:val="en-US"/>
              </w:rPr>
              <w:t>Manufacturing</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 xml:space="preserve">Обеспечение электрической энергией, газом и паром; </w:t>
            </w:r>
            <w:r>
              <w:rPr>
                <w:rFonts w:ascii="Arial" w:hAnsi="Arial" w:cs="Arial"/>
                <w:bCs/>
                <w:color w:val="000000"/>
                <w:sz w:val="14"/>
                <w:szCs w:val="14"/>
              </w:rPr>
              <w:br/>
            </w:r>
            <w:r w:rsidRPr="00070F36">
              <w:rPr>
                <w:rFonts w:ascii="Arial" w:hAnsi="Arial" w:cs="Arial"/>
                <w:color w:val="000000"/>
                <w:sz w:val="14"/>
                <w:szCs w:val="14"/>
              </w:rPr>
              <w:t>кондиционирование воздуха</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8 701 684</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8 408</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6 108</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8 716 200</w:t>
            </w:r>
          </w:p>
        </w:tc>
        <w:tc>
          <w:tcPr>
            <w:tcW w:w="2069" w:type="dxa"/>
            <w:tcBorders>
              <w:left w:val="single" w:sz="6" w:space="0" w:color="000000"/>
            </w:tcBorders>
            <w:shd w:val="clear" w:color="auto" w:fill="auto"/>
            <w:vAlign w:val="bottom"/>
          </w:tcPr>
          <w:p w:rsidR="00DA4BF9" w:rsidRPr="006B7AEC" w:rsidRDefault="00DA4BF9" w:rsidP="00DA4BF9">
            <w:pPr>
              <w:spacing w:line="130" w:lineRule="exact"/>
              <w:rPr>
                <w:rFonts w:ascii="Arial" w:hAnsi="Arial" w:cs="Arial"/>
                <w:i/>
                <w:iCs/>
                <w:color w:val="000000"/>
                <w:sz w:val="14"/>
                <w:szCs w:val="14"/>
                <w:lang w:val="en-US"/>
              </w:rPr>
            </w:pPr>
            <w:r>
              <w:rPr>
                <w:rFonts w:ascii="Arial" w:hAnsi="Arial" w:cs="Arial"/>
                <w:i/>
                <w:iCs/>
                <w:color w:val="000000"/>
                <w:sz w:val="14"/>
                <w:szCs w:val="14"/>
                <w:lang w:val="en-US"/>
              </w:rPr>
              <w:t>Electricity, gas, steam and air conditioning supply</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Водоснабже</w:t>
            </w:r>
            <w:r>
              <w:rPr>
                <w:rFonts w:ascii="Arial" w:hAnsi="Arial" w:cs="Arial"/>
                <w:color w:val="000000"/>
                <w:sz w:val="14"/>
                <w:szCs w:val="14"/>
              </w:rPr>
              <w:t>ние; водоотведение, организация</w:t>
            </w:r>
            <w:r w:rsidRPr="00070F36">
              <w:rPr>
                <w:rFonts w:ascii="Arial" w:hAnsi="Arial" w:cs="Arial"/>
                <w:color w:val="000000"/>
                <w:sz w:val="14"/>
                <w:szCs w:val="14"/>
              </w:rPr>
              <w:t xml:space="preserve"> сбора и утилизации отходов, деятельность </w:t>
            </w:r>
            <w:r>
              <w:rPr>
                <w:rFonts w:ascii="Arial" w:hAnsi="Arial" w:cs="Arial"/>
                <w:bCs/>
                <w:color w:val="000000"/>
                <w:sz w:val="14"/>
                <w:szCs w:val="14"/>
              </w:rPr>
              <w:br/>
            </w:r>
            <w:r w:rsidRPr="00070F36">
              <w:rPr>
                <w:rFonts w:ascii="Arial" w:hAnsi="Arial" w:cs="Arial"/>
                <w:color w:val="000000"/>
                <w:sz w:val="14"/>
                <w:szCs w:val="14"/>
              </w:rPr>
              <w:t>по ликвидации загрязнений</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1 296 329</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32 152</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26 278</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1 354 760</w:t>
            </w:r>
          </w:p>
        </w:tc>
        <w:tc>
          <w:tcPr>
            <w:tcW w:w="2069" w:type="dxa"/>
            <w:tcBorders>
              <w:left w:val="single" w:sz="6" w:space="0" w:color="000000"/>
            </w:tcBorders>
            <w:shd w:val="clear" w:color="auto" w:fill="auto"/>
            <w:vAlign w:val="bottom"/>
          </w:tcPr>
          <w:p w:rsidR="00DA4BF9" w:rsidRPr="006B7AEC" w:rsidRDefault="00DA4BF9" w:rsidP="00DA4BF9">
            <w:pPr>
              <w:spacing w:line="130" w:lineRule="exact"/>
              <w:rPr>
                <w:rFonts w:ascii="Arial" w:hAnsi="Arial" w:cs="Arial"/>
                <w:i/>
                <w:iCs/>
                <w:color w:val="000000"/>
                <w:sz w:val="14"/>
                <w:szCs w:val="14"/>
                <w:lang w:val="en-US"/>
              </w:rPr>
            </w:pPr>
            <w:r>
              <w:rPr>
                <w:rFonts w:ascii="Arial" w:hAnsi="Arial" w:cs="Arial"/>
                <w:i/>
                <w:iCs/>
                <w:color w:val="000000"/>
                <w:sz w:val="14"/>
                <w:szCs w:val="14"/>
                <w:lang w:val="en-US"/>
              </w:rPr>
              <w:t xml:space="preserve">Water supply; sewerage, waste management and remediation activities  </w:t>
            </w:r>
          </w:p>
        </w:tc>
      </w:tr>
      <w:tr w:rsidR="00DA4BF9" w:rsidRPr="00886667"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Строительство</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11 172 680</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38 073</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1 342 919</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pacing w:val="-8"/>
                <w:sz w:val="14"/>
                <w:szCs w:val="14"/>
              </w:rPr>
            </w:pPr>
            <w:r w:rsidRPr="00026D25">
              <w:rPr>
                <w:rFonts w:ascii="Arial" w:hAnsi="Arial" w:cs="Arial"/>
                <w:spacing w:val="-8"/>
                <w:sz w:val="14"/>
                <w:szCs w:val="14"/>
              </w:rPr>
              <w:t>12 553 672</w:t>
            </w:r>
          </w:p>
        </w:tc>
        <w:tc>
          <w:tcPr>
            <w:tcW w:w="2069" w:type="dxa"/>
            <w:tcBorders>
              <w:left w:val="single" w:sz="6" w:space="0" w:color="000000"/>
            </w:tcBorders>
            <w:shd w:val="clear" w:color="auto" w:fill="auto"/>
            <w:vAlign w:val="bottom"/>
          </w:tcPr>
          <w:p w:rsidR="00DA4BF9" w:rsidRDefault="00DA4BF9" w:rsidP="00DA4BF9">
            <w:pPr>
              <w:spacing w:line="130" w:lineRule="exact"/>
              <w:rPr>
                <w:rFonts w:ascii="Arial" w:hAnsi="Arial" w:cs="Arial"/>
                <w:i/>
                <w:iCs/>
                <w:color w:val="000000"/>
                <w:sz w:val="14"/>
                <w:szCs w:val="14"/>
              </w:rPr>
            </w:pPr>
            <w:r>
              <w:rPr>
                <w:rFonts w:ascii="Arial" w:hAnsi="Arial" w:cs="Arial"/>
                <w:i/>
                <w:iCs/>
                <w:color w:val="000000"/>
                <w:sz w:val="14"/>
                <w:szCs w:val="14"/>
                <w:lang w:val="en-US"/>
              </w:rPr>
              <w:t>Construction</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Торговля оптовая и розничная; ремонт автотранспортных средств и мотоциклов</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19 412 683</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2 946 150</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22 358 832</w:t>
            </w:r>
          </w:p>
        </w:tc>
        <w:tc>
          <w:tcPr>
            <w:tcW w:w="2069" w:type="dxa"/>
            <w:tcBorders>
              <w:left w:val="single" w:sz="6" w:space="0" w:color="000000"/>
            </w:tcBorders>
            <w:shd w:val="clear" w:color="auto" w:fill="auto"/>
            <w:vAlign w:val="bottom"/>
          </w:tcPr>
          <w:p w:rsidR="00DA4BF9" w:rsidRPr="006B7AEC" w:rsidRDefault="00DA4BF9" w:rsidP="00DA4BF9">
            <w:pPr>
              <w:spacing w:line="130" w:lineRule="exact"/>
              <w:rPr>
                <w:rFonts w:ascii="Arial" w:hAnsi="Arial" w:cs="Arial"/>
                <w:i/>
                <w:iCs/>
                <w:color w:val="000000"/>
                <w:sz w:val="14"/>
                <w:szCs w:val="14"/>
                <w:lang w:val="en-US"/>
              </w:rPr>
            </w:pPr>
            <w:r>
              <w:rPr>
                <w:rFonts w:ascii="Arial" w:hAnsi="Arial" w:cs="Arial"/>
                <w:i/>
                <w:iCs/>
                <w:color w:val="000000"/>
                <w:sz w:val="14"/>
                <w:szCs w:val="14"/>
                <w:lang w:val="en-US"/>
              </w:rPr>
              <w:t xml:space="preserve">Wholesale and retail trade; repair of motor vehicles and motorcycles  </w:t>
            </w:r>
          </w:p>
        </w:tc>
      </w:tr>
      <w:tr w:rsidR="00DA4BF9" w:rsidRPr="00886667"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Транспортировка и хранение</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13 928 251</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lang w:val="en-US"/>
              </w:rPr>
            </w:pPr>
            <w:r w:rsidRPr="00026D25">
              <w:rPr>
                <w:rFonts w:ascii="Arial" w:hAnsi="Arial" w:cs="Arial"/>
                <w:sz w:val="14"/>
                <w:szCs w:val="14"/>
                <w:lang w:val="en-US"/>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241 224</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1 044 997</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pacing w:val="-8"/>
                <w:sz w:val="14"/>
                <w:szCs w:val="14"/>
              </w:rPr>
            </w:pPr>
            <w:r w:rsidRPr="00026D25">
              <w:rPr>
                <w:rFonts w:ascii="Arial" w:hAnsi="Arial" w:cs="Arial"/>
                <w:spacing w:val="-8"/>
                <w:sz w:val="14"/>
                <w:szCs w:val="14"/>
              </w:rPr>
              <w:t>15 214 473</w:t>
            </w:r>
          </w:p>
        </w:tc>
        <w:tc>
          <w:tcPr>
            <w:tcW w:w="2069" w:type="dxa"/>
            <w:tcBorders>
              <w:left w:val="single" w:sz="6" w:space="0" w:color="000000"/>
            </w:tcBorders>
            <w:shd w:val="clear" w:color="auto" w:fill="auto"/>
            <w:vAlign w:val="bottom"/>
          </w:tcPr>
          <w:p w:rsidR="00DA4BF9" w:rsidRDefault="00DA4BF9" w:rsidP="00DA4BF9">
            <w:pPr>
              <w:spacing w:line="130" w:lineRule="exact"/>
              <w:rPr>
                <w:rFonts w:ascii="Arial" w:hAnsi="Arial" w:cs="Arial"/>
                <w:i/>
                <w:iCs/>
                <w:color w:val="000000"/>
                <w:sz w:val="14"/>
                <w:szCs w:val="14"/>
              </w:rPr>
            </w:pPr>
            <w:r>
              <w:rPr>
                <w:rFonts w:ascii="Arial" w:hAnsi="Arial" w:cs="Arial"/>
                <w:i/>
                <w:iCs/>
                <w:color w:val="000000"/>
                <w:sz w:val="14"/>
                <w:szCs w:val="14"/>
                <w:lang w:val="en-US"/>
              </w:rPr>
              <w:t>Transportation and storage</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 xml:space="preserve">Деятельность гостиниц </w:t>
            </w:r>
            <w:r>
              <w:rPr>
                <w:rFonts w:ascii="Arial" w:hAnsi="Arial" w:cs="Arial"/>
                <w:bCs/>
                <w:color w:val="000000"/>
                <w:sz w:val="14"/>
                <w:szCs w:val="14"/>
              </w:rPr>
              <w:br/>
            </w:r>
            <w:r w:rsidRPr="00070F36">
              <w:rPr>
                <w:rFonts w:ascii="Arial" w:hAnsi="Arial" w:cs="Arial"/>
                <w:color w:val="000000"/>
                <w:sz w:val="14"/>
                <w:szCs w:val="14"/>
              </w:rPr>
              <w:t>и предприятий общественного питания</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1 549 417</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16 060</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420 728</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12 209</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1 998 413</w:t>
            </w:r>
          </w:p>
        </w:tc>
        <w:tc>
          <w:tcPr>
            <w:tcW w:w="2069" w:type="dxa"/>
            <w:tcBorders>
              <w:left w:val="single" w:sz="6" w:space="0" w:color="000000"/>
            </w:tcBorders>
            <w:shd w:val="clear" w:color="auto" w:fill="auto"/>
            <w:vAlign w:val="bottom"/>
          </w:tcPr>
          <w:p w:rsidR="00DA4BF9" w:rsidRPr="006B7AEC" w:rsidRDefault="00DA4BF9" w:rsidP="00DA4BF9">
            <w:pPr>
              <w:spacing w:line="130" w:lineRule="exact"/>
              <w:rPr>
                <w:rFonts w:ascii="Arial" w:hAnsi="Arial" w:cs="Arial"/>
                <w:i/>
                <w:iCs/>
                <w:color w:val="000000"/>
                <w:sz w:val="14"/>
                <w:szCs w:val="14"/>
                <w:lang w:val="en-US"/>
              </w:rPr>
            </w:pPr>
            <w:r>
              <w:rPr>
                <w:rFonts w:ascii="Arial" w:hAnsi="Arial" w:cs="Arial"/>
                <w:i/>
                <w:iCs/>
                <w:color w:val="000000"/>
                <w:sz w:val="14"/>
                <w:szCs w:val="14"/>
                <w:lang w:val="en-US"/>
              </w:rPr>
              <w:t xml:space="preserve">Accommodation and food </w:t>
            </w:r>
            <w:r w:rsidR="00060B8D" w:rsidRPr="00060B8D">
              <w:rPr>
                <w:rFonts w:ascii="Arial" w:hAnsi="Arial" w:cs="Arial"/>
                <w:i/>
                <w:iCs/>
                <w:color w:val="000000"/>
                <w:sz w:val="14"/>
                <w:szCs w:val="14"/>
                <w:lang w:val="en-US"/>
              </w:rPr>
              <w:br/>
            </w:r>
            <w:r>
              <w:rPr>
                <w:rFonts w:ascii="Arial" w:hAnsi="Arial" w:cs="Arial"/>
                <w:i/>
                <w:iCs/>
                <w:color w:val="000000"/>
                <w:sz w:val="14"/>
                <w:szCs w:val="14"/>
                <w:lang w:val="en-US"/>
              </w:rPr>
              <w:t>service activities</w:t>
            </w:r>
          </w:p>
        </w:tc>
      </w:tr>
      <w:tr w:rsidR="00DA4BF9" w:rsidRPr="00060B8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1F1638"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Деятельность</w:t>
            </w:r>
            <w:r w:rsidRPr="001F1638">
              <w:rPr>
                <w:rFonts w:ascii="Arial" w:hAnsi="Arial" w:cs="Arial"/>
                <w:color w:val="000000"/>
                <w:sz w:val="14"/>
                <w:szCs w:val="14"/>
              </w:rPr>
              <w:t xml:space="preserve"> </w:t>
            </w:r>
            <w:r w:rsidRPr="00070F36">
              <w:rPr>
                <w:rFonts w:ascii="Arial" w:hAnsi="Arial" w:cs="Arial"/>
                <w:color w:val="000000"/>
                <w:sz w:val="14"/>
                <w:szCs w:val="14"/>
              </w:rPr>
              <w:t>в</w:t>
            </w:r>
            <w:r w:rsidRPr="001F1638">
              <w:rPr>
                <w:rFonts w:ascii="Arial" w:hAnsi="Arial" w:cs="Arial"/>
                <w:color w:val="000000"/>
                <w:sz w:val="14"/>
                <w:szCs w:val="14"/>
              </w:rPr>
              <w:t xml:space="preserve"> </w:t>
            </w:r>
            <w:r w:rsidRPr="00070F36">
              <w:rPr>
                <w:rFonts w:ascii="Arial" w:hAnsi="Arial" w:cs="Arial"/>
                <w:color w:val="000000"/>
                <w:sz w:val="14"/>
                <w:szCs w:val="14"/>
              </w:rPr>
              <w:t>области</w:t>
            </w:r>
            <w:r w:rsidRPr="001F1638">
              <w:rPr>
                <w:rFonts w:ascii="Arial" w:hAnsi="Arial" w:cs="Arial"/>
                <w:color w:val="000000"/>
                <w:sz w:val="14"/>
                <w:szCs w:val="14"/>
              </w:rPr>
              <w:t xml:space="preserve"> </w:t>
            </w:r>
            <w:r w:rsidRPr="001F1638">
              <w:rPr>
                <w:rFonts w:ascii="Arial" w:hAnsi="Arial" w:cs="Arial"/>
                <w:bCs/>
                <w:color w:val="000000"/>
                <w:sz w:val="14"/>
                <w:szCs w:val="14"/>
              </w:rPr>
              <w:br/>
            </w:r>
            <w:r w:rsidRPr="00070F36">
              <w:rPr>
                <w:rFonts w:ascii="Arial" w:hAnsi="Arial" w:cs="Arial"/>
                <w:color w:val="000000"/>
                <w:sz w:val="14"/>
                <w:szCs w:val="14"/>
              </w:rPr>
              <w:t>информации</w:t>
            </w:r>
            <w:r w:rsidRPr="001F1638">
              <w:rPr>
                <w:rFonts w:ascii="Arial" w:hAnsi="Arial" w:cs="Arial"/>
                <w:color w:val="000000"/>
                <w:sz w:val="14"/>
                <w:szCs w:val="14"/>
              </w:rPr>
              <w:t xml:space="preserve"> </w:t>
            </w:r>
            <w:r w:rsidRPr="00070F36">
              <w:rPr>
                <w:rFonts w:ascii="Arial" w:hAnsi="Arial" w:cs="Arial"/>
                <w:color w:val="000000"/>
                <w:sz w:val="14"/>
                <w:szCs w:val="14"/>
              </w:rPr>
              <w:t>и</w:t>
            </w:r>
            <w:r w:rsidRPr="001F1638">
              <w:rPr>
                <w:rFonts w:ascii="Arial" w:hAnsi="Arial" w:cs="Arial"/>
                <w:color w:val="000000"/>
                <w:sz w:val="14"/>
                <w:szCs w:val="14"/>
              </w:rPr>
              <w:t xml:space="preserve"> </w:t>
            </w:r>
            <w:r w:rsidRPr="00070F36">
              <w:rPr>
                <w:rFonts w:ascii="Arial" w:hAnsi="Arial" w:cs="Arial"/>
                <w:color w:val="000000"/>
                <w:sz w:val="14"/>
                <w:szCs w:val="14"/>
              </w:rPr>
              <w:t>связи</w:t>
            </w:r>
          </w:p>
        </w:tc>
        <w:tc>
          <w:tcPr>
            <w:tcW w:w="912"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4 719 561</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lang w:val="en-US"/>
              </w:rPr>
            </w:pPr>
            <w:r w:rsidRPr="00026D25">
              <w:rPr>
                <w:rFonts w:ascii="Arial" w:hAnsi="Arial" w:cs="Arial"/>
                <w:sz w:val="14"/>
                <w:szCs w:val="14"/>
                <w:lang w:val="en-US"/>
              </w:rPr>
              <w:t>0</w:t>
            </w:r>
          </w:p>
        </w:tc>
        <w:tc>
          <w:tcPr>
            <w:tcW w:w="840"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173 866</w:t>
            </w:r>
          </w:p>
        </w:tc>
        <w:tc>
          <w:tcPr>
            <w:tcW w:w="853"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302 220</w:t>
            </w:r>
          </w:p>
        </w:tc>
        <w:tc>
          <w:tcPr>
            <w:tcW w:w="1260"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1 414</w:t>
            </w:r>
          </w:p>
        </w:tc>
        <w:tc>
          <w:tcPr>
            <w:tcW w:w="834"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5 197 061</w:t>
            </w:r>
          </w:p>
        </w:tc>
        <w:tc>
          <w:tcPr>
            <w:tcW w:w="2069" w:type="dxa"/>
            <w:tcBorders>
              <w:left w:val="single" w:sz="6" w:space="0" w:color="000000"/>
            </w:tcBorders>
            <w:shd w:val="clear" w:color="auto" w:fill="auto"/>
            <w:vAlign w:val="bottom"/>
          </w:tcPr>
          <w:p w:rsidR="00DA4BF9" w:rsidRPr="00060B8D" w:rsidRDefault="00DA4BF9" w:rsidP="00DA4BF9">
            <w:pPr>
              <w:spacing w:line="130" w:lineRule="exact"/>
              <w:rPr>
                <w:rFonts w:ascii="Arial" w:hAnsi="Arial" w:cs="Arial"/>
                <w:i/>
                <w:iCs/>
                <w:color w:val="000000"/>
                <w:sz w:val="14"/>
                <w:szCs w:val="14"/>
                <w:lang w:val="en-US"/>
              </w:rPr>
            </w:pPr>
            <w:r>
              <w:rPr>
                <w:rFonts w:ascii="Arial" w:hAnsi="Arial" w:cs="Arial"/>
                <w:i/>
                <w:iCs/>
                <w:color w:val="000000"/>
                <w:sz w:val="14"/>
                <w:szCs w:val="14"/>
                <w:lang w:val="en-US"/>
              </w:rPr>
              <w:t>Information and communication</w:t>
            </w:r>
          </w:p>
        </w:tc>
      </w:tr>
      <w:tr w:rsidR="00DA4BF9" w:rsidRPr="00060B8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 xml:space="preserve">Деятельность финансовая </w:t>
            </w:r>
            <w:r>
              <w:rPr>
                <w:rFonts w:ascii="Arial" w:hAnsi="Arial" w:cs="Arial"/>
                <w:color w:val="000000"/>
                <w:sz w:val="14"/>
                <w:szCs w:val="14"/>
              </w:rPr>
              <w:br/>
            </w:r>
            <w:r w:rsidRPr="00070F36">
              <w:rPr>
                <w:rFonts w:ascii="Arial" w:hAnsi="Arial" w:cs="Arial"/>
                <w:color w:val="000000"/>
                <w:sz w:val="14"/>
                <w:szCs w:val="14"/>
              </w:rPr>
              <w:t>и страховая</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6 107 025</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53 295</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6 160 319</w:t>
            </w:r>
          </w:p>
        </w:tc>
        <w:tc>
          <w:tcPr>
            <w:tcW w:w="2069" w:type="dxa"/>
            <w:tcBorders>
              <w:left w:val="single" w:sz="6" w:space="0" w:color="000000"/>
            </w:tcBorders>
            <w:shd w:val="clear" w:color="auto" w:fill="auto"/>
            <w:vAlign w:val="bottom"/>
          </w:tcPr>
          <w:p w:rsidR="00DA4BF9" w:rsidRPr="00060B8D" w:rsidRDefault="00DA4BF9" w:rsidP="00DA4BF9">
            <w:pPr>
              <w:spacing w:line="130" w:lineRule="exact"/>
              <w:rPr>
                <w:rFonts w:ascii="Arial" w:hAnsi="Arial" w:cs="Arial"/>
                <w:i/>
                <w:iCs/>
                <w:color w:val="000000"/>
                <w:sz w:val="14"/>
                <w:szCs w:val="14"/>
                <w:lang w:val="en-US"/>
              </w:rPr>
            </w:pPr>
            <w:r>
              <w:rPr>
                <w:rFonts w:ascii="Arial" w:hAnsi="Arial" w:cs="Arial"/>
                <w:i/>
                <w:iCs/>
                <w:color w:val="000000"/>
                <w:sz w:val="14"/>
                <w:szCs w:val="14"/>
                <w:lang w:val="en-US"/>
              </w:rPr>
              <w:t>Financial</w:t>
            </w:r>
            <w:r w:rsidRPr="00060B8D">
              <w:rPr>
                <w:rFonts w:ascii="Arial" w:hAnsi="Arial" w:cs="Arial"/>
                <w:i/>
                <w:iCs/>
                <w:color w:val="000000"/>
                <w:sz w:val="14"/>
                <w:szCs w:val="14"/>
                <w:lang w:val="en-US"/>
              </w:rPr>
              <w:t xml:space="preserve"> </w:t>
            </w:r>
            <w:r>
              <w:rPr>
                <w:rFonts w:ascii="Arial" w:hAnsi="Arial" w:cs="Arial"/>
                <w:i/>
                <w:iCs/>
                <w:color w:val="000000"/>
                <w:sz w:val="14"/>
                <w:szCs w:val="14"/>
                <w:lang w:val="en-US"/>
              </w:rPr>
              <w:t>and</w:t>
            </w:r>
            <w:r w:rsidRPr="00060B8D">
              <w:rPr>
                <w:rFonts w:ascii="Arial" w:hAnsi="Arial" w:cs="Arial"/>
                <w:i/>
                <w:iCs/>
                <w:color w:val="000000"/>
                <w:sz w:val="14"/>
                <w:szCs w:val="14"/>
                <w:lang w:val="en-US"/>
              </w:rPr>
              <w:t xml:space="preserve"> </w:t>
            </w:r>
            <w:r>
              <w:rPr>
                <w:rFonts w:ascii="Arial" w:hAnsi="Arial" w:cs="Arial"/>
                <w:i/>
                <w:iCs/>
                <w:color w:val="000000"/>
                <w:sz w:val="14"/>
                <w:szCs w:val="14"/>
                <w:lang w:val="en-US"/>
              </w:rPr>
              <w:t>insurance</w:t>
            </w:r>
            <w:r w:rsidRPr="00060B8D">
              <w:rPr>
                <w:rFonts w:ascii="Arial" w:hAnsi="Arial" w:cs="Arial"/>
                <w:i/>
                <w:iCs/>
                <w:color w:val="000000"/>
                <w:sz w:val="14"/>
                <w:szCs w:val="14"/>
                <w:lang w:val="en-US"/>
              </w:rPr>
              <w:t xml:space="preserve"> </w:t>
            </w:r>
            <w:r w:rsidR="00060B8D" w:rsidRPr="00060B8D">
              <w:rPr>
                <w:rFonts w:ascii="Arial" w:hAnsi="Arial" w:cs="Arial"/>
                <w:i/>
                <w:iCs/>
                <w:color w:val="000000"/>
                <w:sz w:val="14"/>
                <w:szCs w:val="14"/>
                <w:lang w:val="en-US"/>
              </w:rPr>
              <w:br/>
            </w:r>
            <w:r>
              <w:rPr>
                <w:rFonts w:ascii="Arial" w:hAnsi="Arial" w:cs="Arial"/>
                <w:i/>
                <w:iCs/>
                <w:color w:val="000000"/>
                <w:sz w:val="14"/>
                <w:szCs w:val="14"/>
                <w:lang w:val="en-US"/>
              </w:rPr>
              <w:t>activities</w:t>
            </w:r>
          </w:p>
        </w:tc>
      </w:tr>
      <w:tr w:rsidR="00DA4BF9" w:rsidRPr="00060B8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1F1638"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Деятельность</w:t>
            </w:r>
            <w:r w:rsidRPr="001F1638">
              <w:rPr>
                <w:rFonts w:ascii="Arial" w:hAnsi="Arial" w:cs="Arial"/>
                <w:color w:val="000000"/>
                <w:sz w:val="14"/>
                <w:szCs w:val="14"/>
              </w:rPr>
              <w:t xml:space="preserve"> </w:t>
            </w:r>
            <w:r w:rsidRPr="00070F36">
              <w:rPr>
                <w:rFonts w:ascii="Arial" w:hAnsi="Arial" w:cs="Arial"/>
                <w:color w:val="000000"/>
                <w:sz w:val="14"/>
                <w:szCs w:val="14"/>
              </w:rPr>
              <w:t>по</w:t>
            </w:r>
            <w:r w:rsidRPr="001F1638">
              <w:rPr>
                <w:rFonts w:ascii="Arial" w:hAnsi="Arial" w:cs="Arial"/>
                <w:color w:val="000000"/>
                <w:sz w:val="14"/>
                <w:szCs w:val="14"/>
              </w:rPr>
              <w:t xml:space="preserve"> </w:t>
            </w:r>
            <w:r w:rsidRPr="00070F36">
              <w:rPr>
                <w:rFonts w:ascii="Arial" w:hAnsi="Arial" w:cs="Arial"/>
                <w:color w:val="000000"/>
                <w:sz w:val="14"/>
                <w:szCs w:val="14"/>
              </w:rPr>
              <w:t>операциям</w:t>
            </w:r>
            <w:r w:rsidRPr="001F1638">
              <w:rPr>
                <w:rFonts w:ascii="Arial" w:hAnsi="Arial" w:cs="Arial"/>
                <w:color w:val="000000"/>
                <w:sz w:val="14"/>
                <w:szCs w:val="14"/>
              </w:rPr>
              <w:t xml:space="preserve"> </w:t>
            </w:r>
            <w:r w:rsidRPr="001F1638">
              <w:rPr>
                <w:rFonts w:ascii="Arial" w:hAnsi="Arial" w:cs="Arial"/>
                <w:color w:val="000000"/>
                <w:sz w:val="14"/>
                <w:szCs w:val="14"/>
              </w:rPr>
              <w:br/>
            </w:r>
            <w:r w:rsidRPr="00070F36">
              <w:rPr>
                <w:rFonts w:ascii="Arial" w:hAnsi="Arial" w:cs="Arial"/>
                <w:color w:val="000000"/>
                <w:sz w:val="14"/>
                <w:szCs w:val="14"/>
              </w:rPr>
              <w:t>с</w:t>
            </w:r>
            <w:r w:rsidRPr="001F1638">
              <w:rPr>
                <w:rFonts w:ascii="Arial" w:hAnsi="Arial" w:cs="Arial"/>
                <w:color w:val="000000"/>
                <w:sz w:val="14"/>
                <w:szCs w:val="14"/>
              </w:rPr>
              <w:t xml:space="preserve"> </w:t>
            </w:r>
            <w:r w:rsidRPr="00070F36">
              <w:rPr>
                <w:rFonts w:ascii="Arial" w:hAnsi="Arial" w:cs="Arial"/>
                <w:color w:val="000000"/>
                <w:sz w:val="14"/>
                <w:szCs w:val="14"/>
              </w:rPr>
              <w:t>не</w:t>
            </w:r>
            <w:r>
              <w:rPr>
                <w:rFonts w:ascii="Arial" w:hAnsi="Arial" w:cs="Arial"/>
                <w:color w:val="000000"/>
                <w:sz w:val="14"/>
                <w:szCs w:val="14"/>
              </w:rPr>
              <w:t>движимым</w:t>
            </w:r>
            <w:r w:rsidRPr="001F1638">
              <w:rPr>
                <w:rFonts w:ascii="Arial" w:hAnsi="Arial" w:cs="Arial"/>
                <w:color w:val="000000"/>
                <w:sz w:val="14"/>
                <w:szCs w:val="14"/>
              </w:rPr>
              <w:t xml:space="preserve"> </w:t>
            </w:r>
            <w:r w:rsidRPr="00070F36">
              <w:rPr>
                <w:rFonts w:ascii="Arial" w:hAnsi="Arial" w:cs="Arial"/>
                <w:color w:val="000000"/>
                <w:sz w:val="14"/>
                <w:szCs w:val="14"/>
              </w:rPr>
              <w:t>имуществом</w:t>
            </w:r>
          </w:p>
        </w:tc>
        <w:tc>
          <w:tcPr>
            <w:tcW w:w="912"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4 477 222</w:t>
            </w:r>
          </w:p>
        </w:tc>
        <w:tc>
          <w:tcPr>
            <w:tcW w:w="854"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0</w:t>
            </w:r>
          </w:p>
        </w:tc>
        <w:tc>
          <w:tcPr>
            <w:tcW w:w="840"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203 643</w:t>
            </w:r>
          </w:p>
        </w:tc>
        <w:tc>
          <w:tcPr>
            <w:tcW w:w="853"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7 887 967</w:t>
            </w:r>
          </w:p>
        </w:tc>
        <w:tc>
          <w:tcPr>
            <w:tcW w:w="1260"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z w:val="14"/>
                <w:szCs w:val="14"/>
                <w:lang w:val="en-US"/>
              </w:rPr>
              <w:t>43 426</w:t>
            </w:r>
          </w:p>
        </w:tc>
        <w:tc>
          <w:tcPr>
            <w:tcW w:w="834" w:type="dxa"/>
            <w:tcBorders>
              <w:left w:val="single" w:sz="6" w:space="0" w:color="000000"/>
            </w:tcBorders>
            <w:shd w:val="clear" w:color="auto" w:fill="auto"/>
            <w:vAlign w:val="bottom"/>
          </w:tcPr>
          <w:p w:rsidR="00DA4BF9" w:rsidRPr="00060B8D" w:rsidRDefault="00DA4BF9" w:rsidP="00DA4BF9">
            <w:pPr>
              <w:spacing w:line="130" w:lineRule="exact"/>
              <w:ind w:right="57"/>
              <w:jc w:val="right"/>
              <w:rPr>
                <w:rFonts w:ascii="Arial" w:hAnsi="Arial" w:cs="Arial"/>
                <w:sz w:val="14"/>
                <w:szCs w:val="14"/>
                <w:lang w:val="en-US"/>
              </w:rPr>
            </w:pPr>
            <w:r w:rsidRPr="00060B8D">
              <w:rPr>
                <w:rFonts w:ascii="Arial" w:hAnsi="Arial" w:cs="Arial"/>
                <w:spacing w:val="-8"/>
                <w:sz w:val="14"/>
                <w:szCs w:val="14"/>
                <w:lang w:val="en-US"/>
              </w:rPr>
              <w:t>12 612 25</w:t>
            </w:r>
            <w:r w:rsidRPr="00060B8D">
              <w:rPr>
                <w:rFonts w:ascii="Arial" w:hAnsi="Arial" w:cs="Arial"/>
                <w:sz w:val="14"/>
                <w:szCs w:val="14"/>
                <w:lang w:val="en-US"/>
              </w:rPr>
              <w:t>8</w:t>
            </w:r>
          </w:p>
        </w:tc>
        <w:tc>
          <w:tcPr>
            <w:tcW w:w="2069" w:type="dxa"/>
            <w:tcBorders>
              <w:left w:val="single" w:sz="6" w:space="0" w:color="000000"/>
            </w:tcBorders>
            <w:shd w:val="clear" w:color="auto" w:fill="auto"/>
            <w:vAlign w:val="bottom"/>
          </w:tcPr>
          <w:p w:rsidR="00DA4BF9" w:rsidRPr="00060B8D" w:rsidRDefault="00DA4BF9" w:rsidP="00DA4BF9">
            <w:pPr>
              <w:spacing w:line="130" w:lineRule="exact"/>
              <w:rPr>
                <w:rFonts w:ascii="Arial" w:hAnsi="Arial" w:cs="Arial"/>
                <w:i/>
                <w:iCs/>
                <w:color w:val="000000"/>
                <w:sz w:val="14"/>
                <w:szCs w:val="14"/>
                <w:lang w:val="en-US"/>
              </w:rPr>
            </w:pPr>
            <w:r>
              <w:rPr>
                <w:rFonts w:ascii="Arial" w:hAnsi="Arial" w:cs="Arial"/>
                <w:i/>
                <w:iCs/>
                <w:color w:val="000000"/>
                <w:sz w:val="14"/>
                <w:szCs w:val="14"/>
                <w:lang w:val="en-US"/>
              </w:rPr>
              <w:t>Real estate activities</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40880">
              <w:rPr>
                <w:rFonts w:ascii="Arial" w:hAnsi="Arial" w:cs="Arial"/>
                <w:color w:val="000000"/>
                <w:spacing w:val="-2"/>
                <w:sz w:val="14"/>
                <w:szCs w:val="14"/>
              </w:rPr>
              <w:t>Деятельность профессиональная</w:t>
            </w:r>
            <w:r>
              <w:rPr>
                <w:rFonts w:ascii="Arial" w:hAnsi="Arial" w:cs="Arial"/>
                <w:color w:val="000000"/>
                <w:sz w:val="14"/>
                <w:szCs w:val="14"/>
              </w:rPr>
              <w:t>, научная</w:t>
            </w:r>
            <w:r w:rsidRPr="00070F36">
              <w:rPr>
                <w:rFonts w:ascii="Arial" w:hAnsi="Arial" w:cs="Arial"/>
                <w:color w:val="000000"/>
                <w:sz w:val="14"/>
                <w:szCs w:val="14"/>
              </w:rPr>
              <w:t xml:space="preserve"> и техническая</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5 767 446</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1 146 518</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647 222</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3</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7 561 190</w:t>
            </w:r>
          </w:p>
        </w:tc>
        <w:tc>
          <w:tcPr>
            <w:tcW w:w="2069" w:type="dxa"/>
            <w:tcBorders>
              <w:left w:val="single" w:sz="6" w:space="0" w:color="000000"/>
            </w:tcBorders>
            <w:shd w:val="clear" w:color="auto" w:fill="auto"/>
            <w:vAlign w:val="bottom"/>
          </w:tcPr>
          <w:p w:rsidR="00DA4BF9" w:rsidRPr="006B7AEC" w:rsidRDefault="00DA4BF9" w:rsidP="00DA4BF9">
            <w:pPr>
              <w:spacing w:line="130" w:lineRule="exact"/>
              <w:rPr>
                <w:rFonts w:ascii="Arial" w:hAnsi="Arial" w:cs="Arial"/>
                <w:i/>
                <w:iCs/>
                <w:color w:val="000000"/>
                <w:sz w:val="14"/>
                <w:szCs w:val="14"/>
                <w:lang w:val="en-US"/>
              </w:rPr>
            </w:pPr>
            <w:r>
              <w:rPr>
                <w:rFonts w:ascii="Arial" w:hAnsi="Arial" w:cs="Arial"/>
                <w:i/>
                <w:iCs/>
                <w:color w:val="000000"/>
                <w:sz w:val="14"/>
                <w:szCs w:val="14"/>
                <w:lang w:val="en-US"/>
              </w:rPr>
              <w:t>Professional, scientific and technical activities</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DA4BF9">
            <w:pPr>
              <w:spacing w:line="130" w:lineRule="exact"/>
              <w:rPr>
                <w:rFonts w:ascii="Arial" w:hAnsi="Arial" w:cs="Arial"/>
                <w:color w:val="000000"/>
                <w:sz w:val="14"/>
                <w:szCs w:val="14"/>
              </w:rPr>
            </w:pPr>
            <w:r w:rsidRPr="00070F36">
              <w:rPr>
                <w:rFonts w:ascii="Arial" w:hAnsi="Arial" w:cs="Arial"/>
                <w:color w:val="000000"/>
                <w:sz w:val="14"/>
                <w:szCs w:val="14"/>
              </w:rPr>
              <w:t xml:space="preserve">Деятельность административная и сопутствующие </w:t>
            </w:r>
            <w:r>
              <w:rPr>
                <w:rFonts w:ascii="Arial" w:hAnsi="Arial" w:cs="Arial"/>
                <w:color w:val="000000"/>
                <w:sz w:val="14"/>
                <w:szCs w:val="14"/>
              </w:rPr>
              <w:br/>
            </w:r>
            <w:r w:rsidRPr="00070F36">
              <w:rPr>
                <w:rFonts w:ascii="Arial" w:hAnsi="Arial" w:cs="Arial"/>
                <w:color w:val="000000"/>
                <w:sz w:val="14"/>
                <w:szCs w:val="14"/>
              </w:rPr>
              <w:t>дополнительные услуги</w:t>
            </w:r>
          </w:p>
        </w:tc>
        <w:tc>
          <w:tcPr>
            <w:tcW w:w="912"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2 579 204</w:t>
            </w:r>
          </w:p>
        </w:tc>
        <w:tc>
          <w:tcPr>
            <w:tcW w:w="85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lang w:val="en-US"/>
              </w:rPr>
            </w:pPr>
            <w:r w:rsidRPr="00026D25">
              <w:rPr>
                <w:rFonts w:ascii="Arial" w:hAnsi="Arial" w:cs="Arial"/>
                <w:sz w:val="14"/>
                <w:szCs w:val="14"/>
                <w:lang w:val="en-US"/>
              </w:rPr>
              <w:t>0</w:t>
            </w:r>
          </w:p>
        </w:tc>
        <w:tc>
          <w:tcPr>
            <w:tcW w:w="84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359 965</w:t>
            </w:r>
          </w:p>
        </w:tc>
        <w:tc>
          <w:tcPr>
            <w:tcW w:w="853"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311 599</w:t>
            </w:r>
          </w:p>
        </w:tc>
        <w:tc>
          <w:tcPr>
            <w:tcW w:w="1260"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DA4BF9" w:rsidRPr="00026D25" w:rsidRDefault="00DA4BF9" w:rsidP="00DA4BF9">
            <w:pPr>
              <w:spacing w:line="130" w:lineRule="exact"/>
              <w:ind w:right="57"/>
              <w:jc w:val="right"/>
              <w:rPr>
                <w:rFonts w:ascii="Arial" w:hAnsi="Arial" w:cs="Arial"/>
                <w:sz w:val="14"/>
                <w:szCs w:val="14"/>
              </w:rPr>
            </w:pPr>
            <w:r w:rsidRPr="00026D25">
              <w:rPr>
                <w:rFonts w:ascii="Arial" w:hAnsi="Arial" w:cs="Arial"/>
                <w:sz w:val="14"/>
                <w:szCs w:val="14"/>
              </w:rPr>
              <w:t>3 250 768</w:t>
            </w:r>
          </w:p>
        </w:tc>
        <w:tc>
          <w:tcPr>
            <w:tcW w:w="2069" w:type="dxa"/>
            <w:tcBorders>
              <w:left w:val="single" w:sz="6" w:space="0" w:color="000000"/>
            </w:tcBorders>
            <w:shd w:val="clear" w:color="auto" w:fill="auto"/>
            <w:vAlign w:val="bottom"/>
          </w:tcPr>
          <w:p w:rsidR="00DA4BF9" w:rsidRPr="006B7AEC" w:rsidRDefault="00DA4BF9" w:rsidP="00DA4BF9">
            <w:pPr>
              <w:spacing w:line="130" w:lineRule="exact"/>
              <w:rPr>
                <w:rFonts w:ascii="Arial" w:hAnsi="Arial" w:cs="Arial"/>
                <w:i/>
                <w:iCs/>
                <w:color w:val="000000"/>
                <w:sz w:val="14"/>
                <w:szCs w:val="14"/>
                <w:lang w:val="en-US"/>
              </w:rPr>
            </w:pPr>
            <w:r>
              <w:rPr>
                <w:rFonts w:ascii="Arial" w:hAnsi="Arial" w:cs="Arial"/>
                <w:i/>
                <w:iCs/>
                <w:color w:val="000000"/>
                <w:sz w:val="14"/>
                <w:szCs w:val="14"/>
                <w:lang w:val="en-US"/>
              </w:rPr>
              <w:t xml:space="preserve">Administrative and support service activities  </w:t>
            </w:r>
          </w:p>
        </w:tc>
      </w:tr>
    </w:tbl>
    <w:p w:rsidR="00026D25" w:rsidRPr="00CF499C" w:rsidRDefault="00026D25" w:rsidP="00026D25">
      <w:pPr>
        <w:pageBreakBefore/>
        <w:spacing w:after="40"/>
        <w:jc w:val="right"/>
        <w:rPr>
          <w:color w:val="000000"/>
        </w:rPr>
      </w:pPr>
      <w:r w:rsidRPr="00CF499C">
        <w:rPr>
          <w:rFonts w:ascii="Arial" w:hAnsi="Arial" w:cs="Arial"/>
          <w:color w:val="000000"/>
          <w:sz w:val="14"/>
          <w:szCs w:val="14"/>
        </w:rPr>
        <w:lastRenderedPageBreak/>
        <w:t xml:space="preserve">Продолжение табл. / </w:t>
      </w:r>
      <w:r w:rsidRPr="00CF499C">
        <w:rPr>
          <w:rFonts w:ascii="Arial" w:hAnsi="Arial" w:cs="Arial"/>
          <w:i/>
          <w:color w:val="000000"/>
          <w:sz w:val="14"/>
          <w:szCs w:val="14"/>
          <w:lang w:val="en-US"/>
        </w:rPr>
        <w:t>Continued</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table</w:t>
      </w:r>
      <w:r w:rsidRPr="00CF499C">
        <w:rPr>
          <w:rFonts w:ascii="Arial" w:hAnsi="Arial" w:cs="Arial"/>
          <w:color w:val="000000"/>
          <w:sz w:val="14"/>
          <w:szCs w:val="14"/>
        </w:rPr>
        <w:t xml:space="preserve"> 1</w:t>
      </w:r>
      <w:r>
        <w:rPr>
          <w:rFonts w:ascii="Arial" w:hAnsi="Arial" w:cs="Arial"/>
          <w:color w:val="000000"/>
          <w:sz w:val="14"/>
          <w:szCs w:val="14"/>
          <w:lang w:val="en-US"/>
        </w:rPr>
        <w:t>2</w:t>
      </w:r>
      <w:r w:rsidRPr="00CF499C">
        <w:rPr>
          <w:rFonts w:ascii="Arial" w:hAnsi="Arial" w:cs="Arial"/>
          <w:color w:val="000000"/>
          <w:sz w:val="14"/>
          <w:szCs w:val="14"/>
        </w:rPr>
        <w:t>.</w:t>
      </w:r>
      <w:r>
        <w:rPr>
          <w:rFonts w:ascii="Arial" w:hAnsi="Arial" w:cs="Arial"/>
          <w:color w:val="000000"/>
          <w:sz w:val="14"/>
          <w:szCs w:val="14"/>
        </w:rPr>
        <w:t>1</w:t>
      </w:r>
      <w:r w:rsidR="00DA4BF9">
        <w:rPr>
          <w:rFonts w:ascii="Arial" w:hAnsi="Arial" w:cs="Arial"/>
          <w:color w:val="000000"/>
          <w:sz w:val="14"/>
          <w:szCs w:val="14"/>
        </w:rPr>
        <w:t>0</w:t>
      </w:r>
    </w:p>
    <w:tbl>
      <w:tblPr>
        <w:tblW w:w="9916" w:type="dxa"/>
        <w:tblInd w:w="57" w:type="dxa"/>
        <w:tblBorders>
          <w:top w:val="single" w:sz="6" w:space="0" w:color="000000"/>
          <w:bottom w:val="single" w:sz="4" w:space="0" w:color="auto"/>
          <w:insideH w:val="single" w:sz="6" w:space="0" w:color="000000"/>
          <w:insideV w:val="single" w:sz="6" w:space="0" w:color="000000"/>
        </w:tblBorders>
        <w:tblLayout w:type="fixed"/>
        <w:tblCellMar>
          <w:left w:w="57" w:type="dxa"/>
          <w:right w:w="0" w:type="dxa"/>
        </w:tblCellMar>
        <w:tblLook w:val="0000" w:firstRow="0" w:lastRow="0" w:firstColumn="0" w:lastColumn="0" w:noHBand="0" w:noVBand="0"/>
      </w:tblPr>
      <w:tblGrid>
        <w:gridCol w:w="2294"/>
        <w:gridCol w:w="912"/>
        <w:gridCol w:w="854"/>
        <w:gridCol w:w="840"/>
        <w:gridCol w:w="853"/>
        <w:gridCol w:w="1260"/>
        <w:gridCol w:w="834"/>
        <w:gridCol w:w="2069"/>
      </w:tblGrid>
      <w:tr w:rsidR="00026D25" w:rsidRPr="00CF499C" w:rsidTr="00DA4BF9">
        <w:tc>
          <w:tcPr>
            <w:tcW w:w="2294" w:type="dxa"/>
            <w:shd w:val="clear" w:color="auto" w:fill="auto"/>
          </w:tcPr>
          <w:p w:rsidR="00026D25" w:rsidRPr="00CF499C" w:rsidRDefault="00026D25" w:rsidP="00026D25">
            <w:pPr>
              <w:snapToGrid w:val="0"/>
              <w:spacing w:before="20" w:after="20"/>
              <w:rPr>
                <w:rFonts w:ascii="Arial" w:hAnsi="Arial" w:cs="Arial"/>
                <w:color w:val="000000"/>
                <w:lang w:val="en-US"/>
              </w:rPr>
            </w:pPr>
          </w:p>
        </w:tc>
        <w:tc>
          <w:tcPr>
            <w:tcW w:w="912" w:type="dxa"/>
            <w:shd w:val="clear" w:color="auto" w:fill="auto"/>
          </w:tcPr>
          <w:p w:rsidR="00026D25" w:rsidRPr="00CF499C" w:rsidRDefault="00026D25" w:rsidP="00026D25">
            <w:pPr>
              <w:spacing w:before="20" w:after="20"/>
              <w:ind w:left="57" w:right="28"/>
              <w:rPr>
                <w:rFonts w:ascii="Arial" w:hAnsi="Arial" w:cs="Arial"/>
                <w:color w:val="000000"/>
                <w:sz w:val="12"/>
                <w:szCs w:val="12"/>
                <w:lang w:val="en-US"/>
              </w:rPr>
            </w:pPr>
            <w:r w:rsidRPr="00CF499C">
              <w:rPr>
                <w:rFonts w:ascii="Arial" w:eastAsia="Arial Unicode MS" w:hAnsi="Arial" w:cs="Arial"/>
                <w:color w:val="000000"/>
                <w:sz w:val="12"/>
                <w:szCs w:val="12"/>
              </w:rPr>
              <w:t>Нефинанс</w:t>
            </w:r>
            <w:r w:rsidRPr="00CF499C">
              <w:rPr>
                <w:rFonts w:ascii="Arial" w:eastAsia="Arial Unicode MS" w:hAnsi="Arial" w:cs="Arial"/>
                <w:color w:val="000000"/>
                <w:sz w:val="12"/>
                <w:szCs w:val="12"/>
              </w:rPr>
              <w:t>о</w:t>
            </w:r>
            <w:r w:rsidRPr="00CF499C">
              <w:rPr>
                <w:rFonts w:ascii="Arial" w:eastAsia="Arial Unicode MS" w:hAnsi="Arial" w:cs="Arial"/>
                <w:color w:val="000000"/>
                <w:sz w:val="12"/>
                <w:szCs w:val="12"/>
              </w:rPr>
              <w:t>вые</w:t>
            </w:r>
            <w:r w:rsidRPr="00CF499C">
              <w:rPr>
                <w:rFonts w:ascii="Arial" w:eastAsia="Arial Unicode MS" w:hAnsi="Arial" w:cs="Arial"/>
                <w:color w:val="000000"/>
                <w:sz w:val="12"/>
                <w:szCs w:val="12"/>
                <w:lang w:val="en-US"/>
              </w:rPr>
              <w:t xml:space="preserve"> </w:t>
            </w:r>
            <w:r w:rsidRPr="00CF499C">
              <w:rPr>
                <w:rFonts w:ascii="Arial" w:eastAsia="Arial Unicode MS" w:hAnsi="Arial" w:cs="Arial"/>
                <w:color w:val="000000"/>
                <w:sz w:val="12"/>
                <w:szCs w:val="12"/>
              </w:rPr>
              <w:t>корпор</w:t>
            </w:r>
            <w:r w:rsidRPr="00CF499C">
              <w:rPr>
                <w:rFonts w:ascii="Arial" w:eastAsia="Arial Unicode MS" w:hAnsi="Arial" w:cs="Arial"/>
                <w:color w:val="000000"/>
                <w:sz w:val="12"/>
                <w:szCs w:val="12"/>
              </w:rPr>
              <w:t>а</w:t>
            </w:r>
            <w:r w:rsidRPr="00CF499C">
              <w:rPr>
                <w:rFonts w:ascii="Arial" w:eastAsia="Arial Unicode MS" w:hAnsi="Arial" w:cs="Arial"/>
                <w:color w:val="000000"/>
                <w:sz w:val="12"/>
                <w:szCs w:val="12"/>
              </w:rPr>
              <w:t>ции</w:t>
            </w:r>
          </w:p>
          <w:p w:rsidR="00026D25" w:rsidRPr="00CF499C" w:rsidRDefault="00026D25" w:rsidP="00026D25">
            <w:pPr>
              <w:spacing w:before="20" w:after="20"/>
              <w:ind w:left="57" w:right="28"/>
              <w:rPr>
                <w:rFonts w:ascii="Arial" w:hAnsi="Arial" w:cs="Arial"/>
                <w:color w:val="000000"/>
                <w:sz w:val="12"/>
                <w:szCs w:val="12"/>
                <w:lang w:val="en-US"/>
              </w:rPr>
            </w:pPr>
            <w:r w:rsidRPr="00CF499C">
              <w:rPr>
                <w:rFonts w:ascii="Arial" w:eastAsia="Arial Unicode MS" w:hAnsi="Arial" w:cs="Arial"/>
                <w:i/>
                <w:color w:val="000000"/>
                <w:sz w:val="12"/>
                <w:szCs w:val="12"/>
                <w:lang w:val="en-US"/>
              </w:rPr>
              <w:t xml:space="preserve">Non-financial </w:t>
            </w:r>
            <w:r w:rsidRPr="00CF499C">
              <w:rPr>
                <w:rFonts w:ascii="Arial" w:eastAsia="Arial Unicode MS" w:hAnsi="Arial" w:cs="Arial"/>
                <w:i/>
                <w:color w:val="000000"/>
                <w:sz w:val="12"/>
                <w:szCs w:val="12"/>
                <w:lang w:val="en-GB"/>
              </w:rPr>
              <w:t>corporations</w:t>
            </w:r>
          </w:p>
        </w:tc>
        <w:tc>
          <w:tcPr>
            <w:tcW w:w="854" w:type="dxa"/>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Финансовые корпорации</w:t>
            </w:r>
          </w:p>
          <w:p w:rsidR="00026D25" w:rsidRPr="00CF499C" w:rsidRDefault="00026D25" w:rsidP="00026D25">
            <w:pPr>
              <w:spacing w:before="20" w:after="20"/>
              <w:ind w:left="57" w:right="28"/>
              <w:rPr>
                <w:rFonts w:ascii="Arial" w:hAnsi="Arial" w:cs="Arial"/>
                <w:color w:val="000000"/>
                <w:sz w:val="12"/>
                <w:szCs w:val="12"/>
              </w:rPr>
            </w:pPr>
            <w:proofErr w:type="spellStart"/>
            <w:r w:rsidRPr="00CF499C">
              <w:rPr>
                <w:rFonts w:ascii="Arial" w:hAnsi="Arial" w:cs="Arial"/>
                <w:i/>
                <w:color w:val="000000"/>
                <w:sz w:val="12"/>
                <w:szCs w:val="12"/>
              </w:rPr>
              <w:t>Financial</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lang w:val="en-US"/>
              </w:rPr>
              <w:t>corporations</w:t>
            </w:r>
          </w:p>
        </w:tc>
        <w:tc>
          <w:tcPr>
            <w:tcW w:w="840" w:type="dxa"/>
            <w:shd w:val="clear" w:color="auto" w:fill="auto"/>
          </w:tcPr>
          <w:p w:rsidR="00026D25" w:rsidRPr="00CF499C" w:rsidRDefault="00026D25" w:rsidP="00026D25">
            <w:pPr>
              <w:pStyle w:val="xl26"/>
              <w:spacing w:before="20" w:after="20"/>
              <w:ind w:left="57" w:right="28"/>
              <w:jc w:val="left"/>
              <w:textAlignment w:val="auto"/>
              <w:rPr>
                <w:color w:val="000000"/>
                <w:sz w:val="12"/>
                <w:szCs w:val="12"/>
              </w:rPr>
            </w:pPr>
            <w:r w:rsidRPr="00CF499C">
              <w:rPr>
                <w:color w:val="000000"/>
                <w:sz w:val="12"/>
                <w:szCs w:val="12"/>
              </w:rPr>
              <w:t>Госуда</w:t>
            </w:r>
            <w:r w:rsidRPr="00CF499C">
              <w:rPr>
                <w:color w:val="000000"/>
                <w:sz w:val="12"/>
                <w:szCs w:val="12"/>
              </w:rPr>
              <w:t>р</w:t>
            </w:r>
            <w:r w:rsidRPr="00CF499C">
              <w:rPr>
                <w:color w:val="000000"/>
                <w:sz w:val="12"/>
                <w:szCs w:val="12"/>
              </w:rPr>
              <w:t>ственное управление</w:t>
            </w:r>
          </w:p>
          <w:p w:rsidR="00026D25" w:rsidRPr="00CF499C" w:rsidRDefault="00026D25" w:rsidP="00026D25">
            <w:pPr>
              <w:pStyle w:val="xl26"/>
              <w:spacing w:before="20" w:after="20"/>
              <w:ind w:left="57" w:right="28"/>
              <w:jc w:val="left"/>
              <w:rPr>
                <w:color w:val="000000"/>
                <w:sz w:val="12"/>
                <w:szCs w:val="12"/>
              </w:rPr>
            </w:pPr>
            <w:r w:rsidRPr="00CF499C">
              <w:rPr>
                <w:i/>
                <w:color w:val="000000"/>
                <w:sz w:val="12"/>
                <w:szCs w:val="12"/>
                <w:lang w:val="en-GB"/>
              </w:rPr>
              <w:t xml:space="preserve">General </w:t>
            </w:r>
            <w:r w:rsidRPr="00CF499C">
              <w:rPr>
                <w:i/>
                <w:color w:val="000000"/>
                <w:sz w:val="12"/>
                <w:szCs w:val="12"/>
                <w:lang w:val="en-GB"/>
              </w:rPr>
              <w:br/>
              <w:t>government</w:t>
            </w:r>
          </w:p>
        </w:tc>
        <w:tc>
          <w:tcPr>
            <w:tcW w:w="853" w:type="dxa"/>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Домашние</w:t>
            </w:r>
            <w:r w:rsidRPr="00CF499C">
              <w:rPr>
                <w:rFonts w:ascii="Arial" w:hAnsi="Arial" w:cs="Arial"/>
                <w:color w:val="000000"/>
                <w:sz w:val="12"/>
                <w:szCs w:val="12"/>
              </w:rPr>
              <w:br/>
              <w:t>хозяйства</w:t>
            </w:r>
          </w:p>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i/>
                <w:color w:val="000000"/>
                <w:sz w:val="12"/>
                <w:szCs w:val="12"/>
                <w:lang w:val="en-US"/>
              </w:rPr>
              <w:t>House</w:t>
            </w:r>
            <w:r w:rsidRPr="00CF499C">
              <w:rPr>
                <w:rFonts w:ascii="Arial" w:hAnsi="Arial" w:cs="Arial"/>
                <w:i/>
                <w:color w:val="000000"/>
                <w:sz w:val="12"/>
                <w:szCs w:val="12"/>
                <w:lang w:val="en-GB"/>
              </w:rPr>
              <w:t>holds</w:t>
            </w:r>
          </w:p>
        </w:tc>
        <w:tc>
          <w:tcPr>
            <w:tcW w:w="1260" w:type="dxa"/>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Некоммерческие организации, о</w:t>
            </w:r>
            <w:r w:rsidRPr="00CF499C">
              <w:rPr>
                <w:rFonts w:ascii="Arial" w:hAnsi="Arial" w:cs="Arial"/>
                <w:color w:val="000000"/>
                <w:sz w:val="12"/>
                <w:szCs w:val="12"/>
              </w:rPr>
              <w:t>б</w:t>
            </w:r>
            <w:r w:rsidRPr="00CF499C">
              <w:rPr>
                <w:rFonts w:ascii="Arial" w:hAnsi="Arial" w:cs="Arial"/>
                <w:color w:val="000000"/>
                <w:sz w:val="12"/>
                <w:szCs w:val="12"/>
              </w:rPr>
              <w:t xml:space="preserve">служивающие </w:t>
            </w:r>
            <w:r>
              <w:rPr>
                <w:rFonts w:ascii="Arial" w:hAnsi="Arial" w:cs="Arial"/>
                <w:color w:val="000000"/>
                <w:sz w:val="12"/>
                <w:szCs w:val="12"/>
              </w:rPr>
              <w:br/>
            </w:r>
            <w:r w:rsidRPr="00CF499C">
              <w:rPr>
                <w:rFonts w:ascii="Arial" w:hAnsi="Arial" w:cs="Arial"/>
                <w:color w:val="000000"/>
                <w:sz w:val="12"/>
                <w:szCs w:val="12"/>
              </w:rPr>
              <w:t xml:space="preserve">домашние </w:t>
            </w:r>
            <w:r w:rsidRPr="00CF499C">
              <w:rPr>
                <w:rFonts w:ascii="Arial" w:hAnsi="Arial" w:cs="Arial"/>
                <w:color w:val="000000"/>
                <w:sz w:val="12"/>
                <w:szCs w:val="12"/>
              </w:rPr>
              <w:br/>
              <w:t>хозяйства</w:t>
            </w:r>
          </w:p>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i/>
                <w:color w:val="000000"/>
                <w:sz w:val="12"/>
                <w:szCs w:val="12"/>
                <w:lang w:val="en-US"/>
              </w:rPr>
              <w:t>Non</w:t>
            </w:r>
            <w:r w:rsidRPr="00CF499C">
              <w:rPr>
                <w:rFonts w:ascii="Arial" w:hAnsi="Arial" w:cs="Arial"/>
                <w:i/>
                <w:color w:val="000000"/>
                <w:sz w:val="12"/>
                <w:szCs w:val="12"/>
              </w:rPr>
              <w:t>-</w:t>
            </w:r>
            <w:r w:rsidRPr="00CF499C">
              <w:rPr>
                <w:rFonts w:ascii="Arial" w:hAnsi="Arial" w:cs="Arial"/>
                <w:i/>
                <w:color w:val="000000"/>
                <w:sz w:val="12"/>
                <w:szCs w:val="12"/>
                <w:lang w:val="en-US"/>
              </w:rPr>
              <w:t>profit</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instit</w:t>
            </w:r>
            <w:r w:rsidRPr="00CF499C">
              <w:rPr>
                <w:rFonts w:ascii="Arial" w:hAnsi="Arial" w:cs="Arial"/>
                <w:i/>
                <w:color w:val="000000"/>
                <w:sz w:val="12"/>
                <w:szCs w:val="12"/>
                <w:lang w:val="en-US"/>
              </w:rPr>
              <w:t>u</w:t>
            </w:r>
            <w:r w:rsidRPr="00CF499C">
              <w:rPr>
                <w:rFonts w:ascii="Arial" w:hAnsi="Arial" w:cs="Arial"/>
                <w:i/>
                <w:color w:val="000000"/>
                <w:sz w:val="12"/>
                <w:szCs w:val="12"/>
                <w:lang w:val="en-US"/>
              </w:rPr>
              <w:t>tions</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serving</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hous</w:t>
            </w:r>
            <w:r w:rsidRPr="00CF499C">
              <w:rPr>
                <w:rFonts w:ascii="Arial" w:hAnsi="Arial" w:cs="Arial"/>
                <w:i/>
                <w:color w:val="000000"/>
                <w:sz w:val="12"/>
                <w:szCs w:val="12"/>
                <w:lang w:val="en-US"/>
              </w:rPr>
              <w:t>e</w:t>
            </w:r>
            <w:r w:rsidRPr="00CF499C">
              <w:rPr>
                <w:rFonts w:ascii="Arial" w:hAnsi="Arial" w:cs="Arial"/>
                <w:i/>
                <w:color w:val="000000"/>
                <w:sz w:val="12"/>
                <w:szCs w:val="12"/>
                <w:lang w:val="en-US"/>
              </w:rPr>
              <w:t>holds</w:t>
            </w:r>
          </w:p>
        </w:tc>
        <w:tc>
          <w:tcPr>
            <w:tcW w:w="834" w:type="dxa"/>
            <w:shd w:val="clear" w:color="auto" w:fill="auto"/>
          </w:tcPr>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color w:val="000000"/>
                <w:sz w:val="12"/>
                <w:szCs w:val="12"/>
              </w:rPr>
              <w:t xml:space="preserve">Итого по </w:t>
            </w:r>
            <w:r w:rsidRPr="00CF499C">
              <w:rPr>
                <w:rFonts w:ascii="Arial" w:hAnsi="Arial" w:cs="Arial"/>
                <w:color w:val="000000"/>
                <w:sz w:val="12"/>
                <w:szCs w:val="12"/>
              </w:rPr>
              <w:br/>
              <w:t>секторам</w:t>
            </w:r>
          </w:p>
          <w:p w:rsidR="00026D25" w:rsidRPr="00CF499C" w:rsidRDefault="00026D25" w:rsidP="00026D25">
            <w:pPr>
              <w:spacing w:before="20" w:after="20"/>
              <w:ind w:left="57" w:right="28"/>
              <w:rPr>
                <w:rFonts w:ascii="Arial" w:hAnsi="Arial" w:cs="Arial"/>
                <w:color w:val="000000"/>
                <w:sz w:val="12"/>
                <w:szCs w:val="12"/>
              </w:rPr>
            </w:pPr>
            <w:r w:rsidRPr="00CF499C">
              <w:rPr>
                <w:rFonts w:ascii="Arial" w:hAnsi="Arial" w:cs="Arial"/>
                <w:i/>
                <w:color w:val="000000"/>
                <w:sz w:val="12"/>
                <w:szCs w:val="12"/>
                <w:lang w:val="en-US"/>
              </w:rPr>
              <w:t>Total</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by</w:t>
            </w:r>
            <w:r w:rsidRPr="00CF499C">
              <w:rPr>
                <w:rFonts w:ascii="Arial" w:hAnsi="Arial" w:cs="Arial"/>
                <w:i/>
                <w:color w:val="000000"/>
                <w:sz w:val="12"/>
                <w:szCs w:val="12"/>
              </w:rPr>
              <w:t xml:space="preserve"> </w:t>
            </w:r>
            <w:r w:rsidRPr="00CF499C">
              <w:rPr>
                <w:rFonts w:ascii="Arial" w:hAnsi="Arial" w:cs="Arial"/>
                <w:i/>
                <w:color w:val="000000"/>
                <w:sz w:val="12"/>
                <w:szCs w:val="12"/>
              </w:rPr>
              <w:br/>
            </w:r>
            <w:r w:rsidRPr="00CF499C">
              <w:rPr>
                <w:rFonts w:ascii="Arial" w:hAnsi="Arial" w:cs="Arial"/>
                <w:i/>
                <w:color w:val="000000"/>
                <w:sz w:val="12"/>
                <w:szCs w:val="12"/>
                <w:lang w:val="en-US"/>
              </w:rPr>
              <w:t>sector</w:t>
            </w:r>
          </w:p>
        </w:tc>
        <w:tc>
          <w:tcPr>
            <w:tcW w:w="2069" w:type="dxa"/>
            <w:shd w:val="clear" w:color="auto" w:fill="auto"/>
          </w:tcPr>
          <w:p w:rsidR="00026D25" w:rsidRPr="00CF499C" w:rsidRDefault="00026D25" w:rsidP="00026D25">
            <w:pPr>
              <w:snapToGrid w:val="0"/>
              <w:spacing w:before="20" w:after="20"/>
              <w:rPr>
                <w:rFonts w:ascii="Arial" w:hAnsi="Arial" w:cs="Arial"/>
                <w:i/>
                <w:color w:val="000000"/>
                <w:sz w:val="12"/>
                <w:szCs w:val="14"/>
              </w:rPr>
            </w:pPr>
          </w:p>
        </w:tc>
      </w:tr>
      <w:tr w:rsidR="00026D25"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026D25" w:rsidRPr="00070F36" w:rsidRDefault="00026D25" w:rsidP="00026D25">
            <w:pPr>
              <w:spacing w:before="50" w:line="140" w:lineRule="exact"/>
              <w:rPr>
                <w:rFonts w:ascii="Arial" w:hAnsi="Arial" w:cs="Arial"/>
                <w:color w:val="000000"/>
                <w:sz w:val="14"/>
                <w:szCs w:val="14"/>
              </w:rPr>
            </w:pPr>
            <w:r w:rsidRPr="00070F36">
              <w:rPr>
                <w:rFonts w:ascii="Arial" w:hAnsi="Arial" w:cs="Arial"/>
                <w:color w:val="000000"/>
                <w:sz w:val="14"/>
                <w:szCs w:val="14"/>
              </w:rPr>
              <w:t xml:space="preserve">Государственное управление </w:t>
            </w:r>
            <w:r>
              <w:rPr>
                <w:rFonts w:ascii="Arial" w:hAnsi="Arial" w:cs="Arial"/>
                <w:color w:val="000000"/>
                <w:sz w:val="14"/>
                <w:szCs w:val="14"/>
              </w:rPr>
              <w:br/>
              <w:t>и обеспечение</w:t>
            </w:r>
            <w:r w:rsidRPr="00070F36">
              <w:rPr>
                <w:rFonts w:ascii="Arial" w:hAnsi="Arial" w:cs="Arial"/>
                <w:color w:val="000000"/>
                <w:sz w:val="14"/>
                <w:szCs w:val="14"/>
              </w:rPr>
              <w:t xml:space="preserve"> военной </w:t>
            </w:r>
            <w:r>
              <w:rPr>
                <w:rFonts w:ascii="Arial" w:hAnsi="Arial" w:cs="Arial"/>
                <w:color w:val="000000"/>
                <w:sz w:val="14"/>
                <w:szCs w:val="14"/>
              </w:rPr>
              <w:br/>
            </w:r>
            <w:r w:rsidRPr="00070F36">
              <w:rPr>
                <w:rFonts w:ascii="Arial" w:hAnsi="Arial" w:cs="Arial"/>
                <w:color w:val="000000"/>
                <w:sz w:val="14"/>
                <w:szCs w:val="14"/>
              </w:rPr>
              <w:t xml:space="preserve">безопасности; социальное </w:t>
            </w:r>
            <w:r>
              <w:rPr>
                <w:rFonts w:ascii="Arial" w:hAnsi="Arial" w:cs="Arial"/>
                <w:color w:val="000000"/>
                <w:sz w:val="14"/>
                <w:szCs w:val="14"/>
              </w:rPr>
              <w:br/>
            </w:r>
            <w:r w:rsidRPr="00070F36">
              <w:rPr>
                <w:rFonts w:ascii="Arial" w:hAnsi="Arial" w:cs="Arial"/>
                <w:color w:val="000000"/>
                <w:sz w:val="14"/>
                <w:szCs w:val="14"/>
              </w:rPr>
              <w:t>обеспечение</w:t>
            </w:r>
          </w:p>
        </w:tc>
        <w:tc>
          <w:tcPr>
            <w:tcW w:w="912"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5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10 364 504</w:t>
            </w:r>
          </w:p>
        </w:tc>
        <w:tc>
          <w:tcPr>
            <w:tcW w:w="853"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126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pacing w:val="-8"/>
                <w:sz w:val="14"/>
                <w:szCs w:val="14"/>
              </w:rPr>
            </w:pPr>
            <w:r w:rsidRPr="00026D25">
              <w:rPr>
                <w:rFonts w:ascii="Arial" w:hAnsi="Arial" w:cs="Arial"/>
                <w:spacing w:val="-8"/>
                <w:sz w:val="14"/>
                <w:szCs w:val="14"/>
              </w:rPr>
              <w:t>10 364 504</w:t>
            </w:r>
          </w:p>
        </w:tc>
        <w:tc>
          <w:tcPr>
            <w:tcW w:w="2069" w:type="dxa"/>
            <w:tcBorders>
              <w:left w:val="single" w:sz="6" w:space="0" w:color="000000"/>
            </w:tcBorders>
            <w:shd w:val="clear" w:color="auto" w:fill="auto"/>
            <w:vAlign w:val="bottom"/>
          </w:tcPr>
          <w:p w:rsidR="00026D25" w:rsidRPr="00FF0927" w:rsidRDefault="00026D25"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Public</w:t>
            </w:r>
            <w:r w:rsidRPr="00FF0927">
              <w:rPr>
                <w:rFonts w:ascii="Arial" w:hAnsi="Arial" w:cs="Arial"/>
                <w:i/>
                <w:iCs/>
                <w:color w:val="000000"/>
                <w:sz w:val="14"/>
                <w:szCs w:val="14"/>
                <w:lang w:val="en-US"/>
              </w:rPr>
              <w:t xml:space="preserve"> </w:t>
            </w:r>
            <w:r>
              <w:rPr>
                <w:rFonts w:ascii="Arial" w:hAnsi="Arial" w:cs="Arial"/>
                <w:i/>
                <w:iCs/>
                <w:color w:val="000000"/>
                <w:sz w:val="14"/>
                <w:szCs w:val="14"/>
                <w:lang w:val="en-US"/>
              </w:rPr>
              <w:t>administration</w:t>
            </w:r>
            <w:r w:rsidRPr="00FF0927">
              <w:rPr>
                <w:rFonts w:ascii="Arial" w:hAnsi="Arial" w:cs="Arial"/>
                <w:i/>
                <w:iCs/>
                <w:color w:val="000000"/>
                <w:sz w:val="14"/>
                <w:szCs w:val="14"/>
                <w:lang w:val="en-US"/>
              </w:rPr>
              <w:t xml:space="preserve"> </w:t>
            </w:r>
            <w:r w:rsidRPr="00FF0927">
              <w:rPr>
                <w:rFonts w:ascii="Arial" w:hAnsi="Arial" w:cs="Arial"/>
                <w:i/>
                <w:iCs/>
                <w:color w:val="000000"/>
                <w:sz w:val="14"/>
                <w:szCs w:val="14"/>
                <w:lang w:val="en-US"/>
              </w:rPr>
              <w:br/>
            </w:r>
            <w:r>
              <w:rPr>
                <w:rFonts w:ascii="Arial" w:hAnsi="Arial" w:cs="Arial"/>
                <w:i/>
                <w:iCs/>
                <w:color w:val="000000"/>
                <w:sz w:val="14"/>
                <w:szCs w:val="14"/>
                <w:lang w:val="en-US"/>
              </w:rPr>
              <w:t>and</w:t>
            </w:r>
            <w:r w:rsidRPr="00FF0927">
              <w:rPr>
                <w:rFonts w:ascii="Arial" w:hAnsi="Arial" w:cs="Arial"/>
                <w:i/>
                <w:iCs/>
                <w:color w:val="000000"/>
                <w:sz w:val="14"/>
                <w:szCs w:val="14"/>
                <w:lang w:val="en-US"/>
              </w:rPr>
              <w:t xml:space="preserve"> </w:t>
            </w:r>
            <w:proofErr w:type="spellStart"/>
            <w:r>
              <w:rPr>
                <w:rFonts w:ascii="Arial" w:hAnsi="Arial" w:cs="Arial"/>
                <w:i/>
                <w:iCs/>
                <w:color w:val="000000"/>
                <w:sz w:val="14"/>
                <w:szCs w:val="14"/>
                <w:lang w:val="en-US"/>
              </w:rPr>
              <w:t>defence</w:t>
            </w:r>
            <w:proofErr w:type="spellEnd"/>
            <w:r w:rsidRPr="00FF0927">
              <w:rPr>
                <w:rFonts w:ascii="Arial" w:hAnsi="Arial" w:cs="Arial"/>
                <w:i/>
                <w:iCs/>
                <w:color w:val="000000"/>
                <w:sz w:val="14"/>
                <w:szCs w:val="14"/>
                <w:lang w:val="en-US"/>
              </w:rPr>
              <w:t xml:space="preserve">, </w:t>
            </w:r>
            <w:r>
              <w:rPr>
                <w:rFonts w:ascii="Arial" w:hAnsi="Arial" w:cs="Arial"/>
                <w:i/>
                <w:iCs/>
                <w:color w:val="000000"/>
                <w:sz w:val="14"/>
                <w:szCs w:val="14"/>
                <w:lang w:val="en-US"/>
              </w:rPr>
              <w:t>compulsory</w:t>
            </w:r>
            <w:r w:rsidRPr="00FF0927">
              <w:rPr>
                <w:rFonts w:ascii="Arial" w:hAnsi="Arial" w:cs="Arial"/>
                <w:i/>
                <w:iCs/>
                <w:color w:val="000000"/>
                <w:sz w:val="14"/>
                <w:szCs w:val="14"/>
                <w:lang w:val="en-US"/>
              </w:rPr>
              <w:t xml:space="preserve"> </w:t>
            </w:r>
            <w:r>
              <w:rPr>
                <w:rFonts w:ascii="Arial" w:hAnsi="Arial" w:cs="Arial"/>
                <w:i/>
                <w:iCs/>
                <w:color w:val="000000"/>
                <w:sz w:val="14"/>
                <w:szCs w:val="14"/>
                <w:lang w:val="en-US"/>
              </w:rPr>
              <w:t>social</w:t>
            </w:r>
            <w:r w:rsidRPr="00FF0927">
              <w:rPr>
                <w:rFonts w:ascii="Arial" w:hAnsi="Arial" w:cs="Arial"/>
                <w:i/>
                <w:iCs/>
                <w:color w:val="000000"/>
                <w:sz w:val="14"/>
                <w:szCs w:val="14"/>
                <w:lang w:val="en-US"/>
              </w:rPr>
              <w:t xml:space="preserve"> </w:t>
            </w:r>
            <w:r w:rsidRPr="00FF0927">
              <w:rPr>
                <w:rFonts w:ascii="Arial" w:hAnsi="Arial" w:cs="Arial"/>
                <w:i/>
                <w:iCs/>
                <w:color w:val="000000"/>
                <w:sz w:val="14"/>
                <w:szCs w:val="14"/>
                <w:lang w:val="en-US"/>
              </w:rPr>
              <w:br/>
            </w:r>
            <w:r>
              <w:rPr>
                <w:rFonts w:ascii="Arial" w:hAnsi="Arial" w:cs="Arial"/>
                <w:i/>
                <w:iCs/>
                <w:color w:val="000000"/>
                <w:sz w:val="14"/>
                <w:szCs w:val="14"/>
                <w:lang w:val="en-US"/>
              </w:rPr>
              <w:t>security</w:t>
            </w:r>
          </w:p>
        </w:tc>
      </w:tr>
      <w:tr w:rsidR="00026D25" w:rsidRPr="00CF499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026D25" w:rsidRPr="00070F36" w:rsidRDefault="00026D25" w:rsidP="00026D25">
            <w:pPr>
              <w:spacing w:before="50" w:line="140" w:lineRule="exact"/>
              <w:rPr>
                <w:rFonts w:ascii="Arial" w:hAnsi="Arial" w:cs="Arial"/>
                <w:color w:val="000000"/>
                <w:sz w:val="14"/>
                <w:szCs w:val="14"/>
              </w:rPr>
            </w:pPr>
            <w:r w:rsidRPr="00070F36">
              <w:rPr>
                <w:rFonts w:ascii="Arial" w:hAnsi="Arial" w:cs="Arial"/>
                <w:bCs/>
                <w:color w:val="000000"/>
                <w:sz w:val="14"/>
                <w:szCs w:val="14"/>
              </w:rPr>
              <w:t>Образование</w:t>
            </w:r>
          </w:p>
        </w:tc>
        <w:tc>
          <w:tcPr>
            <w:tcW w:w="912"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176677</w:t>
            </w:r>
          </w:p>
        </w:tc>
        <w:tc>
          <w:tcPr>
            <w:tcW w:w="85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3 924 534</w:t>
            </w:r>
          </w:p>
        </w:tc>
        <w:tc>
          <w:tcPr>
            <w:tcW w:w="853"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149 869</w:t>
            </w:r>
          </w:p>
        </w:tc>
        <w:tc>
          <w:tcPr>
            <w:tcW w:w="126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17 804</w:t>
            </w:r>
          </w:p>
        </w:tc>
        <w:tc>
          <w:tcPr>
            <w:tcW w:w="83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4 268 883</w:t>
            </w:r>
          </w:p>
        </w:tc>
        <w:tc>
          <w:tcPr>
            <w:tcW w:w="2069" w:type="dxa"/>
            <w:tcBorders>
              <w:left w:val="single" w:sz="6" w:space="0" w:color="000000"/>
            </w:tcBorders>
            <w:shd w:val="clear" w:color="auto" w:fill="auto"/>
            <w:vAlign w:val="bottom"/>
          </w:tcPr>
          <w:p w:rsidR="00026D25" w:rsidRDefault="00026D25"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Education</w:t>
            </w:r>
          </w:p>
        </w:tc>
      </w:tr>
      <w:tr w:rsidR="00026D25"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026D25" w:rsidRPr="00070F36" w:rsidRDefault="00026D25" w:rsidP="00026D25">
            <w:pPr>
              <w:spacing w:before="50" w:line="140" w:lineRule="exact"/>
              <w:rPr>
                <w:rFonts w:ascii="Arial" w:hAnsi="Arial" w:cs="Arial"/>
                <w:color w:val="000000"/>
                <w:sz w:val="14"/>
                <w:szCs w:val="14"/>
              </w:rPr>
            </w:pPr>
            <w:r>
              <w:rPr>
                <w:rFonts w:ascii="Arial" w:hAnsi="Arial" w:cs="Arial"/>
                <w:bCs/>
                <w:color w:val="000000"/>
                <w:sz w:val="14"/>
                <w:szCs w:val="14"/>
              </w:rPr>
              <w:t>Деятельность в области</w:t>
            </w:r>
            <w:r w:rsidRPr="00070F36">
              <w:rPr>
                <w:rFonts w:ascii="Arial" w:hAnsi="Arial" w:cs="Arial"/>
                <w:bCs/>
                <w:color w:val="000000"/>
                <w:sz w:val="14"/>
                <w:szCs w:val="14"/>
              </w:rPr>
              <w:t xml:space="preserve"> </w:t>
            </w:r>
            <w:r>
              <w:rPr>
                <w:rFonts w:ascii="Arial" w:hAnsi="Arial" w:cs="Arial"/>
                <w:bCs/>
                <w:color w:val="000000"/>
                <w:sz w:val="14"/>
                <w:szCs w:val="14"/>
              </w:rPr>
              <w:br/>
            </w:r>
            <w:r w:rsidRPr="00070F36">
              <w:rPr>
                <w:rFonts w:ascii="Arial" w:hAnsi="Arial" w:cs="Arial"/>
                <w:bCs/>
                <w:color w:val="000000"/>
                <w:sz w:val="14"/>
                <w:szCs w:val="14"/>
              </w:rPr>
              <w:t>здраво</w:t>
            </w:r>
            <w:r>
              <w:rPr>
                <w:rFonts w:ascii="Arial" w:hAnsi="Arial" w:cs="Arial"/>
                <w:bCs/>
                <w:color w:val="000000"/>
                <w:sz w:val="14"/>
                <w:szCs w:val="14"/>
              </w:rPr>
              <w:t>охранения</w:t>
            </w:r>
            <w:r w:rsidRPr="00070F36">
              <w:rPr>
                <w:rFonts w:ascii="Arial" w:hAnsi="Arial" w:cs="Arial"/>
                <w:bCs/>
                <w:color w:val="000000"/>
                <w:sz w:val="14"/>
                <w:szCs w:val="14"/>
              </w:rPr>
              <w:t xml:space="preserve"> и социальных услуг</w:t>
            </w:r>
          </w:p>
        </w:tc>
        <w:tc>
          <w:tcPr>
            <w:tcW w:w="912"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989497</w:t>
            </w:r>
          </w:p>
        </w:tc>
        <w:tc>
          <w:tcPr>
            <w:tcW w:w="85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3 991 861</w:t>
            </w:r>
          </w:p>
        </w:tc>
        <w:tc>
          <w:tcPr>
            <w:tcW w:w="853"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102 731</w:t>
            </w:r>
          </w:p>
        </w:tc>
        <w:tc>
          <w:tcPr>
            <w:tcW w:w="126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31 600</w:t>
            </w:r>
          </w:p>
        </w:tc>
        <w:tc>
          <w:tcPr>
            <w:tcW w:w="83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5 115 690</w:t>
            </w:r>
          </w:p>
        </w:tc>
        <w:tc>
          <w:tcPr>
            <w:tcW w:w="2069" w:type="dxa"/>
            <w:tcBorders>
              <w:left w:val="single" w:sz="6" w:space="0" w:color="000000"/>
            </w:tcBorders>
            <w:shd w:val="clear" w:color="auto" w:fill="auto"/>
            <w:vAlign w:val="bottom"/>
          </w:tcPr>
          <w:p w:rsidR="00026D25" w:rsidRPr="00FF0927" w:rsidRDefault="00026D25"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Human</w:t>
            </w:r>
            <w:r w:rsidRPr="00FF0927">
              <w:rPr>
                <w:rFonts w:ascii="Arial" w:hAnsi="Arial" w:cs="Arial"/>
                <w:i/>
                <w:iCs/>
                <w:color w:val="000000"/>
                <w:sz w:val="14"/>
                <w:szCs w:val="14"/>
                <w:lang w:val="en-US"/>
              </w:rPr>
              <w:t xml:space="preserve"> </w:t>
            </w:r>
            <w:r>
              <w:rPr>
                <w:rFonts w:ascii="Arial" w:hAnsi="Arial" w:cs="Arial"/>
                <w:i/>
                <w:iCs/>
                <w:color w:val="000000"/>
                <w:sz w:val="14"/>
                <w:szCs w:val="14"/>
                <w:lang w:val="en-US"/>
              </w:rPr>
              <w:t>health</w:t>
            </w:r>
            <w:r w:rsidRPr="00FF0927">
              <w:rPr>
                <w:rFonts w:ascii="Arial" w:hAnsi="Arial" w:cs="Arial"/>
                <w:i/>
                <w:iCs/>
                <w:color w:val="000000"/>
                <w:sz w:val="14"/>
                <w:szCs w:val="14"/>
                <w:lang w:val="en-US"/>
              </w:rPr>
              <w:t xml:space="preserve"> </w:t>
            </w:r>
            <w:r>
              <w:rPr>
                <w:rFonts w:ascii="Arial" w:hAnsi="Arial" w:cs="Arial"/>
                <w:i/>
                <w:iCs/>
                <w:color w:val="000000"/>
                <w:sz w:val="14"/>
                <w:szCs w:val="14"/>
                <w:lang w:val="en-US"/>
              </w:rPr>
              <w:t>and</w:t>
            </w:r>
            <w:r w:rsidRPr="00FF0927">
              <w:rPr>
                <w:rFonts w:ascii="Arial" w:hAnsi="Arial" w:cs="Arial"/>
                <w:i/>
                <w:iCs/>
                <w:color w:val="000000"/>
                <w:sz w:val="14"/>
                <w:szCs w:val="14"/>
                <w:lang w:val="en-US"/>
              </w:rPr>
              <w:t xml:space="preserve"> </w:t>
            </w:r>
            <w:r>
              <w:rPr>
                <w:rFonts w:ascii="Arial" w:hAnsi="Arial" w:cs="Arial"/>
                <w:i/>
                <w:iCs/>
                <w:color w:val="000000"/>
                <w:sz w:val="14"/>
                <w:szCs w:val="14"/>
                <w:lang w:val="en-US"/>
              </w:rPr>
              <w:t>social</w:t>
            </w:r>
            <w:r w:rsidRPr="00FF0927">
              <w:rPr>
                <w:rFonts w:ascii="Arial" w:hAnsi="Arial" w:cs="Arial"/>
                <w:i/>
                <w:iCs/>
                <w:color w:val="000000"/>
                <w:sz w:val="14"/>
                <w:szCs w:val="14"/>
                <w:lang w:val="en-US"/>
              </w:rPr>
              <w:t xml:space="preserve"> </w:t>
            </w:r>
            <w:r>
              <w:rPr>
                <w:rFonts w:ascii="Arial" w:hAnsi="Arial" w:cs="Arial"/>
                <w:i/>
                <w:iCs/>
                <w:color w:val="000000"/>
                <w:sz w:val="14"/>
                <w:szCs w:val="14"/>
                <w:lang w:val="en-US"/>
              </w:rPr>
              <w:t>work</w:t>
            </w:r>
            <w:r w:rsidRPr="00FF0927">
              <w:rPr>
                <w:rFonts w:ascii="Arial" w:hAnsi="Arial" w:cs="Arial"/>
                <w:i/>
                <w:iCs/>
                <w:color w:val="000000"/>
                <w:sz w:val="14"/>
                <w:szCs w:val="14"/>
                <w:lang w:val="en-US"/>
              </w:rPr>
              <w:t xml:space="preserve"> </w:t>
            </w:r>
            <w:r>
              <w:rPr>
                <w:rFonts w:ascii="Arial" w:hAnsi="Arial" w:cs="Arial"/>
                <w:i/>
                <w:iCs/>
                <w:color w:val="000000"/>
                <w:sz w:val="14"/>
                <w:szCs w:val="14"/>
                <w:lang w:val="en-US"/>
              </w:rPr>
              <w:t>activities</w:t>
            </w:r>
          </w:p>
        </w:tc>
      </w:tr>
      <w:tr w:rsidR="00026D25" w:rsidRPr="00CF499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026D25" w:rsidRPr="00070F36" w:rsidRDefault="00026D25" w:rsidP="00026D25">
            <w:pPr>
              <w:spacing w:before="50" w:line="140" w:lineRule="exact"/>
              <w:rPr>
                <w:rFonts w:ascii="Arial" w:hAnsi="Arial" w:cs="Arial"/>
                <w:color w:val="000000"/>
                <w:sz w:val="14"/>
                <w:szCs w:val="14"/>
              </w:rPr>
            </w:pPr>
            <w:r>
              <w:rPr>
                <w:rFonts w:ascii="Arial" w:hAnsi="Arial" w:cs="Arial"/>
                <w:bCs/>
                <w:color w:val="000000"/>
                <w:sz w:val="14"/>
                <w:szCs w:val="14"/>
              </w:rPr>
              <w:t>Деятельность в области</w:t>
            </w:r>
            <w:r w:rsidRPr="00070F36">
              <w:rPr>
                <w:rFonts w:ascii="Arial" w:hAnsi="Arial" w:cs="Arial"/>
                <w:bCs/>
                <w:color w:val="000000"/>
                <w:sz w:val="14"/>
                <w:szCs w:val="14"/>
              </w:rPr>
              <w:t xml:space="preserve"> </w:t>
            </w:r>
            <w:r>
              <w:rPr>
                <w:rFonts w:ascii="Arial" w:hAnsi="Arial" w:cs="Arial"/>
                <w:bCs/>
                <w:color w:val="000000"/>
                <w:sz w:val="14"/>
                <w:szCs w:val="14"/>
              </w:rPr>
              <w:br/>
            </w:r>
            <w:r w:rsidRPr="00070F36">
              <w:rPr>
                <w:rFonts w:ascii="Arial" w:hAnsi="Arial" w:cs="Arial"/>
                <w:bCs/>
                <w:color w:val="000000"/>
                <w:sz w:val="14"/>
                <w:szCs w:val="14"/>
              </w:rPr>
              <w:t>культуры, спорта, организации досуга и развлечений</w:t>
            </w:r>
          </w:p>
        </w:tc>
        <w:tc>
          <w:tcPr>
            <w:tcW w:w="912"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499556</w:t>
            </w:r>
          </w:p>
        </w:tc>
        <w:tc>
          <w:tcPr>
            <w:tcW w:w="85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908 107</w:t>
            </w:r>
          </w:p>
        </w:tc>
        <w:tc>
          <w:tcPr>
            <w:tcW w:w="853"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171 103</w:t>
            </w:r>
          </w:p>
        </w:tc>
        <w:tc>
          <w:tcPr>
            <w:tcW w:w="126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39 203</w:t>
            </w:r>
          </w:p>
        </w:tc>
        <w:tc>
          <w:tcPr>
            <w:tcW w:w="83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1 617 969</w:t>
            </w:r>
          </w:p>
        </w:tc>
        <w:tc>
          <w:tcPr>
            <w:tcW w:w="2069" w:type="dxa"/>
            <w:tcBorders>
              <w:left w:val="single" w:sz="6" w:space="0" w:color="000000"/>
            </w:tcBorders>
            <w:shd w:val="clear" w:color="auto" w:fill="auto"/>
            <w:vAlign w:val="bottom"/>
          </w:tcPr>
          <w:p w:rsidR="00026D25" w:rsidRDefault="00026D25"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Arts</w:t>
            </w:r>
            <w:r w:rsidRPr="003136F2">
              <w:rPr>
                <w:rFonts w:ascii="Arial" w:hAnsi="Arial" w:cs="Arial"/>
                <w:i/>
                <w:iCs/>
                <w:color w:val="000000"/>
                <w:sz w:val="14"/>
                <w:szCs w:val="14"/>
              </w:rPr>
              <w:t xml:space="preserve">, </w:t>
            </w:r>
            <w:r>
              <w:rPr>
                <w:rFonts w:ascii="Arial" w:hAnsi="Arial" w:cs="Arial"/>
                <w:i/>
                <w:iCs/>
                <w:color w:val="000000"/>
                <w:sz w:val="14"/>
                <w:szCs w:val="14"/>
                <w:lang w:val="en-US"/>
              </w:rPr>
              <w:t>entertainment</w:t>
            </w:r>
            <w:r w:rsidRPr="003136F2">
              <w:rPr>
                <w:rFonts w:ascii="Arial" w:hAnsi="Arial" w:cs="Arial"/>
                <w:i/>
                <w:iCs/>
                <w:color w:val="000000"/>
                <w:sz w:val="14"/>
                <w:szCs w:val="14"/>
              </w:rPr>
              <w:t xml:space="preserve"> </w:t>
            </w:r>
            <w:r>
              <w:rPr>
                <w:rFonts w:ascii="Arial" w:hAnsi="Arial" w:cs="Arial"/>
                <w:i/>
                <w:iCs/>
                <w:color w:val="000000"/>
                <w:sz w:val="14"/>
                <w:szCs w:val="14"/>
              </w:rPr>
              <w:br/>
            </w:r>
            <w:r>
              <w:rPr>
                <w:rFonts w:ascii="Arial" w:hAnsi="Arial" w:cs="Arial"/>
                <w:i/>
                <w:iCs/>
                <w:color w:val="000000"/>
                <w:sz w:val="14"/>
                <w:szCs w:val="14"/>
                <w:lang w:val="en-US"/>
              </w:rPr>
              <w:t>and</w:t>
            </w:r>
            <w:r w:rsidRPr="003136F2">
              <w:rPr>
                <w:rFonts w:ascii="Arial" w:hAnsi="Arial" w:cs="Arial"/>
                <w:i/>
                <w:iCs/>
                <w:color w:val="000000"/>
                <w:sz w:val="14"/>
                <w:szCs w:val="14"/>
              </w:rPr>
              <w:t xml:space="preserve"> </w:t>
            </w:r>
            <w:r>
              <w:rPr>
                <w:rFonts w:ascii="Arial" w:hAnsi="Arial" w:cs="Arial"/>
                <w:i/>
                <w:iCs/>
                <w:color w:val="000000"/>
                <w:sz w:val="14"/>
                <w:szCs w:val="14"/>
                <w:lang w:val="en-US"/>
              </w:rPr>
              <w:t>recreation</w:t>
            </w:r>
            <w:r w:rsidRPr="003136F2">
              <w:rPr>
                <w:rFonts w:ascii="Arial" w:hAnsi="Arial" w:cs="Arial"/>
                <w:i/>
                <w:iCs/>
                <w:color w:val="000000"/>
                <w:sz w:val="14"/>
                <w:szCs w:val="14"/>
              </w:rPr>
              <w:t xml:space="preserve">  </w:t>
            </w:r>
          </w:p>
        </w:tc>
      </w:tr>
      <w:tr w:rsidR="00026D25" w:rsidRPr="00CF499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026D25" w:rsidRPr="00070F36" w:rsidRDefault="00026D25" w:rsidP="00026D25">
            <w:pPr>
              <w:spacing w:before="50" w:line="140" w:lineRule="exact"/>
              <w:rPr>
                <w:rFonts w:ascii="Arial" w:hAnsi="Arial" w:cs="Arial"/>
                <w:color w:val="000000"/>
                <w:sz w:val="14"/>
                <w:szCs w:val="14"/>
              </w:rPr>
            </w:pPr>
            <w:r w:rsidRPr="00070F36">
              <w:rPr>
                <w:rFonts w:ascii="Arial" w:hAnsi="Arial" w:cs="Arial"/>
                <w:bCs/>
                <w:color w:val="000000"/>
                <w:sz w:val="14"/>
                <w:szCs w:val="14"/>
              </w:rPr>
              <w:t>Предоставление прочих видов услуг</w:t>
            </w:r>
          </w:p>
        </w:tc>
        <w:tc>
          <w:tcPr>
            <w:tcW w:w="912"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408204</w:t>
            </w:r>
          </w:p>
        </w:tc>
        <w:tc>
          <w:tcPr>
            <w:tcW w:w="85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21 623</w:t>
            </w:r>
          </w:p>
        </w:tc>
        <w:tc>
          <w:tcPr>
            <w:tcW w:w="853"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302 745</w:t>
            </w:r>
          </w:p>
        </w:tc>
        <w:tc>
          <w:tcPr>
            <w:tcW w:w="126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322 356</w:t>
            </w:r>
          </w:p>
        </w:tc>
        <w:tc>
          <w:tcPr>
            <w:tcW w:w="83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1 054 928</w:t>
            </w:r>
          </w:p>
        </w:tc>
        <w:tc>
          <w:tcPr>
            <w:tcW w:w="2069" w:type="dxa"/>
            <w:tcBorders>
              <w:left w:val="single" w:sz="6" w:space="0" w:color="000000"/>
            </w:tcBorders>
            <w:shd w:val="clear" w:color="auto" w:fill="auto"/>
            <w:vAlign w:val="bottom"/>
          </w:tcPr>
          <w:p w:rsidR="00026D25" w:rsidRDefault="00026D25"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 xml:space="preserve">Other service activities  </w:t>
            </w:r>
          </w:p>
        </w:tc>
      </w:tr>
      <w:tr w:rsidR="00026D25"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026D25" w:rsidRPr="00070F36" w:rsidRDefault="00026D25" w:rsidP="00026D25">
            <w:pPr>
              <w:spacing w:before="50" w:line="140" w:lineRule="exact"/>
              <w:rPr>
                <w:rFonts w:ascii="Arial" w:hAnsi="Arial" w:cs="Arial"/>
                <w:color w:val="000000"/>
                <w:sz w:val="14"/>
                <w:szCs w:val="14"/>
              </w:rPr>
            </w:pPr>
            <w:r w:rsidRPr="00040880">
              <w:rPr>
                <w:rFonts w:ascii="Arial" w:hAnsi="Arial" w:cs="Arial"/>
                <w:color w:val="000000"/>
                <w:spacing w:val="-2"/>
                <w:sz w:val="14"/>
                <w:szCs w:val="14"/>
              </w:rPr>
              <w:t>Деятельность домашних хозяйств</w:t>
            </w:r>
            <w:r w:rsidRPr="00070F36">
              <w:rPr>
                <w:rFonts w:ascii="Arial" w:hAnsi="Arial" w:cs="Arial"/>
                <w:color w:val="000000"/>
                <w:sz w:val="14"/>
                <w:szCs w:val="14"/>
              </w:rPr>
              <w:t xml:space="preserve"> как работодателей; </w:t>
            </w:r>
            <w:r>
              <w:rPr>
                <w:rFonts w:ascii="Arial" w:hAnsi="Arial" w:cs="Arial"/>
                <w:color w:val="000000"/>
                <w:sz w:val="14"/>
                <w:szCs w:val="14"/>
              </w:rPr>
              <w:br/>
            </w:r>
            <w:proofErr w:type="spellStart"/>
            <w:proofErr w:type="gramStart"/>
            <w:r w:rsidRPr="00070F36">
              <w:rPr>
                <w:rFonts w:ascii="Arial" w:hAnsi="Arial" w:cs="Arial"/>
                <w:color w:val="000000"/>
                <w:sz w:val="14"/>
                <w:szCs w:val="14"/>
              </w:rPr>
              <w:t>недифферен-цированная</w:t>
            </w:r>
            <w:proofErr w:type="spellEnd"/>
            <w:proofErr w:type="gramEnd"/>
            <w:r w:rsidRPr="00070F36">
              <w:rPr>
                <w:rFonts w:ascii="Arial" w:hAnsi="Arial" w:cs="Arial"/>
                <w:color w:val="000000"/>
                <w:sz w:val="14"/>
                <w:szCs w:val="14"/>
              </w:rPr>
              <w:t xml:space="preserve"> </w:t>
            </w:r>
            <w:r>
              <w:rPr>
                <w:rFonts w:ascii="Arial" w:hAnsi="Arial" w:cs="Arial"/>
                <w:color w:val="000000"/>
                <w:sz w:val="14"/>
                <w:szCs w:val="14"/>
              </w:rPr>
              <w:br/>
            </w:r>
            <w:r w:rsidRPr="00070F36">
              <w:rPr>
                <w:rFonts w:ascii="Arial" w:hAnsi="Arial" w:cs="Arial"/>
                <w:color w:val="000000"/>
                <w:sz w:val="14"/>
                <w:szCs w:val="14"/>
              </w:rPr>
              <w:t>деятельность част-</w:t>
            </w:r>
            <w:proofErr w:type="spellStart"/>
            <w:r w:rsidRPr="00070F36">
              <w:rPr>
                <w:rFonts w:ascii="Arial" w:hAnsi="Arial" w:cs="Arial"/>
                <w:color w:val="000000"/>
                <w:sz w:val="14"/>
                <w:szCs w:val="14"/>
              </w:rPr>
              <w:t>ных</w:t>
            </w:r>
            <w:proofErr w:type="spellEnd"/>
            <w:r w:rsidRPr="00070F36">
              <w:rPr>
                <w:rFonts w:ascii="Arial" w:hAnsi="Arial" w:cs="Arial"/>
                <w:color w:val="000000"/>
                <w:sz w:val="14"/>
                <w:szCs w:val="14"/>
              </w:rPr>
              <w:t xml:space="preserve"> домашних хозяйств по </w:t>
            </w:r>
            <w:proofErr w:type="spellStart"/>
            <w:r w:rsidRPr="00070F36">
              <w:rPr>
                <w:rFonts w:ascii="Arial" w:hAnsi="Arial" w:cs="Arial"/>
                <w:color w:val="000000"/>
                <w:sz w:val="14"/>
                <w:szCs w:val="14"/>
              </w:rPr>
              <w:t>произ-водству</w:t>
            </w:r>
            <w:proofErr w:type="spellEnd"/>
            <w:r w:rsidRPr="00070F36">
              <w:rPr>
                <w:rFonts w:ascii="Arial" w:hAnsi="Arial" w:cs="Arial"/>
                <w:color w:val="000000"/>
                <w:sz w:val="14"/>
                <w:szCs w:val="14"/>
              </w:rPr>
              <w:t xml:space="preserve"> </w:t>
            </w:r>
            <w:r>
              <w:rPr>
                <w:rFonts w:ascii="Arial" w:hAnsi="Arial" w:cs="Arial"/>
                <w:color w:val="000000"/>
                <w:sz w:val="14"/>
                <w:szCs w:val="14"/>
              </w:rPr>
              <w:br/>
            </w:r>
            <w:r w:rsidRPr="00040880">
              <w:rPr>
                <w:rFonts w:ascii="Arial" w:hAnsi="Arial" w:cs="Arial"/>
                <w:color w:val="000000"/>
                <w:spacing w:val="-2"/>
                <w:sz w:val="14"/>
                <w:szCs w:val="14"/>
              </w:rPr>
              <w:t>товаров и оказанию услуг</w:t>
            </w:r>
            <w:r>
              <w:rPr>
                <w:rFonts w:ascii="Arial" w:hAnsi="Arial" w:cs="Arial"/>
                <w:color w:val="000000"/>
                <w:sz w:val="14"/>
                <w:szCs w:val="14"/>
              </w:rPr>
              <w:br/>
            </w:r>
            <w:r w:rsidRPr="00070F36">
              <w:rPr>
                <w:rFonts w:ascii="Arial" w:hAnsi="Arial" w:cs="Arial"/>
                <w:color w:val="000000"/>
                <w:sz w:val="14"/>
                <w:szCs w:val="14"/>
              </w:rPr>
              <w:t xml:space="preserve"> для собственного потребления</w:t>
            </w:r>
          </w:p>
        </w:tc>
        <w:tc>
          <w:tcPr>
            <w:tcW w:w="912"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5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4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53"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523 043</w:t>
            </w:r>
          </w:p>
        </w:tc>
        <w:tc>
          <w:tcPr>
            <w:tcW w:w="126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0</w:t>
            </w:r>
          </w:p>
        </w:tc>
        <w:tc>
          <w:tcPr>
            <w:tcW w:w="83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sz w:val="14"/>
                <w:szCs w:val="14"/>
              </w:rPr>
            </w:pPr>
            <w:r w:rsidRPr="00026D25">
              <w:rPr>
                <w:rFonts w:ascii="Arial" w:hAnsi="Arial" w:cs="Arial"/>
                <w:sz w:val="14"/>
                <w:szCs w:val="14"/>
              </w:rPr>
              <w:t>523 043</w:t>
            </w:r>
          </w:p>
        </w:tc>
        <w:tc>
          <w:tcPr>
            <w:tcW w:w="2069" w:type="dxa"/>
            <w:tcBorders>
              <w:left w:val="single" w:sz="6" w:space="0" w:color="000000"/>
            </w:tcBorders>
            <w:shd w:val="clear" w:color="auto" w:fill="auto"/>
            <w:vAlign w:val="bottom"/>
          </w:tcPr>
          <w:p w:rsidR="00026D25" w:rsidRPr="006B7AEC" w:rsidRDefault="00026D25" w:rsidP="00026D25">
            <w:pPr>
              <w:spacing w:before="50" w:line="140" w:lineRule="exact"/>
              <w:rPr>
                <w:rFonts w:ascii="Arial" w:hAnsi="Arial" w:cs="Arial"/>
                <w:i/>
                <w:iCs/>
                <w:color w:val="000000"/>
                <w:sz w:val="14"/>
                <w:szCs w:val="14"/>
                <w:lang w:val="en-US"/>
              </w:rPr>
            </w:pPr>
            <w:r w:rsidRPr="006B7AEC">
              <w:rPr>
                <w:rFonts w:ascii="Arial" w:hAnsi="Arial" w:cs="Arial"/>
                <w:i/>
                <w:iCs/>
                <w:color w:val="000000"/>
                <w:sz w:val="14"/>
                <w:szCs w:val="14"/>
                <w:lang w:val="en-US"/>
              </w:rPr>
              <w:t>Activities</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of</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households</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as</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employers</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undifferentiated</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goods</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and</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services</w:t>
            </w:r>
            <w:r w:rsidRPr="00FF0927">
              <w:rPr>
                <w:rFonts w:ascii="Arial" w:hAnsi="Arial" w:cs="Arial"/>
                <w:i/>
                <w:iCs/>
                <w:color w:val="000000"/>
                <w:sz w:val="14"/>
                <w:szCs w:val="14"/>
                <w:lang w:val="en-US"/>
              </w:rPr>
              <w:t>-</w:t>
            </w:r>
            <w:r w:rsidRPr="006B7AEC">
              <w:rPr>
                <w:rFonts w:ascii="Arial" w:hAnsi="Arial" w:cs="Arial"/>
                <w:i/>
                <w:iCs/>
                <w:color w:val="000000"/>
                <w:sz w:val="14"/>
                <w:szCs w:val="14"/>
                <w:lang w:val="en-US"/>
              </w:rPr>
              <w:t>producing</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activities</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of</w:t>
            </w:r>
            <w:r w:rsidRPr="00FF0927">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households for own use</w:t>
            </w:r>
          </w:p>
        </w:tc>
      </w:tr>
      <w:tr w:rsidR="00026D25" w:rsidRPr="00CF499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026D25" w:rsidRPr="00070F36" w:rsidRDefault="00026D25" w:rsidP="00026D25">
            <w:pPr>
              <w:pStyle w:val="18"/>
              <w:spacing w:before="50" w:line="140" w:lineRule="exact"/>
              <w:rPr>
                <w:color w:val="000000"/>
                <w:szCs w:val="14"/>
              </w:rPr>
            </w:pPr>
            <w:r w:rsidRPr="00070F36">
              <w:rPr>
                <w:rFonts w:eastAsia="Arial Unicode MS"/>
                <w:b/>
                <w:bCs/>
                <w:color w:val="000000"/>
                <w:szCs w:val="14"/>
              </w:rPr>
              <w:t>Выпуск в основных ценах</w:t>
            </w:r>
          </w:p>
        </w:tc>
        <w:tc>
          <w:tcPr>
            <w:tcW w:w="912"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b/>
                <w:sz w:val="14"/>
                <w:szCs w:val="14"/>
              </w:rPr>
            </w:pPr>
            <w:r w:rsidRPr="00026D25">
              <w:rPr>
                <w:rFonts w:ascii="Arial" w:hAnsi="Arial" w:cs="Arial"/>
                <w:b/>
                <w:sz w:val="14"/>
                <w:szCs w:val="14"/>
              </w:rPr>
              <w:t>148 521 077</w:t>
            </w:r>
          </w:p>
        </w:tc>
        <w:tc>
          <w:tcPr>
            <w:tcW w:w="85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b/>
                <w:sz w:val="14"/>
                <w:szCs w:val="14"/>
              </w:rPr>
            </w:pPr>
            <w:r w:rsidRPr="00026D25">
              <w:rPr>
                <w:rFonts w:ascii="Arial" w:hAnsi="Arial" w:cs="Arial"/>
                <w:b/>
                <w:sz w:val="14"/>
                <w:szCs w:val="14"/>
              </w:rPr>
              <w:t>6 107 025</w:t>
            </w:r>
          </w:p>
        </w:tc>
        <w:tc>
          <w:tcPr>
            <w:tcW w:w="84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b/>
                <w:sz w:val="14"/>
                <w:szCs w:val="14"/>
              </w:rPr>
            </w:pPr>
            <w:r w:rsidRPr="00026D25">
              <w:rPr>
                <w:rFonts w:ascii="Arial" w:hAnsi="Arial" w:cs="Arial"/>
                <w:b/>
                <w:sz w:val="14"/>
                <w:szCs w:val="14"/>
              </w:rPr>
              <w:t>21 517 709</w:t>
            </w:r>
          </w:p>
        </w:tc>
        <w:tc>
          <w:tcPr>
            <w:tcW w:w="853"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b/>
                <w:sz w:val="14"/>
                <w:szCs w:val="14"/>
              </w:rPr>
            </w:pPr>
            <w:r w:rsidRPr="00026D25">
              <w:rPr>
                <w:rFonts w:ascii="Arial" w:hAnsi="Arial" w:cs="Arial"/>
                <w:b/>
                <w:sz w:val="14"/>
                <w:szCs w:val="14"/>
              </w:rPr>
              <w:t>20 119 303</w:t>
            </w:r>
          </w:p>
        </w:tc>
        <w:tc>
          <w:tcPr>
            <w:tcW w:w="1260"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b/>
                <w:sz w:val="14"/>
                <w:szCs w:val="14"/>
              </w:rPr>
            </w:pPr>
            <w:r w:rsidRPr="00026D25">
              <w:rPr>
                <w:rFonts w:ascii="Arial" w:hAnsi="Arial" w:cs="Arial"/>
                <w:b/>
                <w:sz w:val="14"/>
                <w:szCs w:val="14"/>
              </w:rPr>
              <w:t>468 016</w:t>
            </w:r>
          </w:p>
        </w:tc>
        <w:tc>
          <w:tcPr>
            <w:tcW w:w="834" w:type="dxa"/>
            <w:tcBorders>
              <w:left w:val="single" w:sz="6" w:space="0" w:color="000000"/>
            </w:tcBorders>
            <w:shd w:val="clear" w:color="auto" w:fill="auto"/>
            <w:vAlign w:val="bottom"/>
          </w:tcPr>
          <w:p w:rsidR="00026D25" w:rsidRPr="00026D25" w:rsidRDefault="00026D25" w:rsidP="00026D25">
            <w:pPr>
              <w:spacing w:before="50" w:line="140" w:lineRule="exact"/>
              <w:ind w:right="57"/>
              <w:jc w:val="right"/>
              <w:rPr>
                <w:rFonts w:ascii="Arial" w:hAnsi="Arial" w:cs="Arial"/>
                <w:b/>
                <w:spacing w:val="-12"/>
                <w:sz w:val="14"/>
                <w:szCs w:val="14"/>
              </w:rPr>
            </w:pPr>
            <w:r w:rsidRPr="00026D25">
              <w:rPr>
                <w:rFonts w:ascii="Arial" w:hAnsi="Arial" w:cs="Arial"/>
                <w:b/>
                <w:spacing w:val="-12"/>
                <w:sz w:val="14"/>
                <w:szCs w:val="14"/>
              </w:rPr>
              <w:t>196  733  130</w:t>
            </w:r>
          </w:p>
        </w:tc>
        <w:tc>
          <w:tcPr>
            <w:tcW w:w="2069" w:type="dxa"/>
            <w:tcBorders>
              <w:left w:val="single" w:sz="6" w:space="0" w:color="000000"/>
            </w:tcBorders>
            <w:shd w:val="clear" w:color="auto" w:fill="auto"/>
            <w:vAlign w:val="bottom"/>
          </w:tcPr>
          <w:p w:rsidR="00026D25" w:rsidRPr="00874D5C" w:rsidRDefault="00026D25" w:rsidP="00026D25">
            <w:pPr>
              <w:pStyle w:val="18"/>
              <w:spacing w:before="50" w:line="140" w:lineRule="exact"/>
              <w:rPr>
                <w:rFonts w:eastAsia="Arial Unicode MS"/>
                <w:b/>
                <w:bCs/>
                <w:i/>
                <w:color w:val="000000"/>
                <w:szCs w:val="14"/>
                <w:lang w:val="en-US"/>
              </w:rPr>
            </w:pPr>
            <w:r w:rsidRPr="00874D5C">
              <w:rPr>
                <w:rFonts w:eastAsia="Arial Unicode MS"/>
                <w:b/>
                <w:bCs/>
                <w:i/>
                <w:color w:val="000000"/>
                <w:szCs w:val="14"/>
                <w:lang w:val="en-US"/>
              </w:rPr>
              <w:t>Output at basic prices</w:t>
            </w:r>
          </w:p>
        </w:tc>
      </w:tr>
      <w:tr w:rsidR="00026D25" w:rsidRPr="00CF499C" w:rsidTr="00026D25">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026D25" w:rsidRPr="00070F36" w:rsidRDefault="00026D25" w:rsidP="00026D25">
            <w:pPr>
              <w:pStyle w:val="18"/>
              <w:spacing w:before="60" w:after="20"/>
              <w:rPr>
                <w:b/>
                <w:i/>
                <w:color w:val="000000"/>
                <w:szCs w:val="14"/>
              </w:rPr>
            </w:pPr>
          </w:p>
        </w:tc>
        <w:tc>
          <w:tcPr>
            <w:tcW w:w="5553" w:type="dxa"/>
            <w:gridSpan w:val="6"/>
            <w:tcBorders>
              <w:left w:val="single" w:sz="6" w:space="0" w:color="000000"/>
            </w:tcBorders>
            <w:shd w:val="clear" w:color="auto" w:fill="auto"/>
            <w:vAlign w:val="bottom"/>
          </w:tcPr>
          <w:p w:rsidR="00026D25" w:rsidRPr="00872F7C" w:rsidRDefault="00026D25" w:rsidP="00026D25">
            <w:pPr>
              <w:spacing w:before="60" w:after="20"/>
              <w:jc w:val="center"/>
              <w:rPr>
                <w:rFonts w:ascii="Arial" w:hAnsi="Arial" w:cs="Arial"/>
                <w:color w:val="000000"/>
                <w:sz w:val="14"/>
                <w:szCs w:val="14"/>
                <w:lang w:val="en-US"/>
              </w:rPr>
            </w:pPr>
            <w:r>
              <w:rPr>
                <w:rFonts w:ascii="Arial" w:hAnsi="Arial" w:cs="Arial"/>
                <w:b/>
                <w:color w:val="000000"/>
                <w:sz w:val="14"/>
                <w:szCs w:val="14"/>
              </w:rPr>
              <w:t>2020</w:t>
            </w:r>
          </w:p>
        </w:tc>
        <w:tc>
          <w:tcPr>
            <w:tcW w:w="2069" w:type="dxa"/>
            <w:tcBorders>
              <w:left w:val="single" w:sz="6" w:space="0" w:color="000000"/>
            </w:tcBorders>
            <w:shd w:val="clear" w:color="auto" w:fill="auto"/>
            <w:vAlign w:val="bottom"/>
          </w:tcPr>
          <w:p w:rsidR="00026D25" w:rsidRPr="00C0147C" w:rsidRDefault="00026D25" w:rsidP="00026D25">
            <w:pPr>
              <w:spacing w:before="60" w:after="20"/>
              <w:rPr>
                <w:rFonts w:ascii="Arial" w:hAnsi="Arial" w:cs="Arial"/>
                <w:b/>
                <w:color w:val="000000"/>
                <w:sz w:val="14"/>
                <w:szCs w:val="14"/>
              </w:rPr>
            </w:pP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 xml:space="preserve">Сельское, лесное хозяйство, </w:t>
            </w:r>
            <w:r w:rsidRPr="00070F36">
              <w:rPr>
                <w:rFonts w:ascii="Arial" w:hAnsi="Arial" w:cs="Arial"/>
                <w:color w:val="000000"/>
                <w:spacing w:val="-4"/>
                <w:sz w:val="14"/>
                <w:szCs w:val="14"/>
              </w:rPr>
              <w:t>охота, рыболовство и рыбоводство</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5 354 622</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95 734</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2 789 695</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8 240 051</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 xml:space="preserve">Agriculture, forestry and fishing  </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Добыча полезных ископаемых</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14 364 959</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3 386</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14 368 345</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Mining and quarrying</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Обрабатывающие производства</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49 899 220</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4 130</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1 397 124</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51 300 475</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Manufacturing</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 xml:space="preserve">Обеспечение электрической энергией, газом и паром; </w:t>
            </w:r>
            <w:r>
              <w:rPr>
                <w:rFonts w:ascii="Arial" w:hAnsi="Arial" w:cs="Arial"/>
                <w:color w:val="000000"/>
                <w:sz w:val="14"/>
                <w:szCs w:val="14"/>
              </w:rPr>
              <w:br/>
            </w:r>
            <w:r w:rsidRPr="00070F36">
              <w:rPr>
                <w:rFonts w:ascii="Arial" w:hAnsi="Arial" w:cs="Arial"/>
                <w:color w:val="000000"/>
                <w:sz w:val="14"/>
                <w:szCs w:val="14"/>
              </w:rPr>
              <w:t>кондиционирование воздуха</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8 668 694</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14 391</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6 799</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8 689 885</w:t>
            </w:r>
          </w:p>
        </w:tc>
        <w:tc>
          <w:tcPr>
            <w:tcW w:w="2069" w:type="dxa"/>
            <w:tcBorders>
              <w:left w:val="single" w:sz="6" w:space="0" w:color="000000"/>
            </w:tcBorders>
            <w:shd w:val="clear" w:color="auto" w:fill="auto"/>
            <w:vAlign w:val="bottom"/>
          </w:tcPr>
          <w:p w:rsidR="00DA4BF9" w:rsidRPr="006B7AEC" w:rsidRDefault="00DA4BF9"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Electricity, gas, steam and air conditioning supply</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Водоснабже</w:t>
            </w:r>
            <w:r>
              <w:rPr>
                <w:rFonts w:ascii="Arial" w:hAnsi="Arial" w:cs="Arial"/>
                <w:color w:val="000000"/>
                <w:sz w:val="14"/>
                <w:szCs w:val="14"/>
              </w:rPr>
              <w:t>ние; водоотведение, организация</w:t>
            </w:r>
            <w:r w:rsidRPr="00070F36">
              <w:rPr>
                <w:rFonts w:ascii="Arial" w:hAnsi="Arial" w:cs="Arial"/>
                <w:color w:val="000000"/>
                <w:sz w:val="14"/>
                <w:szCs w:val="14"/>
              </w:rPr>
              <w:t xml:space="preserve"> сбора и утилизации отходов, деятельность </w:t>
            </w:r>
            <w:r>
              <w:rPr>
                <w:rFonts w:ascii="Arial" w:hAnsi="Arial" w:cs="Arial"/>
                <w:color w:val="000000"/>
                <w:sz w:val="14"/>
                <w:szCs w:val="14"/>
              </w:rPr>
              <w:br/>
            </w:r>
            <w:r w:rsidRPr="00070F36">
              <w:rPr>
                <w:rFonts w:ascii="Arial" w:hAnsi="Arial" w:cs="Arial"/>
                <w:color w:val="000000"/>
                <w:sz w:val="14"/>
                <w:szCs w:val="14"/>
              </w:rPr>
              <w:t>по ликвидации загрязнений</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1 433 867</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21 176</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38 174</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1 493 217</w:t>
            </w:r>
          </w:p>
        </w:tc>
        <w:tc>
          <w:tcPr>
            <w:tcW w:w="2069" w:type="dxa"/>
            <w:tcBorders>
              <w:left w:val="single" w:sz="6" w:space="0" w:color="000000"/>
            </w:tcBorders>
            <w:shd w:val="clear" w:color="auto" w:fill="auto"/>
            <w:vAlign w:val="bottom"/>
          </w:tcPr>
          <w:p w:rsidR="00DA4BF9" w:rsidRPr="006B7AEC" w:rsidRDefault="00DA4BF9"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 xml:space="preserve">Water supply; sewerage, waste management and remediation activities  </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Строительство</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11 353 266</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47 409</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1 427 907</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12 828 582</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Construction</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Торговля оптовая и розничная; ремонт автотранспортных средств и мотоциклов</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18 942 575</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2 730 435</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21 673 010</w:t>
            </w:r>
          </w:p>
        </w:tc>
        <w:tc>
          <w:tcPr>
            <w:tcW w:w="2069" w:type="dxa"/>
            <w:tcBorders>
              <w:left w:val="single" w:sz="6" w:space="0" w:color="000000"/>
            </w:tcBorders>
            <w:shd w:val="clear" w:color="auto" w:fill="auto"/>
            <w:vAlign w:val="bottom"/>
          </w:tcPr>
          <w:p w:rsidR="00DA4BF9" w:rsidRPr="006B7AEC" w:rsidRDefault="00DA4BF9"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 xml:space="preserve">Wholesale and retail trade; repair of motor vehicles and motorcycles  </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Транспортировка и хранение</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12 724 898</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294 590</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954 689</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13 974 177</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Transportation and storage</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 xml:space="preserve">Деятельность гостиниц </w:t>
            </w:r>
            <w:r>
              <w:rPr>
                <w:rFonts w:ascii="Arial" w:hAnsi="Arial" w:cs="Arial"/>
                <w:color w:val="000000"/>
                <w:sz w:val="14"/>
                <w:szCs w:val="14"/>
              </w:rPr>
              <w:br/>
            </w:r>
            <w:r w:rsidRPr="00070F36">
              <w:rPr>
                <w:rFonts w:ascii="Arial" w:hAnsi="Arial" w:cs="Arial"/>
                <w:color w:val="000000"/>
                <w:sz w:val="14"/>
                <w:szCs w:val="14"/>
              </w:rPr>
              <w:t xml:space="preserve">и предприятий общественного </w:t>
            </w:r>
            <w:r>
              <w:rPr>
                <w:rFonts w:ascii="Arial" w:hAnsi="Arial" w:cs="Arial"/>
                <w:color w:val="000000"/>
                <w:sz w:val="14"/>
                <w:szCs w:val="14"/>
              </w:rPr>
              <w:br/>
            </w:r>
            <w:r w:rsidRPr="00070F36">
              <w:rPr>
                <w:rFonts w:ascii="Arial" w:hAnsi="Arial" w:cs="Arial"/>
                <w:color w:val="000000"/>
                <w:sz w:val="14"/>
                <w:szCs w:val="14"/>
              </w:rPr>
              <w:t>питания</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1 281 115</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1 4 149</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330 465</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2 644</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1 628 373</w:t>
            </w:r>
          </w:p>
        </w:tc>
        <w:tc>
          <w:tcPr>
            <w:tcW w:w="2069" w:type="dxa"/>
            <w:tcBorders>
              <w:left w:val="single" w:sz="6" w:space="0" w:color="000000"/>
            </w:tcBorders>
            <w:shd w:val="clear" w:color="auto" w:fill="auto"/>
            <w:vAlign w:val="bottom"/>
          </w:tcPr>
          <w:p w:rsidR="00DA4BF9" w:rsidRPr="006B7AEC" w:rsidRDefault="00DA4BF9" w:rsidP="00060B8D">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Accommodation and food</w:t>
            </w:r>
            <w:r w:rsidR="00060B8D" w:rsidRPr="00060B8D">
              <w:rPr>
                <w:rFonts w:ascii="Arial" w:hAnsi="Arial" w:cs="Arial"/>
                <w:i/>
                <w:iCs/>
                <w:color w:val="000000"/>
                <w:sz w:val="14"/>
                <w:szCs w:val="14"/>
                <w:lang w:val="en-US"/>
              </w:rPr>
              <w:br/>
            </w:r>
            <w:r>
              <w:rPr>
                <w:rFonts w:ascii="Arial" w:hAnsi="Arial" w:cs="Arial"/>
                <w:i/>
                <w:iCs/>
                <w:color w:val="000000"/>
                <w:sz w:val="14"/>
                <w:szCs w:val="14"/>
                <w:lang w:val="en-US"/>
              </w:rPr>
              <w:t>service activities</w:t>
            </w:r>
          </w:p>
        </w:tc>
      </w:tr>
      <w:tr w:rsidR="00DA4BF9" w:rsidRPr="00060B8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1F1638"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Деятельность</w:t>
            </w:r>
            <w:r w:rsidRPr="001F1638">
              <w:rPr>
                <w:rFonts w:ascii="Arial" w:hAnsi="Arial" w:cs="Arial"/>
                <w:color w:val="000000"/>
                <w:sz w:val="14"/>
                <w:szCs w:val="14"/>
              </w:rPr>
              <w:t xml:space="preserve"> </w:t>
            </w:r>
            <w:r w:rsidRPr="00070F36">
              <w:rPr>
                <w:rFonts w:ascii="Arial" w:hAnsi="Arial" w:cs="Arial"/>
                <w:color w:val="000000"/>
                <w:sz w:val="14"/>
                <w:szCs w:val="14"/>
              </w:rPr>
              <w:t>в</w:t>
            </w:r>
            <w:r w:rsidRPr="001F1638">
              <w:rPr>
                <w:rFonts w:ascii="Arial" w:hAnsi="Arial" w:cs="Arial"/>
                <w:color w:val="000000"/>
                <w:sz w:val="14"/>
                <w:szCs w:val="14"/>
              </w:rPr>
              <w:t xml:space="preserve"> </w:t>
            </w:r>
            <w:r w:rsidRPr="00070F36">
              <w:rPr>
                <w:rFonts w:ascii="Arial" w:hAnsi="Arial" w:cs="Arial"/>
                <w:color w:val="000000"/>
                <w:sz w:val="14"/>
                <w:szCs w:val="14"/>
              </w:rPr>
              <w:t>области</w:t>
            </w:r>
            <w:r w:rsidRPr="001F1638">
              <w:rPr>
                <w:rFonts w:ascii="Arial" w:hAnsi="Arial" w:cs="Arial"/>
                <w:color w:val="000000"/>
                <w:sz w:val="14"/>
                <w:szCs w:val="14"/>
              </w:rPr>
              <w:t xml:space="preserve"> </w:t>
            </w:r>
            <w:r w:rsidRPr="001F1638">
              <w:rPr>
                <w:rFonts w:ascii="Arial" w:hAnsi="Arial" w:cs="Arial"/>
                <w:color w:val="000000"/>
                <w:sz w:val="14"/>
                <w:szCs w:val="14"/>
              </w:rPr>
              <w:br/>
            </w:r>
            <w:r w:rsidRPr="00070F36">
              <w:rPr>
                <w:rFonts w:ascii="Arial" w:hAnsi="Arial" w:cs="Arial"/>
                <w:color w:val="000000"/>
                <w:sz w:val="14"/>
                <w:szCs w:val="14"/>
              </w:rPr>
              <w:t>информации</w:t>
            </w:r>
            <w:r w:rsidRPr="001F1638">
              <w:rPr>
                <w:rFonts w:ascii="Arial" w:hAnsi="Arial" w:cs="Arial"/>
                <w:color w:val="000000"/>
                <w:sz w:val="14"/>
                <w:szCs w:val="14"/>
              </w:rPr>
              <w:t xml:space="preserve"> </w:t>
            </w:r>
            <w:r w:rsidRPr="00070F36">
              <w:rPr>
                <w:rFonts w:ascii="Arial" w:hAnsi="Arial" w:cs="Arial"/>
                <w:color w:val="000000"/>
                <w:sz w:val="14"/>
                <w:szCs w:val="14"/>
              </w:rPr>
              <w:t>и</w:t>
            </w:r>
            <w:r w:rsidRPr="001F1638">
              <w:rPr>
                <w:rFonts w:ascii="Arial" w:hAnsi="Arial" w:cs="Arial"/>
                <w:color w:val="000000"/>
                <w:sz w:val="14"/>
                <w:szCs w:val="14"/>
              </w:rPr>
              <w:t xml:space="preserve"> </w:t>
            </w:r>
            <w:r w:rsidRPr="00070F36">
              <w:rPr>
                <w:rFonts w:ascii="Arial" w:hAnsi="Arial" w:cs="Arial"/>
                <w:color w:val="000000"/>
                <w:sz w:val="14"/>
                <w:szCs w:val="14"/>
              </w:rPr>
              <w:t>связи</w:t>
            </w:r>
          </w:p>
        </w:tc>
        <w:tc>
          <w:tcPr>
            <w:tcW w:w="912" w:type="dxa"/>
            <w:tcBorders>
              <w:left w:val="single" w:sz="6" w:space="0" w:color="000000"/>
            </w:tcBorders>
            <w:shd w:val="clear" w:color="auto" w:fill="auto"/>
            <w:vAlign w:val="bottom"/>
          </w:tcPr>
          <w:p w:rsidR="00DA4BF9" w:rsidRPr="00060B8D" w:rsidRDefault="00DA4BF9" w:rsidP="00DA4BF9">
            <w:pPr>
              <w:spacing w:before="50" w:line="140" w:lineRule="exact"/>
              <w:ind w:right="57"/>
              <w:jc w:val="right"/>
              <w:rPr>
                <w:rFonts w:ascii="Arial" w:hAnsi="Arial" w:cs="Arial"/>
                <w:sz w:val="14"/>
                <w:szCs w:val="14"/>
                <w:lang w:val="en-US"/>
              </w:rPr>
            </w:pPr>
            <w:r w:rsidRPr="00060B8D">
              <w:rPr>
                <w:rFonts w:ascii="Arial" w:hAnsi="Arial" w:cs="Arial"/>
                <w:sz w:val="14"/>
                <w:szCs w:val="14"/>
                <w:lang w:val="en-US"/>
              </w:rPr>
              <w:t>5 033 834</w:t>
            </w:r>
          </w:p>
        </w:tc>
        <w:tc>
          <w:tcPr>
            <w:tcW w:w="854" w:type="dxa"/>
            <w:tcBorders>
              <w:left w:val="single" w:sz="6" w:space="0" w:color="000000"/>
            </w:tcBorders>
            <w:shd w:val="clear" w:color="auto" w:fill="auto"/>
            <w:vAlign w:val="bottom"/>
          </w:tcPr>
          <w:p w:rsidR="00DA4BF9" w:rsidRPr="00060B8D" w:rsidRDefault="00DA4BF9" w:rsidP="00DA4BF9">
            <w:pPr>
              <w:spacing w:before="50" w:line="140" w:lineRule="exact"/>
              <w:ind w:right="57"/>
              <w:jc w:val="right"/>
              <w:rPr>
                <w:rFonts w:ascii="Arial" w:hAnsi="Arial" w:cs="Arial"/>
                <w:sz w:val="14"/>
                <w:szCs w:val="14"/>
                <w:lang w:val="en-US"/>
              </w:rPr>
            </w:pPr>
            <w:r w:rsidRPr="00060B8D">
              <w:rPr>
                <w:rFonts w:ascii="Arial" w:hAnsi="Arial" w:cs="Arial"/>
                <w:sz w:val="14"/>
                <w:szCs w:val="14"/>
                <w:lang w:val="en-US"/>
              </w:rPr>
              <w:t>0</w:t>
            </w:r>
          </w:p>
        </w:tc>
        <w:tc>
          <w:tcPr>
            <w:tcW w:w="840" w:type="dxa"/>
            <w:tcBorders>
              <w:left w:val="single" w:sz="6" w:space="0" w:color="000000"/>
            </w:tcBorders>
            <w:shd w:val="clear" w:color="auto" w:fill="auto"/>
            <w:vAlign w:val="bottom"/>
          </w:tcPr>
          <w:p w:rsidR="00DA4BF9" w:rsidRPr="00060B8D" w:rsidRDefault="00DA4BF9" w:rsidP="00DA4BF9">
            <w:pPr>
              <w:spacing w:before="50" w:line="140" w:lineRule="exact"/>
              <w:ind w:right="57"/>
              <w:jc w:val="right"/>
              <w:rPr>
                <w:rFonts w:ascii="Arial" w:hAnsi="Arial" w:cs="Arial"/>
                <w:sz w:val="14"/>
                <w:szCs w:val="14"/>
                <w:lang w:val="en-US"/>
              </w:rPr>
            </w:pPr>
            <w:r w:rsidRPr="00060B8D">
              <w:rPr>
                <w:rFonts w:ascii="Arial" w:hAnsi="Arial" w:cs="Arial"/>
                <w:sz w:val="14"/>
                <w:szCs w:val="14"/>
                <w:lang w:val="en-US"/>
              </w:rPr>
              <w:t>209 218</w:t>
            </w:r>
          </w:p>
        </w:tc>
        <w:tc>
          <w:tcPr>
            <w:tcW w:w="853" w:type="dxa"/>
            <w:tcBorders>
              <w:left w:val="single" w:sz="6" w:space="0" w:color="000000"/>
            </w:tcBorders>
            <w:shd w:val="clear" w:color="auto" w:fill="auto"/>
            <w:vAlign w:val="bottom"/>
          </w:tcPr>
          <w:p w:rsidR="00DA4BF9" w:rsidRPr="00060B8D" w:rsidRDefault="00DA4BF9" w:rsidP="00DA4BF9">
            <w:pPr>
              <w:spacing w:before="50" w:line="140" w:lineRule="exact"/>
              <w:ind w:right="57"/>
              <w:jc w:val="right"/>
              <w:rPr>
                <w:rFonts w:ascii="Arial" w:hAnsi="Arial" w:cs="Arial"/>
                <w:sz w:val="14"/>
                <w:szCs w:val="14"/>
                <w:lang w:val="en-US"/>
              </w:rPr>
            </w:pPr>
            <w:r w:rsidRPr="00060B8D">
              <w:rPr>
                <w:rFonts w:ascii="Arial" w:hAnsi="Arial" w:cs="Arial"/>
                <w:sz w:val="14"/>
                <w:szCs w:val="14"/>
                <w:lang w:val="en-US"/>
              </w:rPr>
              <w:t>311 826</w:t>
            </w:r>
          </w:p>
        </w:tc>
        <w:tc>
          <w:tcPr>
            <w:tcW w:w="1260" w:type="dxa"/>
            <w:tcBorders>
              <w:left w:val="single" w:sz="6" w:space="0" w:color="000000"/>
            </w:tcBorders>
            <w:shd w:val="clear" w:color="auto" w:fill="auto"/>
            <w:vAlign w:val="bottom"/>
          </w:tcPr>
          <w:p w:rsidR="00DA4BF9" w:rsidRPr="00060B8D" w:rsidRDefault="00DA4BF9" w:rsidP="00DA4BF9">
            <w:pPr>
              <w:spacing w:before="50" w:line="140" w:lineRule="exact"/>
              <w:ind w:right="57"/>
              <w:jc w:val="right"/>
              <w:rPr>
                <w:rFonts w:ascii="Arial" w:hAnsi="Arial" w:cs="Arial"/>
                <w:sz w:val="14"/>
                <w:szCs w:val="14"/>
                <w:lang w:val="en-US"/>
              </w:rPr>
            </w:pPr>
            <w:r w:rsidRPr="00060B8D">
              <w:rPr>
                <w:rFonts w:ascii="Arial" w:hAnsi="Arial" w:cs="Arial"/>
                <w:sz w:val="14"/>
                <w:szCs w:val="14"/>
                <w:lang w:val="en-US"/>
              </w:rPr>
              <w:t>9 759</w:t>
            </w:r>
          </w:p>
        </w:tc>
        <w:tc>
          <w:tcPr>
            <w:tcW w:w="834" w:type="dxa"/>
            <w:tcBorders>
              <w:left w:val="single" w:sz="6" w:space="0" w:color="000000"/>
            </w:tcBorders>
            <w:shd w:val="clear" w:color="auto" w:fill="auto"/>
            <w:vAlign w:val="bottom"/>
          </w:tcPr>
          <w:p w:rsidR="00DA4BF9" w:rsidRPr="00060B8D" w:rsidRDefault="00DA4BF9" w:rsidP="00DA4BF9">
            <w:pPr>
              <w:spacing w:before="50" w:line="140" w:lineRule="exact"/>
              <w:ind w:right="57"/>
              <w:jc w:val="right"/>
              <w:rPr>
                <w:rFonts w:ascii="Arial" w:hAnsi="Arial" w:cs="Arial"/>
                <w:sz w:val="14"/>
                <w:szCs w:val="14"/>
                <w:lang w:val="en-US"/>
              </w:rPr>
            </w:pPr>
            <w:r w:rsidRPr="00060B8D">
              <w:rPr>
                <w:rFonts w:ascii="Arial" w:hAnsi="Arial" w:cs="Arial"/>
                <w:sz w:val="14"/>
                <w:szCs w:val="14"/>
                <w:lang w:val="en-US"/>
              </w:rPr>
              <w:t>5 564 637</w:t>
            </w:r>
          </w:p>
        </w:tc>
        <w:tc>
          <w:tcPr>
            <w:tcW w:w="2069" w:type="dxa"/>
            <w:tcBorders>
              <w:left w:val="single" w:sz="6" w:space="0" w:color="000000"/>
            </w:tcBorders>
            <w:shd w:val="clear" w:color="auto" w:fill="auto"/>
            <w:vAlign w:val="bottom"/>
          </w:tcPr>
          <w:p w:rsidR="00DA4BF9" w:rsidRPr="00060B8D" w:rsidRDefault="00DA4BF9"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Information and communication</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 xml:space="preserve">Деятельность финансовая </w:t>
            </w:r>
            <w:r>
              <w:rPr>
                <w:rFonts w:ascii="Arial" w:hAnsi="Arial" w:cs="Arial"/>
                <w:color w:val="000000"/>
                <w:sz w:val="14"/>
                <w:szCs w:val="14"/>
              </w:rPr>
              <w:br/>
            </w:r>
            <w:r w:rsidRPr="00070F36">
              <w:rPr>
                <w:rFonts w:ascii="Arial" w:hAnsi="Arial" w:cs="Arial"/>
                <w:color w:val="000000"/>
                <w:sz w:val="14"/>
                <w:szCs w:val="14"/>
              </w:rPr>
              <w:t>и страховая</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6 739 364</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59 931</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6 799 294</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Financial</w:t>
            </w:r>
            <w:r w:rsidRPr="003136F2">
              <w:rPr>
                <w:rFonts w:ascii="Arial" w:hAnsi="Arial" w:cs="Arial"/>
                <w:i/>
                <w:iCs/>
                <w:color w:val="000000"/>
                <w:sz w:val="14"/>
                <w:szCs w:val="14"/>
              </w:rPr>
              <w:t xml:space="preserve"> </w:t>
            </w:r>
            <w:r>
              <w:rPr>
                <w:rFonts w:ascii="Arial" w:hAnsi="Arial" w:cs="Arial"/>
                <w:i/>
                <w:iCs/>
                <w:color w:val="000000"/>
                <w:sz w:val="14"/>
                <w:szCs w:val="14"/>
                <w:lang w:val="en-US"/>
              </w:rPr>
              <w:t>and</w:t>
            </w:r>
            <w:r w:rsidRPr="003136F2">
              <w:rPr>
                <w:rFonts w:ascii="Arial" w:hAnsi="Arial" w:cs="Arial"/>
                <w:i/>
                <w:iCs/>
                <w:color w:val="000000"/>
                <w:sz w:val="14"/>
                <w:szCs w:val="14"/>
              </w:rPr>
              <w:t xml:space="preserve"> </w:t>
            </w:r>
            <w:r>
              <w:rPr>
                <w:rFonts w:ascii="Arial" w:hAnsi="Arial" w:cs="Arial"/>
                <w:i/>
                <w:iCs/>
                <w:color w:val="000000"/>
                <w:sz w:val="14"/>
                <w:szCs w:val="14"/>
                <w:lang w:val="en-US"/>
              </w:rPr>
              <w:t>insurance</w:t>
            </w:r>
            <w:r w:rsidRPr="003136F2">
              <w:rPr>
                <w:rFonts w:ascii="Arial" w:hAnsi="Arial" w:cs="Arial"/>
                <w:i/>
                <w:iCs/>
                <w:color w:val="000000"/>
                <w:sz w:val="14"/>
                <w:szCs w:val="14"/>
              </w:rPr>
              <w:t xml:space="preserve"> </w:t>
            </w:r>
            <w:r>
              <w:rPr>
                <w:rFonts w:ascii="Arial" w:hAnsi="Arial" w:cs="Arial"/>
                <w:i/>
                <w:iCs/>
                <w:color w:val="000000"/>
                <w:sz w:val="14"/>
                <w:szCs w:val="14"/>
              </w:rPr>
              <w:br/>
            </w:r>
            <w:r>
              <w:rPr>
                <w:rFonts w:ascii="Arial" w:hAnsi="Arial" w:cs="Arial"/>
                <w:i/>
                <w:iCs/>
                <w:color w:val="000000"/>
                <w:sz w:val="14"/>
                <w:szCs w:val="14"/>
                <w:lang w:val="en-US"/>
              </w:rPr>
              <w:t>activities</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 xml:space="preserve">Деятельность по операциям </w:t>
            </w:r>
            <w:r>
              <w:rPr>
                <w:rFonts w:ascii="Arial" w:hAnsi="Arial" w:cs="Arial"/>
                <w:color w:val="000000"/>
                <w:sz w:val="14"/>
                <w:szCs w:val="14"/>
              </w:rPr>
              <w:br/>
            </w:r>
            <w:r w:rsidRPr="00070F36">
              <w:rPr>
                <w:rFonts w:ascii="Arial" w:hAnsi="Arial" w:cs="Arial"/>
                <w:color w:val="000000"/>
                <w:sz w:val="14"/>
                <w:szCs w:val="14"/>
              </w:rPr>
              <w:t>с не</w:t>
            </w:r>
            <w:r>
              <w:rPr>
                <w:rFonts w:ascii="Arial" w:hAnsi="Arial" w:cs="Arial"/>
                <w:color w:val="000000"/>
                <w:sz w:val="14"/>
                <w:szCs w:val="14"/>
              </w:rPr>
              <w:t>движимым</w:t>
            </w:r>
            <w:r w:rsidRPr="00070F36">
              <w:rPr>
                <w:rFonts w:ascii="Arial" w:hAnsi="Arial" w:cs="Arial"/>
                <w:color w:val="000000"/>
                <w:sz w:val="14"/>
                <w:szCs w:val="14"/>
              </w:rPr>
              <w:t xml:space="preserve"> имуществом</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4 279 767</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224 564</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8 318 908</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74 046</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12 897 285</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Real estate activities</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40880">
              <w:rPr>
                <w:rFonts w:ascii="Arial" w:hAnsi="Arial" w:cs="Arial"/>
                <w:color w:val="000000"/>
                <w:spacing w:val="-2"/>
                <w:sz w:val="14"/>
                <w:szCs w:val="14"/>
              </w:rPr>
              <w:t>Деятельность профессиональная</w:t>
            </w:r>
            <w:r>
              <w:rPr>
                <w:rFonts w:ascii="Arial" w:hAnsi="Arial" w:cs="Arial"/>
                <w:color w:val="000000"/>
                <w:sz w:val="14"/>
                <w:szCs w:val="14"/>
              </w:rPr>
              <w:t>, научная</w:t>
            </w:r>
            <w:r w:rsidRPr="00070F36">
              <w:rPr>
                <w:rFonts w:ascii="Arial" w:hAnsi="Arial" w:cs="Arial"/>
                <w:color w:val="000000"/>
                <w:sz w:val="14"/>
                <w:szCs w:val="14"/>
              </w:rPr>
              <w:t xml:space="preserve"> и техническая</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6 184 368</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1 188 962</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595 334</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40 645</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8 009 309</w:t>
            </w:r>
          </w:p>
        </w:tc>
        <w:tc>
          <w:tcPr>
            <w:tcW w:w="2069" w:type="dxa"/>
            <w:tcBorders>
              <w:left w:val="single" w:sz="6" w:space="0" w:color="000000"/>
            </w:tcBorders>
            <w:shd w:val="clear" w:color="auto" w:fill="auto"/>
            <w:vAlign w:val="bottom"/>
          </w:tcPr>
          <w:p w:rsidR="00DA4BF9" w:rsidRPr="006B7AEC" w:rsidRDefault="00DA4BF9"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Professional, scientific and technical activities</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 xml:space="preserve">Деятельность административная и сопутствующие </w:t>
            </w:r>
            <w:r w:rsidR="00060B8D">
              <w:rPr>
                <w:rFonts w:ascii="Arial" w:hAnsi="Arial" w:cs="Arial"/>
                <w:color w:val="000000"/>
                <w:sz w:val="14"/>
                <w:szCs w:val="14"/>
              </w:rPr>
              <w:br/>
            </w:r>
            <w:r w:rsidRPr="00070F36">
              <w:rPr>
                <w:rFonts w:ascii="Arial" w:hAnsi="Arial" w:cs="Arial"/>
                <w:color w:val="000000"/>
                <w:sz w:val="14"/>
                <w:szCs w:val="14"/>
              </w:rPr>
              <w:t>дополнительные услуги</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2 434 548</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328 162</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270 140</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3 032 849</w:t>
            </w:r>
          </w:p>
        </w:tc>
        <w:tc>
          <w:tcPr>
            <w:tcW w:w="2069" w:type="dxa"/>
            <w:tcBorders>
              <w:left w:val="single" w:sz="6" w:space="0" w:color="000000"/>
            </w:tcBorders>
            <w:shd w:val="clear" w:color="auto" w:fill="auto"/>
            <w:vAlign w:val="bottom"/>
          </w:tcPr>
          <w:p w:rsidR="00DA4BF9" w:rsidRPr="001F1638" w:rsidRDefault="00DA4BF9"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Administrative</w:t>
            </w:r>
            <w:r w:rsidRPr="001F1638">
              <w:rPr>
                <w:rFonts w:ascii="Arial" w:hAnsi="Arial" w:cs="Arial"/>
                <w:i/>
                <w:iCs/>
                <w:color w:val="000000"/>
                <w:sz w:val="14"/>
                <w:szCs w:val="14"/>
                <w:lang w:val="en-US"/>
              </w:rPr>
              <w:t xml:space="preserve"> </w:t>
            </w:r>
            <w:r>
              <w:rPr>
                <w:rFonts w:ascii="Arial" w:hAnsi="Arial" w:cs="Arial"/>
                <w:i/>
                <w:iCs/>
                <w:color w:val="000000"/>
                <w:sz w:val="14"/>
                <w:szCs w:val="14"/>
                <w:lang w:val="en-US"/>
              </w:rPr>
              <w:t>and</w:t>
            </w:r>
            <w:r w:rsidRPr="001F1638">
              <w:rPr>
                <w:rFonts w:ascii="Arial" w:hAnsi="Arial" w:cs="Arial"/>
                <w:i/>
                <w:iCs/>
                <w:color w:val="000000"/>
                <w:sz w:val="14"/>
                <w:szCs w:val="14"/>
                <w:lang w:val="en-US"/>
              </w:rPr>
              <w:t xml:space="preserve"> </w:t>
            </w:r>
            <w:r>
              <w:rPr>
                <w:rFonts w:ascii="Arial" w:hAnsi="Arial" w:cs="Arial"/>
                <w:i/>
                <w:iCs/>
                <w:color w:val="000000"/>
                <w:sz w:val="14"/>
                <w:szCs w:val="14"/>
                <w:lang w:val="en-US"/>
              </w:rPr>
              <w:t>support</w:t>
            </w:r>
            <w:r w:rsidRPr="001F1638">
              <w:rPr>
                <w:rFonts w:ascii="Arial" w:hAnsi="Arial" w:cs="Arial"/>
                <w:i/>
                <w:iCs/>
                <w:color w:val="000000"/>
                <w:sz w:val="14"/>
                <w:szCs w:val="14"/>
                <w:lang w:val="en-US"/>
              </w:rPr>
              <w:t xml:space="preserve"> </w:t>
            </w:r>
            <w:r>
              <w:rPr>
                <w:rFonts w:ascii="Arial" w:hAnsi="Arial" w:cs="Arial"/>
                <w:i/>
                <w:iCs/>
                <w:color w:val="000000"/>
                <w:sz w:val="14"/>
                <w:szCs w:val="14"/>
                <w:lang w:val="en-US"/>
              </w:rPr>
              <w:t>service</w:t>
            </w:r>
            <w:r w:rsidRPr="001F1638">
              <w:rPr>
                <w:rFonts w:ascii="Arial" w:hAnsi="Arial" w:cs="Arial"/>
                <w:i/>
                <w:iCs/>
                <w:color w:val="000000"/>
                <w:sz w:val="14"/>
                <w:szCs w:val="14"/>
                <w:lang w:val="en-US"/>
              </w:rPr>
              <w:t xml:space="preserve"> </w:t>
            </w:r>
            <w:r>
              <w:rPr>
                <w:rFonts w:ascii="Arial" w:hAnsi="Arial" w:cs="Arial"/>
                <w:i/>
                <w:iCs/>
                <w:color w:val="000000"/>
                <w:sz w:val="14"/>
                <w:szCs w:val="14"/>
                <w:lang w:val="en-US"/>
              </w:rPr>
              <w:t>activities</w:t>
            </w:r>
            <w:r w:rsidRPr="001F1638">
              <w:rPr>
                <w:rFonts w:ascii="Arial" w:hAnsi="Arial" w:cs="Arial"/>
                <w:i/>
                <w:iCs/>
                <w:color w:val="000000"/>
                <w:sz w:val="14"/>
                <w:szCs w:val="14"/>
                <w:lang w:val="en-US"/>
              </w:rPr>
              <w:t xml:space="preserve">  </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color w:val="000000"/>
                <w:sz w:val="14"/>
                <w:szCs w:val="14"/>
              </w:rPr>
              <w:t xml:space="preserve">Государственное управление </w:t>
            </w:r>
            <w:r>
              <w:rPr>
                <w:rFonts w:ascii="Arial" w:hAnsi="Arial" w:cs="Arial"/>
                <w:color w:val="000000"/>
                <w:sz w:val="14"/>
                <w:szCs w:val="14"/>
              </w:rPr>
              <w:br/>
              <w:t>и обеспечение</w:t>
            </w:r>
            <w:r w:rsidRPr="00070F36">
              <w:rPr>
                <w:rFonts w:ascii="Arial" w:hAnsi="Arial" w:cs="Arial"/>
                <w:color w:val="000000"/>
                <w:sz w:val="14"/>
                <w:szCs w:val="14"/>
              </w:rPr>
              <w:t xml:space="preserve"> военной </w:t>
            </w:r>
            <w:r>
              <w:rPr>
                <w:rFonts w:ascii="Arial" w:hAnsi="Arial" w:cs="Arial"/>
                <w:color w:val="000000"/>
                <w:sz w:val="14"/>
                <w:szCs w:val="14"/>
              </w:rPr>
              <w:br/>
            </w:r>
            <w:r w:rsidRPr="00070F36">
              <w:rPr>
                <w:rFonts w:ascii="Arial" w:hAnsi="Arial" w:cs="Arial"/>
                <w:color w:val="000000"/>
                <w:sz w:val="14"/>
                <w:szCs w:val="14"/>
              </w:rPr>
              <w:t xml:space="preserve">безопасности; социальное </w:t>
            </w:r>
            <w:r>
              <w:rPr>
                <w:rFonts w:ascii="Arial" w:hAnsi="Arial" w:cs="Arial"/>
                <w:color w:val="000000"/>
                <w:sz w:val="14"/>
                <w:szCs w:val="14"/>
              </w:rPr>
              <w:br/>
            </w:r>
            <w:r w:rsidRPr="00070F36">
              <w:rPr>
                <w:rFonts w:ascii="Arial" w:hAnsi="Arial" w:cs="Arial"/>
                <w:color w:val="000000"/>
                <w:sz w:val="14"/>
                <w:szCs w:val="14"/>
              </w:rPr>
              <w:t>обеспечение</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11 110 553</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11 110 553</w:t>
            </w:r>
          </w:p>
        </w:tc>
        <w:tc>
          <w:tcPr>
            <w:tcW w:w="2069" w:type="dxa"/>
            <w:tcBorders>
              <w:left w:val="single" w:sz="6" w:space="0" w:color="000000"/>
            </w:tcBorders>
            <w:shd w:val="clear" w:color="auto" w:fill="auto"/>
            <w:vAlign w:val="bottom"/>
          </w:tcPr>
          <w:p w:rsidR="00DA4BF9" w:rsidRPr="00621530" w:rsidRDefault="00DA4BF9"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Public</w:t>
            </w:r>
            <w:r w:rsidRPr="00621530">
              <w:rPr>
                <w:rFonts w:ascii="Arial" w:hAnsi="Arial" w:cs="Arial"/>
                <w:i/>
                <w:iCs/>
                <w:color w:val="000000"/>
                <w:sz w:val="14"/>
                <w:szCs w:val="14"/>
                <w:lang w:val="en-US"/>
              </w:rPr>
              <w:t xml:space="preserve"> </w:t>
            </w:r>
            <w:r>
              <w:rPr>
                <w:rFonts w:ascii="Arial" w:hAnsi="Arial" w:cs="Arial"/>
                <w:i/>
                <w:iCs/>
                <w:color w:val="000000"/>
                <w:sz w:val="14"/>
                <w:szCs w:val="14"/>
                <w:lang w:val="en-US"/>
              </w:rPr>
              <w:t>administration</w:t>
            </w:r>
            <w:r w:rsidRPr="00621530">
              <w:rPr>
                <w:rFonts w:ascii="Arial" w:hAnsi="Arial" w:cs="Arial"/>
                <w:i/>
                <w:iCs/>
                <w:color w:val="000000"/>
                <w:sz w:val="14"/>
                <w:szCs w:val="14"/>
                <w:lang w:val="en-US"/>
              </w:rPr>
              <w:t xml:space="preserve"> </w:t>
            </w:r>
            <w:r w:rsidRPr="00FF0927">
              <w:rPr>
                <w:rFonts w:ascii="Arial" w:hAnsi="Arial" w:cs="Arial"/>
                <w:i/>
                <w:iCs/>
                <w:color w:val="000000"/>
                <w:sz w:val="14"/>
                <w:szCs w:val="14"/>
                <w:lang w:val="en-US"/>
              </w:rPr>
              <w:br/>
            </w:r>
            <w:r>
              <w:rPr>
                <w:rFonts w:ascii="Arial" w:hAnsi="Arial" w:cs="Arial"/>
                <w:i/>
                <w:iCs/>
                <w:color w:val="000000"/>
                <w:sz w:val="14"/>
                <w:szCs w:val="14"/>
                <w:lang w:val="en-US"/>
              </w:rPr>
              <w:t>and</w:t>
            </w:r>
            <w:r w:rsidRPr="00621530">
              <w:rPr>
                <w:rFonts w:ascii="Arial" w:hAnsi="Arial" w:cs="Arial"/>
                <w:i/>
                <w:iCs/>
                <w:color w:val="000000"/>
                <w:sz w:val="14"/>
                <w:szCs w:val="14"/>
                <w:lang w:val="en-US"/>
              </w:rPr>
              <w:t xml:space="preserve"> </w:t>
            </w:r>
            <w:proofErr w:type="spellStart"/>
            <w:r>
              <w:rPr>
                <w:rFonts w:ascii="Arial" w:hAnsi="Arial" w:cs="Arial"/>
                <w:i/>
                <w:iCs/>
                <w:color w:val="000000"/>
                <w:sz w:val="14"/>
                <w:szCs w:val="14"/>
                <w:lang w:val="en-US"/>
              </w:rPr>
              <w:t>defence</w:t>
            </w:r>
            <w:proofErr w:type="spellEnd"/>
            <w:r w:rsidRPr="00621530">
              <w:rPr>
                <w:rFonts w:ascii="Arial" w:hAnsi="Arial" w:cs="Arial"/>
                <w:i/>
                <w:iCs/>
                <w:color w:val="000000"/>
                <w:sz w:val="14"/>
                <w:szCs w:val="14"/>
                <w:lang w:val="en-US"/>
              </w:rPr>
              <w:t xml:space="preserve">, </w:t>
            </w:r>
            <w:r>
              <w:rPr>
                <w:rFonts w:ascii="Arial" w:hAnsi="Arial" w:cs="Arial"/>
                <w:i/>
                <w:iCs/>
                <w:color w:val="000000"/>
                <w:sz w:val="14"/>
                <w:szCs w:val="14"/>
                <w:lang w:val="en-US"/>
              </w:rPr>
              <w:t>compulsory</w:t>
            </w:r>
            <w:r w:rsidRPr="00621530">
              <w:rPr>
                <w:rFonts w:ascii="Arial" w:hAnsi="Arial" w:cs="Arial"/>
                <w:i/>
                <w:iCs/>
                <w:color w:val="000000"/>
                <w:sz w:val="14"/>
                <w:szCs w:val="14"/>
                <w:lang w:val="en-US"/>
              </w:rPr>
              <w:t xml:space="preserve"> </w:t>
            </w:r>
            <w:r>
              <w:rPr>
                <w:rFonts w:ascii="Arial" w:hAnsi="Arial" w:cs="Arial"/>
                <w:i/>
                <w:iCs/>
                <w:color w:val="000000"/>
                <w:sz w:val="14"/>
                <w:szCs w:val="14"/>
                <w:lang w:val="en-US"/>
              </w:rPr>
              <w:t>social</w:t>
            </w:r>
            <w:r w:rsidRPr="00621530">
              <w:rPr>
                <w:rFonts w:ascii="Arial" w:hAnsi="Arial" w:cs="Arial"/>
                <w:i/>
                <w:iCs/>
                <w:color w:val="000000"/>
                <w:sz w:val="14"/>
                <w:szCs w:val="14"/>
                <w:lang w:val="en-US"/>
              </w:rPr>
              <w:t xml:space="preserve"> </w:t>
            </w:r>
            <w:r>
              <w:rPr>
                <w:rFonts w:ascii="Arial" w:hAnsi="Arial" w:cs="Arial"/>
                <w:i/>
                <w:iCs/>
                <w:color w:val="000000"/>
                <w:sz w:val="14"/>
                <w:szCs w:val="14"/>
                <w:lang w:val="en-US"/>
              </w:rPr>
              <w:br/>
              <w:t>security</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bCs/>
                <w:color w:val="000000"/>
                <w:sz w:val="14"/>
                <w:szCs w:val="14"/>
              </w:rPr>
              <w:t>Образование</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177 769</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3 982 970</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127 170</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89 521</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4 377 430</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Education</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Pr>
                <w:rFonts w:ascii="Arial" w:hAnsi="Arial" w:cs="Arial"/>
                <w:bCs/>
                <w:color w:val="000000"/>
                <w:sz w:val="14"/>
                <w:szCs w:val="14"/>
              </w:rPr>
              <w:t>Деятельность в области</w:t>
            </w:r>
            <w:r w:rsidRPr="00070F36">
              <w:rPr>
                <w:rFonts w:ascii="Arial" w:hAnsi="Arial" w:cs="Arial"/>
                <w:bCs/>
                <w:color w:val="000000"/>
                <w:sz w:val="14"/>
                <w:szCs w:val="14"/>
              </w:rPr>
              <w:t xml:space="preserve"> </w:t>
            </w:r>
            <w:r>
              <w:rPr>
                <w:rFonts w:ascii="Arial" w:hAnsi="Arial" w:cs="Arial"/>
                <w:color w:val="000000"/>
                <w:sz w:val="14"/>
                <w:szCs w:val="14"/>
              </w:rPr>
              <w:br/>
            </w:r>
            <w:r w:rsidRPr="00070F36">
              <w:rPr>
                <w:rFonts w:ascii="Arial" w:hAnsi="Arial" w:cs="Arial"/>
                <w:bCs/>
                <w:color w:val="000000"/>
                <w:sz w:val="14"/>
                <w:szCs w:val="14"/>
              </w:rPr>
              <w:t>здраво</w:t>
            </w:r>
            <w:r>
              <w:rPr>
                <w:rFonts w:ascii="Arial" w:hAnsi="Arial" w:cs="Arial"/>
                <w:bCs/>
                <w:color w:val="000000"/>
                <w:sz w:val="14"/>
                <w:szCs w:val="14"/>
              </w:rPr>
              <w:t>охранения</w:t>
            </w:r>
            <w:r w:rsidRPr="00070F36">
              <w:rPr>
                <w:rFonts w:ascii="Arial" w:hAnsi="Arial" w:cs="Arial"/>
                <w:bCs/>
                <w:color w:val="000000"/>
                <w:sz w:val="14"/>
                <w:szCs w:val="14"/>
              </w:rPr>
              <w:t xml:space="preserve"> и социальных </w:t>
            </w:r>
            <w:r>
              <w:rPr>
                <w:rFonts w:ascii="Arial" w:hAnsi="Arial" w:cs="Arial"/>
                <w:color w:val="000000"/>
                <w:sz w:val="14"/>
                <w:szCs w:val="14"/>
              </w:rPr>
              <w:br/>
            </w:r>
            <w:r w:rsidRPr="00070F36">
              <w:rPr>
                <w:rFonts w:ascii="Arial" w:hAnsi="Arial" w:cs="Arial"/>
                <w:bCs/>
                <w:color w:val="000000"/>
                <w:sz w:val="14"/>
                <w:szCs w:val="14"/>
              </w:rPr>
              <w:t>услуг</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1 113 169</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4 529 016</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99 305</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128 647</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5 870 137</w:t>
            </w:r>
          </w:p>
        </w:tc>
        <w:tc>
          <w:tcPr>
            <w:tcW w:w="2069" w:type="dxa"/>
            <w:tcBorders>
              <w:left w:val="single" w:sz="6" w:space="0" w:color="000000"/>
            </w:tcBorders>
            <w:shd w:val="clear" w:color="auto" w:fill="auto"/>
            <w:vAlign w:val="bottom"/>
          </w:tcPr>
          <w:p w:rsidR="00DA4BF9" w:rsidRPr="006B7AEC" w:rsidRDefault="00DA4BF9" w:rsidP="00026D25">
            <w:pPr>
              <w:spacing w:before="50" w:line="140" w:lineRule="exact"/>
              <w:rPr>
                <w:rFonts w:ascii="Arial" w:hAnsi="Arial" w:cs="Arial"/>
                <w:i/>
                <w:iCs/>
                <w:color w:val="000000"/>
                <w:sz w:val="14"/>
                <w:szCs w:val="14"/>
                <w:lang w:val="en-US"/>
              </w:rPr>
            </w:pPr>
            <w:r>
              <w:rPr>
                <w:rFonts w:ascii="Arial" w:hAnsi="Arial" w:cs="Arial"/>
                <w:i/>
                <w:iCs/>
                <w:color w:val="000000"/>
                <w:sz w:val="14"/>
                <w:szCs w:val="14"/>
                <w:lang w:val="en-US"/>
              </w:rPr>
              <w:t>Human health and social work activities</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Pr>
                <w:rFonts w:ascii="Arial" w:hAnsi="Arial" w:cs="Arial"/>
                <w:bCs/>
                <w:color w:val="000000"/>
                <w:sz w:val="14"/>
                <w:szCs w:val="14"/>
              </w:rPr>
              <w:t>Деятельность в области</w:t>
            </w:r>
            <w:r w:rsidRPr="00070F36">
              <w:rPr>
                <w:rFonts w:ascii="Arial" w:hAnsi="Arial" w:cs="Arial"/>
                <w:bCs/>
                <w:color w:val="000000"/>
                <w:sz w:val="14"/>
                <w:szCs w:val="14"/>
              </w:rPr>
              <w:t xml:space="preserve"> </w:t>
            </w:r>
            <w:r>
              <w:rPr>
                <w:rFonts w:ascii="Arial" w:hAnsi="Arial" w:cs="Arial"/>
                <w:color w:val="000000"/>
                <w:sz w:val="14"/>
                <w:szCs w:val="14"/>
              </w:rPr>
              <w:br/>
            </w:r>
            <w:r w:rsidRPr="00070F36">
              <w:rPr>
                <w:rFonts w:ascii="Arial" w:hAnsi="Arial" w:cs="Arial"/>
                <w:bCs/>
                <w:color w:val="000000"/>
                <w:sz w:val="14"/>
                <w:szCs w:val="14"/>
              </w:rPr>
              <w:t>культуры, спорта, организации досуга и развлечений</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429 857</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851 082</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100 229</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88 075</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1 469 242</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Arts</w:t>
            </w:r>
            <w:r w:rsidRPr="003136F2">
              <w:rPr>
                <w:rFonts w:ascii="Arial" w:hAnsi="Arial" w:cs="Arial"/>
                <w:i/>
                <w:iCs/>
                <w:color w:val="000000"/>
                <w:sz w:val="14"/>
                <w:szCs w:val="14"/>
              </w:rPr>
              <w:t xml:space="preserve">, </w:t>
            </w:r>
            <w:r>
              <w:rPr>
                <w:rFonts w:ascii="Arial" w:hAnsi="Arial" w:cs="Arial"/>
                <w:i/>
                <w:iCs/>
                <w:color w:val="000000"/>
                <w:sz w:val="14"/>
                <w:szCs w:val="14"/>
                <w:lang w:val="en-US"/>
              </w:rPr>
              <w:t>entertainment</w:t>
            </w:r>
            <w:r w:rsidRPr="003136F2">
              <w:rPr>
                <w:rFonts w:ascii="Arial" w:hAnsi="Arial" w:cs="Arial"/>
                <w:i/>
                <w:iCs/>
                <w:color w:val="000000"/>
                <w:sz w:val="14"/>
                <w:szCs w:val="14"/>
              </w:rPr>
              <w:t xml:space="preserve"> </w:t>
            </w:r>
            <w:r>
              <w:rPr>
                <w:rFonts w:ascii="Arial" w:hAnsi="Arial" w:cs="Arial"/>
                <w:i/>
                <w:iCs/>
                <w:color w:val="000000"/>
                <w:sz w:val="14"/>
                <w:szCs w:val="14"/>
              </w:rPr>
              <w:br/>
            </w:r>
            <w:r>
              <w:rPr>
                <w:rFonts w:ascii="Arial" w:hAnsi="Arial" w:cs="Arial"/>
                <w:i/>
                <w:iCs/>
                <w:color w:val="000000"/>
                <w:sz w:val="14"/>
                <w:szCs w:val="14"/>
                <w:lang w:val="en-US"/>
              </w:rPr>
              <w:t>and</w:t>
            </w:r>
            <w:r w:rsidRPr="003136F2">
              <w:rPr>
                <w:rFonts w:ascii="Arial" w:hAnsi="Arial" w:cs="Arial"/>
                <w:i/>
                <w:iCs/>
                <w:color w:val="000000"/>
                <w:sz w:val="14"/>
                <w:szCs w:val="14"/>
              </w:rPr>
              <w:t xml:space="preserve"> </w:t>
            </w:r>
            <w:r>
              <w:rPr>
                <w:rFonts w:ascii="Arial" w:hAnsi="Arial" w:cs="Arial"/>
                <w:i/>
                <w:iCs/>
                <w:color w:val="000000"/>
                <w:sz w:val="14"/>
                <w:szCs w:val="14"/>
                <w:lang w:val="en-US"/>
              </w:rPr>
              <w:t>recreation</w:t>
            </w:r>
            <w:r w:rsidRPr="003136F2">
              <w:rPr>
                <w:rFonts w:ascii="Arial" w:hAnsi="Arial" w:cs="Arial"/>
                <w:i/>
                <w:iCs/>
                <w:color w:val="000000"/>
                <w:sz w:val="14"/>
                <w:szCs w:val="14"/>
              </w:rPr>
              <w:t xml:space="preserve">  </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26D25">
            <w:pPr>
              <w:spacing w:before="50" w:line="140" w:lineRule="exact"/>
              <w:rPr>
                <w:rFonts w:ascii="Arial" w:hAnsi="Arial" w:cs="Arial"/>
                <w:color w:val="000000"/>
                <w:sz w:val="14"/>
                <w:szCs w:val="14"/>
              </w:rPr>
            </w:pPr>
            <w:r w:rsidRPr="00070F36">
              <w:rPr>
                <w:rFonts w:ascii="Arial" w:hAnsi="Arial" w:cs="Arial"/>
                <w:bCs/>
                <w:color w:val="000000"/>
                <w:sz w:val="14"/>
                <w:szCs w:val="14"/>
              </w:rPr>
              <w:t>Предоставление прочих видов услуг</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428 840</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26 491</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262 166</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437 953</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1 155 450</w:t>
            </w:r>
          </w:p>
        </w:tc>
        <w:tc>
          <w:tcPr>
            <w:tcW w:w="2069" w:type="dxa"/>
            <w:tcBorders>
              <w:left w:val="single" w:sz="6" w:space="0" w:color="000000"/>
            </w:tcBorders>
            <w:shd w:val="clear" w:color="auto" w:fill="auto"/>
            <w:vAlign w:val="bottom"/>
          </w:tcPr>
          <w:p w:rsidR="00DA4BF9" w:rsidRDefault="00DA4BF9" w:rsidP="00026D25">
            <w:pPr>
              <w:spacing w:before="50" w:line="140" w:lineRule="exact"/>
              <w:rPr>
                <w:rFonts w:ascii="Arial" w:hAnsi="Arial" w:cs="Arial"/>
                <w:i/>
                <w:iCs/>
                <w:color w:val="000000"/>
                <w:sz w:val="14"/>
                <w:szCs w:val="14"/>
              </w:rPr>
            </w:pPr>
            <w:r>
              <w:rPr>
                <w:rFonts w:ascii="Arial" w:hAnsi="Arial" w:cs="Arial"/>
                <w:i/>
                <w:iCs/>
                <w:color w:val="000000"/>
                <w:sz w:val="14"/>
                <w:szCs w:val="14"/>
                <w:lang w:val="en-US"/>
              </w:rPr>
              <w:t xml:space="preserve">Other service activities  </w:t>
            </w:r>
          </w:p>
        </w:tc>
      </w:tr>
      <w:tr w:rsidR="00DA4BF9" w:rsidRPr="002C5DB4"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DA4BF9" w:rsidRPr="00070F36" w:rsidRDefault="00DA4BF9" w:rsidP="00060B8D">
            <w:pPr>
              <w:spacing w:before="50" w:line="140" w:lineRule="exact"/>
              <w:rPr>
                <w:rFonts w:ascii="Arial" w:hAnsi="Arial" w:cs="Arial"/>
                <w:color w:val="000000"/>
                <w:sz w:val="14"/>
                <w:szCs w:val="14"/>
              </w:rPr>
            </w:pPr>
            <w:r w:rsidRPr="00040880">
              <w:rPr>
                <w:rFonts w:ascii="Arial" w:hAnsi="Arial" w:cs="Arial"/>
                <w:color w:val="000000"/>
                <w:spacing w:val="-2"/>
                <w:sz w:val="14"/>
                <w:szCs w:val="14"/>
              </w:rPr>
              <w:t>Деятельность домашних хозяйств</w:t>
            </w:r>
            <w:r w:rsidRPr="00070F36">
              <w:rPr>
                <w:rFonts w:ascii="Arial" w:hAnsi="Arial" w:cs="Arial"/>
                <w:color w:val="000000"/>
                <w:sz w:val="14"/>
                <w:szCs w:val="14"/>
              </w:rPr>
              <w:t xml:space="preserve"> как работодателей; </w:t>
            </w:r>
            <w:r>
              <w:rPr>
                <w:rFonts w:ascii="Arial" w:hAnsi="Arial" w:cs="Arial"/>
                <w:color w:val="000000"/>
                <w:sz w:val="14"/>
                <w:szCs w:val="14"/>
              </w:rPr>
              <w:br/>
            </w:r>
            <w:r w:rsidR="00060B8D">
              <w:rPr>
                <w:rFonts w:ascii="Arial" w:hAnsi="Arial" w:cs="Arial"/>
                <w:color w:val="000000"/>
                <w:sz w:val="14"/>
                <w:szCs w:val="14"/>
              </w:rPr>
              <w:t>недифферен</w:t>
            </w:r>
            <w:r w:rsidRPr="00070F36">
              <w:rPr>
                <w:rFonts w:ascii="Arial" w:hAnsi="Arial" w:cs="Arial"/>
                <w:color w:val="000000"/>
                <w:sz w:val="14"/>
                <w:szCs w:val="14"/>
              </w:rPr>
              <w:t xml:space="preserve">цированная </w:t>
            </w:r>
            <w:r>
              <w:rPr>
                <w:rFonts w:ascii="Arial" w:hAnsi="Arial" w:cs="Arial"/>
                <w:color w:val="000000"/>
                <w:sz w:val="14"/>
                <w:szCs w:val="14"/>
              </w:rPr>
              <w:br/>
            </w:r>
            <w:r w:rsidR="00060B8D">
              <w:rPr>
                <w:rFonts w:ascii="Arial" w:hAnsi="Arial" w:cs="Arial"/>
                <w:color w:val="000000"/>
                <w:sz w:val="14"/>
                <w:szCs w:val="14"/>
              </w:rPr>
              <w:t>деятельность частных домашних хозяйств по произ</w:t>
            </w:r>
            <w:r w:rsidRPr="00070F36">
              <w:rPr>
                <w:rFonts w:ascii="Arial" w:hAnsi="Arial" w:cs="Arial"/>
                <w:color w:val="000000"/>
                <w:sz w:val="14"/>
                <w:szCs w:val="14"/>
              </w:rPr>
              <w:t xml:space="preserve">водству </w:t>
            </w:r>
            <w:r w:rsidR="00060B8D">
              <w:rPr>
                <w:rFonts w:ascii="Arial" w:hAnsi="Arial" w:cs="Arial"/>
                <w:color w:val="000000"/>
                <w:sz w:val="14"/>
                <w:szCs w:val="14"/>
              </w:rPr>
              <w:br/>
            </w:r>
            <w:r w:rsidRPr="00040880">
              <w:rPr>
                <w:rFonts w:ascii="Arial" w:hAnsi="Arial" w:cs="Arial"/>
                <w:color w:val="000000"/>
                <w:spacing w:val="-2"/>
                <w:sz w:val="14"/>
                <w:szCs w:val="14"/>
              </w:rPr>
              <w:t>товаров и оказанию услуг</w:t>
            </w:r>
            <w:r w:rsidRPr="00070F36">
              <w:rPr>
                <w:rFonts w:ascii="Arial" w:hAnsi="Arial" w:cs="Arial"/>
                <w:color w:val="000000"/>
                <w:sz w:val="14"/>
                <w:szCs w:val="14"/>
              </w:rPr>
              <w:t xml:space="preserve"> </w:t>
            </w:r>
            <w:r>
              <w:rPr>
                <w:rFonts w:ascii="Arial" w:hAnsi="Arial" w:cs="Arial"/>
                <w:color w:val="000000"/>
                <w:sz w:val="14"/>
                <w:szCs w:val="14"/>
              </w:rPr>
              <w:br/>
            </w:r>
            <w:r w:rsidRPr="00070F36">
              <w:rPr>
                <w:rFonts w:ascii="Arial" w:hAnsi="Arial" w:cs="Arial"/>
                <w:color w:val="000000"/>
                <w:sz w:val="14"/>
                <w:szCs w:val="14"/>
              </w:rPr>
              <w:t>для собственного потребления</w:t>
            </w:r>
          </w:p>
        </w:tc>
        <w:tc>
          <w:tcPr>
            <w:tcW w:w="912"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5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4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53"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388 120</w:t>
            </w:r>
          </w:p>
        </w:tc>
        <w:tc>
          <w:tcPr>
            <w:tcW w:w="1260"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0</w:t>
            </w:r>
          </w:p>
        </w:tc>
        <w:tc>
          <w:tcPr>
            <w:tcW w:w="834" w:type="dxa"/>
            <w:tcBorders>
              <w:left w:val="single" w:sz="6" w:space="0" w:color="000000"/>
            </w:tcBorders>
            <w:shd w:val="clear" w:color="auto" w:fill="auto"/>
            <w:vAlign w:val="bottom"/>
          </w:tcPr>
          <w:p w:rsidR="00DA4BF9" w:rsidRPr="00DA4BF9" w:rsidRDefault="00DA4BF9" w:rsidP="00DA4BF9">
            <w:pPr>
              <w:spacing w:before="50" w:line="140" w:lineRule="exact"/>
              <w:ind w:right="57"/>
              <w:jc w:val="right"/>
              <w:rPr>
                <w:rFonts w:ascii="Arial" w:hAnsi="Arial" w:cs="Arial"/>
                <w:sz w:val="14"/>
                <w:szCs w:val="14"/>
              </w:rPr>
            </w:pPr>
            <w:r w:rsidRPr="00DA4BF9">
              <w:rPr>
                <w:rFonts w:ascii="Arial" w:hAnsi="Arial" w:cs="Arial"/>
                <w:sz w:val="14"/>
                <w:szCs w:val="14"/>
              </w:rPr>
              <w:t>388 120</w:t>
            </w:r>
          </w:p>
        </w:tc>
        <w:tc>
          <w:tcPr>
            <w:tcW w:w="2069" w:type="dxa"/>
            <w:tcBorders>
              <w:left w:val="single" w:sz="6" w:space="0" w:color="000000"/>
            </w:tcBorders>
            <w:shd w:val="clear" w:color="auto" w:fill="auto"/>
            <w:vAlign w:val="bottom"/>
          </w:tcPr>
          <w:p w:rsidR="00DA4BF9" w:rsidRPr="006B7AEC" w:rsidRDefault="00DA4BF9" w:rsidP="00026D25">
            <w:pPr>
              <w:spacing w:before="50" w:line="140" w:lineRule="exact"/>
              <w:rPr>
                <w:rFonts w:ascii="Arial" w:hAnsi="Arial" w:cs="Arial"/>
                <w:i/>
                <w:iCs/>
                <w:color w:val="000000"/>
                <w:sz w:val="14"/>
                <w:szCs w:val="14"/>
                <w:lang w:val="en-US"/>
              </w:rPr>
            </w:pPr>
            <w:r w:rsidRPr="006B7AEC">
              <w:rPr>
                <w:rFonts w:ascii="Arial" w:hAnsi="Arial" w:cs="Arial"/>
                <w:i/>
                <w:iCs/>
                <w:color w:val="000000"/>
                <w:sz w:val="14"/>
                <w:szCs w:val="14"/>
                <w:lang w:val="en-US"/>
              </w:rPr>
              <w:t>Activities</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of</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households</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as</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employers</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undifferentiated</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goods</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and</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services</w:t>
            </w:r>
            <w:r w:rsidRPr="001F1638">
              <w:rPr>
                <w:rFonts w:ascii="Arial" w:hAnsi="Arial" w:cs="Arial"/>
                <w:i/>
                <w:iCs/>
                <w:color w:val="000000"/>
                <w:sz w:val="14"/>
                <w:szCs w:val="14"/>
                <w:lang w:val="en-US"/>
              </w:rPr>
              <w:t>-</w:t>
            </w:r>
            <w:r w:rsidRPr="006B7AEC">
              <w:rPr>
                <w:rFonts w:ascii="Arial" w:hAnsi="Arial" w:cs="Arial"/>
                <w:i/>
                <w:iCs/>
                <w:color w:val="000000"/>
                <w:sz w:val="14"/>
                <w:szCs w:val="14"/>
                <w:lang w:val="en-US"/>
              </w:rPr>
              <w:t>producing</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activities</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of</w:t>
            </w:r>
            <w:r w:rsidRPr="001F1638">
              <w:rPr>
                <w:rFonts w:ascii="Arial" w:hAnsi="Arial" w:cs="Arial"/>
                <w:i/>
                <w:iCs/>
                <w:color w:val="000000"/>
                <w:sz w:val="14"/>
                <w:szCs w:val="14"/>
                <w:lang w:val="en-US"/>
              </w:rPr>
              <w:t xml:space="preserve"> </w:t>
            </w:r>
            <w:r w:rsidRPr="006B7AEC">
              <w:rPr>
                <w:rFonts w:ascii="Arial" w:hAnsi="Arial" w:cs="Arial"/>
                <w:i/>
                <w:iCs/>
                <w:color w:val="000000"/>
                <w:sz w:val="14"/>
                <w:szCs w:val="14"/>
                <w:lang w:val="en-US"/>
              </w:rPr>
              <w:t>households for own use</w:t>
            </w:r>
          </w:p>
        </w:tc>
      </w:tr>
      <w:tr w:rsidR="00DA4BF9" w:rsidRPr="00874D5C" w:rsidTr="00DA4BF9">
        <w:tblPrEx>
          <w:tblBorders>
            <w:top w:val="none" w:sz="0" w:space="0" w:color="auto"/>
            <w:bottom w:val="none" w:sz="0" w:space="0" w:color="auto"/>
            <w:insideH w:val="none" w:sz="0" w:space="0" w:color="auto"/>
            <w:insideV w:val="none" w:sz="0" w:space="0" w:color="auto"/>
          </w:tblBorders>
        </w:tblPrEx>
        <w:tc>
          <w:tcPr>
            <w:tcW w:w="2294" w:type="dxa"/>
            <w:tcBorders>
              <w:bottom w:val="single" w:sz="6" w:space="0" w:color="auto"/>
            </w:tcBorders>
            <w:shd w:val="clear" w:color="auto" w:fill="auto"/>
            <w:vAlign w:val="bottom"/>
          </w:tcPr>
          <w:p w:rsidR="00DA4BF9" w:rsidRPr="00070F36" w:rsidRDefault="00DA4BF9" w:rsidP="00026D25">
            <w:pPr>
              <w:pStyle w:val="18"/>
              <w:spacing w:before="50" w:line="140" w:lineRule="exact"/>
              <w:rPr>
                <w:color w:val="000000"/>
                <w:szCs w:val="14"/>
              </w:rPr>
            </w:pPr>
            <w:r w:rsidRPr="00070F36">
              <w:rPr>
                <w:rFonts w:eastAsia="Arial Unicode MS"/>
                <w:b/>
                <w:bCs/>
                <w:color w:val="000000"/>
                <w:szCs w:val="14"/>
              </w:rPr>
              <w:t>Выпуск в основных ценах</w:t>
            </w:r>
          </w:p>
        </w:tc>
        <w:tc>
          <w:tcPr>
            <w:tcW w:w="912" w:type="dxa"/>
            <w:tcBorders>
              <w:left w:val="single" w:sz="6" w:space="0" w:color="000000"/>
              <w:bottom w:val="single" w:sz="6" w:space="0" w:color="auto"/>
            </w:tcBorders>
            <w:shd w:val="clear" w:color="auto" w:fill="auto"/>
            <w:vAlign w:val="bottom"/>
          </w:tcPr>
          <w:p w:rsidR="00DA4BF9" w:rsidRPr="00DA4BF9" w:rsidRDefault="00DA4BF9" w:rsidP="00DA4BF9">
            <w:pPr>
              <w:spacing w:before="50" w:line="140" w:lineRule="exact"/>
              <w:ind w:right="57"/>
              <w:jc w:val="right"/>
              <w:rPr>
                <w:rFonts w:ascii="Arial" w:hAnsi="Arial" w:cs="Arial"/>
                <w:b/>
                <w:sz w:val="14"/>
                <w:szCs w:val="14"/>
              </w:rPr>
            </w:pPr>
            <w:r w:rsidRPr="00DA4BF9">
              <w:rPr>
                <w:rFonts w:ascii="Arial" w:hAnsi="Arial" w:cs="Arial"/>
                <w:b/>
                <w:sz w:val="14"/>
                <w:szCs w:val="14"/>
              </w:rPr>
              <w:t>144 105 367</w:t>
            </w:r>
          </w:p>
        </w:tc>
        <w:tc>
          <w:tcPr>
            <w:tcW w:w="854" w:type="dxa"/>
            <w:tcBorders>
              <w:left w:val="single" w:sz="6" w:space="0" w:color="000000"/>
              <w:bottom w:val="single" w:sz="6" w:space="0" w:color="auto"/>
            </w:tcBorders>
            <w:shd w:val="clear" w:color="auto" w:fill="auto"/>
            <w:vAlign w:val="bottom"/>
          </w:tcPr>
          <w:p w:rsidR="00DA4BF9" w:rsidRPr="00DA4BF9" w:rsidRDefault="00DA4BF9" w:rsidP="00DA4BF9">
            <w:pPr>
              <w:spacing w:before="50" w:line="140" w:lineRule="exact"/>
              <w:ind w:right="57"/>
              <w:jc w:val="right"/>
              <w:rPr>
                <w:rFonts w:ascii="Arial" w:hAnsi="Arial" w:cs="Arial"/>
                <w:b/>
                <w:sz w:val="14"/>
                <w:szCs w:val="14"/>
              </w:rPr>
            </w:pPr>
            <w:r w:rsidRPr="00DA4BF9">
              <w:rPr>
                <w:rFonts w:ascii="Arial" w:hAnsi="Arial" w:cs="Arial"/>
                <w:b/>
                <w:sz w:val="14"/>
                <w:szCs w:val="14"/>
              </w:rPr>
              <w:t>6 739 364</w:t>
            </w:r>
          </w:p>
        </w:tc>
        <w:tc>
          <w:tcPr>
            <w:tcW w:w="840" w:type="dxa"/>
            <w:tcBorders>
              <w:left w:val="single" w:sz="6" w:space="0" w:color="000000"/>
              <w:bottom w:val="single" w:sz="6" w:space="0" w:color="auto"/>
            </w:tcBorders>
            <w:shd w:val="clear" w:color="auto" w:fill="auto"/>
            <w:vAlign w:val="bottom"/>
          </w:tcPr>
          <w:p w:rsidR="00DA4BF9" w:rsidRPr="00DA4BF9" w:rsidRDefault="00DA4BF9" w:rsidP="00DA4BF9">
            <w:pPr>
              <w:spacing w:before="50" w:line="140" w:lineRule="exact"/>
              <w:ind w:right="57"/>
              <w:jc w:val="right"/>
              <w:rPr>
                <w:rFonts w:ascii="Arial" w:hAnsi="Arial" w:cs="Arial"/>
                <w:b/>
                <w:sz w:val="14"/>
                <w:szCs w:val="14"/>
              </w:rPr>
            </w:pPr>
            <w:r w:rsidRPr="00DA4BF9">
              <w:rPr>
                <w:rFonts w:ascii="Arial" w:hAnsi="Arial" w:cs="Arial"/>
                <w:b/>
                <w:sz w:val="14"/>
                <w:szCs w:val="14"/>
              </w:rPr>
              <w:t>22 942 595</w:t>
            </w:r>
          </w:p>
        </w:tc>
        <w:tc>
          <w:tcPr>
            <w:tcW w:w="853" w:type="dxa"/>
            <w:tcBorders>
              <w:left w:val="single" w:sz="6" w:space="0" w:color="000000"/>
              <w:bottom w:val="single" w:sz="6" w:space="0" w:color="auto"/>
            </w:tcBorders>
            <w:shd w:val="clear" w:color="auto" w:fill="auto"/>
            <w:vAlign w:val="bottom"/>
          </w:tcPr>
          <w:p w:rsidR="00DA4BF9" w:rsidRPr="00DA4BF9" w:rsidRDefault="00DA4BF9" w:rsidP="00DA4BF9">
            <w:pPr>
              <w:spacing w:before="50" w:line="140" w:lineRule="exact"/>
              <w:ind w:right="57"/>
              <w:jc w:val="right"/>
              <w:rPr>
                <w:rFonts w:ascii="Arial" w:hAnsi="Arial" w:cs="Arial"/>
                <w:b/>
                <w:sz w:val="14"/>
                <w:szCs w:val="14"/>
              </w:rPr>
            </w:pPr>
            <w:r w:rsidRPr="00DA4BF9">
              <w:rPr>
                <w:rFonts w:ascii="Arial" w:hAnsi="Arial" w:cs="Arial"/>
                <w:b/>
                <w:sz w:val="14"/>
                <w:szCs w:val="14"/>
              </w:rPr>
              <w:t>20 211 804</w:t>
            </w:r>
          </w:p>
        </w:tc>
        <w:tc>
          <w:tcPr>
            <w:tcW w:w="1260" w:type="dxa"/>
            <w:tcBorders>
              <w:left w:val="single" w:sz="6" w:space="0" w:color="000000"/>
              <w:bottom w:val="single" w:sz="6" w:space="0" w:color="auto"/>
            </w:tcBorders>
            <w:shd w:val="clear" w:color="auto" w:fill="auto"/>
            <w:vAlign w:val="bottom"/>
          </w:tcPr>
          <w:p w:rsidR="00DA4BF9" w:rsidRPr="00DA4BF9" w:rsidRDefault="00DA4BF9" w:rsidP="00DA4BF9">
            <w:pPr>
              <w:spacing w:before="50" w:line="140" w:lineRule="exact"/>
              <w:ind w:right="57"/>
              <w:jc w:val="right"/>
              <w:rPr>
                <w:rFonts w:ascii="Arial" w:hAnsi="Arial" w:cs="Arial"/>
                <w:b/>
                <w:sz w:val="14"/>
                <w:szCs w:val="14"/>
              </w:rPr>
            </w:pPr>
            <w:r w:rsidRPr="00DA4BF9">
              <w:rPr>
                <w:rFonts w:ascii="Arial" w:hAnsi="Arial" w:cs="Arial"/>
                <w:b/>
                <w:sz w:val="14"/>
                <w:szCs w:val="14"/>
              </w:rPr>
              <w:t>871 290</w:t>
            </w:r>
          </w:p>
        </w:tc>
        <w:tc>
          <w:tcPr>
            <w:tcW w:w="834" w:type="dxa"/>
            <w:tcBorders>
              <w:left w:val="single" w:sz="6" w:space="0" w:color="000000"/>
              <w:bottom w:val="single" w:sz="6" w:space="0" w:color="auto"/>
            </w:tcBorders>
            <w:shd w:val="clear" w:color="auto" w:fill="auto"/>
            <w:vAlign w:val="bottom"/>
          </w:tcPr>
          <w:p w:rsidR="00DA4BF9" w:rsidRPr="00DA4BF9" w:rsidRDefault="00DA4BF9" w:rsidP="002C5DB4">
            <w:pPr>
              <w:spacing w:before="50" w:line="140" w:lineRule="exact"/>
              <w:ind w:right="57"/>
              <w:jc w:val="right"/>
              <w:rPr>
                <w:rFonts w:ascii="Arial" w:hAnsi="Arial" w:cs="Arial"/>
                <w:b/>
                <w:spacing w:val="-12"/>
                <w:sz w:val="14"/>
                <w:szCs w:val="14"/>
              </w:rPr>
            </w:pPr>
            <w:r w:rsidRPr="00DA4BF9">
              <w:rPr>
                <w:rFonts w:ascii="Arial" w:hAnsi="Arial" w:cs="Arial"/>
                <w:b/>
                <w:spacing w:val="-12"/>
                <w:sz w:val="14"/>
                <w:szCs w:val="14"/>
              </w:rPr>
              <w:t>194</w:t>
            </w:r>
            <w:r w:rsidR="002C5DB4">
              <w:rPr>
                <w:rFonts w:ascii="Arial" w:hAnsi="Arial" w:cs="Arial"/>
                <w:b/>
                <w:spacing w:val="-12"/>
                <w:sz w:val="14"/>
                <w:szCs w:val="14"/>
                <w:lang w:val="en-US"/>
              </w:rPr>
              <w:t> </w:t>
            </w:r>
            <w:r w:rsidRPr="00DA4BF9">
              <w:rPr>
                <w:rFonts w:ascii="Arial" w:hAnsi="Arial" w:cs="Arial"/>
                <w:b/>
                <w:spacing w:val="-12"/>
                <w:sz w:val="14"/>
                <w:szCs w:val="14"/>
              </w:rPr>
              <w:t xml:space="preserve">870 </w:t>
            </w:r>
            <w:r w:rsidR="002C5DB4">
              <w:rPr>
                <w:rFonts w:ascii="Arial" w:hAnsi="Arial" w:cs="Arial"/>
                <w:b/>
                <w:spacing w:val="-12"/>
                <w:sz w:val="14"/>
                <w:szCs w:val="14"/>
                <w:lang w:val="en-US"/>
              </w:rPr>
              <w:t> </w:t>
            </w:r>
            <w:r w:rsidRPr="00DA4BF9">
              <w:rPr>
                <w:rFonts w:ascii="Arial" w:hAnsi="Arial" w:cs="Arial"/>
                <w:b/>
                <w:spacing w:val="-12"/>
                <w:sz w:val="14"/>
                <w:szCs w:val="14"/>
              </w:rPr>
              <w:t>419</w:t>
            </w:r>
          </w:p>
        </w:tc>
        <w:tc>
          <w:tcPr>
            <w:tcW w:w="2069" w:type="dxa"/>
            <w:tcBorders>
              <w:left w:val="single" w:sz="6" w:space="0" w:color="000000"/>
              <w:bottom w:val="single" w:sz="6" w:space="0" w:color="auto"/>
            </w:tcBorders>
            <w:shd w:val="clear" w:color="auto" w:fill="auto"/>
            <w:vAlign w:val="bottom"/>
          </w:tcPr>
          <w:p w:rsidR="00DA4BF9" w:rsidRPr="00874D5C" w:rsidRDefault="00DA4BF9" w:rsidP="00026D25">
            <w:pPr>
              <w:pStyle w:val="18"/>
              <w:spacing w:before="50" w:line="140" w:lineRule="exact"/>
              <w:rPr>
                <w:rFonts w:eastAsia="Arial Unicode MS"/>
                <w:b/>
                <w:bCs/>
                <w:i/>
                <w:color w:val="000000"/>
                <w:szCs w:val="14"/>
                <w:lang w:val="en-US"/>
              </w:rPr>
            </w:pPr>
            <w:r w:rsidRPr="00874D5C">
              <w:rPr>
                <w:rFonts w:eastAsia="Arial Unicode MS"/>
                <w:b/>
                <w:bCs/>
                <w:i/>
                <w:color w:val="000000"/>
                <w:szCs w:val="14"/>
                <w:lang w:val="en-US"/>
              </w:rPr>
              <w:t>Output at basic prices</w:t>
            </w:r>
          </w:p>
        </w:tc>
      </w:tr>
    </w:tbl>
    <w:p w:rsidR="00026D25" w:rsidRDefault="00026D25" w:rsidP="00026D25"/>
    <w:p w:rsidR="00DA4BF9" w:rsidRPr="00CF499C" w:rsidRDefault="00DA4BF9" w:rsidP="00DA4BF9">
      <w:pPr>
        <w:pStyle w:val="35"/>
        <w:keepNext w:val="0"/>
        <w:pageBreakBefore/>
        <w:widowControl/>
        <w:spacing w:before="0" w:after="60"/>
        <w:ind w:left="510" w:hanging="510"/>
        <w:jc w:val="left"/>
        <w:rPr>
          <w:color w:val="000000"/>
        </w:rPr>
      </w:pPr>
      <w:r w:rsidRPr="003136F2">
        <w:rPr>
          <w:rFonts w:ascii="Arial" w:hAnsi="Arial" w:cs="Arial"/>
          <w:color w:val="000000"/>
        </w:rPr>
        <w:lastRenderedPageBreak/>
        <w:t>1</w:t>
      </w:r>
      <w:r w:rsidRPr="00845AC8">
        <w:rPr>
          <w:rFonts w:ascii="Arial" w:hAnsi="Arial" w:cs="Arial"/>
          <w:color w:val="000000"/>
        </w:rPr>
        <w:t>2</w:t>
      </w:r>
      <w:r w:rsidRPr="00CF499C">
        <w:rPr>
          <w:rFonts w:ascii="Arial" w:hAnsi="Arial" w:cs="Arial"/>
          <w:color w:val="000000"/>
        </w:rPr>
        <w:t>.1</w:t>
      </w:r>
      <w:r>
        <w:rPr>
          <w:rFonts w:ascii="Arial" w:hAnsi="Arial" w:cs="Arial"/>
          <w:color w:val="000000"/>
        </w:rPr>
        <w:t>1</w:t>
      </w:r>
      <w:r w:rsidRPr="00CF499C">
        <w:rPr>
          <w:rFonts w:ascii="Arial" w:hAnsi="Arial" w:cs="Arial"/>
          <w:color w:val="000000"/>
        </w:rPr>
        <w:t>. ВАЛОВАЯ ДОБАВЛЕННАЯ СТОИМОСТЬ ПО ОТРАСЛЯМ ЭКОНОМИКИ И СЕКТОРАМ</w:t>
      </w:r>
      <w:r w:rsidRPr="00CF499C">
        <w:rPr>
          <w:rFonts w:ascii="Arial" w:hAnsi="Arial" w:cs="Arial"/>
          <w:color w:val="000000"/>
          <w:szCs w:val="24"/>
        </w:rPr>
        <w:br/>
      </w:r>
      <w:r w:rsidRPr="00CF499C">
        <w:rPr>
          <w:rFonts w:ascii="Arial" w:hAnsi="Arial" w:cs="Arial"/>
          <w:b w:val="0"/>
          <w:bCs/>
          <w:color w:val="000000"/>
          <w:sz w:val="14"/>
        </w:rPr>
        <w:t>в текущих ценах</w:t>
      </w:r>
    </w:p>
    <w:p w:rsidR="00DA4BF9" w:rsidRPr="00CF499C" w:rsidRDefault="00DA4BF9" w:rsidP="00DA4BF9">
      <w:pPr>
        <w:pStyle w:val="35"/>
        <w:keepNext w:val="0"/>
        <w:widowControl/>
        <w:spacing w:before="0" w:after="0"/>
        <w:ind w:left="510"/>
        <w:jc w:val="left"/>
        <w:rPr>
          <w:color w:val="000000"/>
          <w:lang w:val="en-US"/>
        </w:rPr>
      </w:pPr>
      <w:r w:rsidRPr="00CF499C">
        <w:rPr>
          <w:rFonts w:ascii="Arial" w:hAnsi="Arial" w:cs="Arial"/>
          <w:i/>
          <w:color w:val="000000"/>
          <w:lang w:val="en-US"/>
        </w:rPr>
        <w:t>GROSS VALUE ADDED BY ECONOMIC ACTIVITY AND SECTOR</w:t>
      </w:r>
      <w:r w:rsidRPr="00CF499C">
        <w:rPr>
          <w:rFonts w:ascii="Arial" w:hAnsi="Arial" w:cs="Arial"/>
          <w:i/>
          <w:color w:val="000000"/>
          <w:szCs w:val="24"/>
          <w:lang w:val="en-US"/>
        </w:rPr>
        <w:br/>
      </w:r>
      <w:r w:rsidRPr="00CF499C">
        <w:rPr>
          <w:rFonts w:ascii="Arial" w:hAnsi="Arial" w:cs="Arial"/>
          <w:b w:val="0"/>
          <w:bCs/>
          <w:i/>
          <w:color w:val="000000"/>
          <w:sz w:val="14"/>
          <w:lang w:val="en-US"/>
        </w:rPr>
        <w:t>at current prices</w:t>
      </w:r>
    </w:p>
    <w:p w:rsidR="00DA4BF9" w:rsidRDefault="00DA4BF9" w:rsidP="00DA4BF9">
      <w:pPr>
        <w:pStyle w:val="35"/>
        <w:keepNext w:val="0"/>
        <w:widowControl/>
        <w:spacing w:before="0" w:after="60"/>
        <w:jc w:val="right"/>
        <w:rPr>
          <w:rFonts w:ascii="Arial" w:hAnsi="Arial" w:cs="Arial"/>
          <w:b w:val="0"/>
          <w:color w:val="000000"/>
          <w:sz w:val="14"/>
          <w:szCs w:val="14"/>
        </w:rPr>
      </w:pPr>
      <w:r w:rsidRPr="00CF499C">
        <w:rPr>
          <w:rFonts w:ascii="Arial" w:hAnsi="Arial" w:cs="Arial"/>
          <w:b w:val="0"/>
          <w:bCs/>
          <w:color w:val="000000"/>
          <w:sz w:val="14"/>
          <w:szCs w:val="14"/>
          <w:lang w:val="en-US"/>
        </w:rPr>
        <w:t>(</w:t>
      </w:r>
      <w:proofErr w:type="spellStart"/>
      <w:proofErr w:type="gramStart"/>
      <w:r w:rsidRPr="00CF499C">
        <w:rPr>
          <w:rFonts w:ascii="Arial" w:hAnsi="Arial" w:cs="Arial"/>
          <w:b w:val="0"/>
          <w:bCs/>
          <w:color w:val="000000"/>
          <w:sz w:val="14"/>
          <w:szCs w:val="14"/>
          <w:lang w:val="en-US"/>
        </w:rPr>
        <w:t>миллионов</w:t>
      </w:r>
      <w:proofErr w:type="spellEnd"/>
      <w:proofErr w:type="gramEnd"/>
      <w:r w:rsidRPr="00CF499C">
        <w:rPr>
          <w:rFonts w:ascii="Arial" w:hAnsi="Arial" w:cs="Arial"/>
          <w:b w:val="0"/>
          <w:bCs/>
          <w:color w:val="000000"/>
          <w:sz w:val="14"/>
          <w:szCs w:val="14"/>
          <w:lang w:val="en-US"/>
        </w:rPr>
        <w:t xml:space="preserve"> </w:t>
      </w:r>
      <w:proofErr w:type="spellStart"/>
      <w:r w:rsidRPr="00CF499C">
        <w:rPr>
          <w:rFonts w:ascii="Arial" w:hAnsi="Arial" w:cs="Arial"/>
          <w:b w:val="0"/>
          <w:bCs/>
          <w:color w:val="000000"/>
          <w:sz w:val="14"/>
          <w:szCs w:val="14"/>
          <w:lang w:val="en-US"/>
        </w:rPr>
        <w:t>рублей</w:t>
      </w:r>
      <w:proofErr w:type="spellEnd"/>
      <w:r w:rsidRPr="00CF499C">
        <w:rPr>
          <w:rFonts w:ascii="Arial" w:hAnsi="Arial" w:cs="Arial"/>
          <w:b w:val="0"/>
          <w:bCs/>
          <w:color w:val="000000"/>
          <w:sz w:val="14"/>
          <w:szCs w:val="14"/>
          <w:lang w:val="en-US"/>
        </w:rPr>
        <w:t xml:space="preserve"> /</w:t>
      </w:r>
      <w:r w:rsidRPr="00CF499C">
        <w:rPr>
          <w:rFonts w:ascii="Arial" w:hAnsi="Arial" w:cs="Arial"/>
          <w:b w:val="0"/>
          <w:bCs/>
          <w:i/>
          <w:color w:val="000000"/>
          <w:sz w:val="14"/>
          <w:szCs w:val="14"/>
          <w:lang w:val="en-US"/>
        </w:rPr>
        <w:t xml:space="preserve"> </w:t>
      </w:r>
      <w:proofErr w:type="spellStart"/>
      <w:r w:rsidRPr="00CF499C">
        <w:rPr>
          <w:rFonts w:ascii="Arial" w:hAnsi="Arial" w:cs="Arial"/>
          <w:b w:val="0"/>
          <w:bCs/>
          <w:i/>
          <w:color w:val="000000"/>
          <w:sz w:val="14"/>
          <w:szCs w:val="14"/>
          <w:lang w:val="en-US"/>
        </w:rPr>
        <w:t>mln</w:t>
      </w:r>
      <w:proofErr w:type="spellEnd"/>
      <w:r w:rsidRPr="00CF499C">
        <w:rPr>
          <w:rFonts w:ascii="Arial" w:hAnsi="Arial" w:cs="Arial"/>
          <w:b w:val="0"/>
          <w:bCs/>
          <w:i/>
          <w:color w:val="000000"/>
          <w:sz w:val="14"/>
          <w:szCs w:val="14"/>
          <w:lang w:val="en-US"/>
        </w:rPr>
        <w:t xml:space="preserve">. </w:t>
      </w:r>
      <w:proofErr w:type="spellStart"/>
      <w:r w:rsidRPr="00CF499C">
        <w:rPr>
          <w:rFonts w:ascii="Arial" w:hAnsi="Arial" w:cs="Arial"/>
          <w:b w:val="0"/>
          <w:bCs/>
          <w:i/>
          <w:color w:val="000000"/>
          <w:sz w:val="14"/>
          <w:szCs w:val="14"/>
          <w:lang w:val="en-US"/>
        </w:rPr>
        <w:t>roubles</w:t>
      </w:r>
      <w:proofErr w:type="spellEnd"/>
      <w:r w:rsidRPr="00CF499C">
        <w:rPr>
          <w:rFonts w:ascii="Arial" w:hAnsi="Arial" w:cs="Arial"/>
          <w:b w:val="0"/>
          <w:color w:val="000000"/>
          <w:sz w:val="14"/>
          <w:szCs w:val="14"/>
        </w:rPr>
        <w:t>)</w:t>
      </w:r>
    </w:p>
    <w:tbl>
      <w:tblPr>
        <w:tblW w:w="9916" w:type="dxa"/>
        <w:tblInd w:w="57" w:type="dxa"/>
        <w:tblLayout w:type="fixed"/>
        <w:tblCellMar>
          <w:left w:w="57" w:type="dxa"/>
          <w:right w:w="0" w:type="dxa"/>
        </w:tblCellMar>
        <w:tblLook w:val="0000" w:firstRow="0" w:lastRow="0" w:firstColumn="0" w:lastColumn="0" w:noHBand="0" w:noVBand="0"/>
      </w:tblPr>
      <w:tblGrid>
        <w:gridCol w:w="2284"/>
        <w:gridCol w:w="969"/>
        <w:gridCol w:w="827"/>
        <w:gridCol w:w="1113"/>
        <w:gridCol w:w="812"/>
        <w:gridCol w:w="966"/>
        <w:gridCol w:w="899"/>
        <w:gridCol w:w="2046"/>
      </w:tblGrid>
      <w:tr w:rsidR="00DA4BF9" w:rsidRPr="00CF499C" w:rsidTr="00DA4BF9">
        <w:trPr>
          <w:trHeight w:val="1185"/>
        </w:trPr>
        <w:tc>
          <w:tcPr>
            <w:tcW w:w="2284" w:type="dxa"/>
            <w:tcBorders>
              <w:top w:val="single" w:sz="6" w:space="0" w:color="000000"/>
              <w:bottom w:val="single" w:sz="6" w:space="0" w:color="auto"/>
            </w:tcBorders>
            <w:shd w:val="clear" w:color="auto" w:fill="auto"/>
          </w:tcPr>
          <w:p w:rsidR="00DA4BF9" w:rsidRPr="00B17309" w:rsidRDefault="00DA4BF9" w:rsidP="00DA4BF9">
            <w:pPr>
              <w:snapToGrid w:val="0"/>
              <w:rPr>
                <w:rFonts w:ascii="Arial" w:hAnsi="Arial" w:cs="Arial"/>
                <w:color w:val="000000"/>
              </w:rPr>
            </w:pPr>
          </w:p>
        </w:tc>
        <w:tc>
          <w:tcPr>
            <w:tcW w:w="969"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lang w:val="en-US"/>
              </w:rPr>
            </w:pPr>
            <w:r w:rsidRPr="00CF499C">
              <w:rPr>
                <w:rFonts w:ascii="Arial" w:eastAsia="Arial Unicode MS" w:hAnsi="Arial" w:cs="Arial"/>
                <w:color w:val="000000"/>
                <w:sz w:val="12"/>
                <w:szCs w:val="12"/>
              </w:rPr>
              <w:t>Нефинанс</w:t>
            </w:r>
            <w:r w:rsidRPr="00CF499C">
              <w:rPr>
                <w:rFonts w:ascii="Arial" w:eastAsia="Arial Unicode MS" w:hAnsi="Arial" w:cs="Arial"/>
                <w:color w:val="000000"/>
                <w:sz w:val="12"/>
                <w:szCs w:val="12"/>
              </w:rPr>
              <w:t>о</w:t>
            </w:r>
            <w:r w:rsidRPr="00CF499C">
              <w:rPr>
                <w:rFonts w:ascii="Arial" w:eastAsia="Arial Unicode MS" w:hAnsi="Arial" w:cs="Arial"/>
                <w:color w:val="000000"/>
                <w:sz w:val="12"/>
                <w:szCs w:val="12"/>
              </w:rPr>
              <w:t>вые</w:t>
            </w:r>
            <w:r w:rsidRPr="00CF499C">
              <w:rPr>
                <w:rFonts w:ascii="Arial" w:eastAsia="Arial Unicode MS" w:hAnsi="Arial" w:cs="Arial"/>
                <w:color w:val="000000"/>
                <w:sz w:val="12"/>
                <w:szCs w:val="12"/>
                <w:lang w:val="en-US"/>
              </w:rPr>
              <w:t xml:space="preserve"> </w:t>
            </w:r>
            <w:r w:rsidRPr="00CF499C">
              <w:rPr>
                <w:rFonts w:ascii="Arial" w:eastAsia="Arial Unicode MS" w:hAnsi="Arial" w:cs="Arial"/>
                <w:color w:val="000000"/>
                <w:sz w:val="12"/>
                <w:szCs w:val="12"/>
              </w:rPr>
              <w:t>корпор</w:t>
            </w:r>
            <w:r w:rsidRPr="00CF499C">
              <w:rPr>
                <w:rFonts w:ascii="Arial" w:eastAsia="Arial Unicode MS" w:hAnsi="Arial" w:cs="Arial"/>
                <w:color w:val="000000"/>
                <w:sz w:val="12"/>
                <w:szCs w:val="12"/>
              </w:rPr>
              <w:t>а</w:t>
            </w:r>
            <w:r w:rsidRPr="00CF499C">
              <w:rPr>
                <w:rFonts w:ascii="Arial" w:eastAsia="Arial Unicode MS" w:hAnsi="Arial" w:cs="Arial"/>
                <w:color w:val="000000"/>
                <w:sz w:val="12"/>
                <w:szCs w:val="12"/>
              </w:rPr>
              <w:t>ции</w:t>
            </w:r>
          </w:p>
          <w:p w:rsidR="00DA4BF9" w:rsidRPr="00CF499C" w:rsidRDefault="00DA4BF9" w:rsidP="00DA4BF9">
            <w:pPr>
              <w:spacing w:before="60"/>
              <w:ind w:left="57" w:right="28"/>
              <w:rPr>
                <w:rFonts w:ascii="Arial" w:hAnsi="Arial" w:cs="Arial"/>
                <w:color w:val="000000"/>
                <w:sz w:val="12"/>
                <w:szCs w:val="12"/>
                <w:lang w:val="en-US"/>
              </w:rPr>
            </w:pPr>
            <w:r w:rsidRPr="00CF499C">
              <w:rPr>
                <w:rFonts w:ascii="Arial" w:eastAsia="Arial Unicode MS" w:hAnsi="Arial" w:cs="Arial"/>
                <w:i/>
                <w:color w:val="000000"/>
                <w:sz w:val="12"/>
                <w:szCs w:val="12"/>
                <w:lang w:val="en-US"/>
              </w:rPr>
              <w:t>Non-</w:t>
            </w:r>
            <w:proofErr w:type="spellStart"/>
            <w:r w:rsidRPr="00CF499C">
              <w:rPr>
                <w:rFonts w:ascii="Arial" w:eastAsia="Arial Unicode MS" w:hAnsi="Arial" w:cs="Arial"/>
                <w:i/>
                <w:color w:val="000000"/>
                <w:sz w:val="12"/>
                <w:szCs w:val="12"/>
                <w:lang w:val="en-US"/>
              </w:rPr>
              <w:t>fiancial</w:t>
            </w:r>
            <w:proofErr w:type="spellEnd"/>
            <w:r w:rsidRPr="00CF499C">
              <w:rPr>
                <w:rFonts w:ascii="Arial" w:eastAsia="Arial Unicode MS" w:hAnsi="Arial" w:cs="Arial"/>
                <w:i/>
                <w:color w:val="000000"/>
                <w:sz w:val="12"/>
                <w:szCs w:val="12"/>
                <w:lang w:val="en-US"/>
              </w:rPr>
              <w:t xml:space="preserve"> </w:t>
            </w:r>
            <w:proofErr w:type="spellStart"/>
            <w:r w:rsidRPr="00CF499C">
              <w:rPr>
                <w:rFonts w:ascii="Arial" w:eastAsia="Arial Unicode MS" w:hAnsi="Arial" w:cs="Arial"/>
                <w:i/>
                <w:color w:val="000000"/>
                <w:sz w:val="12"/>
                <w:szCs w:val="12"/>
                <w:lang w:val="en-GB"/>
              </w:rPr>
              <w:t>corporat</w:t>
            </w:r>
            <w:proofErr w:type="spellEnd"/>
            <w:r w:rsidRPr="00CF499C">
              <w:rPr>
                <w:rFonts w:ascii="Arial" w:eastAsia="Arial Unicode MS" w:hAnsi="Arial" w:cs="Arial"/>
                <w:i/>
                <w:color w:val="000000"/>
                <w:sz w:val="12"/>
                <w:szCs w:val="12"/>
                <w:lang w:val="en-US"/>
              </w:rPr>
              <w:t>n</w:t>
            </w:r>
            <w:r w:rsidRPr="00CF499C">
              <w:rPr>
                <w:rFonts w:ascii="Arial" w:eastAsia="Arial Unicode MS" w:hAnsi="Arial" w:cs="Arial"/>
                <w:i/>
                <w:color w:val="000000"/>
                <w:sz w:val="12"/>
                <w:szCs w:val="12"/>
                <w:lang w:val="en-GB"/>
              </w:rPr>
              <w:t>ions</w:t>
            </w:r>
          </w:p>
        </w:tc>
        <w:tc>
          <w:tcPr>
            <w:tcW w:w="827"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rPr>
            </w:pPr>
            <w:r w:rsidRPr="00CF499C">
              <w:rPr>
                <w:rFonts w:ascii="Arial" w:hAnsi="Arial" w:cs="Arial"/>
                <w:color w:val="000000"/>
                <w:sz w:val="12"/>
                <w:szCs w:val="12"/>
              </w:rPr>
              <w:t>Финанс</w:t>
            </w:r>
            <w:r w:rsidRPr="00CF499C">
              <w:rPr>
                <w:rFonts w:ascii="Arial" w:hAnsi="Arial" w:cs="Arial"/>
                <w:color w:val="000000"/>
                <w:sz w:val="12"/>
                <w:szCs w:val="12"/>
              </w:rPr>
              <w:t>о</w:t>
            </w:r>
            <w:r w:rsidRPr="00CF499C">
              <w:rPr>
                <w:rFonts w:ascii="Arial" w:hAnsi="Arial" w:cs="Arial"/>
                <w:color w:val="000000"/>
                <w:sz w:val="12"/>
                <w:szCs w:val="12"/>
              </w:rPr>
              <w:t>вые корп</w:t>
            </w:r>
            <w:r w:rsidRPr="00CF499C">
              <w:rPr>
                <w:rFonts w:ascii="Arial" w:hAnsi="Arial" w:cs="Arial"/>
                <w:color w:val="000000"/>
                <w:sz w:val="12"/>
                <w:szCs w:val="12"/>
              </w:rPr>
              <w:t>о</w:t>
            </w:r>
            <w:r w:rsidRPr="00CF499C">
              <w:rPr>
                <w:rFonts w:ascii="Arial" w:hAnsi="Arial" w:cs="Arial"/>
                <w:color w:val="000000"/>
                <w:sz w:val="12"/>
                <w:szCs w:val="12"/>
              </w:rPr>
              <w:t>рации</w:t>
            </w:r>
          </w:p>
          <w:p w:rsidR="00DA4BF9" w:rsidRPr="00CF499C" w:rsidRDefault="00DA4BF9" w:rsidP="00DA4BF9">
            <w:pPr>
              <w:spacing w:before="60"/>
              <w:ind w:left="57" w:right="28"/>
              <w:rPr>
                <w:rFonts w:ascii="Arial" w:hAnsi="Arial" w:cs="Arial"/>
                <w:color w:val="000000"/>
                <w:sz w:val="12"/>
                <w:szCs w:val="12"/>
              </w:rPr>
            </w:pPr>
            <w:proofErr w:type="spellStart"/>
            <w:r w:rsidRPr="00CF499C">
              <w:rPr>
                <w:rFonts w:ascii="Arial" w:hAnsi="Arial" w:cs="Arial"/>
                <w:i/>
                <w:color w:val="000000"/>
                <w:sz w:val="12"/>
                <w:szCs w:val="12"/>
              </w:rPr>
              <w:t>Financial</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corporations</w:t>
            </w:r>
            <w:proofErr w:type="spellEnd"/>
          </w:p>
        </w:tc>
        <w:tc>
          <w:tcPr>
            <w:tcW w:w="1113"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pStyle w:val="xl26"/>
              <w:spacing w:before="20" w:after="0"/>
              <w:ind w:left="57" w:right="28"/>
              <w:jc w:val="left"/>
              <w:textAlignment w:val="auto"/>
              <w:rPr>
                <w:color w:val="000000"/>
                <w:sz w:val="12"/>
                <w:szCs w:val="12"/>
              </w:rPr>
            </w:pPr>
            <w:r w:rsidRPr="00CF499C">
              <w:rPr>
                <w:color w:val="000000"/>
                <w:sz w:val="12"/>
                <w:szCs w:val="12"/>
              </w:rPr>
              <w:t>Государственное управление</w:t>
            </w:r>
          </w:p>
          <w:p w:rsidR="00DA4BF9" w:rsidRPr="00CF499C" w:rsidRDefault="00DA4BF9" w:rsidP="00DA4BF9">
            <w:pPr>
              <w:pStyle w:val="xl26"/>
              <w:spacing w:before="60" w:after="0"/>
              <w:ind w:left="57" w:right="28"/>
              <w:jc w:val="left"/>
              <w:rPr>
                <w:color w:val="000000"/>
                <w:sz w:val="12"/>
                <w:szCs w:val="12"/>
              </w:rPr>
            </w:pPr>
            <w:r w:rsidRPr="00CF499C">
              <w:rPr>
                <w:i/>
                <w:color w:val="000000"/>
                <w:sz w:val="12"/>
                <w:szCs w:val="12"/>
                <w:lang w:val="en-GB"/>
              </w:rPr>
              <w:t xml:space="preserve">General </w:t>
            </w:r>
            <w:r w:rsidRPr="00CF499C">
              <w:rPr>
                <w:i/>
                <w:color w:val="000000"/>
                <w:sz w:val="12"/>
                <w:szCs w:val="12"/>
                <w:lang w:val="en-GB"/>
              </w:rPr>
              <w:br/>
              <w:t>government</w:t>
            </w:r>
          </w:p>
        </w:tc>
        <w:tc>
          <w:tcPr>
            <w:tcW w:w="812"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rPr>
            </w:pPr>
            <w:r w:rsidRPr="00CF499C">
              <w:rPr>
                <w:rFonts w:ascii="Arial" w:hAnsi="Arial" w:cs="Arial"/>
                <w:color w:val="000000"/>
                <w:sz w:val="12"/>
                <w:szCs w:val="12"/>
              </w:rPr>
              <w:t>Домашние</w:t>
            </w:r>
            <w:r w:rsidRPr="00CF499C">
              <w:rPr>
                <w:rFonts w:ascii="Arial" w:hAnsi="Arial" w:cs="Arial"/>
                <w:color w:val="000000"/>
                <w:sz w:val="12"/>
                <w:szCs w:val="12"/>
              </w:rPr>
              <w:br/>
              <w:t>хозяйства</w:t>
            </w:r>
          </w:p>
          <w:p w:rsidR="00DA4BF9" w:rsidRPr="00CF499C" w:rsidRDefault="00DA4BF9" w:rsidP="00DA4BF9">
            <w:pPr>
              <w:spacing w:before="60"/>
              <w:ind w:left="57" w:right="28"/>
              <w:rPr>
                <w:rFonts w:ascii="Arial" w:hAnsi="Arial" w:cs="Arial"/>
                <w:color w:val="000000"/>
                <w:sz w:val="12"/>
                <w:szCs w:val="12"/>
              </w:rPr>
            </w:pPr>
            <w:r w:rsidRPr="00CF499C">
              <w:rPr>
                <w:rFonts w:ascii="Arial" w:hAnsi="Arial" w:cs="Arial"/>
                <w:i/>
                <w:color w:val="000000"/>
                <w:sz w:val="12"/>
                <w:szCs w:val="12"/>
                <w:lang w:val="en-US"/>
              </w:rPr>
              <w:t>House</w:t>
            </w:r>
            <w:r w:rsidRPr="00CF499C">
              <w:rPr>
                <w:rFonts w:ascii="Arial" w:hAnsi="Arial" w:cs="Arial"/>
                <w:i/>
                <w:color w:val="000000"/>
                <w:sz w:val="12"/>
                <w:szCs w:val="12"/>
                <w:lang w:val="en-GB"/>
              </w:rPr>
              <w:t>holds</w:t>
            </w:r>
          </w:p>
        </w:tc>
        <w:tc>
          <w:tcPr>
            <w:tcW w:w="966"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rPr>
            </w:pPr>
            <w:r w:rsidRPr="00CF499C">
              <w:rPr>
                <w:rFonts w:ascii="Arial" w:hAnsi="Arial" w:cs="Arial"/>
                <w:color w:val="000000"/>
                <w:sz w:val="12"/>
                <w:szCs w:val="12"/>
              </w:rPr>
              <w:t>Некоммерч</w:t>
            </w:r>
            <w:r w:rsidRPr="00CF499C">
              <w:rPr>
                <w:rFonts w:ascii="Arial" w:hAnsi="Arial" w:cs="Arial"/>
                <w:color w:val="000000"/>
                <w:sz w:val="12"/>
                <w:szCs w:val="12"/>
              </w:rPr>
              <w:t>е</w:t>
            </w:r>
            <w:r w:rsidRPr="00CF499C">
              <w:rPr>
                <w:rFonts w:ascii="Arial" w:hAnsi="Arial" w:cs="Arial"/>
                <w:color w:val="000000"/>
                <w:sz w:val="12"/>
                <w:szCs w:val="12"/>
              </w:rPr>
              <w:t>ские орган</w:t>
            </w:r>
            <w:r w:rsidRPr="00CF499C">
              <w:rPr>
                <w:rFonts w:ascii="Arial" w:hAnsi="Arial" w:cs="Arial"/>
                <w:color w:val="000000"/>
                <w:sz w:val="12"/>
                <w:szCs w:val="12"/>
              </w:rPr>
              <w:t>и</w:t>
            </w:r>
            <w:r w:rsidRPr="00CF499C">
              <w:rPr>
                <w:rFonts w:ascii="Arial" w:hAnsi="Arial" w:cs="Arial"/>
                <w:color w:val="000000"/>
                <w:sz w:val="12"/>
                <w:szCs w:val="12"/>
              </w:rPr>
              <w:t>зации, обсл</w:t>
            </w:r>
            <w:r w:rsidRPr="00CF499C">
              <w:rPr>
                <w:rFonts w:ascii="Arial" w:hAnsi="Arial" w:cs="Arial"/>
                <w:color w:val="000000"/>
                <w:sz w:val="12"/>
                <w:szCs w:val="12"/>
              </w:rPr>
              <w:t>у</w:t>
            </w:r>
            <w:r w:rsidRPr="00CF499C">
              <w:rPr>
                <w:rFonts w:ascii="Arial" w:hAnsi="Arial" w:cs="Arial"/>
                <w:color w:val="000000"/>
                <w:sz w:val="12"/>
                <w:szCs w:val="12"/>
              </w:rPr>
              <w:t xml:space="preserve">живающие </w:t>
            </w:r>
            <w:r w:rsidRPr="00CF499C">
              <w:rPr>
                <w:rFonts w:ascii="Arial" w:hAnsi="Arial" w:cs="Arial"/>
                <w:color w:val="000000"/>
                <w:sz w:val="12"/>
                <w:szCs w:val="12"/>
              </w:rPr>
              <w:br/>
              <w:t xml:space="preserve">домашние </w:t>
            </w:r>
            <w:r w:rsidRPr="00CF499C">
              <w:rPr>
                <w:rFonts w:ascii="Arial" w:hAnsi="Arial" w:cs="Arial"/>
                <w:color w:val="000000"/>
                <w:sz w:val="12"/>
                <w:szCs w:val="12"/>
              </w:rPr>
              <w:br/>
              <w:t>хозяйства</w:t>
            </w:r>
          </w:p>
          <w:p w:rsidR="00DA4BF9" w:rsidRPr="00CF499C" w:rsidRDefault="00DA4BF9" w:rsidP="00DA4BF9">
            <w:pPr>
              <w:spacing w:before="60"/>
              <w:ind w:left="57" w:right="28"/>
              <w:rPr>
                <w:rFonts w:ascii="Arial" w:hAnsi="Arial" w:cs="Arial"/>
                <w:color w:val="000000"/>
                <w:sz w:val="12"/>
                <w:szCs w:val="12"/>
              </w:rPr>
            </w:pPr>
            <w:r w:rsidRPr="00CF499C">
              <w:rPr>
                <w:rFonts w:ascii="Arial" w:hAnsi="Arial" w:cs="Arial"/>
                <w:i/>
                <w:color w:val="000000"/>
                <w:sz w:val="12"/>
                <w:szCs w:val="12"/>
                <w:lang w:val="en-US"/>
              </w:rPr>
              <w:t>Non</w:t>
            </w:r>
            <w:r w:rsidRPr="00CF499C">
              <w:rPr>
                <w:rFonts w:ascii="Arial" w:hAnsi="Arial" w:cs="Arial"/>
                <w:i/>
                <w:color w:val="000000"/>
                <w:sz w:val="12"/>
                <w:szCs w:val="12"/>
              </w:rPr>
              <w:t>-</w:t>
            </w:r>
            <w:r w:rsidRPr="00CF499C">
              <w:rPr>
                <w:rFonts w:ascii="Arial" w:hAnsi="Arial" w:cs="Arial"/>
                <w:i/>
                <w:color w:val="000000"/>
                <w:sz w:val="12"/>
                <w:szCs w:val="12"/>
                <w:lang w:val="en-US"/>
              </w:rPr>
              <w:t>profit</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institutions</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serving</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hous</w:t>
            </w:r>
            <w:r w:rsidRPr="00CF499C">
              <w:rPr>
                <w:rFonts w:ascii="Arial" w:hAnsi="Arial" w:cs="Arial"/>
                <w:i/>
                <w:color w:val="000000"/>
                <w:sz w:val="12"/>
                <w:szCs w:val="12"/>
                <w:lang w:val="en-US"/>
              </w:rPr>
              <w:t>e</w:t>
            </w:r>
            <w:r w:rsidRPr="00CF499C">
              <w:rPr>
                <w:rFonts w:ascii="Arial" w:hAnsi="Arial" w:cs="Arial"/>
                <w:i/>
                <w:color w:val="000000"/>
                <w:sz w:val="12"/>
                <w:szCs w:val="12"/>
                <w:lang w:val="en-US"/>
              </w:rPr>
              <w:t>holds</w:t>
            </w:r>
          </w:p>
        </w:tc>
        <w:tc>
          <w:tcPr>
            <w:tcW w:w="899"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rPr>
            </w:pPr>
            <w:r w:rsidRPr="00CF499C">
              <w:rPr>
                <w:rFonts w:ascii="Arial" w:hAnsi="Arial" w:cs="Arial"/>
                <w:color w:val="000000"/>
                <w:sz w:val="12"/>
                <w:szCs w:val="12"/>
              </w:rPr>
              <w:t xml:space="preserve">Итого по </w:t>
            </w:r>
            <w:r w:rsidRPr="00CF499C">
              <w:rPr>
                <w:rFonts w:ascii="Arial" w:hAnsi="Arial" w:cs="Arial"/>
                <w:color w:val="000000"/>
                <w:sz w:val="12"/>
                <w:szCs w:val="12"/>
              </w:rPr>
              <w:br/>
              <w:t>секторам</w:t>
            </w:r>
          </w:p>
          <w:p w:rsidR="00DA4BF9" w:rsidRPr="00CF499C" w:rsidRDefault="00DA4BF9" w:rsidP="00DA4BF9">
            <w:pPr>
              <w:spacing w:before="60"/>
              <w:ind w:left="57" w:right="28"/>
              <w:rPr>
                <w:rFonts w:ascii="Arial" w:hAnsi="Arial" w:cs="Arial"/>
                <w:color w:val="000000"/>
                <w:sz w:val="12"/>
                <w:szCs w:val="12"/>
              </w:rPr>
            </w:pPr>
            <w:proofErr w:type="spellStart"/>
            <w:r w:rsidRPr="00CF499C">
              <w:rPr>
                <w:rFonts w:ascii="Arial" w:hAnsi="Arial" w:cs="Arial"/>
                <w:i/>
                <w:color w:val="000000"/>
                <w:sz w:val="12"/>
                <w:szCs w:val="12"/>
              </w:rPr>
              <w:t>Total</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by</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rPr>
              <w:br/>
            </w:r>
            <w:proofErr w:type="spellStart"/>
            <w:r w:rsidRPr="00CF499C">
              <w:rPr>
                <w:rFonts w:ascii="Arial" w:hAnsi="Arial" w:cs="Arial"/>
                <w:i/>
                <w:color w:val="000000"/>
                <w:sz w:val="12"/>
                <w:szCs w:val="12"/>
              </w:rPr>
              <w:t>sector</w:t>
            </w:r>
            <w:proofErr w:type="spellEnd"/>
          </w:p>
        </w:tc>
        <w:tc>
          <w:tcPr>
            <w:tcW w:w="2046"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napToGrid w:val="0"/>
              <w:rPr>
                <w:rFonts w:ascii="Arial" w:hAnsi="Arial" w:cs="Arial"/>
                <w:i/>
                <w:color w:val="000000"/>
                <w:sz w:val="12"/>
                <w:szCs w:val="14"/>
              </w:rPr>
            </w:pPr>
          </w:p>
        </w:tc>
      </w:tr>
      <w:tr w:rsidR="00DA4BF9" w:rsidRPr="00040880" w:rsidTr="00DA4BF9">
        <w:tc>
          <w:tcPr>
            <w:tcW w:w="2284" w:type="dxa"/>
            <w:tcBorders>
              <w:top w:val="single" w:sz="6" w:space="0" w:color="auto"/>
            </w:tcBorders>
            <w:shd w:val="clear" w:color="auto" w:fill="auto"/>
          </w:tcPr>
          <w:p w:rsidR="00DA4BF9" w:rsidRPr="00040880" w:rsidRDefault="00DA4BF9" w:rsidP="00DA4BF9">
            <w:pPr>
              <w:snapToGrid w:val="0"/>
              <w:spacing w:before="40" w:after="40"/>
              <w:jc w:val="center"/>
              <w:rPr>
                <w:rFonts w:ascii="Arial" w:hAnsi="Arial" w:cs="Arial"/>
                <w:b/>
                <w:i/>
                <w:color w:val="000000"/>
                <w:sz w:val="14"/>
                <w:szCs w:val="14"/>
              </w:rPr>
            </w:pPr>
          </w:p>
        </w:tc>
        <w:tc>
          <w:tcPr>
            <w:tcW w:w="5586" w:type="dxa"/>
            <w:gridSpan w:val="6"/>
            <w:tcBorders>
              <w:top w:val="single" w:sz="6" w:space="0" w:color="auto"/>
              <w:left w:val="single" w:sz="6" w:space="0" w:color="000000"/>
            </w:tcBorders>
            <w:shd w:val="clear" w:color="auto" w:fill="auto"/>
          </w:tcPr>
          <w:p w:rsidR="00DA4BF9" w:rsidRPr="00B17309" w:rsidRDefault="00DA4BF9" w:rsidP="00DA4BF9">
            <w:pPr>
              <w:spacing w:before="40" w:after="40"/>
              <w:jc w:val="center"/>
              <w:rPr>
                <w:rFonts w:ascii="Arial" w:hAnsi="Arial" w:cs="Arial"/>
                <w:b/>
                <w:color w:val="000000"/>
                <w:sz w:val="14"/>
                <w:szCs w:val="14"/>
                <w:lang w:val="en-US"/>
              </w:rPr>
            </w:pPr>
            <w:r w:rsidRPr="00040880">
              <w:rPr>
                <w:rFonts w:ascii="Arial" w:hAnsi="Arial" w:cs="Arial"/>
                <w:b/>
                <w:color w:val="000000"/>
                <w:sz w:val="14"/>
                <w:szCs w:val="14"/>
                <w:lang w:val="en-US"/>
              </w:rPr>
              <w:t>201</w:t>
            </w:r>
            <w:r>
              <w:rPr>
                <w:rFonts w:ascii="Arial" w:hAnsi="Arial" w:cs="Arial"/>
                <w:b/>
                <w:color w:val="000000"/>
                <w:sz w:val="14"/>
                <w:szCs w:val="14"/>
                <w:lang w:val="en-US"/>
              </w:rPr>
              <w:t>9</w:t>
            </w:r>
          </w:p>
        </w:tc>
        <w:tc>
          <w:tcPr>
            <w:tcW w:w="2046" w:type="dxa"/>
            <w:tcBorders>
              <w:top w:val="single" w:sz="6" w:space="0" w:color="auto"/>
              <w:left w:val="single" w:sz="6" w:space="0" w:color="000000"/>
            </w:tcBorders>
            <w:shd w:val="clear" w:color="auto" w:fill="auto"/>
          </w:tcPr>
          <w:p w:rsidR="00DA4BF9" w:rsidRPr="00040880" w:rsidRDefault="00DA4BF9" w:rsidP="00DA4BF9">
            <w:pPr>
              <w:snapToGrid w:val="0"/>
              <w:spacing w:before="40" w:after="40"/>
              <w:jc w:val="center"/>
              <w:rPr>
                <w:rFonts w:ascii="Arial" w:hAnsi="Arial" w:cs="Arial"/>
                <w:b/>
                <w:color w:val="000000"/>
                <w:sz w:val="14"/>
                <w:szCs w:val="14"/>
                <w:lang w:val="en-US"/>
              </w:rPr>
            </w:pP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Сельское, лесное хозяйство, </w:t>
            </w:r>
            <w:r w:rsidRPr="00040880">
              <w:rPr>
                <w:rFonts w:ascii="Arial" w:hAnsi="Arial" w:cs="Arial"/>
                <w:color w:val="000000"/>
                <w:spacing w:val="-4"/>
                <w:sz w:val="14"/>
                <w:szCs w:val="14"/>
              </w:rPr>
              <w:t>охота, рыболовство и рыбоводство</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2 198 968</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60 169</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1 610 367</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3 869 505</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 xml:space="preserve">Agriculture, forestry and fishing  </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Добыча полезных ископаемых</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12 621 576</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922</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tabs>
                <w:tab w:val="left" w:pos="652"/>
              </w:tabs>
              <w:spacing w:before="80" w:line="160" w:lineRule="exact"/>
              <w:ind w:right="113"/>
              <w:jc w:val="right"/>
              <w:rPr>
                <w:rFonts w:ascii="Arial" w:hAnsi="Arial" w:cs="Arial"/>
                <w:sz w:val="14"/>
                <w:szCs w:val="16"/>
              </w:rPr>
            </w:pPr>
            <w:r w:rsidRPr="00DA4BF9">
              <w:rPr>
                <w:rFonts w:ascii="Arial" w:hAnsi="Arial" w:cs="Arial"/>
                <w:sz w:val="14"/>
                <w:szCs w:val="16"/>
              </w:rPr>
              <w:t>12 622 497</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Mining and quarrying</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Обрабатывающие производства</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14 022 223</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1 000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192 104</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14 215 328</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Manufacturing</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Обеспечение электрической энергией, газом и паром; </w:t>
            </w:r>
            <w:r>
              <w:rPr>
                <w:rFonts w:ascii="Arial" w:hAnsi="Arial" w:cs="Arial"/>
                <w:i/>
                <w:iCs/>
                <w:color w:val="000000"/>
                <w:sz w:val="14"/>
                <w:szCs w:val="14"/>
              </w:rPr>
              <w:br/>
            </w:r>
            <w:r w:rsidRPr="00040880">
              <w:rPr>
                <w:rFonts w:ascii="Arial" w:hAnsi="Arial" w:cs="Arial"/>
                <w:color w:val="000000"/>
                <w:sz w:val="14"/>
                <w:szCs w:val="14"/>
              </w:rPr>
              <w:t>кондиционирование воздуха</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2 559 497</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3 006</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1 558</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2 564 061</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Electricity, gas, steam and air conditioning supply</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Водоснабжение; водоотведение, организация, сбора и утилизации отходов, деятельность </w:t>
            </w:r>
            <w:r>
              <w:rPr>
                <w:rFonts w:ascii="Arial" w:hAnsi="Arial" w:cs="Arial"/>
                <w:i/>
                <w:iCs/>
                <w:color w:val="000000"/>
                <w:sz w:val="14"/>
                <w:szCs w:val="14"/>
              </w:rPr>
              <w:br/>
            </w:r>
            <w:r w:rsidRPr="00040880">
              <w:rPr>
                <w:rFonts w:ascii="Arial" w:hAnsi="Arial" w:cs="Arial"/>
                <w:color w:val="000000"/>
                <w:sz w:val="14"/>
                <w:szCs w:val="14"/>
              </w:rPr>
              <w:t>по ликвидации загрязнений</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466 751</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19 341</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10 990</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497 082</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Water supply; sewerage, waste management and remediation activities  </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Строительство</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4 731 033</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12 783</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596 828</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5 340 644</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Construction</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Торговля оптовая и розничная; ремонт автотранспортных средств и мотоциклов</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10 997 322</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1 740 527</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12 737 848</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Wholesale and retail trade; repair of motor vehicles </w:t>
            </w:r>
            <w:r w:rsidRPr="00FF0927">
              <w:rPr>
                <w:rFonts w:ascii="Arial" w:hAnsi="Arial" w:cs="Arial"/>
                <w:i/>
                <w:iCs/>
                <w:color w:val="000000"/>
                <w:sz w:val="14"/>
                <w:szCs w:val="14"/>
                <w:lang w:val="en-US"/>
              </w:rPr>
              <w:br/>
            </w:r>
            <w:r w:rsidRPr="00040880">
              <w:rPr>
                <w:rFonts w:ascii="Arial" w:hAnsi="Arial" w:cs="Arial"/>
                <w:i/>
                <w:iCs/>
                <w:color w:val="000000"/>
                <w:sz w:val="14"/>
                <w:szCs w:val="14"/>
                <w:lang w:val="en-US"/>
              </w:rPr>
              <w:t xml:space="preserve">and motorcycles  </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Транспортировка и хранение</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6 130 601</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133 774</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478 989</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6 743 364</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Transportation and storage</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гостиниц </w:t>
            </w:r>
            <w:r>
              <w:rPr>
                <w:rFonts w:ascii="Arial" w:hAnsi="Arial" w:cs="Arial"/>
                <w:i/>
                <w:iCs/>
                <w:color w:val="000000"/>
                <w:sz w:val="14"/>
                <w:szCs w:val="14"/>
              </w:rPr>
              <w:br/>
            </w:r>
            <w:r w:rsidRPr="00040880">
              <w:rPr>
                <w:rFonts w:ascii="Arial" w:hAnsi="Arial" w:cs="Arial"/>
                <w:color w:val="000000"/>
                <w:sz w:val="14"/>
                <w:szCs w:val="14"/>
              </w:rPr>
              <w:t xml:space="preserve">и предприятий общественного </w:t>
            </w:r>
            <w:r>
              <w:rPr>
                <w:rFonts w:ascii="Arial" w:hAnsi="Arial" w:cs="Arial"/>
                <w:i/>
                <w:iCs/>
                <w:color w:val="000000"/>
                <w:sz w:val="14"/>
                <w:szCs w:val="14"/>
              </w:rPr>
              <w:br/>
            </w:r>
            <w:r w:rsidRPr="00040880">
              <w:rPr>
                <w:rFonts w:ascii="Arial" w:hAnsi="Arial" w:cs="Arial"/>
                <w:color w:val="000000"/>
                <w:sz w:val="14"/>
                <w:szCs w:val="14"/>
              </w:rPr>
              <w:t>питания</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726 501</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12 548</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174 250</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5 900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919 199</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Accommodation and food </w:t>
            </w:r>
            <w:r w:rsidRPr="00FF0927">
              <w:rPr>
                <w:rFonts w:ascii="Arial" w:hAnsi="Arial" w:cs="Arial"/>
                <w:i/>
                <w:iCs/>
                <w:color w:val="000000"/>
                <w:sz w:val="14"/>
                <w:szCs w:val="14"/>
                <w:lang w:val="en-US"/>
              </w:rPr>
              <w:br/>
            </w:r>
            <w:r w:rsidRPr="00040880">
              <w:rPr>
                <w:rFonts w:ascii="Arial" w:hAnsi="Arial" w:cs="Arial"/>
                <w:i/>
                <w:iCs/>
                <w:color w:val="000000"/>
                <w:sz w:val="14"/>
                <w:szCs w:val="14"/>
                <w:lang w:val="en-US"/>
              </w:rPr>
              <w:t>service activities</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в области </w:t>
            </w:r>
            <w:r>
              <w:rPr>
                <w:rFonts w:ascii="Arial" w:hAnsi="Arial" w:cs="Arial"/>
                <w:i/>
                <w:iCs/>
                <w:color w:val="000000"/>
                <w:sz w:val="14"/>
                <w:szCs w:val="14"/>
              </w:rPr>
              <w:br/>
            </w:r>
            <w:r w:rsidRPr="00040880">
              <w:rPr>
                <w:rFonts w:ascii="Arial" w:hAnsi="Arial" w:cs="Arial"/>
                <w:color w:val="000000"/>
                <w:sz w:val="14"/>
                <w:szCs w:val="14"/>
              </w:rPr>
              <w:t>информации и связи</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2 329 400</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88 369</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188 933</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729</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2 607 431</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Information and communication</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финансовая </w:t>
            </w:r>
            <w:r w:rsidRPr="009E19BF">
              <w:rPr>
                <w:rFonts w:ascii="Arial" w:hAnsi="Arial" w:cs="Arial"/>
                <w:color w:val="000000"/>
                <w:sz w:val="14"/>
                <w:szCs w:val="14"/>
              </w:rPr>
              <w:br/>
            </w:r>
            <w:r w:rsidRPr="00040880">
              <w:rPr>
                <w:rFonts w:ascii="Arial" w:hAnsi="Arial" w:cs="Arial"/>
                <w:color w:val="000000"/>
                <w:sz w:val="14"/>
                <w:szCs w:val="14"/>
              </w:rPr>
              <w:t>и страховая</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4 209 481</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41 180</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4 250 661</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Financial</w:t>
            </w:r>
            <w:r w:rsidRPr="009E19BF">
              <w:rPr>
                <w:rFonts w:ascii="Arial" w:hAnsi="Arial" w:cs="Arial"/>
                <w:i/>
                <w:iCs/>
                <w:color w:val="000000"/>
                <w:sz w:val="14"/>
                <w:szCs w:val="14"/>
              </w:rPr>
              <w:t xml:space="preserve"> </w:t>
            </w:r>
            <w:r w:rsidRPr="00040880">
              <w:rPr>
                <w:rFonts w:ascii="Arial" w:hAnsi="Arial" w:cs="Arial"/>
                <w:i/>
                <w:iCs/>
                <w:color w:val="000000"/>
                <w:sz w:val="14"/>
                <w:szCs w:val="14"/>
                <w:lang w:val="en-US"/>
              </w:rPr>
              <w:t>and</w:t>
            </w:r>
            <w:r w:rsidRPr="009E19BF">
              <w:rPr>
                <w:rFonts w:ascii="Arial" w:hAnsi="Arial" w:cs="Arial"/>
                <w:i/>
                <w:iCs/>
                <w:color w:val="000000"/>
                <w:sz w:val="14"/>
                <w:szCs w:val="14"/>
              </w:rPr>
              <w:t xml:space="preserve"> </w:t>
            </w:r>
            <w:r w:rsidRPr="00040880">
              <w:rPr>
                <w:rFonts w:ascii="Arial" w:hAnsi="Arial" w:cs="Arial"/>
                <w:i/>
                <w:iCs/>
                <w:color w:val="000000"/>
                <w:sz w:val="14"/>
                <w:szCs w:val="14"/>
                <w:lang w:val="en-US"/>
              </w:rPr>
              <w:t>insurance</w:t>
            </w:r>
            <w:r w:rsidRPr="009E19BF">
              <w:rPr>
                <w:rFonts w:ascii="Arial" w:hAnsi="Arial" w:cs="Arial"/>
                <w:i/>
                <w:iCs/>
                <w:color w:val="000000"/>
                <w:sz w:val="14"/>
                <w:szCs w:val="14"/>
              </w:rPr>
              <w:t xml:space="preserve"> </w:t>
            </w:r>
            <w:r>
              <w:rPr>
                <w:rFonts w:ascii="Arial" w:hAnsi="Arial" w:cs="Arial"/>
                <w:i/>
                <w:iCs/>
                <w:color w:val="000000"/>
                <w:sz w:val="14"/>
                <w:szCs w:val="14"/>
              </w:rPr>
              <w:br/>
            </w:r>
            <w:r w:rsidRPr="00040880">
              <w:rPr>
                <w:rFonts w:ascii="Arial" w:hAnsi="Arial" w:cs="Arial"/>
                <w:i/>
                <w:iCs/>
                <w:color w:val="000000"/>
                <w:sz w:val="14"/>
                <w:szCs w:val="14"/>
                <w:lang w:val="en-US"/>
              </w:rPr>
              <w:t>activities</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по операциям </w:t>
            </w:r>
            <w:r w:rsidRPr="009E19BF">
              <w:rPr>
                <w:rFonts w:ascii="Arial" w:hAnsi="Arial" w:cs="Arial"/>
                <w:color w:val="000000"/>
                <w:sz w:val="14"/>
                <w:szCs w:val="14"/>
              </w:rPr>
              <w:br/>
            </w:r>
            <w:r>
              <w:rPr>
                <w:rFonts w:ascii="Arial" w:hAnsi="Arial" w:cs="Arial"/>
                <w:color w:val="000000"/>
                <w:sz w:val="14"/>
                <w:szCs w:val="14"/>
              </w:rPr>
              <w:t>с недвижимым</w:t>
            </w:r>
            <w:r w:rsidRPr="00040880">
              <w:rPr>
                <w:rFonts w:ascii="Arial" w:hAnsi="Arial" w:cs="Arial"/>
                <w:color w:val="000000"/>
                <w:sz w:val="14"/>
                <w:szCs w:val="14"/>
              </w:rPr>
              <w:t xml:space="preserve"> имуществом</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2 923 592</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195 708</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6 480 963</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33 629</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9 633 892</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Real</w:t>
            </w:r>
            <w:r w:rsidRPr="009E19BF">
              <w:rPr>
                <w:rFonts w:ascii="Arial" w:hAnsi="Arial" w:cs="Arial"/>
                <w:i/>
                <w:iCs/>
                <w:color w:val="000000"/>
                <w:sz w:val="14"/>
                <w:szCs w:val="14"/>
              </w:rPr>
              <w:t xml:space="preserve"> </w:t>
            </w:r>
            <w:r w:rsidRPr="00040880">
              <w:rPr>
                <w:rFonts w:ascii="Arial" w:hAnsi="Arial" w:cs="Arial"/>
                <w:i/>
                <w:iCs/>
                <w:color w:val="000000"/>
                <w:sz w:val="14"/>
                <w:szCs w:val="14"/>
                <w:lang w:val="en-US"/>
              </w:rPr>
              <w:t>estate</w:t>
            </w:r>
            <w:r w:rsidRPr="009E19BF">
              <w:rPr>
                <w:rFonts w:ascii="Arial" w:hAnsi="Arial" w:cs="Arial"/>
                <w:i/>
                <w:iCs/>
                <w:color w:val="000000"/>
                <w:sz w:val="14"/>
                <w:szCs w:val="14"/>
              </w:rPr>
              <w:t xml:space="preserve"> </w:t>
            </w:r>
            <w:r w:rsidRPr="00040880">
              <w:rPr>
                <w:rFonts w:ascii="Arial" w:hAnsi="Arial" w:cs="Arial"/>
                <w:i/>
                <w:iCs/>
                <w:color w:val="000000"/>
                <w:sz w:val="14"/>
                <w:szCs w:val="14"/>
                <w:lang w:val="en-US"/>
              </w:rPr>
              <w:t>activities</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w:t>
            </w:r>
            <w:r>
              <w:rPr>
                <w:rFonts w:ascii="Arial" w:hAnsi="Arial" w:cs="Arial"/>
                <w:i/>
                <w:iCs/>
                <w:color w:val="000000"/>
                <w:sz w:val="14"/>
                <w:szCs w:val="14"/>
              </w:rPr>
              <w:br/>
            </w:r>
            <w:r w:rsidRPr="00040880">
              <w:rPr>
                <w:rFonts w:ascii="Arial" w:hAnsi="Arial" w:cs="Arial"/>
                <w:color w:val="000000"/>
                <w:sz w:val="14"/>
                <w:szCs w:val="14"/>
              </w:rPr>
              <w:t>профессиональ</w:t>
            </w:r>
            <w:r>
              <w:rPr>
                <w:rFonts w:ascii="Arial" w:hAnsi="Arial" w:cs="Arial"/>
                <w:color w:val="000000"/>
                <w:sz w:val="14"/>
                <w:szCs w:val="14"/>
              </w:rPr>
              <w:t>ная, научная</w:t>
            </w:r>
            <w:r w:rsidRPr="00040880">
              <w:rPr>
                <w:rFonts w:ascii="Arial" w:hAnsi="Arial" w:cs="Arial"/>
                <w:color w:val="000000"/>
                <w:sz w:val="14"/>
                <w:szCs w:val="14"/>
              </w:rPr>
              <w:t xml:space="preserve"> </w:t>
            </w:r>
            <w:r>
              <w:rPr>
                <w:rFonts w:ascii="Arial" w:hAnsi="Arial" w:cs="Arial"/>
                <w:i/>
                <w:iCs/>
                <w:color w:val="000000"/>
                <w:sz w:val="14"/>
                <w:szCs w:val="14"/>
              </w:rPr>
              <w:br/>
            </w:r>
            <w:r w:rsidRPr="00040880">
              <w:rPr>
                <w:rFonts w:ascii="Arial" w:hAnsi="Arial" w:cs="Arial"/>
                <w:color w:val="000000"/>
                <w:sz w:val="14"/>
                <w:szCs w:val="14"/>
              </w:rPr>
              <w:t>и техническая</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3 061 563</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931 499</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416 651</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4 409 713</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Professional, scientific and technical activities</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административная и сопутствующие </w:t>
            </w:r>
            <w:r>
              <w:rPr>
                <w:rFonts w:ascii="Arial" w:hAnsi="Arial" w:cs="Arial"/>
                <w:i/>
                <w:iCs/>
                <w:color w:val="000000"/>
                <w:sz w:val="14"/>
                <w:szCs w:val="14"/>
              </w:rPr>
              <w:br/>
            </w:r>
            <w:r w:rsidRPr="00040880">
              <w:rPr>
                <w:rFonts w:ascii="Arial" w:hAnsi="Arial" w:cs="Arial"/>
                <w:color w:val="000000"/>
                <w:sz w:val="14"/>
                <w:szCs w:val="14"/>
              </w:rPr>
              <w:t>дополнительные услуги</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1 821 865</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152 330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178 798</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2 152 994</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Administrative and support service activities  </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Государственное управление </w:t>
            </w:r>
            <w:r w:rsidRPr="009E19BF">
              <w:rPr>
                <w:rFonts w:ascii="Arial" w:hAnsi="Arial" w:cs="Arial"/>
                <w:color w:val="000000"/>
                <w:sz w:val="14"/>
                <w:szCs w:val="14"/>
              </w:rPr>
              <w:br/>
            </w:r>
            <w:r w:rsidRPr="00040880">
              <w:rPr>
                <w:rFonts w:ascii="Arial" w:hAnsi="Arial" w:cs="Arial"/>
                <w:color w:val="000000"/>
                <w:sz w:val="14"/>
                <w:szCs w:val="14"/>
              </w:rPr>
              <w:t>и</w:t>
            </w:r>
            <w:r>
              <w:rPr>
                <w:rFonts w:ascii="Arial" w:hAnsi="Arial" w:cs="Arial"/>
                <w:color w:val="000000"/>
                <w:sz w:val="14"/>
                <w:szCs w:val="14"/>
              </w:rPr>
              <w:t xml:space="preserve"> обеспечение</w:t>
            </w:r>
            <w:r w:rsidRPr="00040880">
              <w:rPr>
                <w:rFonts w:ascii="Arial" w:hAnsi="Arial" w:cs="Arial"/>
                <w:color w:val="000000"/>
                <w:sz w:val="14"/>
                <w:szCs w:val="14"/>
              </w:rPr>
              <w:t xml:space="preserve"> военной </w:t>
            </w:r>
            <w:r>
              <w:rPr>
                <w:rFonts w:ascii="Arial" w:hAnsi="Arial" w:cs="Arial"/>
                <w:i/>
                <w:iCs/>
                <w:color w:val="000000"/>
                <w:sz w:val="14"/>
                <w:szCs w:val="14"/>
              </w:rPr>
              <w:br/>
            </w:r>
            <w:r w:rsidRPr="00040880">
              <w:rPr>
                <w:rFonts w:ascii="Arial" w:hAnsi="Arial" w:cs="Arial"/>
                <w:color w:val="000000"/>
                <w:sz w:val="14"/>
                <w:szCs w:val="14"/>
              </w:rPr>
              <w:t xml:space="preserve">безопасности; социальное </w:t>
            </w:r>
            <w:r>
              <w:rPr>
                <w:rFonts w:ascii="Arial" w:hAnsi="Arial" w:cs="Arial"/>
                <w:i/>
                <w:iCs/>
                <w:color w:val="000000"/>
                <w:sz w:val="14"/>
                <w:szCs w:val="14"/>
              </w:rPr>
              <w:br/>
            </w:r>
            <w:r w:rsidRPr="00040880">
              <w:rPr>
                <w:rFonts w:ascii="Arial" w:hAnsi="Arial" w:cs="Arial"/>
                <w:color w:val="000000"/>
                <w:sz w:val="14"/>
                <w:szCs w:val="14"/>
              </w:rPr>
              <w:t>обеспечение</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7 165 446</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7 165 446</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Public administration </w:t>
            </w:r>
            <w:r w:rsidRPr="00FF0927">
              <w:rPr>
                <w:rFonts w:ascii="Arial" w:hAnsi="Arial" w:cs="Arial"/>
                <w:color w:val="000000"/>
                <w:sz w:val="14"/>
                <w:szCs w:val="14"/>
                <w:lang w:val="en-US"/>
              </w:rPr>
              <w:br/>
            </w:r>
            <w:r w:rsidRPr="00040880">
              <w:rPr>
                <w:rFonts w:ascii="Arial" w:hAnsi="Arial" w:cs="Arial"/>
                <w:i/>
                <w:iCs/>
                <w:color w:val="000000"/>
                <w:sz w:val="14"/>
                <w:szCs w:val="14"/>
                <w:lang w:val="en-US"/>
              </w:rPr>
              <w:t xml:space="preserve">and </w:t>
            </w:r>
            <w:proofErr w:type="spellStart"/>
            <w:r w:rsidRPr="00040880">
              <w:rPr>
                <w:rFonts w:ascii="Arial" w:hAnsi="Arial" w:cs="Arial"/>
                <w:i/>
                <w:iCs/>
                <w:color w:val="000000"/>
                <w:sz w:val="14"/>
                <w:szCs w:val="14"/>
                <w:lang w:val="en-US"/>
              </w:rPr>
              <w:t>defence</w:t>
            </w:r>
            <w:proofErr w:type="spellEnd"/>
            <w:r w:rsidRPr="00040880">
              <w:rPr>
                <w:rFonts w:ascii="Arial" w:hAnsi="Arial" w:cs="Arial"/>
                <w:i/>
                <w:iCs/>
                <w:color w:val="000000"/>
                <w:sz w:val="14"/>
                <w:szCs w:val="14"/>
                <w:lang w:val="en-US"/>
              </w:rPr>
              <w:t>, compulsory social security</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bCs/>
                <w:color w:val="000000"/>
                <w:sz w:val="14"/>
                <w:szCs w:val="14"/>
              </w:rPr>
              <w:t>Образование</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105 183</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3 043 486</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119 474</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11 476</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3 279 619</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Education</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Pr>
                <w:rFonts w:ascii="Arial" w:hAnsi="Arial" w:cs="Arial"/>
                <w:bCs/>
                <w:color w:val="000000"/>
                <w:sz w:val="14"/>
                <w:szCs w:val="14"/>
              </w:rPr>
              <w:t>Деятельность в области</w:t>
            </w:r>
            <w:r w:rsidRPr="00040880">
              <w:rPr>
                <w:rFonts w:ascii="Arial" w:hAnsi="Arial" w:cs="Arial"/>
                <w:bCs/>
                <w:color w:val="000000"/>
                <w:sz w:val="14"/>
                <w:szCs w:val="14"/>
              </w:rPr>
              <w:t xml:space="preserve"> </w:t>
            </w:r>
            <w:r>
              <w:rPr>
                <w:rFonts w:ascii="Arial" w:hAnsi="Arial" w:cs="Arial"/>
                <w:bCs/>
                <w:color w:val="000000"/>
                <w:sz w:val="14"/>
                <w:szCs w:val="14"/>
              </w:rPr>
              <w:br/>
            </w:r>
            <w:r w:rsidRPr="00040880">
              <w:rPr>
                <w:rFonts w:ascii="Arial" w:hAnsi="Arial" w:cs="Arial"/>
                <w:bCs/>
                <w:color w:val="000000"/>
                <w:sz w:val="14"/>
                <w:szCs w:val="14"/>
              </w:rPr>
              <w:t>здраво</w:t>
            </w:r>
            <w:r>
              <w:rPr>
                <w:rFonts w:ascii="Arial" w:hAnsi="Arial" w:cs="Arial"/>
                <w:bCs/>
                <w:color w:val="000000"/>
                <w:sz w:val="14"/>
                <w:szCs w:val="14"/>
              </w:rPr>
              <w:t>охранения</w:t>
            </w:r>
            <w:r w:rsidRPr="00040880">
              <w:rPr>
                <w:rFonts w:ascii="Arial" w:hAnsi="Arial" w:cs="Arial"/>
                <w:bCs/>
                <w:color w:val="000000"/>
                <w:sz w:val="14"/>
                <w:szCs w:val="14"/>
              </w:rPr>
              <w:t xml:space="preserve"> и социальных услуг</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529 864</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2 759 433</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77 854</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15 276</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3 382 427</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Human health and social work activities</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Pr>
                <w:rFonts w:ascii="Arial" w:hAnsi="Arial" w:cs="Arial"/>
                <w:bCs/>
                <w:color w:val="000000"/>
                <w:sz w:val="14"/>
                <w:szCs w:val="14"/>
              </w:rPr>
              <w:t>Деятельность в области</w:t>
            </w:r>
            <w:r w:rsidRPr="00040880">
              <w:rPr>
                <w:rFonts w:ascii="Arial" w:hAnsi="Arial" w:cs="Arial"/>
                <w:bCs/>
                <w:color w:val="000000"/>
                <w:sz w:val="14"/>
                <w:szCs w:val="14"/>
              </w:rPr>
              <w:t xml:space="preserve"> </w:t>
            </w:r>
            <w:r>
              <w:rPr>
                <w:rFonts w:ascii="Arial" w:hAnsi="Arial" w:cs="Arial"/>
                <w:bCs/>
                <w:color w:val="000000"/>
                <w:sz w:val="14"/>
                <w:szCs w:val="14"/>
              </w:rPr>
              <w:br/>
            </w:r>
            <w:r w:rsidRPr="00040880">
              <w:rPr>
                <w:rFonts w:ascii="Arial" w:hAnsi="Arial" w:cs="Arial"/>
                <w:bCs/>
                <w:color w:val="000000"/>
                <w:sz w:val="14"/>
                <w:szCs w:val="14"/>
              </w:rPr>
              <w:t>культуры, спорта, организации досуга и развлечений</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257 559</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599 847</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103 505</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19 138</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980 049</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 xml:space="preserve">Arts, entertainment </w:t>
            </w:r>
            <w:r>
              <w:rPr>
                <w:rFonts w:ascii="Arial" w:hAnsi="Arial" w:cs="Arial"/>
                <w:color w:val="000000"/>
                <w:sz w:val="14"/>
                <w:szCs w:val="14"/>
              </w:rPr>
              <w:br/>
            </w:r>
            <w:r w:rsidRPr="00040880">
              <w:rPr>
                <w:rFonts w:ascii="Arial" w:hAnsi="Arial" w:cs="Arial"/>
                <w:i/>
                <w:iCs/>
                <w:color w:val="000000"/>
                <w:sz w:val="14"/>
                <w:szCs w:val="14"/>
                <w:lang w:val="en-US"/>
              </w:rPr>
              <w:t xml:space="preserve">and recreation  </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bCs/>
                <w:color w:val="000000"/>
                <w:sz w:val="14"/>
                <w:szCs w:val="14"/>
              </w:rPr>
              <w:t>Предоставление прочих видов услуг</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216 031</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7 732</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222 968</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145 624</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592 356</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 xml:space="preserve">Other service activities  </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домашних </w:t>
            </w:r>
            <w:r>
              <w:rPr>
                <w:rFonts w:ascii="Arial" w:hAnsi="Arial" w:cs="Arial"/>
                <w:color w:val="000000"/>
                <w:sz w:val="14"/>
                <w:szCs w:val="14"/>
              </w:rPr>
              <w:br/>
            </w:r>
            <w:r w:rsidRPr="00040880">
              <w:rPr>
                <w:rFonts w:ascii="Arial" w:hAnsi="Arial" w:cs="Arial"/>
                <w:color w:val="000000"/>
                <w:sz w:val="14"/>
                <w:szCs w:val="14"/>
              </w:rPr>
              <w:t xml:space="preserve">хозяйств как работодателей; </w:t>
            </w:r>
            <w:r>
              <w:rPr>
                <w:rFonts w:ascii="Arial" w:hAnsi="Arial" w:cs="Arial"/>
                <w:color w:val="000000"/>
                <w:sz w:val="14"/>
                <w:szCs w:val="14"/>
              </w:rPr>
              <w:br/>
            </w:r>
            <w:r w:rsidRPr="00040880">
              <w:rPr>
                <w:rFonts w:ascii="Arial" w:hAnsi="Arial" w:cs="Arial"/>
                <w:color w:val="000000"/>
                <w:sz w:val="14"/>
                <w:szCs w:val="14"/>
              </w:rPr>
              <w:t>не</w:t>
            </w:r>
            <w:r>
              <w:rPr>
                <w:rFonts w:ascii="Arial" w:hAnsi="Arial" w:cs="Arial"/>
                <w:color w:val="000000"/>
                <w:sz w:val="14"/>
                <w:szCs w:val="14"/>
              </w:rPr>
              <w:t>дифферен</w:t>
            </w:r>
            <w:r w:rsidRPr="00040880">
              <w:rPr>
                <w:rFonts w:ascii="Arial" w:hAnsi="Arial" w:cs="Arial"/>
                <w:color w:val="000000"/>
                <w:sz w:val="14"/>
                <w:szCs w:val="14"/>
              </w:rPr>
              <w:t xml:space="preserve">цированная </w:t>
            </w:r>
            <w:r>
              <w:rPr>
                <w:rFonts w:ascii="Arial" w:hAnsi="Arial" w:cs="Arial"/>
                <w:color w:val="000000"/>
                <w:sz w:val="14"/>
                <w:szCs w:val="14"/>
              </w:rPr>
              <w:br/>
            </w:r>
            <w:r w:rsidRPr="00040880">
              <w:rPr>
                <w:rFonts w:ascii="Arial" w:hAnsi="Arial" w:cs="Arial"/>
                <w:color w:val="000000"/>
                <w:sz w:val="14"/>
                <w:szCs w:val="14"/>
              </w:rPr>
              <w:t>деятель</w:t>
            </w:r>
            <w:r>
              <w:rPr>
                <w:rFonts w:ascii="Arial" w:hAnsi="Arial" w:cs="Arial"/>
                <w:color w:val="000000"/>
                <w:sz w:val="14"/>
                <w:szCs w:val="14"/>
              </w:rPr>
              <w:t>ность част</w:t>
            </w:r>
            <w:r w:rsidRPr="00040880">
              <w:rPr>
                <w:rFonts w:ascii="Arial" w:hAnsi="Arial" w:cs="Arial"/>
                <w:color w:val="000000"/>
                <w:sz w:val="14"/>
                <w:szCs w:val="14"/>
              </w:rPr>
              <w:t>ных домашних хо</w:t>
            </w:r>
            <w:r>
              <w:rPr>
                <w:rFonts w:ascii="Arial" w:hAnsi="Arial" w:cs="Arial"/>
                <w:color w:val="000000"/>
                <w:sz w:val="14"/>
                <w:szCs w:val="14"/>
              </w:rPr>
              <w:t>зяйств по произ</w:t>
            </w:r>
            <w:r w:rsidRPr="00040880">
              <w:rPr>
                <w:rFonts w:ascii="Arial" w:hAnsi="Arial" w:cs="Arial"/>
                <w:color w:val="000000"/>
                <w:sz w:val="14"/>
                <w:szCs w:val="14"/>
              </w:rPr>
              <w:t xml:space="preserve">водству </w:t>
            </w:r>
            <w:r>
              <w:rPr>
                <w:rFonts w:ascii="Arial" w:hAnsi="Arial" w:cs="Arial"/>
                <w:color w:val="000000"/>
                <w:sz w:val="14"/>
                <w:szCs w:val="14"/>
              </w:rPr>
              <w:br/>
            </w:r>
            <w:r w:rsidRPr="00040880">
              <w:rPr>
                <w:rFonts w:ascii="Arial" w:hAnsi="Arial" w:cs="Arial"/>
                <w:color w:val="000000"/>
                <w:sz w:val="14"/>
                <w:szCs w:val="14"/>
              </w:rPr>
              <w:t xml:space="preserve">товаров и оказанию услуг </w:t>
            </w:r>
            <w:r>
              <w:rPr>
                <w:rFonts w:ascii="Arial" w:hAnsi="Arial" w:cs="Arial"/>
                <w:color w:val="000000"/>
                <w:sz w:val="14"/>
                <w:szCs w:val="14"/>
              </w:rPr>
              <w:br/>
            </w:r>
            <w:r w:rsidRPr="00040880">
              <w:rPr>
                <w:rFonts w:ascii="Arial" w:hAnsi="Arial" w:cs="Arial"/>
                <w:color w:val="000000"/>
                <w:sz w:val="14"/>
                <w:szCs w:val="14"/>
              </w:rPr>
              <w:t>для собствен</w:t>
            </w:r>
            <w:r>
              <w:rPr>
                <w:rFonts w:ascii="Arial" w:hAnsi="Arial" w:cs="Arial"/>
                <w:color w:val="000000"/>
                <w:sz w:val="14"/>
                <w:szCs w:val="14"/>
              </w:rPr>
              <w:t>но</w:t>
            </w:r>
            <w:r w:rsidRPr="00040880">
              <w:rPr>
                <w:rFonts w:ascii="Arial" w:hAnsi="Arial" w:cs="Arial"/>
                <w:color w:val="000000"/>
                <w:sz w:val="14"/>
                <w:szCs w:val="14"/>
              </w:rPr>
              <w:t>го потребления</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523 043</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6"/>
              </w:rPr>
            </w:pPr>
            <w:r w:rsidRPr="00DA4BF9">
              <w:rPr>
                <w:rFonts w:ascii="Arial" w:hAnsi="Arial" w:cs="Arial"/>
                <w:sz w:val="14"/>
                <w:szCs w:val="16"/>
              </w:rPr>
              <w:t>523 043</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Activities</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of</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households</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as</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employers</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undifferentiated</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goods</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and</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services</w:t>
            </w:r>
            <w:r w:rsidRPr="00FF0927">
              <w:rPr>
                <w:rFonts w:ascii="Arial" w:hAnsi="Arial" w:cs="Arial"/>
                <w:i/>
                <w:iCs/>
                <w:color w:val="000000"/>
                <w:sz w:val="14"/>
                <w:szCs w:val="14"/>
                <w:lang w:val="en-US"/>
              </w:rPr>
              <w:t>-</w:t>
            </w:r>
            <w:r w:rsidRPr="00040880">
              <w:rPr>
                <w:rFonts w:ascii="Arial" w:hAnsi="Arial" w:cs="Arial"/>
                <w:i/>
                <w:iCs/>
                <w:color w:val="000000"/>
                <w:sz w:val="14"/>
                <w:szCs w:val="14"/>
                <w:lang w:val="en-US"/>
              </w:rPr>
              <w:t>producing</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activities</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of</w:t>
            </w:r>
            <w:r w:rsidRPr="00FF0927">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households for own use</w:t>
            </w:r>
          </w:p>
        </w:tc>
      </w:tr>
      <w:tr w:rsidR="00DA4BF9" w:rsidRPr="00040880" w:rsidTr="00DA4BF9">
        <w:tc>
          <w:tcPr>
            <w:tcW w:w="2284" w:type="dxa"/>
            <w:shd w:val="clear" w:color="auto" w:fill="auto"/>
            <w:vAlign w:val="bottom"/>
          </w:tcPr>
          <w:p w:rsidR="00DA4BF9" w:rsidRPr="00040880" w:rsidRDefault="00DA4BF9" w:rsidP="00DA4BF9">
            <w:pPr>
              <w:spacing w:before="80" w:line="160" w:lineRule="exact"/>
              <w:ind w:left="17"/>
              <w:rPr>
                <w:rFonts w:ascii="Arial" w:hAnsi="Arial" w:cs="Arial"/>
                <w:color w:val="000000"/>
                <w:sz w:val="14"/>
                <w:szCs w:val="14"/>
              </w:rPr>
            </w:pPr>
            <w:r w:rsidRPr="00040880">
              <w:rPr>
                <w:rFonts w:ascii="Arial" w:hAnsi="Arial" w:cs="Arial"/>
                <w:b/>
                <w:bCs/>
                <w:color w:val="000000"/>
                <w:sz w:val="14"/>
                <w:szCs w:val="14"/>
              </w:rPr>
              <w:t>Итого в основных ценах</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r w:rsidRPr="00DA4BF9">
              <w:rPr>
                <w:rFonts w:ascii="Arial" w:hAnsi="Arial" w:cs="Arial"/>
                <w:b/>
                <w:sz w:val="14"/>
                <w:szCs w:val="14"/>
              </w:rPr>
              <w:t>65 699 529</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r w:rsidRPr="00DA4BF9">
              <w:rPr>
                <w:rFonts w:ascii="Arial" w:hAnsi="Arial" w:cs="Arial"/>
                <w:b/>
                <w:sz w:val="14"/>
                <w:szCs w:val="14"/>
              </w:rPr>
              <w:t>4 209 481</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r w:rsidRPr="00DA4BF9">
              <w:rPr>
                <w:rFonts w:ascii="Arial" w:hAnsi="Arial" w:cs="Arial"/>
                <w:b/>
                <w:sz w:val="14"/>
                <w:szCs w:val="14"/>
              </w:rPr>
              <w:t>15 186 472</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pacing w:val="-6"/>
                <w:sz w:val="14"/>
                <w:szCs w:val="14"/>
              </w:rPr>
            </w:pPr>
            <w:r w:rsidRPr="00DA4BF9">
              <w:rPr>
                <w:rFonts w:ascii="Arial" w:hAnsi="Arial" w:cs="Arial"/>
                <w:b/>
                <w:spacing w:val="-6"/>
                <w:sz w:val="14"/>
                <w:szCs w:val="14"/>
              </w:rPr>
              <w:t>13 159 906</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r w:rsidRPr="00DA4BF9">
              <w:rPr>
                <w:rFonts w:ascii="Arial" w:hAnsi="Arial" w:cs="Arial"/>
                <w:b/>
                <w:sz w:val="14"/>
                <w:szCs w:val="14"/>
              </w:rPr>
              <w:t>231 772</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r w:rsidRPr="00DA4BF9">
              <w:rPr>
                <w:rFonts w:ascii="Arial" w:hAnsi="Arial" w:cs="Arial"/>
                <w:b/>
                <w:sz w:val="14"/>
                <w:szCs w:val="14"/>
              </w:rPr>
              <w:t>98 487 160</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color w:val="000000"/>
                <w:sz w:val="14"/>
                <w:szCs w:val="14"/>
              </w:rPr>
            </w:pPr>
            <w:proofErr w:type="spellStart"/>
            <w:r w:rsidRPr="00040880">
              <w:rPr>
                <w:rFonts w:ascii="Arial" w:hAnsi="Arial" w:cs="Arial"/>
                <w:b/>
                <w:bCs/>
                <w:i/>
                <w:color w:val="000000"/>
                <w:sz w:val="14"/>
                <w:szCs w:val="14"/>
              </w:rPr>
              <w:t>Total</w:t>
            </w:r>
            <w:proofErr w:type="spellEnd"/>
            <w:r w:rsidRPr="00040880">
              <w:rPr>
                <w:rFonts w:ascii="Arial" w:hAnsi="Arial" w:cs="Arial"/>
                <w:b/>
                <w:bCs/>
                <w:i/>
                <w:color w:val="000000"/>
                <w:sz w:val="14"/>
                <w:szCs w:val="14"/>
              </w:rPr>
              <w:t xml:space="preserve"> </w:t>
            </w:r>
            <w:proofErr w:type="spellStart"/>
            <w:r w:rsidRPr="00040880">
              <w:rPr>
                <w:rFonts w:ascii="Arial" w:hAnsi="Arial" w:cs="Arial"/>
                <w:b/>
                <w:bCs/>
                <w:i/>
                <w:color w:val="000000"/>
                <w:sz w:val="14"/>
                <w:szCs w:val="14"/>
              </w:rPr>
              <w:t>at</w:t>
            </w:r>
            <w:proofErr w:type="spellEnd"/>
            <w:r w:rsidRPr="00040880">
              <w:rPr>
                <w:rFonts w:ascii="Arial" w:hAnsi="Arial" w:cs="Arial"/>
                <w:b/>
                <w:bCs/>
                <w:i/>
                <w:color w:val="000000"/>
                <w:sz w:val="14"/>
                <w:szCs w:val="14"/>
              </w:rPr>
              <w:t xml:space="preserve"> </w:t>
            </w:r>
            <w:proofErr w:type="spellStart"/>
            <w:r w:rsidRPr="00040880">
              <w:rPr>
                <w:rFonts w:ascii="Arial" w:hAnsi="Arial" w:cs="Arial"/>
                <w:b/>
                <w:bCs/>
                <w:i/>
                <w:color w:val="000000"/>
                <w:sz w:val="14"/>
                <w:szCs w:val="14"/>
              </w:rPr>
              <w:t>basic</w:t>
            </w:r>
            <w:proofErr w:type="spellEnd"/>
            <w:r w:rsidRPr="00040880">
              <w:rPr>
                <w:rFonts w:ascii="Arial" w:hAnsi="Arial" w:cs="Arial"/>
                <w:b/>
                <w:bCs/>
                <w:i/>
                <w:color w:val="000000"/>
                <w:sz w:val="14"/>
                <w:szCs w:val="14"/>
                <w:lang w:val="en-US"/>
              </w:rPr>
              <w:t xml:space="preserve"> </w:t>
            </w:r>
            <w:proofErr w:type="spellStart"/>
            <w:r w:rsidRPr="00040880">
              <w:rPr>
                <w:rFonts w:ascii="Arial" w:hAnsi="Arial" w:cs="Arial"/>
                <w:b/>
                <w:bCs/>
                <w:i/>
                <w:color w:val="000000"/>
                <w:sz w:val="14"/>
                <w:szCs w:val="14"/>
              </w:rPr>
              <w:t>prices</w:t>
            </w:r>
            <w:proofErr w:type="spellEnd"/>
          </w:p>
        </w:tc>
      </w:tr>
      <w:tr w:rsidR="00DA4BF9" w:rsidRPr="00040880" w:rsidTr="00DA4BF9">
        <w:tc>
          <w:tcPr>
            <w:tcW w:w="2284" w:type="dxa"/>
            <w:shd w:val="clear" w:color="auto" w:fill="auto"/>
            <w:vAlign w:val="bottom"/>
          </w:tcPr>
          <w:p w:rsidR="00DA4BF9" w:rsidRPr="00040880" w:rsidRDefault="00DA4BF9" w:rsidP="00DA4BF9">
            <w:pPr>
              <w:spacing w:before="80" w:line="160" w:lineRule="exact"/>
              <w:ind w:left="17"/>
              <w:rPr>
                <w:rFonts w:ascii="Arial" w:hAnsi="Arial" w:cs="Arial"/>
                <w:color w:val="000000"/>
                <w:sz w:val="14"/>
                <w:szCs w:val="14"/>
              </w:rPr>
            </w:pPr>
            <w:r w:rsidRPr="00040880">
              <w:rPr>
                <w:rFonts w:ascii="Arial" w:hAnsi="Arial" w:cs="Arial"/>
                <w:color w:val="000000"/>
                <w:sz w:val="14"/>
                <w:szCs w:val="14"/>
              </w:rPr>
              <w:t>Налоги на продукты</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bCs/>
                <w:sz w:val="14"/>
                <w:szCs w:val="14"/>
              </w:rPr>
            </w:pP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bCs/>
                <w:sz w:val="14"/>
                <w:szCs w:val="14"/>
              </w:rPr>
            </w:pP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bCs/>
                <w:sz w:val="14"/>
                <w:szCs w:val="14"/>
              </w:rPr>
            </w:pP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bCs/>
                <w:sz w:val="14"/>
                <w:szCs w:val="14"/>
              </w:rPr>
            </w:pP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bCs/>
                <w:sz w:val="14"/>
                <w:szCs w:val="14"/>
              </w:rPr>
            </w:pP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bCs/>
                <w:sz w:val="14"/>
                <w:szCs w:val="14"/>
              </w:rPr>
            </w:pPr>
            <w:r w:rsidRPr="00DA4BF9">
              <w:rPr>
                <w:rFonts w:ascii="Arial" w:hAnsi="Arial" w:cs="Arial"/>
                <w:b/>
                <w:bCs/>
                <w:sz w:val="14"/>
                <w:szCs w:val="14"/>
              </w:rPr>
              <w:t>11 623 598</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color w:val="000000"/>
                <w:sz w:val="14"/>
                <w:szCs w:val="14"/>
              </w:rPr>
            </w:pPr>
            <w:proofErr w:type="spellStart"/>
            <w:r w:rsidRPr="00040880">
              <w:rPr>
                <w:rFonts w:ascii="Arial" w:hAnsi="Arial" w:cs="Arial"/>
                <w:i/>
                <w:color w:val="000000"/>
                <w:sz w:val="14"/>
                <w:szCs w:val="14"/>
              </w:rPr>
              <w:t>Taxes</w:t>
            </w:r>
            <w:proofErr w:type="spellEnd"/>
            <w:r w:rsidRPr="00040880">
              <w:rPr>
                <w:rFonts w:ascii="Arial" w:hAnsi="Arial" w:cs="Arial"/>
                <w:i/>
                <w:color w:val="000000"/>
                <w:sz w:val="14"/>
                <w:szCs w:val="14"/>
              </w:rPr>
              <w:t xml:space="preserve"> </w:t>
            </w:r>
            <w:proofErr w:type="spellStart"/>
            <w:r w:rsidRPr="00040880">
              <w:rPr>
                <w:rFonts w:ascii="Arial" w:hAnsi="Arial" w:cs="Arial"/>
                <w:i/>
                <w:color w:val="000000"/>
                <w:sz w:val="14"/>
                <w:szCs w:val="14"/>
              </w:rPr>
              <w:t>on</w:t>
            </w:r>
            <w:proofErr w:type="spellEnd"/>
            <w:r w:rsidRPr="00040880">
              <w:rPr>
                <w:rFonts w:ascii="Arial" w:hAnsi="Arial" w:cs="Arial"/>
                <w:i/>
                <w:color w:val="000000"/>
                <w:sz w:val="14"/>
                <w:szCs w:val="14"/>
              </w:rPr>
              <w:t xml:space="preserve"> </w:t>
            </w:r>
            <w:proofErr w:type="spellStart"/>
            <w:r w:rsidRPr="00040880">
              <w:rPr>
                <w:rFonts w:ascii="Arial" w:hAnsi="Arial" w:cs="Arial"/>
                <w:i/>
                <w:color w:val="000000"/>
                <w:sz w:val="14"/>
                <w:szCs w:val="14"/>
              </w:rPr>
              <w:t>products</w:t>
            </w:r>
            <w:proofErr w:type="spellEnd"/>
            <w:r w:rsidRPr="00040880">
              <w:rPr>
                <w:rFonts w:ascii="Arial" w:hAnsi="Arial" w:cs="Arial"/>
                <w:i/>
                <w:color w:val="000000"/>
                <w:sz w:val="14"/>
                <w:szCs w:val="14"/>
              </w:rPr>
              <w:t xml:space="preserve"> </w:t>
            </w:r>
          </w:p>
        </w:tc>
      </w:tr>
      <w:tr w:rsidR="00DA4BF9" w:rsidRPr="00040880" w:rsidTr="00DA4BF9">
        <w:tc>
          <w:tcPr>
            <w:tcW w:w="2284" w:type="dxa"/>
            <w:shd w:val="clear" w:color="auto" w:fill="auto"/>
            <w:vAlign w:val="bottom"/>
          </w:tcPr>
          <w:p w:rsidR="00DA4BF9" w:rsidRPr="00040880" w:rsidRDefault="00DA4BF9" w:rsidP="00DA4BF9">
            <w:pPr>
              <w:pStyle w:val="18"/>
              <w:spacing w:before="80" w:line="160" w:lineRule="exact"/>
              <w:ind w:left="17"/>
              <w:rPr>
                <w:color w:val="000000"/>
                <w:szCs w:val="14"/>
              </w:rPr>
            </w:pPr>
            <w:r w:rsidRPr="00040880">
              <w:rPr>
                <w:color w:val="000000"/>
                <w:spacing w:val="-4"/>
                <w:szCs w:val="14"/>
              </w:rPr>
              <w:t>Субсидии на продукты</w:t>
            </w:r>
            <w:proofErr w:type="gramStart"/>
            <w:r w:rsidRPr="00040880">
              <w:rPr>
                <w:color w:val="000000"/>
                <w:spacing w:val="-4"/>
                <w:szCs w:val="14"/>
              </w:rPr>
              <w:t xml:space="preserve"> (-)</w:t>
            </w:r>
            <w:proofErr w:type="gramEnd"/>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502 452</w:t>
            </w:r>
          </w:p>
        </w:tc>
        <w:tc>
          <w:tcPr>
            <w:tcW w:w="2046" w:type="dxa"/>
            <w:tcBorders>
              <w:left w:val="single" w:sz="6" w:space="0" w:color="000000"/>
            </w:tcBorders>
            <w:shd w:val="clear" w:color="auto" w:fill="auto"/>
            <w:vAlign w:val="bottom"/>
          </w:tcPr>
          <w:p w:rsidR="00DA4BF9" w:rsidRPr="00040880" w:rsidRDefault="00DA4BF9" w:rsidP="00DA4BF9">
            <w:pPr>
              <w:pStyle w:val="18"/>
              <w:spacing w:before="80" w:line="160" w:lineRule="exact"/>
              <w:rPr>
                <w:color w:val="000000"/>
                <w:szCs w:val="14"/>
              </w:rPr>
            </w:pPr>
            <w:proofErr w:type="spellStart"/>
            <w:r w:rsidRPr="00040880">
              <w:rPr>
                <w:i/>
                <w:color w:val="000000"/>
                <w:spacing w:val="-2"/>
                <w:szCs w:val="14"/>
              </w:rPr>
              <w:t>Subsidies</w:t>
            </w:r>
            <w:proofErr w:type="spellEnd"/>
            <w:r w:rsidRPr="00040880">
              <w:rPr>
                <w:i/>
                <w:color w:val="000000"/>
                <w:spacing w:val="-2"/>
                <w:szCs w:val="14"/>
              </w:rPr>
              <w:t xml:space="preserve"> </w:t>
            </w:r>
            <w:proofErr w:type="spellStart"/>
            <w:r w:rsidRPr="00040880">
              <w:rPr>
                <w:i/>
                <w:color w:val="000000"/>
                <w:spacing w:val="-2"/>
                <w:szCs w:val="14"/>
              </w:rPr>
              <w:t>on</w:t>
            </w:r>
            <w:proofErr w:type="spellEnd"/>
            <w:r w:rsidRPr="00040880">
              <w:rPr>
                <w:i/>
                <w:color w:val="000000"/>
                <w:spacing w:val="-2"/>
                <w:szCs w:val="14"/>
              </w:rPr>
              <w:t xml:space="preserve"> </w:t>
            </w:r>
            <w:proofErr w:type="spellStart"/>
            <w:r w:rsidRPr="00040880">
              <w:rPr>
                <w:i/>
                <w:color w:val="000000"/>
                <w:spacing w:val="-2"/>
                <w:szCs w:val="14"/>
              </w:rPr>
              <w:t>products</w:t>
            </w:r>
            <w:proofErr w:type="spellEnd"/>
            <w:r w:rsidRPr="00040880">
              <w:rPr>
                <w:i/>
                <w:color w:val="000000"/>
                <w:spacing w:val="-2"/>
                <w:szCs w:val="14"/>
              </w:rPr>
              <w:t xml:space="preserve"> (-)</w:t>
            </w:r>
          </w:p>
        </w:tc>
      </w:tr>
      <w:tr w:rsidR="00DA4BF9" w:rsidRPr="002C5DB4" w:rsidTr="00DA4BF9">
        <w:tc>
          <w:tcPr>
            <w:tcW w:w="2284" w:type="dxa"/>
            <w:shd w:val="clear" w:color="auto" w:fill="auto"/>
            <w:vAlign w:val="bottom"/>
          </w:tcPr>
          <w:p w:rsidR="00DA4BF9" w:rsidRPr="00040880" w:rsidRDefault="00DA4BF9" w:rsidP="00DA4BF9">
            <w:pPr>
              <w:pStyle w:val="xl32"/>
              <w:spacing w:before="80" w:after="0" w:line="160" w:lineRule="exact"/>
              <w:ind w:left="17"/>
              <w:rPr>
                <w:rFonts w:ascii="Arial" w:hAnsi="Arial" w:cs="Arial"/>
                <w:color w:val="000000"/>
                <w:sz w:val="14"/>
                <w:szCs w:val="14"/>
              </w:rPr>
            </w:pPr>
            <w:r w:rsidRPr="00040880">
              <w:rPr>
                <w:rFonts w:ascii="Arial" w:hAnsi="Arial" w:cs="Arial"/>
                <w:b/>
                <w:bCs/>
                <w:color w:val="000000"/>
                <w:sz w:val="14"/>
                <w:szCs w:val="14"/>
              </w:rPr>
              <w:t xml:space="preserve">Валовой внутренний продукт </w:t>
            </w:r>
            <w:r w:rsidRPr="00040880">
              <w:rPr>
                <w:rFonts w:ascii="Arial" w:hAnsi="Arial" w:cs="Arial"/>
                <w:b/>
                <w:bCs/>
                <w:color w:val="000000"/>
                <w:sz w:val="14"/>
                <w:szCs w:val="14"/>
              </w:rPr>
              <w:br/>
              <w:t xml:space="preserve">в рыночных ценах </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pacing w:val="-6"/>
                <w:sz w:val="14"/>
                <w:szCs w:val="14"/>
              </w:rPr>
            </w:pPr>
            <w:r w:rsidRPr="00DA4BF9">
              <w:rPr>
                <w:rFonts w:ascii="Arial" w:hAnsi="Arial" w:cs="Arial"/>
                <w:b/>
                <w:spacing w:val="-6"/>
                <w:sz w:val="14"/>
                <w:szCs w:val="14"/>
              </w:rPr>
              <w:t>109 608 306</w:t>
            </w:r>
          </w:p>
        </w:tc>
        <w:tc>
          <w:tcPr>
            <w:tcW w:w="2046" w:type="dxa"/>
            <w:tcBorders>
              <w:left w:val="single" w:sz="6" w:space="0" w:color="000000"/>
            </w:tcBorders>
            <w:shd w:val="clear" w:color="auto" w:fill="auto"/>
            <w:vAlign w:val="bottom"/>
          </w:tcPr>
          <w:p w:rsidR="00DA4BF9" w:rsidRPr="00CF499C" w:rsidRDefault="00DA4BF9" w:rsidP="00DA4BF9">
            <w:pPr>
              <w:pStyle w:val="xl32"/>
              <w:spacing w:before="80" w:after="0" w:line="160" w:lineRule="exact"/>
              <w:rPr>
                <w:rFonts w:ascii="Arial" w:hAnsi="Arial" w:cs="Arial"/>
                <w:color w:val="000000"/>
                <w:sz w:val="14"/>
                <w:szCs w:val="14"/>
                <w:lang w:val="en-US"/>
              </w:rPr>
            </w:pPr>
            <w:r w:rsidRPr="00040880">
              <w:rPr>
                <w:rFonts w:ascii="Arial" w:hAnsi="Arial" w:cs="Arial"/>
                <w:b/>
                <w:bCs/>
                <w:i/>
                <w:color w:val="000000"/>
                <w:sz w:val="14"/>
                <w:szCs w:val="14"/>
                <w:lang w:val="en-US"/>
              </w:rPr>
              <w:t xml:space="preserve">Gross Domestic Product </w:t>
            </w:r>
            <w:r w:rsidRPr="00040880">
              <w:rPr>
                <w:rFonts w:ascii="Arial" w:hAnsi="Arial" w:cs="Arial"/>
                <w:b/>
                <w:bCs/>
                <w:i/>
                <w:color w:val="000000"/>
                <w:sz w:val="14"/>
                <w:szCs w:val="14"/>
                <w:lang w:val="en-US"/>
              </w:rPr>
              <w:br/>
              <w:t>at market prices</w:t>
            </w:r>
            <w:r w:rsidRPr="00CF499C">
              <w:rPr>
                <w:rFonts w:ascii="Arial" w:hAnsi="Arial" w:cs="Arial"/>
                <w:b/>
                <w:bCs/>
                <w:i/>
                <w:color w:val="000000"/>
                <w:sz w:val="14"/>
                <w:szCs w:val="14"/>
                <w:lang w:val="en-US"/>
              </w:rPr>
              <w:t xml:space="preserve">  </w:t>
            </w:r>
          </w:p>
        </w:tc>
      </w:tr>
    </w:tbl>
    <w:p w:rsidR="00DA4BF9" w:rsidRPr="00CF499C" w:rsidRDefault="00DA4BF9" w:rsidP="00DA4BF9">
      <w:pPr>
        <w:pageBreakBefore/>
        <w:spacing w:after="40"/>
        <w:jc w:val="right"/>
        <w:rPr>
          <w:color w:val="000000"/>
        </w:rPr>
      </w:pPr>
      <w:r w:rsidRPr="00CF499C">
        <w:rPr>
          <w:rFonts w:ascii="Arial" w:hAnsi="Arial" w:cs="Arial"/>
          <w:color w:val="000000"/>
          <w:sz w:val="14"/>
          <w:szCs w:val="14"/>
        </w:rPr>
        <w:lastRenderedPageBreak/>
        <w:t xml:space="preserve">Продолжение табл. / </w:t>
      </w:r>
      <w:r w:rsidRPr="00CF499C">
        <w:rPr>
          <w:rFonts w:ascii="Arial" w:hAnsi="Arial" w:cs="Arial"/>
          <w:i/>
          <w:color w:val="000000"/>
          <w:sz w:val="14"/>
          <w:szCs w:val="14"/>
          <w:lang w:val="en-US"/>
        </w:rPr>
        <w:t>Continued</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table</w:t>
      </w:r>
      <w:r w:rsidRPr="00CF499C">
        <w:rPr>
          <w:rFonts w:ascii="Arial" w:hAnsi="Arial" w:cs="Arial"/>
          <w:color w:val="000000"/>
          <w:sz w:val="14"/>
          <w:szCs w:val="14"/>
        </w:rPr>
        <w:t xml:space="preserve"> </w:t>
      </w:r>
      <w:r>
        <w:rPr>
          <w:rFonts w:ascii="Arial" w:hAnsi="Arial" w:cs="Arial"/>
          <w:color w:val="000000"/>
          <w:sz w:val="14"/>
          <w:szCs w:val="14"/>
          <w:lang w:val="en-US"/>
        </w:rPr>
        <w:t>12</w:t>
      </w:r>
      <w:r w:rsidRPr="00CF499C">
        <w:rPr>
          <w:rFonts w:ascii="Arial" w:hAnsi="Arial" w:cs="Arial"/>
          <w:color w:val="000000"/>
          <w:sz w:val="14"/>
          <w:szCs w:val="14"/>
        </w:rPr>
        <w:t>.</w:t>
      </w:r>
      <w:r>
        <w:rPr>
          <w:rFonts w:ascii="Arial" w:hAnsi="Arial" w:cs="Arial"/>
          <w:color w:val="000000"/>
          <w:sz w:val="14"/>
          <w:szCs w:val="14"/>
        </w:rPr>
        <w:t>11</w:t>
      </w:r>
    </w:p>
    <w:tbl>
      <w:tblPr>
        <w:tblW w:w="9916" w:type="dxa"/>
        <w:tblInd w:w="57" w:type="dxa"/>
        <w:tblLayout w:type="fixed"/>
        <w:tblCellMar>
          <w:left w:w="57" w:type="dxa"/>
          <w:right w:w="0" w:type="dxa"/>
        </w:tblCellMar>
        <w:tblLook w:val="0000" w:firstRow="0" w:lastRow="0" w:firstColumn="0" w:lastColumn="0" w:noHBand="0" w:noVBand="0"/>
      </w:tblPr>
      <w:tblGrid>
        <w:gridCol w:w="2284"/>
        <w:gridCol w:w="969"/>
        <w:gridCol w:w="827"/>
        <w:gridCol w:w="1113"/>
        <w:gridCol w:w="812"/>
        <w:gridCol w:w="966"/>
        <w:gridCol w:w="899"/>
        <w:gridCol w:w="2046"/>
      </w:tblGrid>
      <w:tr w:rsidR="00DA4BF9" w:rsidRPr="00CF499C" w:rsidTr="00DA4BF9">
        <w:trPr>
          <w:trHeight w:val="1185"/>
        </w:trPr>
        <w:tc>
          <w:tcPr>
            <w:tcW w:w="2284" w:type="dxa"/>
            <w:tcBorders>
              <w:top w:val="single" w:sz="6" w:space="0" w:color="000000"/>
              <w:bottom w:val="single" w:sz="6" w:space="0" w:color="auto"/>
            </w:tcBorders>
            <w:shd w:val="clear" w:color="auto" w:fill="auto"/>
          </w:tcPr>
          <w:p w:rsidR="00DA4BF9" w:rsidRPr="00B17309" w:rsidRDefault="00DA4BF9" w:rsidP="00DA4BF9">
            <w:pPr>
              <w:snapToGrid w:val="0"/>
              <w:rPr>
                <w:rFonts w:ascii="Arial" w:hAnsi="Arial" w:cs="Arial"/>
                <w:color w:val="000000"/>
              </w:rPr>
            </w:pPr>
          </w:p>
        </w:tc>
        <w:tc>
          <w:tcPr>
            <w:tcW w:w="969"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lang w:val="en-US"/>
              </w:rPr>
            </w:pPr>
            <w:r w:rsidRPr="00CF499C">
              <w:rPr>
                <w:rFonts w:ascii="Arial" w:eastAsia="Arial Unicode MS" w:hAnsi="Arial" w:cs="Arial"/>
                <w:color w:val="000000"/>
                <w:sz w:val="12"/>
                <w:szCs w:val="12"/>
              </w:rPr>
              <w:t>Нефинанс</w:t>
            </w:r>
            <w:r w:rsidRPr="00CF499C">
              <w:rPr>
                <w:rFonts w:ascii="Arial" w:eastAsia="Arial Unicode MS" w:hAnsi="Arial" w:cs="Arial"/>
                <w:color w:val="000000"/>
                <w:sz w:val="12"/>
                <w:szCs w:val="12"/>
              </w:rPr>
              <w:t>о</w:t>
            </w:r>
            <w:r w:rsidRPr="00CF499C">
              <w:rPr>
                <w:rFonts w:ascii="Arial" w:eastAsia="Arial Unicode MS" w:hAnsi="Arial" w:cs="Arial"/>
                <w:color w:val="000000"/>
                <w:sz w:val="12"/>
                <w:szCs w:val="12"/>
              </w:rPr>
              <w:t>вые</w:t>
            </w:r>
            <w:r w:rsidRPr="00CF499C">
              <w:rPr>
                <w:rFonts w:ascii="Arial" w:eastAsia="Arial Unicode MS" w:hAnsi="Arial" w:cs="Arial"/>
                <w:color w:val="000000"/>
                <w:sz w:val="12"/>
                <w:szCs w:val="12"/>
                <w:lang w:val="en-US"/>
              </w:rPr>
              <w:t xml:space="preserve"> </w:t>
            </w:r>
            <w:r w:rsidRPr="00CF499C">
              <w:rPr>
                <w:rFonts w:ascii="Arial" w:eastAsia="Arial Unicode MS" w:hAnsi="Arial" w:cs="Arial"/>
                <w:color w:val="000000"/>
                <w:sz w:val="12"/>
                <w:szCs w:val="12"/>
              </w:rPr>
              <w:t>корпор</w:t>
            </w:r>
            <w:r w:rsidRPr="00CF499C">
              <w:rPr>
                <w:rFonts w:ascii="Arial" w:eastAsia="Arial Unicode MS" w:hAnsi="Arial" w:cs="Arial"/>
                <w:color w:val="000000"/>
                <w:sz w:val="12"/>
                <w:szCs w:val="12"/>
              </w:rPr>
              <w:t>а</w:t>
            </w:r>
            <w:r w:rsidRPr="00CF499C">
              <w:rPr>
                <w:rFonts w:ascii="Arial" w:eastAsia="Arial Unicode MS" w:hAnsi="Arial" w:cs="Arial"/>
                <w:color w:val="000000"/>
                <w:sz w:val="12"/>
                <w:szCs w:val="12"/>
              </w:rPr>
              <w:t>ции</w:t>
            </w:r>
          </w:p>
          <w:p w:rsidR="00DA4BF9" w:rsidRPr="00CF499C" w:rsidRDefault="00DA4BF9" w:rsidP="00DA4BF9">
            <w:pPr>
              <w:spacing w:before="60"/>
              <w:ind w:left="57" w:right="28"/>
              <w:rPr>
                <w:rFonts w:ascii="Arial" w:hAnsi="Arial" w:cs="Arial"/>
                <w:color w:val="000000"/>
                <w:sz w:val="12"/>
                <w:szCs w:val="12"/>
                <w:lang w:val="en-US"/>
              </w:rPr>
            </w:pPr>
            <w:r w:rsidRPr="00CF499C">
              <w:rPr>
                <w:rFonts w:ascii="Arial" w:eastAsia="Arial Unicode MS" w:hAnsi="Arial" w:cs="Arial"/>
                <w:i/>
                <w:color w:val="000000"/>
                <w:sz w:val="12"/>
                <w:szCs w:val="12"/>
                <w:lang w:val="en-US"/>
              </w:rPr>
              <w:t>Non-</w:t>
            </w:r>
            <w:proofErr w:type="spellStart"/>
            <w:r w:rsidRPr="00CF499C">
              <w:rPr>
                <w:rFonts w:ascii="Arial" w:eastAsia="Arial Unicode MS" w:hAnsi="Arial" w:cs="Arial"/>
                <w:i/>
                <w:color w:val="000000"/>
                <w:sz w:val="12"/>
                <w:szCs w:val="12"/>
                <w:lang w:val="en-US"/>
              </w:rPr>
              <w:t>fiancial</w:t>
            </w:r>
            <w:proofErr w:type="spellEnd"/>
            <w:r w:rsidRPr="00CF499C">
              <w:rPr>
                <w:rFonts w:ascii="Arial" w:eastAsia="Arial Unicode MS" w:hAnsi="Arial" w:cs="Arial"/>
                <w:i/>
                <w:color w:val="000000"/>
                <w:sz w:val="12"/>
                <w:szCs w:val="12"/>
                <w:lang w:val="en-US"/>
              </w:rPr>
              <w:t xml:space="preserve"> </w:t>
            </w:r>
            <w:proofErr w:type="spellStart"/>
            <w:r w:rsidRPr="00CF499C">
              <w:rPr>
                <w:rFonts w:ascii="Arial" w:eastAsia="Arial Unicode MS" w:hAnsi="Arial" w:cs="Arial"/>
                <w:i/>
                <w:color w:val="000000"/>
                <w:sz w:val="12"/>
                <w:szCs w:val="12"/>
                <w:lang w:val="en-GB"/>
              </w:rPr>
              <w:t>corporat</w:t>
            </w:r>
            <w:proofErr w:type="spellEnd"/>
            <w:r w:rsidRPr="00CF499C">
              <w:rPr>
                <w:rFonts w:ascii="Arial" w:eastAsia="Arial Unicode MS" w:hAnsi="Arial" w:cs="Arial"/>
                <w:i/>
                <w:color w:val="000000"/>
                <w:sz w:val="12"/>
                <w:szCs w:val="12"/>
                <w:lang w:val="en-US"/>
              </w:rPr>
              <w:t>n</w:t>
            </w:r>
            <w:r w:rsidRPr="00CF499C">
              <w:rPr>
                <w:rFonts w:ascii="Arial" w:eastAsia="Arial Unicode MS" w:hAnsi="Arial" w:cs="Arial"/>
                <w:i/>
                <w:color w:val="000000"/>
                <w:sz w:val="12"/>
                <w:szCs w:val="12"/>
                <w:lang w:val="en-GB"/>
              </w:rPr>
              <w:t>ions</w:t>
            </w:r>
          </w:p>
        </w:tc>
        <w:tc>
          <w:tcPr>
            <w:tcW w:w="827"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rPr>
            </w:pPr>
            <w:r w:rsidRPr="00CF499C">
              <w:rPr>
                <w:rFonts w:ascii="Arial" w:hAnsi="Arial" w:cs="Arial"/>
                <w:color w:val="000000"/>
                <w:sz w:val="12"/>
                <w:szCs w:val="12"/>
              </w:rPr>
              <w:t>Финанс</w:t>
            </w:r>
            <w:r w:rsidRPr="00CF499C">
              <w:rPr>
                <w:rFonts w:ascii="Arial" w:hAnsi="Arial" w:cs="Arial"/>
                <w:color w:val="000000"/>
                <w:sz w:val="12"/>
                <w:szCs w:val="12"/>
              </w:rPr>
              <w:t>о</w:t>
            </w:r>
            <w:r w:rsidRPr="00CF499C">
              <w:rPr>
                <w:rFonts w:ascii="Arial" w:hAnsi="Arial" w:cs="Arial"/>
                <w:color w:val="000000"/>
                <w:sz w:val="12"/>
                <w:szCs w:val="12"/>
              </w:rPr>
              <w:t>вые корп</w:t>
            </w:r>
            <w:r w:rsidRPr="00CF499C">
              <w:rPr>
                <w:rFonts w:ascii="Arial" w:hAnsi="Arial" w:cs="Arial"/>
                <w:color w:val="000000"/>
                <w:sz w:val="12"/>
                <w:szCs w:val="12"/>
              </w:rPr>
              <w:t>о</w:t>
            </w:r>
            <w:r w:rsidRPr="00CF499C">
              <w:rPr>
                <w:rFonts w:ascii="Arial" w:hAnsi="Arial" w:cs="Arial"/>
                <w:color w:val="000000"/>
                <w:sz w:val="12"/>
                <w:szCs w:val="12"/>
              </w:rPr>
              <w:t>рации</w:t>
            </w:r>
          </w:p>
          <w:p w:rsidR="00DA4BF9" w:rsidRPr="00CF499C" w:rsidRDefault="00DA4BF9" w:rsidP="00DA4BF9">
            <w:pPr>
              <w:spacing w:before="60"/>
              <w:ind w:left="57" w:right="28"/>
              <w:rPr>
                <w:rFonts w:ascii="Arial" w:hAnsi="Arial" w:cs="Arial"/>
                <w:color w:val="000000"/>
                <w:sz w:val="12"/>
                <w:szCs w:val="12"/>
              </w:rPr>
            </w:pPr>
            <w:proofErr w:type="spellStart"/>
            <w:r w:rsidRPr="00CF499C">
              <w:rPr>
                <w:rFonts w:ascii="Arial" w:hAnsi="Arial" w:cs="Arial"/>
                <w:i/>
                <w:color w:val="000000"/>
                <w:sz w:val="12"/>
                <w:szCs w:val="12"/>
              </w:rPr>
              <w:t>Financial</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corporations</w:t>
            </w:r>
            <w:proofErr w:type="spellEnd"/>
          </w:p>
        </w:tc>
        <w:tc>
          <w:tcPr>
            <w:tcW w:w="1113"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pStyle w:val="xl26"/>
              <w:spacing w:before="20" w:after="0"/>
              <w:ind w:left="57" w:right="28"/>
              <w:jc w:val="left"/>
              <w:textAlignment w:val="auto"/>
              <w:rPr>
                <w:color w:val="000000"/>
                <w:sz w:val="12"/>
                <w:szCs w:val="12"/>
              </w:rPr>
            </w:pPr>
            <w:r w:rsidRPr="00CF499C">
              <w:rPr>
                <w:color w:val="000000"/>
                <w:sz w:val="12"/>
                <w:szCs w:val="12"/>
              </w:rPr>
              <w:t>Государственное управление</w:t>
            </w:r>
          </w:p>
          <w:p w:rsidR="00DA4BF9" w:rsidRPr="00CF499C" w:rsidRDefault="00DA4BF9" w:rsidP="00DA4BF9">
            <w:pPr>
              <w:pStyle w:val="xl26"/>
              <w:spacing w:before="60" w:after="0"/>
              <w:ind w:left="57" w:right="28"/>
              <w:jc w:val="left"/>
              <w:rPr>
                <w:color w:val="000000"/>
                <w:sz w:val="12"/>
                <w:szCs w:val="12"/>
              </w:rPr>
            </w:pPr>
            <w:r w:rsidRPr="00CF499C">
              <w:rPr>
                <w:i/>
                <w:color w:val="000000"/>
                <w:sz w:val="12"/>
                <w:szCs w:val="12"/>
                <w:lang w:val="en-GB"/>
              </w:rPr>
              <w:t xml:space="preserve">General </w:t>
            </w:r>
            <w:r w:rsidRPr="00CF499C">
              <w:rPr>
                <w:i/>
                <w:color w:val="000000"/>
                <w:sz w:val="12"/>
                <w:szCs w:val="12"/>
                <w:lang w:val="en-GB"/>
              </w:rPr>
              <w:br/>
              <w:t>government</w:t>
            </w:r>
          </w:p>
        </w:tc>
        <w:tc>
          <w:tcPr>
            <w:tcW w:w="812"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rPr>
            </w:pPr>
            <w:r w:rsidRPr="00CF499C">
              <w:rPr>
                <w:rFonts w:ascii="Arial" w:hAnsi="Arial" w:cs="Arial"/>
                <w:color w:val="000000"/>
                <w:sz w:val="12"/>
                <w:szCs w:val="12"/>
              </w:rPr>
              <w:t>Домашние</w:t>
            </w:r>
            <w:r w:rsidRPr="00CF499C">
              <w:rPr>
                <w:rFonts w:ascii="Arial" w:hAnsi="Arial" w:cs="Arial"/>
                <w:color w:val="000000"/>
                <w:sz w:val="12"/>
                <w:szCs w:val="12"/>
              </w:rPr>
              <w:br/>
              <w:t>хозяйства</w:t>
            </w:r>
          </w:p>
          <w:p w:rsidR="00DA4BF9" w:rsidRPr="00CF499C" w:rsidRDefault="00DA4BF9" w:rsidP="00DA4BF9">
            <w:pPr>
              <w:spacing w:before="60"/>
              <w:ind w:left="57" w:right="28"/>
              <w:rPr>
                <w:rFonts w:ascii="Arial" w:hAnsi="Arial" w:cs="Arial"/>
                <w:color w:val="000000"/>
                <w:sz w:val="12"/>
                <w:szCs w:val="12"/>
              </w:rPr>
            </w:pPr>
            <w:r w:rsidRPr="00CF499C">
              <w:rPr>
                <w:rFonts w:ascii="Arial" w:hAnsi="Arial" w:cs="Arial"/>
                <w:i/>
                <w:color w:val="000000"/>
                <w:sz w:val="12"/>
                <w:szCs w:val="12"/>
                <w:lang w:val="en-US"/>
              </w:rPr>
              <w:t>House</w:t>
            </w:r>
            <w:r w:rsidRPr="00CF499C">
              <w:rPr>
                <w:rFonts w:ascii="Arial" w:hAnsi="Arial" w:cs="Arial"/>
                <w:i/>
                <w:color w:val="000000"/>
                <w:sz w:val="12"/>
                <w:szCs w:val="12"/>
                <w:lang w:val="en-GB"/>
              </w:rPr>
              <w:t>holds</w:t>
            </w:r>
          </w:p>
        </w:tc>
        <w:tc>
          <w:tcPr>
            <w:tcW w:w="966"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rPr>
            </w:pPr>
            <w:r w:rsidRPr="00CF499C">
              <w:rPr>
                <w:rFonts w:ascii="Arial" w:hAnsi="Arial" w:cs="Arial"/>
                <w:color w:val="000000"/>
                <w:sz w:val="12"/>
                <w:szCs w:val="12"/>
              </w:rPr>
              <w:t>Некоммерч</w:t>
            </w:r>
            <w:r w:rsidRPr="00CF499C">
              <w:rPr>
                <w:rFonts w:ascii="Arial" w:hAnsi="Arial" w:cs="Arial"/>
                <w:color w:val="000000"/>
                <w:sz w:val="12"/>
                <w:szCs w:val="12"/>
              </w:rPr>
              <w:t>е</w:t>
            </w:r>
            <w:r w:rsidRPr="00CF499C">
              <w:rPr>
                <w:rFonts w:ascii="Arial" w:hAnsi="Arial" w:cs="Arial"/>
                <w:color w:val="000000"/>
                <w:sz w:val="12"/>
                <w:szCs w:val="12"/>
              </w:rPr>
              <w:t>ские орган</w:t>
            </w:r>
            <w:r w:rsidRPr="00CF499C">
              <w:rPr>
                <w:rFonts w:ascii="Arial" w:hAnsi="Arial" w:cs="Arial"/>
                <w:color w:val="000000"/>
                <w:sz w:val="12"/>
                <w:szCs w:val="12"/>
              </w:rPr>
              <w:t>и</w:t>
            </w:r>
            <w:r w:rsidRPr="00CF499C">
              <w:rPr>
                <w:rFonts w:ascii="Arial" w:hAnsi="Arial" w:cs="Arial"/>
                <w:color w:val="000000"/>
                <w:sz w:val="12"/>
                <w:szCs w:val="12"/>
              </w:rPr>
              <w:t>зации, обсл</w:t>
            </w:r>
            <w:r w:rsidRPr="00CF499C">
              <w:rPr>
                <w:rFonts w:ascii="Arial" w:hAnsi="Arial" w:cs="Arial"/>
                <w:color w:val="000000"/>
                <w:sz w:val="12"/>
                <w:szCs w:val="12"/>
              </w:rPr>
              <w:t>у</w:t>
            </w:r>
            <w:r w:rsidRPr="00CF499C">
              <w:rPr>
                <w:rFonts w:ascii="Arial" w:hAnsi="Arial" w:cs="Arial"/>
                <w:color w:val="000000"/>
                <w:sz w:val="12"/>
                <w:szCs w:val="12"/>
              </w:rPr>
              <w:t xml:space="preserve">живающие </w:t>
            </w:r>
            <w:r w:rsidRPr="00CF499C">
              <w:rPr>
                <w:rFonts w:ascii="Arial" w:hAnsi="Arial" w:cs="Arial"/>
                <w:color w:val="000000"/>
                <w:sz w:val="12"/>
                <w:szCs w:val="12"/>
              </w:rPr>
              <w:br/>
              <w:t xml:space="preserve">домашние </w:t>
            </w:r>
            <w:r w:rsidRPr="00CF499C">
              <w:rPr>
                <w:rFonts w:ascii="Arial" w:hAnsi="Arial" w:cs="Arial"/>
                <w:color w:val="000000"/>
                <w:sz w:val="12"/>
                <w:szCs w:val="12"/>
              </w:rPr>
              <w:br/>
              <w:t>хозяйства</w:t>
            </w:r>
          </w:p>
          <w:p w:rsidR="00DA4BF9" w:rsidRPr="00CF499C" w:rsidRDefault="00DA4BF9" w:rsidP="00DA4BF9">
            <w:pPr>
              <w:spacing w:before="60"/>
              <w:ind w:left="57" w:right="28"/>
              <w:rPr>
                <w:rFonts w:ascii="Arial" w:hAnsi="Arial" w:cs="Arial"/>
                <w:color w:val="000000"/>
                <w:sz w:val="12"/>
                <w:szCs w:val="12"/>
              </w:rPr>
            </w:pPr>
            <w:r w:rsidRPr="00CF499C">
              <w:rPr>
                <w:rFonts w:ascii="Arial" w:hAnsi="Arial" w:cs="Arial"/>
                <w:i/>
                <w:color w:val="000000"/>
                <w:sz w:val="12"/>
                <w:szCs w:val="12"/>
                <w:lang w:val="en-US"/>
              </w:rPr>
              <w:t>Non</w:t>
            </w:r>
            <w:r w:rsidRPr="00CF499C">
              <w:rPr>
                <w:rFonts w:ascii="Arial" w:hAnsi="Arial" w:cs="Arial"/>
                <w:i/>
                <w:color w:val="000000"/>
                <w:sz w:val="12"/>
                <w:szCs w:val="12"/>
              </w:rPr>
              <w:t>-</w:t>
            </w:r>
            <w:r w:rsidRPr="00CF499C">
              <w:rPr>
                <w:rFonts w:ascii="Arial" w:hAnsi="Arial" w:cs="Arial"/>
                <w:i/>
                <w:color w:val="000000"/>
                <w:sz w:val="12"/>
                <w:szCs w:val="12"/>
                <w:lang w:val="en-US"/>
              </w:rPr>
              <w:t>profit</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institutions</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serving</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hous</w:t>
            </w:r>
            <w:r w:rsidRPr="00CF499C">
              <w:rPr>
                <w:rFonts w:ascii="Arial" w:hAnsi="Arial" w:cs="Arial"/>
                <w:i/>
                <w:color w:val="000000"/>
                <w:sz w:val="12"/>
                <w:szCs w:val="12"/>
                <w:lang w:val="en-US"/>
              </w:rPr>
              <w:t>e</w:t>
            </w:r>
            <w:r w:rsidRPr="00CF499C">
              <w:rPr>
                <w:rFonts w:ascii="Arial" w:hAnsi="Arial" w:cs="Arial"/>
                <w:i/>
                <w:color w:val="000000"/>
                <w:sz w:val="12"/>
                <w:szCs w:val="12"/>
                <w:lang w:val="en-US"/>
              </w:rPr>
              <w:t>holds</w:t>
            </w:r>
          </w:p>
        </w:tc>
        <w:tc>
          <w:tcPr>
            <w:tcW w:w="899"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pacing w:before="20"/>
              <w:ind w:left="57" w:right="28"/>
              <w:rPr>
                <w:rFonts w:ascii="Arial" w:hAnsi="Arial" w:cs="Arial"/>
                <w:color w:val="000000"/>
                <w:sz w:val="12"/>
                <w:szCs w:val="12"/>
              </w:rPr>
            </w:pPr>
            <w:r w:rsidRPr="00CF499C">
              <w:rPr>
                <w:rFonts w:ascii="Arial" w:hAnsi="Arial" w:cs="Arial"/>
                <w:color w:val="000000"/>
                <w:sz w:val="12"/>
                <w:szCs w:val="12"/>
              </w:rPr>
              <w:t xml:space="preserve">Итого по </w:t>
            </w:r>
            <w:r w:rsidRPr="00CF499C">
              <w:rPr>
                <w:rFonts w:ascii="Arial" w:hAnsi="Arial" w:cs="Arial"/>
                <w:color w:val="000000"/>
                <w:sz w:val="12"/>
                <w:szCs w:val="12"/>
              </w:rPr>
              <w:br/>
              <w:t>секторам</w:t>
            </w:r>
          </w:p>
          <w:p w:rsidR="00DA4BF9" w:rsidRPr="00CF499C" w:rsidRDefault="00DA4BF9" w:rsidP="00DA4BF9">
            <w:pPr>
              <w:spacing w:before="60"/>
              <w:ind w:left="57" w:right="28"/>
              <w:rPr>
                <w:rFonts w:ascii="Arial" w:hAnsi="Arial" w:cs="Arial"/>
                <w:color w:val="000000"/>
                <w:sz w:val="12"/>
                <w:szCs w:val="12"/>
              </w:rPr>
            </w:pPr>
            <w:proofErr w:type="spellStart"/>
            <w:r w:rsidRPr="00CF499C">
              <w:rPr>
                <w:rFonts w:ascii="Arial" w:hAnsi="Arial" w:cs="Arial"/>
                <w:i/>
                <w:color w:val="000000"/>
                <w:sz w:val="12"/>
                <w:szCs w:val="12"/>
              </w:rPr>
              <w:t>Total</w:t>
            </w:r>
            <w:proofErr w:type="spellEnd"/>
            <w:r w:rsidRPr="00CF499C">
              <w:rPr>
                <w:rFonts w:ascii="Arial" w:hAnsi="Arial" w:cs="Arial"/>
                <w:i/>
                <w:color w:val="000000"/>
                <w:sz w:val="12"/>
                <w:szCs w:val="12"/>
              </w:rPr>
              <w:t xml:space="preserve"> </w:t>
            </w:r>
            <w:proofErr w:type="spellStart"/>
            <w:r w:rsidRPr="00CF499C">
              <w:rPr>
                <w:rFonts w:ascii="Arial" w:hAnsi="Arial" w:cs="Arial"/>
                <w:i/>
                <w:color w:val="000000"/>
                <w:sz w:val="12"/>
                <w:szCs w:val="12"/>
              </w:rPr>
              <w:t>by</w:t>
            </w:r>
            <w:proofErr w:type="spellEnd"/>
            <w:r w:rsidRPr="00CF499C">
              <w:rPr>
                <w:rFonts w:ascii="Arial" w:hAnsi="Arial" w:cs="Arial"/>
                <w:i/>
                <w:color w:val="000000"/>
                <w:sz w:val="12"/>
                <w:szCs w:val="12"/>
              </w:rPr>
              <w:t xml:space="preserve"> </w:t>
            </w:r>
            <w:r w:rsidRPr="00CF499C">
              <w:rPr>
                <w:rFonts w:ascii="Arial" w:hAnsi="Arial" w:cs="Arial"/>
                <w:i/>
                <w:color w:val="000000"/>
                <w:sz w:val="12"/>
                <w:szCs w:val="12"/>
              </w:rPr>
              <w:br/>
            </w:r>
            <w:proofErr w:type="spellStart"/>
            <w:r w:rsidRPr="00CF499C">
              <w:rPr>
                <w:rFonts w:ascii="Arial" w:hAnsi="Arial" w:cs="Arial"/>
                <w:i/>
                <w:color w:val="000000"/>
                <w:sz w:val="12"/>
                <w:szCs w:val="12"/>
              </w:rPr>
              <w:t>sector</w:t>
            </w:r>
            <w:proofErr w:type="spellEnd"/>
          </w:p>
        </w:tc>
        <w:tc>
          <w:tcPr>
            <w:tcW w:w="2046" w:type="dxa"/>
            <w:tcBorders>
              <w:top w:val="single" w:sz="6" w:space="0" w:color="000000"/>
              <w:left w:val="single" w:sz="6" w:space="0" w:color="000000"/>
              <w:bottom w:val="single" w:sz="6" w:space="0" w:color="auto"/>
            </w:tcBorders>
            <w:shd w:val="clear" w:color="auto" w:fill="auto"/>
          </w:tcPr>
          <w:p w:rsidR="00DA4BF9" w:rsidRPr="00CF499C" w:rsidRDefault="00DA4BF9" w:rsidP="00DA4BF9">
            <w:pPr>
              <w:snapToGrid w:val="0"/>
              <w:rPr>
                <w:rFonts w:ascii="Arial" w:hAnsi="Arial" w:cs="Arial"/>
                <w:i/>
                <w:color w:val="000000"/>
                <w:sz w:val="12"/>
                <w:szCs w:val="14"/>
              </w:rPr>
            </w:pPr>
          </w:p>
        </w:tc>
      </w:tr>
      <w:tr w:rsidR="00DA4BF9" w:rsidRPr="00040880" w:rsidTr="00DA4BF9">
        <w:tc>
          <w:tcPr>
            <w:tcW w:w="2284" w:type="dxa"/>
            <w:tcBorders>
              <w:top w:val="single" w:sz="6" w:space="0" w:color="auto"/>
            </w:tcBorders>
            <w:shd w:val="clear" w:color="auto" w:fill="auto"/>
          </w:tcPr>
          <w:p w:rsidR="00DA4BF9" w:rsidRPr="00040880" w:rsidRDefault="00DA4BF9" w:rsidP="00DA4BF9">
            <w:pPr>
              <w:snapToGrid w:val="0"/>
              <w:spacing w:before="40" w:after="40"/>
              <w:jc w:val="center"/>
              <w:rPr>
                <w:rFonts w:ascii="Arial" w:hAnsi="Arial" w:cs="Arial"/>
                <w:b/>
                <w:i/>
                <w:color w:val="000000"/>
                <w:sz w:val="14"/>
                <w:szCs w:val="14"/>
              </w:rPr>
            </w:pPr>
          </w:p>
        </w:tc>
        <w:tc>
          <w:tcPr>
            <w:tcW w:w="5586" w:type="dxa"/>
            <w:gridSpan w:val="6"/>
            <w:tcBorders>
              <w:top w:val="single" w:sz="6" w:space="0" w:color="auto"/>
              <w:left w:val="single" w:sz="6" w:space="0" w:color="000000"/>
            </w:tcBorders>
            <w:shd w:val="clear" w:color="auto" w:fill="auto"/>
          </w:tcPr>
          <w:p w:rsidR="00DA4BF9" w:rsidRPr="00AA1AC2" w:rsidRDefault="00DA4BF9" w:rsidP="00DA4BF9">
            <w:pPr>
              <w:spacing w:before="40" w:after="40"/>
              <w:jc w:val="center"/>
              <w:rPr>
                <w:rFonts w:ascii="Arial" w:hAnsi="Arial" w:cs="Arial"/>
                <w:b/>
                <w:color w:val="000000"/>
                <w:sz w:val="14"/>
                <w:szCs w:val="14"/>
              </w:rPr>
            </w:pPr>
            <w:r w:rsidRPr="00040880">
              <w:rPr>
                <w:rFonts w:ascii="Arial" w:hAnsi="Arial" w:cs="Arial"/>
                <w:b/>
                <w:color w:val="000000"/>
                <w:sz w:val="14"/>
                <w:szCs w:val="14"/>
                <w:lang w:val="en-US"/>
              </w:rPr>
              <w:t>20</w:t>
            </w:r>
            <w:r>
              <w:rPr>
                <w:rFonts w:ascii="Arial" w:hAnsi="Arial" w:cs="Arial"/>
                <w:b/>
                <w:color w:val="000000"/>
                <w:sz w:val="14"/>
                <w:szCs w:val="14"/>
              </w:rPr>
              <w:t>20</w:t>
            </w:r>
          </w:p>
        </w:tc>
        <w:tc>
          <w:tcPr>
            <w:tcW w:w="2046" w:type="dxa"/>
            <w:tcBorders>
              <w:top w:val="single" w:sz="6" w:space="0" w:color="auto"/>
              <w:left w:val="single" w:sz="6" w:space="0" w:color="000000"/>
            </w:tcBorders>
            <w:shd w:val="clear" w:color="auto" w:fill="auto"/>
          </w:tcPr>
          <w:p w:rsidR="00DA4BF9" w:rsidRPr="00040880" w:rsidRDefault="00DA4BF9" w:rsidP="00DA4BF9">
            <w:pPr>
              <w:snapToGrid w:val="0"/>
              <w:spacing w:before="40" w:after="40"/>
              <w:jc w:val="center"/>
              <w:rPr>
                <w:rFonts w:ascii="Arial" w:hAnsi="Arial" w:cs="Arial"/>
                <w:b/>
                <w:color w:val="000000"/>
                <w:sz w:val="14"/>
                <w:szCs w:val="14"/>
                <w:lang w:val="en-US"/>
              </w:rPr>
            </w:pP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Сельское, лесное хозяйство, </w:t>
            </w:r>
            <w:r w:rsidRPr="00040880">
              <w:rPr>
                <w:rFonts w:ascii="Arial" w:hAnsi="Arial" w:cs="Arial"/>
                <w:color w:val="000000"/>
                <w:spacing w:val="-4"/>
                <w:sz w:val="14"/>
                <w:szCs w:val="14"/>
              </w:rPr>
              <w:t>охота, рыболовство и рыбоводство</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2 476 007</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69 631</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1 749 168</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4 294 807</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 xml:space="preserve">Agriculture, forestry and fishing  </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Добыча полезных ископаемых</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9 183 919</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1 407</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9 185 325</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Mining and quarrying</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Обрабатывающие производства</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14 230 622</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1 513</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183 048</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14 415 183</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Manufacturing</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Обеспечение электрической энергией, газом и паром; </w:t>
            </w:r>
            <w:r>
              <w:rPr>
                <w:rFonts w:ascii="Arial" w:hAnsi="Arial" w:cs="Arial"/>
                <w:i/>
                <w:iCs/>
                <w:color w:val="000000"/>
                <w:sz w:val="14"/>
                <w:szCs w:val="14"/>
              </w:rPr>
              <w:br/>
            </w:r>
            <w:r w:rsidRPr="00040880">
              <w:rPr>
                <w:rFonts w:ascii="Arial" w:hAnsi="Arial" w:cs="Arial"/>
                <w:color w:val="000000"/>
                <w:sz w:val="14"/>
                <w:szCs w:val="14"/>
              </w:rPr>
              <w:t>кондиционирование воздуха</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2 574 645</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5 271</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1 486</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2 581 402</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Electricity, gas, steam and air conditioning supply</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Водоснабжение; водоотведение, организация, сбора и утилизации отходов, деятельность </w:t>
            </w:r>
            <w:r>
              <w:rPr>
                <w:rFonts w:ascii="Arial" w:hAnsi="Arial" w:cs="Arial"/>
                <w:i/>
                <w:iCs/>
                <w:color w:val="000000"/>
                <w:sz w:val="14"/>
                <w:szCs w:val="14"/>
              </w:rPr>
              <w:br/>
            </w:r>
            <w:r w:rsidRPr="00040880">
              <w:rPr>
                <w:rFonts w:ascii="Arial" w:hAnsi="Arial" w:cs="Arial"/>
                <w:color w:val="000000"/>
                <w:sz w:val="14"/>
                <w:szCs w:val="14"/>
              </w:rPr>
              <w:t>по ликвидации загрязнений</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500 095</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10 605</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16 782</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527 482</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Water supply; sewerage, waste management and remediation activities  </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Строительство</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4 663 784</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15 332</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620 495</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5 299 611</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Construction</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Торговля оптовая и розничная; ремонт автотранспортных средств и мотоциклов</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10 648 715</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1 562 587</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12 211 302</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Wholesale and retail trade; repair of motor vehicles </w:t>
            </w:r>
            <w:r w:rsidRPr="00AA1AC2">
              <w:rPr>
                <w:rFonts w:ascii="Arial" w:hAnsi="Arial" w:cs="Arial"/>
                <w:i/>
                <w:iCs/>
                <w:color w:val="000000"/>
                <w:sz w:val="14"/>
                <w:szCs w:val="14"/>
                <w:lang w:val="en-US"/>
              </w:rPr>
              <w:br/>
            </w:r>
            <w:r w:rsidRPr="00040880">
              <w:rPr>
                <w:rFonts w:ascii="Arial" w:hAnsi="Arial" w:cs="Arial"/>
                <w:i/>
                <w:iCs/>
                <w:color w:val="000000"/>
                <w:sz w:val="14"/>
                <w:szCs w:val="14"/>
                <w:lang w:val="en-US"/>
              </w:rPr>
              <w:t xml:space="preserve">and motorcycles  </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Транспортировка и хранение</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5 593 529</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161 449</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403 143</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6 158 121</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Transportation and storage</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гостиниц </w:t>
            </w:r>
            <w:r>
              <w:rPr>
                <w:rFonts w:ascii="Arial" w:hAnsi="Arial" w:cs="Arial"/>
                <w:i/>
                <w:iCs/>
                <w:color w:val="000000"/>
                <w:sz w:val="14"/>
                <w:szCs w:val="14"/>
              </w:rPr>
              <w:br/>
            </w:r>
            <w:r w:rsidRPr="00040880">
              <w:rPr>
                <w:rFonts w:ascii="Arial" w:hAnsi="Arial" w:cs="Arial"/>
                <w:color w:val="000000"/>
                <w:sz w:val="14"/>
                <w:szCs w:val="14"/>
              </w:rPr>
              <w:t xml:space="preserve">и предприятий общественного </w:t>
            </w:r>
            <w:r>
              <w:rPr>
                <w:rFonts w:ascii="Arial" w:hAnsi="Arial" w:cs="Arial"/>
                <w:i/>
                <w:iCs/>
                <w:color w:val="000000"/>
                <w:sz w:val="14"/>
                <w:szCs w:val="14"/>
              </w:rPr>
              <w:br/>
            </w:r>
            <w:r w:rsidRPr="00040880">
              <w:rPr>
                <w:rFonts w:ascii="Arial" w:hAnsi="Arial" w:cs="Arial"/>
                <w:color w:val="000000"/>
                <w:sz w:val="14"/>
                <w:szCs w:val="14"/>
              </w:rPr>
              <w:t>питания</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590 236</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10 891</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127 717</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1 035</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729 880</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Accommodation and food </w:t>
            </w:r>
            <w:r w:rsidRPr="00AA1AC2">
              <w:rPr>
                <w:rFonts w:ascii="Arial" w:hAnsi="Arial" w:cs="Arial"/>
                <w:i/>
                <w:iCs/>
                <w:color w:val="000000"/>
                <w:sz w:val="14"/>
                <w:szCs w:val="14"/>
                <w:lang w:val="en-US"/>
              </w:rPr>
              <w:br/>
            </w:r>
            <w:r w:rsidRPr="00040880">
              <w:rPr>
                <w:rFonts w:ascii="Arial" w:hAnsi="Arial" w:cs="Arial"/>
                <w:i/>
                <w:iCs/>
                <w:color w:val="000000"/>
                <w:sz w:val="14"/>
                <w:szCs w:val="14"/>
                <w:lang w:val="en-US"/>
              </w:rPr>
              <w:t>service activities</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в области </w:t>
            </w:r>
            <w:r>
              <w:rPr>
                <w:rFonts w:ascii="Arial" w:hAnsi="Arial" w:cs="Arial"/>
                <w:i/>
                <w:iCs/>
                <w:color w:val="000000"/>
                <w:sz w:val="14"/>
                <w:szCs w:val="14"/>
              </w:rPr>
              <w:br/>
            </w:r>
            <w:r w:rsidRPr="00040880">
              <w:rPr>
                <w:rFonts w:ascii="Arial" w:hAnsi="Arial" w:cs="Arial"/>
                <w:color w:val="000000"/>
                <w:sz w:val="14"/>
                <w:szCs w:val="14"/>
              </w:rPr>
              <w:t>информации и связи</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2 532 222</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105 735</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189 483</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3 470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2 830 910</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Information and communication</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финансовая </w:t>
            </w:r>
            <w:r w:rsidRPr="009E19BF">
              <w:rPr>
                <w:rFonts w:ascii="Arial" w:hAnsi="Arial" w:cs="Arial"/>
                <w:color w:val="000000"/>
                <w:sz w:val="14"/>
                <w:szCs w:val="14"/>
              </w:rPr>
              <w:br/>
            </w:r>
            <w:r w:rsidRPr="00040880">
              <w:rPr>
                <w:rFonts w:ascii="Arial" w:hAnsi="Arial" w:cs="Arial"/>
                <w:color w:val="000000"/>
                <w:sz w:val="14"/>
                <w:szCs w:val="14"/>
              </w:rPr>
              <w:t>и страховая</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4 802 881</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44 896</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4 847 776</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Financial</w:t>
            </w:r>
            <w:r w:rsidRPr="009E19BF">
              <w:rPr>
                <w:rFonts w:ascii="Arial" w:hAnsi="Arial" w:cs="Arial"/>
                <w:i/>
                <w:iCs/>
                <w:color w:val="000000"/>
                <w:sz w:val="14"/>
                <w:szCs w:val="14"/>
              </w:rPr>
              <w:t xml:space="preserve"> </w:t>
            </w:r>
            <w:r w:rsidRPr="00040880">
              <w:rPr>
                <w:rFonts w:ascii="Arial" w:hAnsi="Arial" w:cs="Arial"/>
                <w:i/>
                <w:iCs/>
                <w:color w:val="000000"/>
                <w:sz w:val="14"/>
                <w:szCs w:val="14"/>
                <w:lang w:val="en-US"/>
              </w:rPr>
              <w:t>and</w:t>
            </w:r>
            <w:r w:rsidRPr="009E19BF">
              <w:rPr>
                <w:rFonts w:ascii="Arial" w:hAnsi="Arial" w:cs="Arial"/>
                <w:i/>
                <w:iCs/>
                <w:color w:val="000000"/>
                <w:sz w:val="14"/>
                <w:szCs w:val="14"/>
              </w:rPr>
              <w:t xml:space="preserve"> </w:t>
            </w:r>
            <w:r w:rsidRPr="00040880">
              <w:rPr>
                <w:rFonts w:ascii="Arial" w:hAnsi="Arial" w:cs="Arial"/>
                <w:i/>
                <w:iCs/>
                <w:color w:val="000000"/>
                <w:sz w:val="14"/>
                <w:szCs w:val="14"/>
                <w:lang w:val="en-US"/>
              </w:rPr>
              <w:t>insurance</w:t>
            </w:r>
            <w:r w:rsidRPr="009E19BF">
              <w:rPr>
                <w:rFonts w:ascii="Arial" w:hAnsi="Arial" w:cs="Arial"/>
                <w:i/>
                <w:iCs/>
                <w:color w:val="000000"/>
                <w:sz w:val="14"/>
                <w:szCs w:val="14"/>
              </w:rPr>
              <w:t xml:space="preserve"> </w:t>
            </w:r>
            <w:r>
              <w:rPr>
                <w:rFonts w:ascii="Arial" w:hAnsi="Arial" w:cs="Arial"/>
                <w:i/>
                <w:iCs/>
                <w:color w:val="000000"/>
                <w:sz w:val="14"/>
                <w:szCs w:val="14"/>
              </w:rPr>
              <w:br/>
            </w:r>
            <w:r w:rsidRPr="00040880">
              <w:rPr>
                <w:rFonts w:ascii="Arial" w:hAnsi="Arial" w:cs="Arial"/>
                <w:i/>
                <w:iCs/>
                <w:color w:val="000000"/>
                <w:sz w:val="14"/>
                <w:szCs w:val="14"/>
                <w:lang w:val="en-US"/>
              </w:rPr>
              <w:t>activities</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по операциям </w:t>
            </w:r>
            <w:r w:rsidRPr="009E19BF">
              <w:rPr>
                <w:rFonts w:ascii="Arial" w:hAnsi="Arial" w:cs="Arial"/>
                <w:color w:val="000000"/>
                <w:sz w:val="14"/>
                <w:szCs w:val="14"/>
              </w:rPr>
              <w:br/>
            </w:r>
            <w:r>
              <w:rPr>
                <w:rFonts w:ascii="Arial" w:hAnsi="Arial" w:cs="Arial"/>
                <w:color w:val="000000"/>
                <w:sz w:val="14"/>
                <w:szCs w:val="14"/>
              </w:rPr>
              <w:t>с недвижимым</w:t>
            </w:r>
            <w:r w:rsidRPr="00040880">
              <w:rPr>
                <w:rFonts w:ascii="Arial" w:hAnsi="Arial" w:cs="Arial"/>
                <w:color w:val="000000"/>
                <w:sz w:val="14"/>
                <w:szCs w:val="14"/>
              </w:rPr>
              <w:t xml:space="preserve"> имуществом</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2 808 159</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216 055</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6 885 359</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41 503</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9 951 076</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Real</w:t>
            </w:r>
            <w:r w:rsidRPr="009E19BF">
              <w:rPr>
                <w:rFonts w:ascii="Arial" w:hAnsi="Arial" w:cs="Arial"/>
                <w:i/>
                <w:iCs/>
                <w:color w:val="000000"/>
                <w:sz w:val="14"/>
                <w:szCs w:val="14"/>
              </w:rPr>
              <w:t xml:space="preserve"> </w:t>
            </w:r>
            <w:r w:rsidRPr="00040880">
              <w:rPr>
                <w:rFonts w:ascii="Arial" w:hAnsi="Arial" w:cs="Arial"/>
                <w:i/>
                <w:iCs/>
                <w:color w:val="000000"/>
                <w:sz w:val="14"/>
                <w:szCs w:val="14"/>
                <w:lang w:val="en-US"/>
              </w:rPr>
              <w:t>estate</w:t>
            </w:r>
            <w:r w:rsidRPr="009E19BF">
              <w:rPr>
                <w:rFonts w:ascii="Arial" w:hAnsi="Arial" w:cs="Arial"/>
                <w:i/>
                <w:iCs/>
                <w:color w:val="000000"/>
                <w:sz w:val="14"/>
                <w:szCs w:val="14"/>
              </w:rPr>
              <w:t xml:space="preserve"> </w:t>
            </w:r>
            <w:r w:rsidRPr="00040880">
              <w:rPr>
                <w:rFonts w:ascii="Arial" w:hAnsi="Arial" w:cs="Arial"/>
                <w:i/>
                <w:iCs/>
                <w:color w:val="000000"/>
                <w:sz w:val="14"/>
                <w:szCs w:val="14"/>
                <w:lang w:val="en-US"/>
              </w:rPr>
              <w:t>activities</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w:t>
            </w:r>
            <w:r>
              <w:rPr>
                <w:rFonts w:ascii="Arial" w:hAnsi="Arial" w:cs="Arial"/>
                <w:i/>
                <w:iCs/>
                <w:color w:val="000000"/>
                <w:sz w:val="14"/>
                <w:szCs w:val="14"/>
              </w:rPr>
              <w:br/>
            </w:r>
            <w:r w:rsidRPr="00040880">
              <w:rPr>
                <w:rFonts w:ascii="Arial" w:hAnsi="Arial" w:cs="Arial"/>
                <w:color w:val="000000"/>
                <w:sz w:val="14"/>
                <w:szCs w:val="14"/>
              </w:rPr>
              <w:t>профессиональ</w:t>
            </w:r>
            <w:r>
              <w:rPr>
                <w:rFonts w:ascii="Arial" w:hAnsi="Arial" w:cs="Arial"/>
                <w:color w:val="000000"/>
                <w:sz w:val="14"/>
                <w:szCs w:val="14"/>
              </w:rPr>
              <w:t>ная, научная</w:t>
            </w:r>
            <w:r w:rsidRPr="00040880">
              <w:rPr>
                <w:rFonts w:ascii="Arial" w:hAnsi="Arial" w:cs="Arial"/>
                <w:color w:val="000000"/>
                <w:sz w:val="14"/>
                <w:szCs w:val="14"/>
              </w:rPr>
              <w:t xml:space="preserve"> </w:t>
            </w:r>
            <w:r>
              <w:rPr>
                <w:rFonts w:ascii="Arial" w:hAnsi="Arial" w:cs="Arial"/>
                <w:i/>
                <w:iCs/>
                <w:color w:val="000000"/>
                <w:sz w:val="14"/>
                <w:szCs w:val="14"/>
              </w:rPr>
              <w:br/>
            </w:r>
            <w:r w:rsidRPr="00040880">
              <w:rPr>
                <w:rFonts w:ascii="Arial" w:hAnsi="Arial" w:cs="Arial"/>
                <w:color w:val="000000"/>
                <w:sz w:val="14"/>
                <w:szCs w:val="14"/>
              </w:rPr>
              <w:t>и техническая</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3 309 289</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968 739</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369 315</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17 895</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4 665 238</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Professional, scientific and technical activities</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административная и сопутствующие </w:t>
            </w:r>
            <w:r>
              <w:rPr>
                <w:rFonts w:ascii="Arial" w:hAnsi="Arial" w:cs="Arial"/>
                <w:i/>
                <w:iCs/>
                <w:color w:val="000000"/>
                <w:sz w:val="14"/>
                <w:szCs w:val="14"/>
              </w:rPr>
              <w:br/>
            </w:r>
            <w:r w:rsidRPr="00040880">
              <w:rPr>
                <w:rFonts w:ascii="Arial" w:hAnsi="Arial" w:cs="Arial"/>
                <w:color w:val="000000"/>
                <w:sz w:val="14"/>
                <w:szCs w:val="14"/>
              </w:rPr>
              <w:t>дополнительные услуги</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1 744 502</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152 191</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148 018</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2 044 710</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Administrative and support service activities  </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Государственное управление </w:t>
            </w:r>
            <w:r w:rsidRPr="009E19BF">
              <w:rPr>
                <w:rFonts w:ascii="Arial" w:hAnsi="Arial" w:cs="Arial"/>
                <w:color w:val="000000"/>
                <w:sz w:val="14"/>
                <w:szCs w:val="14"/>
              </w:rPr>
              <w:br/>
            </w:r>
            <w:r w:rsidRPr="00040880">
              <w:rPr>
                <w:rFonts w:ascii="Arial" w:hAnsi="Arial" w:cs="Arial"/>
                <w:color w:val="000000"/>
                <w:sz w:val="14"/>
                <w:szCs w:val="14"/>
              </w:rPr>
              <w:t>и</w:t>
            </w:r>
            <w:r>
              <w:rPr>
                <w:rFonts w:ascii="Arial" w:hAnsi="Arial" w:cs="Arial"/>
                <w:color w:val="000000"/>
                <w:sz w:val="14"/>
                <w:szCs w:val="14"/>
              </w:rPr>
              <w:t xml:space="preserve"> обеспечение</w:t>
            </w:r>
            <w:r w:rsidRPr="00040880">
              <w:rPr>
                <w:rFonts w:ascii="Arial" w:hAnsi="Arial" w:cs="Arial"/>
                <w:color w:val="000000"/>
                <w:sz w:val="14"/>
                <w:szCs w:val="14"/>
              </w:rPr>
              <w:t xml:space="preserve"> военной </w:t>
            </w:r>
            <w:r>
              <w:rPr>
                <w:rFonts w:ascii="Arial" w:hAnsi="Arial" w:cs="Arial"/>
                <w:i/>
                <w:iCs/>
                <w:color w:val="000000"/>
                <w:sz w:val="14"/>
                <w:szCs w:val="14"/>
              </w:rPr>
              <w:br/>
            </w:r>
            <w:r w:rsidRPr="00040880">
              <w:rPr>
                <w:rFonts w:ascii="Arial" w:hAnsi="Arial" w:cs="Arial"/>
                <w:color w:val="000000"/>
                <w:sz w:val="14"/>
                <w:szCs w:val="14"/>
              </w:rPr>
              <w:t xml:space="preserve">безопасности; социальное </w:t>
            </w:r>
            <w:r>
              <w:rPr>
                <w:rFonts w:ascii="Arial" w:hAnsi="Arial" w:cs="Arial"/>
                <w:i/>
                <w:iCs/>
                <w:color w:val="000000"/>
                <w:sz w:val="14"/>
                <w:szCs w:val="14"/>
              </w:rPr>
              <w:br/>
            </w:r>
            <w:r w:rsidRPr="00040880">
              <w:rPr>
                <w:rFonts w:ascii="Arial" w:hAnsi="Arial" w:cs="Arial"/>
                <w:color w:val="000000"/>
                <w:sz w:val="14"/>
                <w:szCs w:val="14"/>
              </w:rPr>
              <w:t>обеспечение</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7 754 114</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7 754 114</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 xml:space="preserve">Public administration </w:t>
            </w:r>
            <w:r w:rsidRPr="00AA1AC2">
              <w:rPr>
                <w:rFonts w:ascii="Arial" w:hAnsi="Arial" w:cs="Arial"/>
                <w:color w:val="000000"/>
                <w:sz w:val="14"/>
                <w:szCs w:val="14"/>
                <w:lang w:val="en-US"/>
              </w:rPr>
              <w:br/>
            </w:r>
            <w:r w:rsidRPr="00040880">
              <w:rPr>
                <w:rFonts w:ascii="Arial" w:hAnsi="Arial" w:cs="Arial"/>
                <w:i/>
                <w:iCs/>
                <w:color w:val="000000"/>
                <w:sz w:val="14"/>
                <w:szCs w:val="14"/>
                <w:lang w:val="en-US"/>
              </w:rPr>
              <w:t xml:space="preserve">and </w:t>
            </w:r>
            <w:proofErr w:type="spellStart"/>
            <w:r w:rsidRPr="00040880">
              <w:rPr>
                <w:rFonts w:ascii="Arial" w:hAnsi="Arial" w:cs="Arial"/>
                <w:i/>
                <w:iCs/>
                <w:color w:val="000000"/>
                <w:sz w:val="14"/>
                <w:szCs w:val="14"/>
                <w:lang w:val="en-US"/>
              </w:rPr>
              <w:t>defence</w:t>
            </w:r>
            <w:proofErr w:type="spellEnd"/>
            <w:r w:rsidRPr="00040880">
              <w:rPr>
                <w:rFonts w:ascii="Arial" w:hAnsi="Arial" w:cs="Arial"/>
                <w:i/>
                <w:iCs/>
                <w:color w:val="000000"/>
                <w:sz w:val="14"/>
                <w:szCs w:val="14"/>
                <w:lang w:val="en-US"/>
              </w:rPr>
              <w:t>, compulsory social security</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bCs/>
                <w:color w:val="000000"/>
                <w:sz w:val="14"/>
                <w:szCs w:val="14"/>
              </w:rPr>
              <w:t>Образование</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105 578</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3 155 581</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100 621</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47 989</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3 409 769</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Education</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Pr>
                <w:rFonts w:ascii="Arial" w:hAnsi="Arial" w:cs="Arial"/>
                <w:bCs/>
                <w:color w:val="000000"/>
                <w:sz w:val="14"/>
                <w:szCs w:val="14"/>
              </w:rPr>
              <w:t>Деятельность в области</w:t>
            </w:r>
            <w:r w:rsidRPr="00040880">
              <w:rPr>
                <w:rFonts w:ascii="Arial" w:hAnsi="Arial" w:cs="Arial"/>
                <w:bCs/>
                <w:color w:val="000000"/>
                <w:sz w:val="14"/>
                <w:szCs w:val="14"/>
              </w:rPr>
              <w:t xml:space="preserve"> </w:t>
            </w:r>
            <w:r>
              <w:rPr>
                <w:rFonts w:ascii="Arial" w:hAnsi="Arial" w:cs="Arial"/>
                <w:bCs/>
                <w:color w:val="000000"/>
                <w:sz w:val="14"/>
                <w:szCs w:val="14"/>
              </w:rPr>
              <w:br/>
            </w:r>
            <w:r w:rsidRPr="00040880">
              <w:rPr>
                <w:rFonts w:ascii="Arial" w:hAnsi="Arial" w:cs="Arial"/>
                <w:bCs/>
                <w:color w:val="000000"/>
                <w:sz w:val="14"/>
                <w:szCs w:val="14"/>
              </w:rPr>
              <w:t>здраво</w:t>
            </w:r>
            <w:r>
              <w:rPr>
                <w:rFonts w:ascii="Arial" w:hAnsi="Arial" w:cs="Arial"/>
                <w:bCs/>
                <w:color w:val="000000"/>
                <w:sz w:val="14"/>
                <w:szCs w:val="14"/>
              </w:rPr>
              <w:t>охранения</w:t>
            </w:r>
            <w:r w:rsidRPr="00040880">
              <w:rPr>
                <w:rFonts w:ascii="Arial" w:hAnsi="Arial" w:cs="Arial"/>
                <w:bCs/>
                <w:color w:val="000000"/>
                <w:sz w:val="14"/>
                <w:szCs w:val="14"/>
              </w:rPr>
              <w:t xml:space="preserve"> и социальных услуг</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595 239</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3 062 340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74 253</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63 693</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3 795 525</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Human health and social work activities</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Pr>
                <w:rFonts w:ascii="Arial" w:hAnsi="Arial" w:cs="Arial"/>
                <w:bCs/>
                <w:color w:val="000000"/>
                <w:sz w:val="14"/>
                <w:szCs w:val="14"/>
              </w:rPr>
              <w:t>Деятельность в области</w:t>
            </w:r>
            <w:r w:rsidRPr="00040880">
              <w:rPr>
                <w:rFonts w:ascii="Arial" w:hAnsi="Arial" w:cs="Arial"/>
                <w:bCs/>
                <w:color w:val="000000"/>
                <w:sz w:val="14"/>
                <w:szCs w:val="14"/>
              </w:rPr>
              <w:t xml:space="preserve"> </w:t>
            </w:r>
            <w:r>
              <w:rPr>
                <w:rFonts w:ascii="Arial" w:hAnsi="Arial" w:cs="Arial"/>
                <w:bCs/>
                <w:color w:val="000000"/>
                <w:sz w:val="14"/>
                <w:szCs w:val="14"/>
              </w:rPr>
              <w:br/>
            </w:r>
            <w:r w:rsidRPr="00040880">
              <w:rPr>
                <w:rFonts w:ascii="Arial" w:hAnsi="Arial" w:cs="Arial"/>
                <w:bCs/>
                <w:color w:val="000000"/>
                <w:sz w:val="14"/>
                <w:szCs w:val="14"/>
              </w:rPr>
              <w:t>культуры, спорта, организации досуга и развлечений</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214 801</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601 947</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58 817</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43 058</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918 622</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 xml:space="preserve">Arts, entertainment </w:t>
            </w:r>
            <w:r>
              <w:rPr>
                <w:rFonts w:ascii="Arial" w:hAnsi="Arial" w:cs="Arial"/>
                <w:color w:val="000000"/>
                <w:sz w:val="14"/>
                <w:szCs w:val="14"/>
              </w:rPr>
              <w:br/>
            </w:r>
            <w:r w:rsidRPr="00040880">
              <w:rPr>
                <w:rFonts w:ascii="Arial" w:hAnsi="Arial" w:cs="Arial"/>
                <w:i/>
                <w:iCs/>
                <w:color w:val="000000"/>
                <w:sz w:val="14"/>
                <w:szCs w:val="14"/>
                <w:lang w:val="en-US"/>
              </w:rPr>
              <w:t xml:space="preserve">and recreation  </w:t>
            </w:r>
          </w:p>
        </w:tc>
      </w:tr>
      <w:tr w:rsidR="00DA4BF9" w:rsidRPr="00040880"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bCs/>
                <w:color w:val="000000"/>
                <w:sz w:val="14"/>
                <w:szCs w:val="14"/>
              </w:rPr>
              <w:t>Предоставление прочих видов услуг</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228 395</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7 054</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190 116</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108 508</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534 073</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rPr>
            </w:pPr>
            <w:r w:rsidRPr="00040880">
              <w:rPr>
                <w:rFonts w:ascii="Arial" w:hAnsi="Arial" w:cs="Arial"/>
                <w:i/>
                <w:iCs/>
                <w:color w:val="000000"/>
                <w:sz w:val="14"/>
                <w:szCs w:val="14"/>
                <w:lang w:val="en-US"/>
              </w:rPr>
              <w:t xml:space="preserve">Other service activities  </w:t>
            </w:r>
          </w:p>
        </w:tc>
      </w:tr>
      <w:tr w:rsidR="00DA4BF9" w:rsidRPr="002C5DB4" w:rsidTr="00DA4BF9">
        <w:tc>
          <w:tcPr>
            <w:tcW w:w="2284" w:type="dxa"/>
            <w:shd w:val="clear" w:color="auto" w:fill="auto"/>
            <w:vAlign w:val="center"/>
          </w:tcPr>
          <w:p w:rsidR="00DA4BF9" w:rsidRPr="00040880" w:rsidRDefault="00DA4BF9" w:rsidP="00DA4BF9">
            <w:pPr>
              <w:spacing w:before="80" w:line="160" w:lineRule="exact"/>
              <w:rPr>
                <w:rFonts w:ascii="Arial" w:hAnsi="Arial" w:cs="Arial"/>
                <w:color w:val="000000"/>
                <w:sz w:val="14"/>
                <w:szCs w:val="14"/>
              </w:rPr>
            </w:pPr>
            <w:r w:rsidRPr="00040880">
              <w:rPr>
                <w:rFonts w:ascii="Arial" w:hAnsi="Arial" w:cs="Arial"/>
                <w:color w:val="000000"/>
                <w:sz w:val="14"/>
                <w:szCs w:val="14"/>
              </w:rPr>
              <w:t xml:space="preserve">Деятельность домашних </w:t>
            </w:r>
            <w:r>
              <w:rPr>
                <w:rFonts w:ascii="Arial" w:hAnsi="Arial" w:cs="Arial"/>
                <w:color w:val="000000"/>
                <w:sz w:val="14"/>
                <w:szCs w:val="14"/>
              </w:rPr>
              <w:br/>
            </w:r>
            <w:r w:rsidRPr="00040880">
              <w:rPr>
                <w:rFonts w:ascii="Arial" w:hAnsi="Arial" w:cs="Arial"/>
                <w:color w:val="000000"/>
                <w:sz w:val="14"/>
                <w:szCs w:val="14"/>
              </w:rPr>
              <w:t xml:space="preserve">хозяйств как работодателей; </w:t>
            </w:r>
            <w:r>
              <w:rPr>
                <w:rFonts w:ascii="Arial" w:hAnsi="Arial" w:cs="Arial"/>
                <w:color w:val="000000"/>
                <w:sz w:val="14"/>
                <w:szCs w:val="14"/>
              </w:rPr>
              <w:br/>
            </w:r>
            <w:r w:rsidRPr="00040880">
              <w:rPr>
                <w:rFonts w:ascii="Arial" w:hAnsi="Arial" w:cs="Arial"/>
                <w:color w:val="000000"/>
                <w:sz w:val="14"/>
                <w:szCs w:val="14"/>
              </w:rPr>
              <w:t>не</w:t>
            </w:r>
            <w:r>
              <w:rPr>
                <w:rFonts w:ascii="Arial" w:hAnsi="Arial" w:cs="Arial"/>
                <w:color w:val="000000"/>
                <w:sz w:val="14"/>
                <w:szCs w:val="14"/>
              </w:rPr>
              <w:t>дифферен</w:t>
            </w:r>
            <w:r w:rsidRPr="00040880">
              <w:rPr>
                <w:rFonts w:ascii="Arial" w:hAnsi="Arial" w:cs="Arial"/>
                <w:color w:val="000000"/>
                <w:sz w:val="14"/>
                <w:szCs w:val="14"/>
              </w:rPr>
              <w:t xml:space="preserve">цированная </w:t>
            </w:r>
            <w:r>
              <w:rPr>
                <w:rFonts w:ascii="Arial" w:hAnsi="Arial" w:cs="Arial"/>
                <w:color w:val="000000"/>
                <w:sz w:val="14"/>
                <w:szCs w:val="14"/>
              </w:rPr>
              <w:br/>
            </w:r>
            <w:r w:rsidRPr="00040880">
              <w:rPr>
                <w:rFonts w:ascii="Arial" w:hAnsi="Arial" w:cs="Arial"/>
                <w:color w:val="000000"/>
                <w:sz w:val="14"/>
                <w:szCs w:val="14"/>
              </w:rPr>
              <w:t>деятель</w:t>
            </w:r>
            <w:r>
              <w:rPr>
                <w:rFonts w:ascii="Arial" w:hAnsi="Arial" w:cs="Arial"/>
                <w:color w:val="000000"/>
                <w:sz w:val="14"/>
                <w:szCs w:val="14"/>
              </w:rPr>
              <w:t>ность част</w:t>
            </w:r>
            <w:r w:rsidRPr="00040880">
              <w:rPr>
                <w:rFonts w:ascii="Arial" w:hAnsi="Arial" w:cs="Arial"/>
                <w:color w:val="000000"/>
                <w:sz w:val="14"/>
                <w:szCs w:val="14"/>
              </w:rPr>
              <w:t>ных домашних хо</w:t>
            </w:r>
            <w:r>
              <w:rPr>
                <w:rFonts w:ascii="Arial" w:hAnsi="Arial" w:cs="Arial"/>
                <w:color w:val="000000"/>
                <w:sz w:val="14"/>
                <w:szCs w:val="14"/>
              </w:rPr>
              <w:t>зяйств по произ</w:t>
            </w:r>
            <w:r w:rsidRPr="00040880">
              <w:rPr>
                <w:rFonts w:ascii="Arial" w:hAnsi="Arial" w:cs="Arial"/>
                <w:color w:val="000000"/>
                <w:sz w:val="14"/>
                <w:szCs w:val="14"/>
              </w:rPr>
              <w:t xml:space="preserve">водству </w:t>
            </w:r>
            <w:r>
              <w:rPr>
                <w:rFonts w:ascii="Arial" w:hAnsi="Arial" w:cs="Arial"/>
                <w:color w:val="000000"/>
                <w:sz w:val="14"/>
                <w:szCs w:val="14"/>
              </w:rPr>
              <w:br/>
            </w:r>
            <w:r w:rsidRPr="00040880">
              <w:rPr>
                <w:rFonts w:ascii="Arial" w:hAnsi="Arial" w:cs="Arial"/>
                <w:color w:val="000000"/>
                <w:sz w:val="14"/>
                <w:szCs w:val="14"/>
              </w:rPr>
              <w:t xml:space="preserve">товаров и оказанию услуг </w:t>
            </w:r>
            <w:r>
              <w:rPr>
                <w:rFonts w:ascii="Arial" w:hAnsi="Arial" w:cs="Arial"/>
                <w:color w:val="000000"/>
                <w:sz w:val="14"/>
                <w:szCs w:val="14"/>
              </w:rPr>
              <w:br/>
            </w:r>
            <w:r w:rsidRPr="00040880">
              <w:rPr>
                <w:rFonts w:ascii="Arial" w:hAnsi="Arial" w:cs="Arial"/>
                <w:color w:val="000000"/>
                <w:sz w:val="14"/>
                <w:szCs w:val="14"/>
              </w:rPr>
              <w:t>для собствен</w:t>
            </w:r>
            <w:r>
              <w:rPr>
                <w:rFonts w:ascii="Arial" w:hAnsi="Arial" w:cs="Arial"/>
                <w:color w:val="000000"/>
                <w:sz w:val="14"/>
                <w:szCs w:val="14"/>
              </w:rPr>
              <w:t>но</w:t>
            </w:r>
            <w:r w:rsidRPr="00040880">
              <w:rPr>
                <w:rFonts w:ascii="Arial" w:hAnsi="Arial" w:cs="Arial"/>
                <w:color w:val="000000"/>
                <w:sz w:val="14"/>
                <w:szCs w:val="14"/>
              </w:rPr>
              <w:t>го потребления</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388 120</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0</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388 120</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i/>
                <w:iCs/>
                <w:color w:val="000000"/>
                <w:sz w:val="14"/>
                <w:szCs w:val="14"/>
                <w:lang w:val="en-US"/>
              </w:rPr>
            </w:pPr>
            <w:r w:rsidRPr="00040880">
              <w:rPr>
                <w:rFonts w:ascii="Arial" w:hAnsi="Arial" w:cs="Arial"/>
                <w:i/>
                <w:iCs/>
                <w:color w:val="000000"/>
                <w:sz w:val="14"/>
                <w:szCs w:val="14"/>
                <w:lang w:val="en-US"/>
              </w:rPr>
              <w:t>Activities</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of</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households</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as</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employers</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undifferentiated</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goods</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and</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services</w:t>
            </w:r>
            <w:r w:rsidRPr="00AA1AC2">
              <w:rPr>
                <w:rFonts w:ascii="Arial" w:hAnsi="Arial" w:cs="Arial"/>
                <w:i/>
                <w:iCs/>
                <w:color w:val="000000"/>
                <w:sz w:val="14"/>
                <w:szCs w:val="14"/>
                <w:lang w:val="en-US"/>
              </w:rPr>
              <w:t>-</w:t>
            </w:r>
            <w:r w:rsidRPr="00040880">
              <w:rPr>
                <w:rFonts w:ascii="Arial" w:hAnsi="Arial" w:cs="Arial"/>
                <w:i/>
                <w:iCs/>
                <w:color w:val="000000"/>
                <w:sz w:val="14"/>
                <w:szCs w:val="14"/>
                <w:lang w:val="en-US"/>
              </w:rPr>
              <w:t>producing</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activities</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of</w:t>
            </w:r>
            <w:r w:rsidRPr="00AA1AC2">
              <w:rPr>
                <w:rFonts w:ascii="Arial" w:hAnsi="Arial" w:cs="Arial"/>
                <w:i/>
                <w:iCs/>
                <w:color w:val="000000"/>
                <w:sz w:val="14"/>
                <w:szCs w:val="14"/>
                <w:lang w:val="en-US"/>
              </w:rPr>
              <w:t xml:space="preserve"> </w:t>
            </w:r>
            <w:r w:rsidRPr="00040880">
              <w:rPr>
                <w:rFonts w:ascii="Arial" w:hAnsi="Arial" w:cs="Arial"/>
                <w:i/>
                <w:iCs/>
                <w:color w:val="000000"/>
                <w:sz w:val="14"/>
                <w:szCs w:val="14"/>
                <w:lang w:val="en-US"/>
              </w:rPr>
              <w:t>households for own use</w:t>
            </w:r>
          </w:p>
        </w:tc>
      </w:tr>
      <w:tr w:rsidR="00DA4BF9" w:rsidRPr="00040880" w:rsidTr="00DA4BF9">
        <w:tc>
          <w:tcPr>
            <w:tcW w:w="2284" w:type="dxa"/>
            <w:shd w:val="clear" w:color="auto" w:fill="auto"/>
            <w:vAlign w:val="bottom"/>
          </w:tcPr>
          <w:p w:rsidR="00DA4BF9" w:rsidRPr="00040880" w:rsidRDefault="00DA4BF9" w:rsidP="00DA4BF9">
            <w:pPr>
              <w:spacing w:before="80" w:line="160" w:lineRule="exact"/>
              <w:ind w:left="17"/>
              <w:rPr>
                <w:rFonts w:ascii="Arial" w:hAnsi="Arial" w:cs="Arial"/>
                <w:color w:val="000000"/>
                <w:sz w:val="14"/>
                <w:szCs w:val="14"/>
              </w:rPr>
            </w:pPr>
            <w:r w:rsidRPr="00040880">
              <w:rPr>
                <w:rFonts w:ascii="Arial" w:hAnsi="Arial" w:cs="Arial"/>
                <w:b/>
                <w:bCs/>
                <w:color w:val="000000"/>
                <w:sz w:val="14"/>
                <w:szCs w:val="14"/>
              </w:rPr>
              <w:t>Итого в основных ценах</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r w:rsidRPr="00DA4BF9">
              <w:rPr>
                <w:rFonts w:ascii="Arial" w:hAnsi="Arial" w:cs="Arial"/>
                <w:b/>
                <w:sz w:val="14"/>
                <w:szCs w:val="14"/>
              </w:rPr>
              <w:t>61 999 736</w:t>
            </w: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r w:rsidRPr="00DA4BF9">
              <w:rPr>
                <w:rFonts w:ascii="Arial" w:hAnsi="Arial" w:cs="Arial"/>
                <w:b/>
                <w:sz w:val="14"/>
                <w:szCs w:val="14"/>
              </w:rPr>
              <w:t>4 802 881</w:t>
            </w: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center"/>
              <w:rPr>
                <w:rFonts w:ascii="Arial" w:hAnsi="Arial" w:cs="Arial"/>
                <w:b/>
                <w:sz w:val="14"/>
                <w:szCs w:val="14"/>
              </w:rPr>
            </w:pPr>
            <w:r w:rsidRPr="00DA4BF9">
              <w:rPr>
                <w:rFonts w:ascii="Arial" w:hAnsi="Arial" w:cs="Arial"/>
                <w:b/>
                <w:sz w:val="14"/>
                <w:szCs w:val="14"/>
              </w:rPr>
              <w:t>16 298 447</w:t>
            </w: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pacing w:val="-8"/>
                <w:sz w:val="14"/>
                <w:szCs w:val="14"/>
              </w:rPr>
            </w:pPr>
            <w:r w:rsidRPr="00DA4BF9">
              <w:rPr>
                <w:rFonts w:ascii="Arial" w:hAnsi="Arial" w:cs="Arial"/>
                <w:b/>
                <w:spacing w:val="-8"/>
                <w:sz w:val="14"/>
                <w:szCs w:val="14"/>
              </w:rPr>
              <w:t>13 144 830</w:t>
            </w: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center"/>
              <w:rPr>
                <w:rFonts w:ascii="Arial" w:hAnsi="Arial" w:cs="Arial"/>
                <w:b/>
                <w:sz w:val="14"/>
                <w:szCs w:val="14"/>
              </w:rPr>
            </w:pPr>
            <w:r w:rsidRPr="00DA4BF9">
              <w:rPr>
                <w:rFonts w:ascii="Arial" w:hAnsi="Arial" w:cs="Arial"/>
                <w:b/>
                <w:sz w:val="14"/>
                <w:szCs w:val="14"/>
              </w:rPr>
              <w:t>327 152</w:t>
            </w: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r w:rsidRPr="00DA4BF9">
              <w:rPr>
                <w:rFonts w:ascii="Arial" w:hAnsi="Arial" w:cs="Arial"/>
                <w:b/>
                <w:sz w:val="14"/>
                <w:szCs w:val="14"/>
              </w:rPr>
              <w:t>96 543 046</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color w:val="000000"/>
                <w:sz w:val="14"/>
                <w:szCs w:val="14"/>
              </w:rPr>
            </w:pPr>
            <w:proofErr w:type="spellStart"/>
            <w:r w:rsidRPr="00040880">
              <w:rPr>
                <w:rFonts w:ascii="Arial" w:hAnsi="Arial" w:cs="Arial"/>
                <w:b/>
                <w:bCs/>
                <w:i/>
                <w:color w:val="000000"/>
                <w:sz w:val="14"/>
                <w:szCs w:val="14"/>
              </w:rPr>
              <w:t>Total</w:t>
            </w:r>
            <w:proofErr w:type="spellEnd"/>
            <w:r w:rsidRPr="00040880">
              <w:rPr>
                <w:rFonts w:ascii="Arial" w:hAnsi="Arial" w:cs="Arial"/>
                <w:b/>
                <w:bCs/>
                <w:i/>
                <w:color w:val="000000"/>
                <w:sz w:val="14"/>
                <w:szCs w:val="14"/>
              </w:rPr>
              <w:t xml:space="preserve"> </w:t>
            </w:r>
            <w:proofErr w:type="spellStart"/>
            <w:r w:rsidRPr="00040880">
              <w:rPr>
                <w:rFonts w:ascii="Arial" w:hAnsi="Arial" w:cs="Arial"/>
                <w:b/>
                <w:bCs/>
                <w:i/>
                <w:color w:val="000000"/>
                <w:sz w:val="14"/>
                <w:szCs w:val="14"/>
              </w:rPr>
              <w:t>at</w:t>
            </w:r>
            <w:proofErr w:type="spellEnd"/>
            <w:r w:rsidRPr="00040880">
              <w:rPr>
                <w:rFonts w:ascii="Arial" w:hAnsi="Arial" w:cs="Arial"/>
                <w:b/>
                <w:bCs/>
                <w:i/>
                <w:color w:val="000000"/>
                <w:sz w:val="14"/>
                <w:szCs w:val="14"/>
              </w:rPr>
              <w:t xml:space="preserve"> </w:t>
            </w:r>
            <w:proofErr w:type="spellStart"/>
            <w:r w:rsidRPr="00040880">
              <w:rPr>
                <w:rFonts w:ascii="Arial" w:hAnsi="Arial" w:cs="Arial"/>
                <w:b/>
                <w:bCs/>
                <w:i/>
                <w:color w:val="000000"/>
                <w:sz w:val="14"/>
                <w:szCs w:val="14"/>
              </w:rPr>
              <w:t>basic</w:t>
            </w:r>
            <w:proofErr w:type="spellEnd"/>
            <w:r w:rsidRPr="00040880">
              <w:rPr>
                <w:rFonts w:ascii="Arial" w:hAnsi="Arial" w:cs="Arial"/>
                <w:b/>
                <w:bCs/>
                <w:i/>
                <w:color w:val="000000"/>
                <w:sz w:val="14"/>
                <w:szCs w:val="14"/>
                <w:lang w:val="en-US"/>
              </w:rPr>
              <w:t xml:space="preserve"> </w:t>
            </w:r>
            <w:proofErr w:type="spellStart"/>
            <w:r w:rsidRPr="00040880">
              <w:rPr>
                <w:rFonts w:ascii="Arial" w:hAnsi="Arial" w:cs="Arial"/>
                <w:b/>
                <w:bCs/>
                <w:i/>
                <w:color w:val="000000"/>
                <w:sz w:val="14"/>
                <w:szCs w:val="14"/>
              </w:rPr>
              <w:t>prices</w:t>
            </w:r>
            <w:proofErr w:type="spellEnd"/>
          </w:p>
        </w:tc>
      </w:tr>
      <w:tr w:rsidR="00DA4BF9" w:rsidRPr="00040880" w:rsidTr="00DA4BF9">
        <w:tc>
          <w:tcPr>
            <w:tcW w:w="2284" w:type="dxa"/>
            <w:shd w:val="clear" w:color="auto" w:fill="auto"/>
            <w:vAlign w:val="bottom"/>
          </w:tcPr>
          <w:p w:rsidR="00DA4BF9" w:rsidRPr="00040880" w:rsidRDefault="00DA4BF9" w:rsidP="00DA4BF9">
            <w:pPr>
              <w:spacing w:before="80" w:line="160" w:lineRule="exact"/>
              <w:ind w:left="17"/>
              <w:rPr>
                <w:rFonts w:ascii="Arial" w:hAnsi="Arial" w:cs="Arial"/>
                <w:color w:val="000000"/>
                <w:sz w:val="14"/>
                <w:szCs w:val="14"/>
              </w:rPr>
            </w:pPr>
            <w:r w:rsidRPr="00040880">
              <w:rPr>
                <w:rFonts w:ascii="Arial" w:hAnsi="Arial" w:cs="Arial"/>
                <w:color w:val="000000"/>
                <w:sz w:val="14"/>
                <w:szCs w:val="14"/>
              </w:rPr>
              <w:t>Налоги на продукты</w:t>
            </w:r>
          </w:p>
        </w:tc>
        <w:tc>
          <w:tcPr>
            <w:tcW w:w="96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827"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1113"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812"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966"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11 399 890</w:t>
            </w:r>
          </w:p>
        </w:tc>
        <w:tc>
          <w:tcPr>
            <w:tcW w:w="2046" w:type="dxa"/>
            <w:tcBorders>
              <w:left w:val="single" w:sz="6" w:space="0" w:color="000000"/>
            </w:tcBorders>
            <w:shd w:val="clear" w:color="auto" w:fill="auto"/>
            <w:vAlign w:val="bottom"/>
          </w:tcPr>
          <w:p w:rsidR="00DA4BF9" w:rsidRPr="00040880" w:rsidRDefault="00DA4BF9" w:rsidP="00DA4BF9">
            <w:pPr>
              <w:spacing w:before="80" w:line="160" w:lineRule="exact"/>
              <w:rPr>
                <w:rFonts w:ascii="Arial" w:hAnsi="Arial" w:cs="Arial"/>
                <w:color w:val="000000"/>
                <w:sz w:val="14"/>
                <w:szCs w:val="14"/>
              </w:rPr>
            </w:pPr>
            <w:proofErr w:type="spellStart"/>
            <w:r w:rsidRPr="00040880">
              <w:rPr>
                <w:rFonts w:ascii="Arial" w:hAnsi="Arial" w:cs="Arial"/>
                <w:i/>
                <w:color w:val="000000"/>
                <w:sz w:val="14"/>
                <w:szCs w:val="14"/>
              </w:rPr>
              <w:t>Taxes</w:t>
            </w:r>
            <w:proofErr w:type="spellEnd"/>
            <w:r w:rsidRPr="00040880">
              <w:rPr>
                <w:rFonts w:ascii="Arial" w:hAnsi="Arial" w:cs="Arial"/>
                <w:i/>
                <w:color w:val="000000"/>
                <w:sz w:val="14"/>
                <w:szCs w:val="14"/>
              </w:rPr>
              <w:t xml:space="preserve"> </w:t>
            </w:r>
            <w:proofErr w:type="spellStart"/>
            <w:r w:rsidRPr="00040880">
              <w:rPr>
                <w:rFonts w:ascii="Arial" w:hAnsi="Arial" w:cs="Arial"/>
                <w:i/>
                <w:color w:val="000000"/>
                <w:sz w:val="14"/>
                <w:szCs w:val="14"/>
              </w:rPr>
              <w:t>on</w:t>
            </w:r>
            <w:proofErr w:type="spellEnd"/>
            <w:r w:rsidRPr="00040880">
              <w:rPr>
                <w:rFonts w:ascii="Arial" w:hAnsi="Arial" w:cs="Arial"/>
                <w:i/>
                <w:color w:val="000000"/>
                <w:sz w:val="14"/>
                <w:szCs w:val="14"/>
              </w:rPr>
              <w:t xml:space="preserve"> </w:t>
            </w:r>
            <w:proofErr w:type="spellStart"/>
            <w:r w:rsidRPr="00040880">
              <w:rPr>
                <w:rFonts w:ascii="Arial" w:hAnsi="Arial" w:cs="Arial"/>
                <w:i/>
                <w:color w:val="000000"/>
                <w:sz w:val="14"/>
                <w:szCs w:val="14"/>
              </w:rPr>
              <w:t>products</w:t>
            </w:r>
            <w:proofErr w:type="spellEnd"/>
            <w:r w:rsidRPr="00040880">
              <w:rPr>
                <w:rFonts w:ascii="Arial" w:hAnsi="Arial" w:cs="Arial"/>
                <w:i/>
                <w:color w:val="000000"/>
                <w:sz w:val="14"/>
                <w:szCs w:val="14"/>
              </w:rPr>
              <w:t xml:space="preserve"> </w:t>
            </w:r>
          </w:p>
        </w:tc>
      </w:tr>
      <w:tr w:rsidR="00DA4BF9" w:rsidRPr="00040880" w:rsidTr="00DA4BF9">
        <w:tc>
          <w:tcPr>
            <w:tcW w:w="2284" w:type="dxa"/>
            <w:shd w:val="clear" w:color="auto" w:fill="auto"/>
            <w:vAlign w:val="bottom"/>
          </w:tcPr>
          <w:p w:rsidR="00DA4BF9" w:rsidRPr="00040880" w:rsidRDefault="00DA4BF9" w:rsidP="00DA4BF9">
            <w:pPr>
              <w:pStyle w:val="18"/>
              <w:spacing w:before="80" w:line="160" w:lineRule="exact"/>
              <w:ind w:left="17"/>
              <w:rPr>
                <w:color w:val="000000"/>
                <w:szCs w:val="14"/>
              </w:rPr>
            </w:pPr>
            <w:r w:rsidRPr="00040880">
              <w:rPr>
                <w:color w:val="000000"/>
                <w:spacing w:val="-4"/>
                <w:szCs w:val="14"/>
              </w:rPr>
              <w:t>Субсидии на продукты</w:t>
            </w:r>
            <w:proofErr w:type="gramStart"/>
            <w:r w:rsidRPr="00040880">
              <w:rPr>
                <w:color w:val="000000"/>
                <w:spacing w:val="-4"/>
                <w:szCs w:val="14"/>
              </w:rPr>
              <w:t xml:space="preserve"> (-)</w:t>
            </w:r>
            <w:proofErr w:type="gramEnd"/>
          </w:p>
        </w:tc>
        <w:tc>
          <w:tcPr>
            <w:tcW w:w="969" w:type="dxa"/>
            <w:tcBorders>
              <w:left w:val="single" w:sz="6" w:space="0" w:color="000000"/>
            </w:tcBorders>
            <w:shd w:val="clear" w:color="auto" w:fill="auto"/>
            <w:vAlign w:val="bottom"/>
          </w:tcPr>
          <w:p w:rsidR="00DA4BF9" w:rsidRPr="00DF23EF" w:rsidRDefault="00DA4BF9" w:rsidP="00DA4BF9">
            <w:pPr>
              <w:spacing w:before="80" w:line="160" w:lineRule="exact"/>
              <w:ind w:right="113"/>
              <w:jc w:val="right"/>
              <w:rPr>
                <w:rFonts w:ascii="Arial" w:hAnsi="Arial" w:cs="Arial"/>
                <w:sz w:val="14"/>
                <w:szCs w:val="14"/>
              </w:rPr>
            </w:pPr>
          </w:p>
        </w:tc>
        <w:tc>
          <w:tcPr>
            <w:tcW w:w="827" w:type="dxa"/>
            <w:tcBorders>
              <w:left w:val="single" w:sz="6" w:space="0" w:color="000000"/>
            </w:tcBorders>
            <w:shd w:val="clear" w:color="auto" w:fill="auto"/>
            <w:vAlign w:val="bottom"/>
          </w:tcPr>
          <w:p w:rsidR="00DA4BF9" w:rsidRPr="00DF23EF" w:rsidRDefault="00DA4BF9" w:rsidP="00DA4BF9">
            <w:pPr>
              <w:spacing w:before="80" w:line="160" w:lineRule="exact"/>
              <w:ind w:right="113"/>
              <w:jc w:val="right"/>
              <w:rPr>
                <w:rFonts w:ascii="Arial" w:hAnsi="Arial" w:cs="Arial"/>
                <w:sz w:val="14"/>
                <w:szCs w:val="14"/>
              </w:rPr>
            </w:pPr>
          </w:p>
        </w:tc>
        <w:tc>
          <w:tcPr>
            <w:tcW w:w="1113" w:type="dxa"/>
            <w:tcBorders>
              <w:left w:val="single" w:sz="6" w:space="0" w:color="000000"/>
            </w:tcBorders>
            <w:shd w:val="clear" w:color="auto" w:fill="auto"/>
            <w:vAlign w:val="bottom"/>
          </w:tcPr>
          <w:p w:rsidR="00DA4BF9" w:rsidRPr="00DF23EF" w:rsidRDefault="00DA4BF9" w:rsidP="00DA4BF9">
            <w:pPr>
              <w:spacing w:before="80" w:line="160" w:lineRule="exact"/>
              <w:ind w:right="113"/>
              <w:jc w:val="right"/>
              <w:rPr>
                <w:rFonts w:ascii="Arial" w:hAnsi="Arial" w:cs="Arial"/>
                <w:sz w:val="14"/>
                <w:szCs w:val="14"/>
              </w:rPr>
            </w:pPr>
          </w:p>
        </w:tc>
        <w:tc>
          <w:tcPr>
            <w:tcW w:w="812" w:type="dxa"/>
            <w:tcBorders>
              <w:left w:val="single" w:sz="6" w:space="0" w:color="000000"/>
            </w:tcBorders>
            <w:shd w:val="clear" w:color="auto" w:fill="auto"/>
            <w:vAlign w:val="bottom"/>
          </w:tcPr>
          <w:p w:rsidR="00DA4BF9" w:rsidRPr="00DF23EF" w:rsidRDefault="00DA4BF9" w:rsidP="00DA4BF9">
            <w:pPr>
              <w:spacing w:before="80" w:line="160" w:lineRule="exact"/>
              <w:ind w:right="113"/>
              <w:jc w:val="right"/>
              <w:rPr>
                <w:rFonts w:ascii="Arial" w:hAnsi="Arial" w:cs="Arial"/>
                <w:sz w:val="14"/>
                <w:szCs w:val="14"/>
              </w:rPr>
            </w:pPr>
          </w:p>
        </w:tc>
        <w:tc>
          <w:tcPr>
            <w:tcW w:w="966" w:type="dxa"/>
            <w:tcBorders>
              <w:left w:val="single" w:sz="6" w:space="0" w:color="000000"/>
            </w:tcBorders>
            <w:shd w:val="clear" w:color="auto" w:fill="auto"/>
            <w:vAlign w:val="bottom"/>
          </w:tcPr>
          <w:p w:rsidR="00DA4BF9" w:rsidRPr="00DF23EF" w:rsidRDefault="00DA4BF9" w:rsidP="00DA4BF9">
            <w:pPr>
              <w:spacing w:before="80" w:line="160" w:lineRule="exact"/>
              <w:ind w:right="113"/>
              <w:jc w:val="right"/>
              <w:rPr>
                <w:rFonts w:ascii="Arial" w:hAnsi="Arial" w:cs="Arial"/>
                <w:sz w:val="14"/>
                <w:szCs w:val="14"/>
              </w:rPr>
            </w:pPr>
          </w:p>
        </w:tc>
        <w:tc>
          <w:tcPr>
            <w:tcW w:w="899" w:type="dxa"/>
            <w:tcBorders>
              <w:left w:val="single" w:sz="6" w:space="0" w:color="000000"/>
            </w:tcBorders>
            <w:shd w:val="clear" w:color="auto" w:fill="auto"/>
            <w:vAlign w:val="bottom"/>
          </w:tcPr>
          <w:p w:rsidR="00DA4BF9" w:rsidRPr="00DA4BF9" w:rsidRDefault="00DA4BF9" w:rsidP="00DA4BF9">
            <w:pPr>
              <w:spacing w:before="80" w:line="160" w:lineRule="exact"/>
              <w:ind w:right="113"/>
              <w:jc w:val="right"/>
              <w:rPr>
                <w:rFonts w:ascii="Arial" w:hAnsi="Arial" w:cs="Arial"/>
                <w:sz w:val="14"/>
                <w:szCs w:val="14"/>
              </w:rPr>
            </w:pPr>
            <w:r w:rsidRPr="00DA4BF9">
              <w:rPr>
                <w:rFonts w:ascii="Arial" w:hAnsi="Arial" w:cs="Arial"/>
                <w:sz w:val="14"/>
                <w:szCs w:val="14"/>
              </w:rPr>
              <w:t>552 602</w:t>
            </w:r>
          </w:p>
        </w:tc>
        <w:tc>
          <w:tcPr>
            <w:tcW w:w="2046" w:type="dxa"/>
            <w:tcBorders>
              <w:left w:val="single" w:sz="6" w:space="0" w:color="000000"/>
            </w:tcBorders>
            <w:shd w:val="clear" w:color="auto" w:fill="auto"/>
            <w:vAlign w:val="bottom"/>
          </w:tcPr>
          <w:p w:rsidR="00DA4BF9" w:rsidRPr="00040880" w:rsidRDefault="00DA4BF9" w:rsidP="00DA4BF9">
            <w:pPr>
              <w:pStyle w:val="18"/>
              <w:spacing w:before="80" w:line="160" w:lineRule="exact"/>
              <w:rPr>
                <w:color w:val="000000"/>
                <w:szCs w:val="14"/>
              </w:rPr>
            </w:pPr>
            <w:proofErr w:type="spellStart"/>
            <w:r w:rsidRPr="00040880">
              <w:rPr>
                <w:i/>
                <w:color w:val="000000"/>
                <w:spacing w:val="-2"/>
                <w:szCs w:val="14"/>
              </w:rPr>
              <w:t>Subsidies</w:t>
            </w:r>
            <w:proofErr w:type="spellEnd"/>
            <w:r w:rsidRPr="00040880">
              <w:rPr>
                <w:i/>
                <w:color w:val="000000"/>
                <w:spacing w:val="-2"/>
                <w:szCs w:val="14"/>
              </w:rPr>
              <w:t xml:space="preserve"> </w:t>
            </w:r>
            <w:proofErr w:type="spellStart"/>
            <w:r w:rsidRPr="00040880">
              <w:rPr>
                <w:i/>
                <w:color w:val="000000"/>
                <w:spacing w:val="-2"/>
                <w:szCs w:val="14"/>
              </w:rPr>
              <w:t>on</w:t>
            </w:r>
            <w:proofErr w:type="spellEnd"/>
            <w:r w:rsidRPr="00040880">
              <w:rPr>
                <w:i/>
                <w:color w:val="000000"/>
                <w:spacing w:val="-2"/>
                <w:szCs w:val="14"/>
              </w:rPr>
              <w:t xml:space="preserve"> </w:t>
            </w:r>
            <w:proofErr w:type="spellStart"/>
            <w:r w:rsidRPr="00040880">
              <w:rPr>
                <w:i/>
                <w:color w:val="000000"/>
                <w:spacing w:val="-2"/>
                <w:szCs w:val="14"/>
              </w:rPr>
              <w:t>products</w:t>
            </w:r>
            <w:proofErr w:type="spellEnd"/>
            <w:r w:rsidRPr="00040880">
              <w:rPr>
                <w:i/>
                <w:color w:val="000000"/>
                <w:spacing w:val="-2"/>
                <w:szCs w:val="14"/>
              </w:rPr>
              <w:t xml:space="preserve"> (-)</w:t>
            </w:r>
          </w:p>
        </w:tc>
      </w:tr>
      <w:tr w:rsidR="00DA4BF9" w:rsidRPr="002C5DB4" w:rsidTr="00DA4BF9">
        <w:tc>
          <w:tcPr>
            <w:tcW w:w="2284" w:type="dxa"/>
            <w:tcBorders>
              <w:bottom w:val="single" w:sz="4" w:space="0" w:color="auto"/>
            </w:tcBorders>
            <w:shd w:val="clear" w:color="auto" w:fill="auto"/>
            <w:vAlign w:val="bottom"/>
          </w:tcPr>
          <w:p w:rsidR="00DA4BF9" w:rsidRPr="00040880" w:rsidRDefault="00DA4BF9" w:rsidP="00DA4BF9">
            <w:pPr>
              <w:pStyle w:val="xl32"/>
              <w:spacing w:before="80" w:after="0" w:line="160" w:lineRule="exact"/>
              <w:ind w:left="17"/>
              <w:rPr>
                <w:rFonts w:ascii="Arial" w:hAnsi="Arial" w:cs="Arial"/>
                <w:color w:val="000000"/>
                <w:sz w:val="14"/>
                <w:szCs w:val="14"/>
              </w:rPr>
            </w:pPr>
            <w:r w:rsidRPr="00040880">
              <w:rPr>
                <w:rFonts w:ascii="Arial" w:hAnsi="Arial" w:cs="Arial"/>
                <w:b/>
                <w:bCs/>
                <w:color w:val="000000"/>
                <w:sz w:val="14"/>
                <w:szCs w:val="14"/>
              </w:rPr>
              <w:t xml:space="preserve">Валовой внутренний продукт </w:t>
            </w:r>
            <w:r w:rsidRPr="00040880">
              <w:rPr>
                <w:rFonts w:ascii="Arial" w:hAnsi="Arial" w:cs="Arial"/>
                <w:b/>
                <w:bCs/>
                <w:color w:val="000000"/>
                <w:sz w:val="14"/>
                <w:szCs w:val="14"/>
              </w:rPr>
              <w:br/>
              <w:t xml:space="preserve">в рыночных ценах </w:t>
            </w:r>
          </w:p>
        </w:tc>
        <w:tc>
          <w:tcPr>
            <w:tcW w:w="969" w:type="dxa"/>
            <w:tcBorders>
              <w:left w:val="single" w:sz="6" w:space="0" w:color="000000"/>
              <w:bottom w:val="single" w:sz="4" w:space="0" w:color="auto"/>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p>
        </w:tc>
        <w:tc>
          <w:tcPr>
            <w:tcW w:w="827" w:type="dxa"/>
            <w:tcBorders>
              <w:left w:val="single" w:sz="6" w:space="0" w:color="000000"/>
              <w:bottom w:val="single" w:sz="4" w:space="0" w:color="auto"/>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p>
        </w:tc>
        <w:tc>
          <w:tcPr>
            <w:tcW w:w="1113" w:type="dxa"/>
            <w:tcBorders>
              <w:left w:val="single" w:sz="6" w:space="0" w:color="000000"/>
              <w:bottom w:val="single" w:sz="4" w:space="0" w:color="auto"/>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p>
        </w:tc>
        <w:tc>
          <w:tcPr>
            <w:tcW w:w="812" w:type="dxa"/>
            <w:tcBorders>
              <w:left w:val="single" w:sz="6" w:space="0" w:color="000000"/>
              <w:bottom w:val="single" w:sz="4" w:space="0" w:color="auto"/>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p>
        </w:tc>
        <w:tc>
          <w:tcPr>
            <w:tcW w:w="966" w:type="dxa"/>
            <w:tcBorders>
              <w:left w:val="single" w:sz="6" w:space="0" w:color="000000"/>
              <w:bottom w:val="single" w:sz="4" w:space="0" w:color="auto"/>
            </w:tcBorders>
            <w:shd w:val="clear" w:color="auto" w:fill="auto"/>
            <w:vAlign w:val="bottom"/>
          </w:tcPr>
          <w:p w:rsidR="00DA4BF9" w:rsidRPr="00DA4BF9" w:rsidRDefault="00DA4BF9" w:rsidP="00DA4BF9">
            <w:pPr>
              <w:spacing w:before="80" w:line="160" w:lineRule="exact"/>
              <w:ind w:right="113"/>
              <w:jc w:val="right"/>
              <w:rPr>
                <w:rFonts w:ascii="Arial" w:hAnsi="Arial" w:cs="Arial"/>
                <w:b/>
                <w:sz w:val="14"/>
                <w:szCs w:val="14"/>
              </w:rPr>
            </w:pPr>
          </w:p>
        </w:tc>
        <w:tc>
          <w:tcPr>
            <w:tcW w:w="899" w:type="dxa"/>
            <w:tcBorders>
              <w:left w:val="single" w:sz="6" w:space="0" w:color="000000"/>
              <w:bottom w:val="single" w:sz="4" w:space="0" w:color="auto"/>
            </w:tcBorders>
            <w:shd w:val="clear" w:color="auto" w:fill="auto"/>
            <w:vAlign w:val="bottom"/>
          </w:tcPr>
          <w:p w:rsidR="00DA4BF9" w:rsidRPr="00950A72" w:rsidRDefault="00DA4BF9" w:rsidP="00DA4BF9">
            <w:pPr>
              <w:spacing w:before="80" w:line="160" w:lineRule="exact"/>
              <w:ind w:right="113"/>
              <w:jc w:val="right"/>
              <w:rPr>
                <w:rFonts w:ascii="Arial" w:hAnsi="Arial" w:cs="Arial"/>
                <w:b/>
                <w:spacing w:val="-8"/>
                <w:sz w:val="14"/>
                <w:szCs w:val="14"/>
              </w:rPr>
            </w:pPr>
            <w:bookmarkStart w:id="1" w:name="_GoBack"/>
            <w:r w:rsidRPr="00950A72">
              <w:rPr>
                <w:rFonts w:ascii="Arial" w:hAnsi="Arial" w:cs="Arial"/>
                <w:b/>
                <w:spacing w:val="-8"/>
                <w:sz w:val="14"/>
                <w:szCs w:val="14"/>
              </w:rPr>
              <w:t>107 390 333</w:t>
            </w:r>
            <w:bookmarkEnd w:id="1"/>
          </w:p>
        </w:tc>
        <w:tc>
          <w:tcPr>
            <w:tcW w:w="2046" w:type="dxa"/>
            <w:tcBorders>
              <w:left w:val="single" w:sz="6" w:space="0" w:color="000000"/>
              <w:bottom w:val="single" w:sz="4" w:space="0" w:color="auto"/>
            </w:tcBorders>
            <w:shd w:val="clear" w:color="auto" w:fill="auto"/>
            <w:vAlign w:val="bottom"/>
          </w:tcPr>
          <w:p w:rsidR="00DA4BF9" w:rsidRPr="00CF499C" w:rsidRDefault="00DA4BF9" w:rsidP="00DA4BF9">
            <w:pPr>
              <w:pStyle w:val="xl32"/>
              <w:spacing w:before="80" w:after="0" w:line="160" w:lineRule="exact"/>
              <w:rPr>
                <w:rFonts w:ascii="Arial" w:hAnsi="Arial" w:cs="Arial"/>
                <w:color w:val="000000"/>
                <w:sz w:val="14"/>
                <w:szCs w:val="14"/>
                <w:lang w:val="en-US"/>
              </w:rPr>
            </w:pPr>
            <w:r w:rsidRPr="00040880">
              <w:rPr>
                <w:rFonts w:ascii="Arial" w:hAnsi="Arial" w:cs="Arial"/>
                <w:b/>
                <w:bCs/>
                <w:i/>
                <w:color w:val="000000"/>
                <w:sz w:val="14"/>
                <w:szCs w:val="14"/>
                <w:lang w:val="en-US"/>
              </w:rPr>
              <w:t xml:space="preserve">Gross Domestic Product </w:t>
            </w:r>
            <w:r w:rsidRPr="00040880">
              <w:rPr>
                <w:rFonts w:ascii="Arial" w:hAnsi="Arial" w:cs="Arial"/>
                <w:b/>
                <w:bCs/>
                <w:i/>
                <w:color w:val="000000"/>
                <w:sz w:val="14"/>
                <w:szCs w:val="14"/>
                <w:lang w:val="en-US"/>
              </w:rPr>
              <w:br/>
              <w:t>at market prices</w:t>
            </w:r>
            <w:r w:rsidRPr="00CF499C">
              <w:rPr>
                <w:rFonts w:ascii="Arial" w:hAnsi="Arial" w:cs="Arial"/>
                <w:b/>
                <w:bCs/>
                <w:i/>
                <w:color w:val="000000"/>
                <w:sz w:val="14"/>
                <w:szCs w:val="14"/>
                <w:lang w:val="en-US"/>
              </w:rPr>
              <w:t xml:space="preserve">  </w:t>
            </w:r>
          </w:p>
        </w:tc>
      </w:tr>
    </w:tbl>
    <w:p w:rsidR="00DA4BF9" w:rsidRPr="00040880" w:rsidRDefault="00DA4BF9" w:rsidP="00DA4BF9">
      <w:pPr>
        <w:rPr>
          <w:lang w:val="en-US"/>
        </w:rPr>
      </w:pPr>
    </w:p>
    <w:p w:rsidR="003C69E4" w:rsidRPr="00CF499C" w:rsidRDefault="003D6A30" w:rsidP="00A95145">
      <w:pPr>
        <w:pageBreakBefore/>
        <w:tabs>
          <w:tab w:val="left" w:pos="5683"/>
        </w:tabs>
        <w:spacing w:after="60"/>
        <w:rPr>
          <w:color w:val="000000"/>
        </w:rPr>
      </w:pPr>
      <w:r w:rsidRPr="00B47E30">
        <w:rPr>
          <w:rFonts w:ascii="Arial" w:hAnsi="Arial" w:cs="Arial"/>
          <w:b/>
          <w:bCs/>
          <w:color w:val="000000"/>
          <w:sz w:val="16"/>
        </w:rPr>
        <w:lastRenderedPageBreak/>
        <w:t>1</w:t>
      </w:r>
      <w:r w:rsidR="004A524B" w:rsidRPr="00845AC8">
        <w:rPr>
          <w:rFonts w:ascii="Arial" w:hAnsi="Arial" w:cs="Arial"/>
          <w:b/>
          <w:bCs/>
          <w:color w:val="000000"/>
          <w:sz w:val="16"/>
        </w:rPr>
        <w:t>2</w:t>
      </w:r>
      <w:r w:rsidR="003C69E4" w:rsidRPr="00CF499C">
        <w:rPr>
          <w:rFonts w:ascii="Arial" w:hAnsi="Arial" w:cs="Arial"/>
          <w:b/>
          <w:bCs/>
          <w:color w:val="000000"/>
          <w:sz w:val="16"/>
        </w:rPr>
        <w:t>.1</w:t>
      </w:r>
      <w:r w:rsidR="00DA4BF9">
        <w:rPr>
          <w:rFonts w:ascii="Arial" w:hAnsi="Arial" w:cs="Arial"/>
          <w:b/>
          <w:bCs/>
          <w:color w:val="000000"/>
          <w:sz w:val="16"/>
        </w:rPr>
        <w:t>2</w:t>
      </w:r>
      <w:r w:rsidR="003C69E4" w:rsidRPr="00CF499C">
        <w:rPr>
          <w:rFonts w:ascii="Arial" w:hAnsi="Arial" w:cs="Arial"/>
          <w:b/>
          <w:bCs/>
          <w:color w:val="000000"/>
          <w:sz w:val="16"/>
        </w:rPr>
        <w:t>. ИНДЕКСЫ ФИЗИЧЕСКОГО ОБЪЕМА ВЫПУСКА ПО ОТРАСЛЯМ ЭКОНОМИКИ</w:t>
      </w:r>
    </w:p>
    <w:p w:rsidR="003C69E4" w:rsidRPr="00CF499C" w:rsidRDefault="003C69E4">
      <w:pPr>
        <w:spacing w:after="60"/>
        <w:ind w:left="510"/>
        <w:rPr>
          <w:color w:val="000000"/>
          <w:lang w:val="en-US"/>
        </w:rPr>
      </w:pPr>
      <w:r w:rsidRPr="00CF499C">
        <w:rPr>
          <w:rFonts w:ascii="Arial" w:hAnsi="Arial" w:cs="Arial"/>
          <w:b/>
          <w:bCs/>
          <w:i/>
          <w:color w:val="000000"/>
          <w:sz w:val="16"/>
          <w:lang w:val="en-US"/>
        </w:rPr>
        <w:t>VOLUME INDICES OF OUTPUT BY</w:t>
      </w:r>
      <w:r w:rsidRPr="00CF499C">
        <w:rPr>
          <w:rFonts w:ascii="Arial" w:hAnsi="Arial" w:cs="Arial"/>
          <w:i/>
          <w:color w:val="000000"/>
          <w:szCs w:val="24"/>
          <w:lang w:val="en-US"/>
        </w:rPr>
        <w:t xml:space="preserve"> </w:t>
      </w:r>
      <w:r w:rsidRPr="00CF499C">
        <w:rPr>
          <w:rFonts w:ascii="Arial" w:hAnsi="Arial" w:cs="Arial"/>
          <w:b/>
          <w:bCs/>
          <w:i/>
          <w:color w:val="000000"/>
          <w:sz w:val="16"/>
          <w:lang w:val="en-US"/>
        </w:rPr>
        <w:t>ECONOMIC ACTIVITY</w:t>
      </w:r>
    </w:p>
    <w:p w:rsidR="00F45208" w:rsidRPr="00CF499C" w:rsidRDefault="00F45208" w:rsidP="00F45208">
      <w:pPr>
        <w:spacing w:after="120"/>
        <w:jc w:val="right"/>
        <w:rPr>
          <w:rFonts w:ascii="Arial" w:hAnsi="Arial" w:cs="Arial"/>
          <w:color w:val="000000"/>
          <w:sz w:val="14"/>
          <w:szCs w:val="14"/>
        </w:rPr>
      </w:pPr>
      <w:r w:rsidRPr="00CF499C">
        <w:rPr>
          <w:rFonts w:ascii="Arial" w:hAnsi="Arial" w:cs="Arial"/>
          <w:color w:val="000000"/>
          <w:sz w:val="14"/>
          <w:szCs w:val="14"/>
        </w:rPr>
        <w:t xml:space="preserve">(в процентах к предыдущему году / </w:t>
      </w:r>
      <w:r w:rsidRPr="00CF499C">
        <w:rPr>
          <w:rFonts w:ascii="Arial" w:hAnsi="Arial" w:cs="Arial"/>
          <w:i/>
          <w:color w:val="000000"/>
          <w:sz w:val="14"/>
          <w:szCs w:val="14"/>
          <w:lang w:val="en-US"/>
        </w:rPr>
        <w:t>percent</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over</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previous</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year</w:t>
      </w:r>
      <w:r w:rsidRPr="00CF499C">
        <w:rPr>
          <w:rFonts w:ascii="Arial" w:hAnsi="Arial" w:cs="Arial"/>
          <w:color w:val="000000"/>
          <w:sz w:val="14"/>
          <w:szCs w:val="14"/>
        </w:rPr>
        <w:t>)</w:t>
      </w:r>
    </w:p>
    <w:tbl>
      <w:tblPr>
        <w:tblW w:w="4999" w:type="pct"/>
        <w:jc w:val="center"/>
        <w:tblLayout w:type="fixed"/>
        <w:tblCellMar>
          <w:left w:w="0" w:type="dxa"/>
          <w:right w:w="0" w:type="dxa"/>
        </w:tblCellMar>
        <w:tblLook w:val="0000" w:firstRow="0" w:lastRow="0" w:firstColumn="0" w:lastColumn="0" w:noHBand="0" w:noVBand="0"/>
      </w:tblPr>
      <w:tblGrid>
        <w:gridCol w:w="3969"/>
        <w:gridCol w:w="661"/>
        <w:gridCol w:w="661"/>
        <w:gridCol w:w="661"/>
        <w:gridCol w:w="3967"/>
      </w:tblGrid>
      <w:tr w:rsidR="00AA1AC2" w:rsidRPr="00CF499C" w:rsidTr="00B17309">
        <w:trPr>
          <w:jc w:val="center"/>
        </w:trPr>
        <w:tc>
          <w:tcPr>
            <w:tcW w:w="3969" w:type="dxa"/>
            <w:tcBorders>
              <w:top w:val="single" w:sz="6" w:space="0" w:color="000000"/>
              <w:bottom w:val="single" w:sz="6" w:space="0" w:color="000000"/>
              <w:right w:val="single" w:sz="6" w:space="0" w:color="auto"/>
            </w:tcBorders>
            <w:shd w:val="clear" w:color="auto" w:fill="auto"/>
            <w:vAlign w:val="center"/>
          </w:tcPr>
          <w:p w:rsidR="00AA1AC2" w:rsidRPr="00CF499C" w:rsidRDefault="00AA1AC2">
            <w:pPr>
              <w:snapToGrid w:val="0"/>
              <w:spacing w:before="60" w:after="60"/>
              <w:jc w:val="center"/>
              <w:rPr>
                <w:rFonts w:ascii="Arial" w:hAnsi="Arial" w:cs="Arial"/>
                <w:color w:val="000000"/>
                <w:sz w:val="14"/>
                <w:szCs w:val="14"/>
              </w:rPr>
            </w:pPr>
          </w:p>
        </w:tc>
        <w:tc>
          <w:tcPr>
            <w:tcW w:w="661" w:type="dxa"/>
            <w:tcBorders>
              <w:top w:val="single" w:sz="6" w:space="0" w:color="000000"/>
              <w:bottom w:val="single" w:sz="6" w:space="0" w:color="000000"/>
              <w:right w:val="single" w:sz="6" w:space="0" w:color="auto"/>
            </w:tcBorders>
          </w:tcPr>
          <w:p w:rsidR="00AA1AC2" w:rsidRPr="00CF499C" w:rsidRDefault="00AA1AC2" w:rsidP="00DA5C14">
            <w:pPr>
              <w:spacing w:before="60" w:after="60"/>
              <w:jc w:val="center"/>
              <w:rPr>
                <w:rFonts w:ascii="Arial" w:hAnsi="Arial" w:cs="Arial"/>
                <w:color w:val="000000"/>
                <w:sz w:val="14"/>
                <w:szCs w:val="14"/>
              </w:rPr>
            </w:pPr>
            <w:r>
              <w:rPr>
                <w:rFonts w:ascii="Arial" w:hAnsi="Arial" w:cs="Arial"/>
                <w:color w:val="000000"/>
                <w:sz w:val="14"/>
                <w:szCs w:val="14"/>
              </w:rPr>
              <w:t>2019</w:t>
            </w:r>
          </w:p>
        </w:tc>
        <w:tc>
          <w:tcPr>
            <w:tcW w:w="661" w:type="dxa"/>
            <w:tcBorders>
              <w:top w:val="single" w:sz="6" w:space="0" w:color="000000"/>
              <w:bottom w:val="single" w:sz="6" w:space="0" w:color="000000"/>
              <w:right w:val="single" w:sz="6" w:space="0" w:color="auto"/>
            </w:tcBorders>
          </w:tcPr>
          <w:p w:rsidR="00AA1AC2" w:rsidRPr="00B17309" w:rsidRDefault="00AA1AC2" w:rsidP="00DA5C14">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61" w:type="dxa"/>
            <w:tcBorders>
              <w:top w:val="single" w:sz="6" w:space="0" w:color="000000"/>
              <w:left w:val="single" w:sz="6" w:space="0" w:color="auto"/>
              <w:bottom w:val="single" w:sz="6" w:space="0" w:color="000000"/>
              <w:right w:val="single" w:sz="6" w:space="0" w:color="auto"/>
            </w:tcBorders>
          </w:tcPr>
          <w:p w:rsidR="00AA1AC2" w:rsidRPr="00AA1AC2" w:rsidRDefault="00AA1AC2" w:rsidP="00A8159C">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967" w:type="dxa"/>
            <w:tcBorders>
              <w:top w:val="single" w:sz="6" w:space="0" w:color="000000"/>
              <w:left w:val="single" w:sz="6" w:space="0" w:color="000000"/>
              <w:bottom w:val="single" w:sz="6" w:space="0" w:color="000000"/>
            </w:tcBorders>
            <w:shd w:val="clear" w:color="auto" w:fill="auto"/>
          </w:tcPr>
          <w:p w:rsidR="00AA1AC2" w:rsidRPr="00CF499C" w:rsidRDefault="00AA1AC2">
            <w:pPr>
              <w:snapToGrid w:val="0"/>
              <w:spacing w:before="60" w:after="60"/>
              <w:jc w:val="center"/>
              <w:rPr>
                <w:rFonts w:ascii="Arial" w:hAnsi="Arial" w:cs="Arial"/>
                <w:color w:val="000000"/>
                <w:sz w:val="14"/>
                <w:szCs w:val="14"/>
                <w:lang w:val="en-US"/>
              </w:rPr>
            </w:pPr>
          </w:p>
        </w:tc>
      </w:tr>
      <w:tr w:rsidR="00DA4BF9" w:rsidRPr="00CF499C" w:rsidTr="00B17309">
        <w:trPr>
          <w:jc w:val="center"/>
        </w:trPr>
        <w:tc>
          <w:tcPr>
            <w:tcW w:w="3969" w:type="dxa"/>
            <w:tcBorders>
              <w:top w:val="single" w:sz="6" w:space="0" w:color="000000"/>
              <w:right w:val="single" w:sz="6" w:space="0" w:color="auto"/>
            </w:tcBorders>
            <w:shd w:val="clear" w:color="auto" w:fill="auto"/>
            <w:vAlign w:val="bottom"/>
          </w:tcPr>
          <w:p w:rsidR="00DA4BF9" w:rsidRPr="00CF499C" w:rsidRDefault="00DA4BF9" w:rsidP="00223D7B">
            <w:pPr>
              <w:pStyle w:val="18"/>
              <w:spacing w:line="160" w:lineRule="exact"/>
              <w:rPr>
                <w:color w:val="000000"/>
              </w:rPr>
            </w:pPr>
            <w:r w:rsidRPr="00CF499C">
              <w:rPr>
                <w:color w:val="000000"/>
              </w:rPr>
              <w:t xml:space="preserve">Сельское, лесное хозяйство, охота, рыболовство </w:t>
            </w:r>
            <w:r w:rsidRPr="00CF499C">
              <w:rPr>
                <w:color w:val="000000"/>
              </w:rPr>
              <w:br/>
              <w:t>и рыбоводство</w:t>
            </w:r>
          </w:p>
        </w:tc>
        <w:tc>
          <w:tcPr>
            <w:tcW w:w="661" w:type="dxa"/>
            <w:tcBorders>
              <w:top w:val="single" w:sz="6" w:space="0" w:color="000000"/>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104,6</w:t>
            </w:r>
          </w:p>
        </w:tc>
        <w:tc>
          <w:tcPr>
            <w:tcW w:w="661" w:type="dxa"/>
            <w:tcBorders>
              <w:top w:val="single" w:sz="6" w:space="0" w:color="000000"/>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101,0</w:t>
            </w:r>
          </w:p>
        </w:tc>
        <w:tc>
          <w:tcPr>
            <w:tcW w:w="661" w:type="dxa"/>
            <w:tcBorders>
              <w:top w:val="single" w:sz="6" w:space="0" w:color="000000"/>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98,6</w:t>
            </w:r>
          </w:p>
        </w:tc>
        <w:tc>
          <w:tcPr>
            <w:tcW w:w="3967" w:type="dxa"/>
            <w:tcBorders>
              <w:top w:val="single" w:sz="6" w:space="0" w:color="000000"/>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Agriculture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forestry</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fishing</w:t>
            </w:r>
            <w:proofErr w:type="spellEnd"/>
            <w:r w:rsidRPr="00CF499C">
              <w:rPr>
                <w:rFonts w:ascii="Arial" w:hAnsi="Arial" w:cs="Arial"/>
                <w:i/>
                <w:color w:val="000000"/>
                <w:sz w:val="14"/>
                <w:szCs w:val="14"/>
              </w:rPr>
              <w:t xml:space="preserve">  </w:t>
            </w:r>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hAnsi="Arial" w:cs="Arial"/>
                <w:color w:val="000000"/>
                <w:sz w:val="14"/>
                <w:szCs w:val="14"/>
              </w:rPr>
            </w:pPr>
            <w:r w:rsidRPr="00CF499C">
              <w:rPr>
                <w:rFonts w:ascii="Arial" w:hAnsi="Arial" w:cs="Arial"/>
                <w:color w:val="000000"/>
                <w:sz w:val="14"/>
                <w:szCs w:val="14"/>
              </w:rPr>
              <w:t>Добыча полезных ископаемых</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104,1</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95,0</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105,7</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Mining</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quarrying</w:t>
            </w:r>
            <w:proofErr w:type="spellEnd"/>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hAnsi="Arial" w:cs="Arial"/>
                <w:color w:val="000000"/>
                <w:sz w:val="14"/>
                <w:szCs w:val="14"/>
              </w:rPr>
            </w:pPr>
            <w:r w:rsidRPr="00CF499C">
              <w:rPr>
                <w:rFonts w:ascii="Arial" w:hAnsi="Arial" w:cs="Arial"/>
                <w:color w:val="000000"/>
                <w:sz w:val="14"/>
                <w:szCs w:val="14"/>
              </w:rPr>
              <w:t>Обрабатывающие производства</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102,8</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99,5</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105,2</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Manufacturing</w:t>
            </w:r>
            <w:proofErr w:type="spellEnd"/>
          </w:p>
        </w:tc>
      </w:tr>
      <w:tr w:rsidR="00DA4BF9" w:rsidRPr="002C5DB4"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hAnsi="Arial" w:cs="Arial"/>
                <w:color w:val="000000"/>
                <w:sz w:val="14"/>
                <w:szCs w:val="14"/>
              </w:rPr>
            </w:pPr>
            <w:r w:rsidRPr="00CF499C">
              <w:rPr>
                <w:rFonts w:ascii="Arial" w:hAnsi="Arial" w:cs="Arial"/>
                <w:color w:val="000000"/>
                <w:sz w:val="14"/>
                <w:szCs w:val="14"/>
              </w:rPr>
              <w:t xml:space="preserve">Обеспечение электрической энергией, газом и паром; </w:t>
            </w:r>
            <w:r>
              <w:rPr>
                <w:rFonts w:ascii="Arial" w:hAnsi="Arial" w:cs="Arial"/>
                <w:color w:val="000000"/>
                <w:sz w:val="14"/>
                <w:szCs w:val="14"/>
              </w:rPr>
              <w:br/>
            </w:r>
            <w:r w:rsidRPr="00CF499C">
              <w:rPr>
                <w:rFonts w:ascii="Arial" w:hAnsi="Arial" w:cs="Arial"/>
                <w:color w:val="000000"/>
                <w:sz w:val="14"/>
                <w:szCs w:val="14"/>
              </w:rPr>
              <w:t>кондиционирование воздуха</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99,2</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97,0</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106,7</w:t>
            </w:r>
          </w:p>
        </w:tc>
        <w:tc>
          <w:tcPr>
            <w:tcW w:w="3967" w:type="dxa"/>
            <w:tcBorders>
              <w:left w:val="single" w:sz="6" w:space="0" w:color="000000"/>
            </w:tcBorders>
            <w:shd w:val="clear" w:color="auto" w:fill="auto"/>
            <w:vAlign w:val="bottom"/>
          </w:tcPr>
          <w:p w:rsidR="00DA4BF9" w:rsidRPr="00DD2FA7" w:rsidRDefault="00DA4BF9" w:rsidP="00223D7B">
            <w:pPr>
              <w:spacing w:line="160" w:lineRule="exact"/>
              <w:ind w:left="57"/>
              <w:rPr>
                <w:rFonts w:ascii="Arial" w:hAnsi="Arial" w:cs="Arial"/>
                <w:i/>
                <w:color w:val="000000"/>
                <w:sz w:val="14"/>
                <w:szCs w:val="14"/>
                <w:lang w:val="en-US"/>
              </w:rPr>
            </w:pPr>
            <w:r w:rsidRPr="00DD2FA7">
              <w:rPr>
                <w:rFonts w:ascii="Arial" w:hAnsi="Arial" w:cs="Arial"/>
                <w:i/>
                <w:color w:val="000000"/>
                <w:sz w:val="14"/>
                <w:szCs w:val="14"/>
                <w:lang w:val="en-US"/>
              </w:rPr>
              <w:t>Electricity, gas, steam and air conditioning supply</w:t>
            </w:r>
          </w:p>
        </w:tc>
      </w:tr>
      <w:tr w:rsidR="00DA4BF9" w:rsidRPr="002C5DB4"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Водоснабжение; водоотведение, организация сбора </w:t>
            </w:r>
            <w:r>
              <w:rPr>
                <w:rFonts w:ascii="Arial" w:eastAsia="Arial Unicode MS" w:hAnsi="Arial" w:cs="Arial"/>
                <w:color w:val="000000"/>
                <w:sz w:val="14"/>
                <w:szCs w:val="14"/>
              </w:rPr>
              <w:br/>
            </w:r>
            <w:r w:rsidRPr="00CF499C">
              <w:rPr>
                <w:rFonts w:ascii="Arial" w:eastAsia="Arial Unicode MS" w:hAnsi="Arial" w:cs="Arial"/>
                <w:color w:val="000000"/>
                <w:sz w:val="14"/>
                <w:szCs w:val="14"/>
              </w:rPr>
              <w:t xml:space="preserve">и утилизации отходов, деятельность по ликвидации </w:t>
            </w:r>
            <w:r>
              <w:rPr>
                <w:rFonts w:ascii="Arial" w:eastAsia="Arial Unicode MS" w:hAnsi="Arial" w:cs="Arial"/>
                <w:color w:val="000000"/>
                <w:sz w:val="14"/>
                <w:szCs w:val="14"/>
              </w:rPr>
              <w:br/>
            </w:r>
            <w:r w:rsidRPr="00CF499C">
              <w:rPr>
                <w:rFonts w:ascii="Arial" w:eastAsia="Arial Unicode MS" w:hAnsi="Arial" w:cs="Arial"/>
                <w:color w:val="000000"/>
                <w:sz w:val="14"/>
                <w:szCs w:val="14"/>
              </w:rPr>
              <w:t>загрязнений</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105,5</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102,6</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119,2</w:t>
            </w:r>
          </w:p>
        </w:tc>
        <w:tc>
          <w:tcPr>
            <w:tcW w:w="3967" w:type="dxa"/>
            <w:tcBorders>
              <w:left w:val="single" w:sz="6" w:space="0" w:color="000000"/>
            </w:tcBorders>
            <w:shd w:val="clear" w:color="auto" w:fill="auto"/>
            <w:vAlign w:val="bottom"/>
          </w:tcPr>
          <w:p w:rsidR="00DA4BF9" w:rsidRPr="00DD2FA7" w:rsidRDefault="00DA4BF9" w:rsidP="00223D7B">
            <w:pPr>
              <w:spacing w:line="160" w:lineRule="exact"/>
              <w:ind w:left="57"/>
              <w:rPr>
                <w:rFonts w:ascii="Arial" w:hAnsi="Arial" w:cs="Arial"/>
                <w:i/>
                <w:color w:val="000000"/>
                <w:sz w:val="14"/>
                <w:szCs w:val="14"/>
                <w:lang w:val="en-US"/>
              </w:rPr>
            </w:pPr>
            <w:r w:rsidRPr="00DD2FA7">
              <w:rPr>
                <w:rFonts w:ascii="Arial" w:hAnsi="Arial" w:cs="Arial"/>
                <w:i/>
                <w:color w:val="000000"/>
                <w:sz w:val="14"/>
                <w:szCs w:val="14"/>
                <w:lang w:val="en-US"/>
              </w:rPr>
              <w:t xml:space="preserve">Water supply; sewerage, waste management and remediation activities  </w:t>
            </w:r>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Строительство</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98,1</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98,4</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105,9</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Construction</w:t>
            </w:r>
            <w:proofErr w:type="spellEnd"/>
          </w:p>
        </w:tc>
      </w:tr>
      <w:tr w:rsidR="00DA4BF9" w:rsidRPr="002C5DB4"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Торговля оптовая и розничная; ремонт автотранспортных средств и мотоциклов</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100,8</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98,4</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108,7</w:t>
            </w:r>
          </w:p>
        </w:tc>
        <w:tc>
          <w:tcPr>
            <w:tcW w:w="3967" w:type="dxa"/>
            <w:tcBorders>
              <w:left w:val="single" w:sz="6" w:space="0" w:color="000000"/>
            </w:tcBorders>
            <w:shd w:val="clear" w:color="auto" w:fill="auto"/>
            <w:vAlign w:val="bottom"/>
          </w:tcPr>
          <w:p w:rsidR="00DA4BF9" w:rsidRPr="00DD2FA7" w:rsidRDefault="00DA4BF9" w:rsidP="00223D7B">
            <w:pPr>
              <w:spacing w:line="160" w:lineRule="exact"/>
              <w:ind w:left="57"/>
              <w:rPr>
                <w:rFonts w:ascii="Arial" w:hAnsi="Arial" w:cs="Arial"/>
                <w:i/>
                <w:color w:val="000000"/>
                <w:sz w:val="14"/>
                <w:szCs w:val="14"/>
                <w:lang w:val="en-US"/>
              </w:rPr>
            </w:pPr>
            <w:r w:rsidRPr="00DD2FA7">
              <w:rPr>
                <w:rFonts w:ascii="Arial" w:hAnsi="Arial" w:cs="Arial"/>
                <w:i/>
                <w:color w:val="000000"/>
                <w:sz w:val="14"/>
                <w:szCs w:val="14"/>
                <w:lang w:val="en-US"/>
              </w:rPr>
              <w:t>Wholesale and retail trade; repair of motor vehicles and moto</w:t>
            </w:r>
            <w:r w:rsidRPr="00DD2FA7">
              <w:rPr>
                <w:rFonts w:ascii="Arial" w:hAnsi="Arial" w:cs="Arial"/>
                <w:i/>
                <w:color w:val="000000"/>
                <w:sz w:val="14"/>
                <w:szCs w:val="14"/>
                <w:lang w:val="en-US"/>
              </w:rPr>
              <w:t>r</w:t>
            </w:r>
            <w:r w:rsidRPr="00DD2FA7">
              <w:rPr>
                <w:rFonts w:ascii="Arial" w:hAnsi="Arial" w:cs="Arial"/>
                <w:i/>
                <w:color w:val="000000"/>
                <w:sz w:val="14"/>
                <w:szCs w:val="14"/>
                <w:lang w:val="en-US"/>
              </w:rPr>
              <w:t xml:space="preserve">cycles  </w:t>
            </w:r>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Транспортировка и хранение</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103,4</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89,3</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109,4</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Transportation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storage</w:t>
            </w:r>
            <w:proofErr w:type="spellEnd"/>
          </w:p>
        </w:tc>
      </w:tr>
      <w:tr w:rsidR="00DA4BF9" w:rsidRPr="002C5DB4"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гостиниц и предприятий общественного </w:t>
            </w:r>
            <w:r>
              <w:rPr>
                <w:rFonts w:ascii="Arial" w:eastAsia="Arial Unicode MS" w:hAnsi="Arial" w:cs="Arial"/>
                <w:color w:val="000000"/>
                <w:sz w:val="14"/>
                <w:szCs w:val="14"/>
              </w:rPr>
              <w:br/>
            </w:r>
            <w:r w:rsidRPr="00CF499C">
              <w:rPr>
                <w:rFonts w:ascii="Arial" w:eastAsia="Arial Unicode MS" w:hAnsi="Arial" w:cs="Arial"/>
                <w:color w:val="000000"/>
                <w:sz w:val="14"/>
                <w:szCs w:val="14"/>
              </w:rPr>
              <w:t>питания</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102,8</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77,4</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124,4</w:t>
            </w:r>
          </w:p>
        </w:tc>
        <w:tc>
          <w:tcPr>
            <w:tcW w:w="3967" w:type="dxa"/>
            <w:tcBorders>
              <w:left w:val="single" w:sz="6" w:space="0" w:color="000000"/>
            </w:tcBorders>
            <w:shd w:val="clear" w:color="auto" w:fill="auto"/>
            <w:vAlign w:val="bottom"/>
          </w:tcPr>
          <w:p w:rsidR="00DA4BF9" w:rsidRPr="00DD2FA7" w:rsidRDefault="00DA4BF9" w:rsidP="00223D7B">
            <w:pPr>
              <w:spacing w:line="160" w:lineRule="exact"/>
              <w:ind w:left="57"/>
              <w:rPr>
                <w:rFonts w:ascii="Arial" w:hAnsi="Arial" w:cs="Arial"/>
                <w:i/>
                <w:color w:val="000000"/>
                <w:sz w:val="14"/>
                <w:szCs w:val="14"/>
                <w:lang w:val="en-US"/>
              </w:rPr>
            </w:pPr>
            <w:r w:rsidRPr="00DD2FA7">
              <w:rPr>
                <w:rFonts w:ascii="Arial" w:hAnsi="Arial" w:cs="Arial"/>
                <w:i/>
                <w:color w:val="000000"/>
                <w:sz w:val="14"/>
                <w:szCs w:val="14"/>
                <w:lang w:val="en-US"/>
              </w:rPr>
              <w:t>Accommodation and food service activities</w:t>
            </w:r>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в области информации и связи</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107,1</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103,0</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108,7</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Information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communication</w:t>
            </w:r>
            <w:proofErr w:type="spellEnd"/>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финансовая и страховая</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110,6</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106,6</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108,3</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Financial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insurance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activities</w:t>
            </w:r>
            <w:proofErr w:type="spellEnd"/>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по операциям с недвижимым имуществом</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102,7</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97,8</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100,7</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Real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estate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activities</w:t>
            </w:r>
            <w:proofErr w:type="spellEnd"/>
          </w:p>
        </w:tc>
      </w:tr>
      <w:tr w:rsidR="00DA4BF9" w:rsidRPr="002C5DB4"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профессиональная, научная и техническая</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104,8</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101,9</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105,7</w:t>
            </w:r>
          </w:p>
        </w:tc>
        <w:tc>
          <w:tcPr>
            <w:tcW w:w="3967" w:type="dxa"/>
            <w:tcBorders>
              <w:left w:val="single" w:sz="6" w:space="0" w:color="000000"/>
            </w:tcBorders>
            <w:shd w:val="clear" w:color="auto" w:fill="auto"/>
            <w:vAlign w:val="bottom"/>
          </w:tcPr>
          <w:p w:rsidR="00DA4BF9" w:rsidRPr="00DD2FA7" w:rsidRDefault="00DA4BF9" w:rsidP="00223D7B">
            <w:pPr>
              <w:spacing w:line="160" w:lineRule="exact"/>
              <w:ind w:left="57"/>
              <w:rPr>
                <w:rFonts w:ascii="Arial" w:hAnsi="Arial" w:cs="Arial"/>
                <w:i/>
                <w:color w:val="000000"/>
                <w:sz w:val="14"/>
                <w:szCs w:val="14"/>
                <w:lang w:val="en-US"/>
              </w:rPr>
            </w:pPr>
            <w:r w:rsidRPr="00DD2FA7">
              <w:rPr>
                <w:rFonts w:ascii="Arial" w:hAnsi="Arial" w:cs="Arial"/>
                <w:i/>
                <w:color w:val="000000"/>
                <w:sz w:val="14"/>
                <w:szCs w:val="14"/>
                <w:lang w:val="en-US"/>
              </w:rPr>
              <w:t>Professional, scientific and technical activities</w:t>
            </w:r>
          </w:p>
        </w:tc>
      </w:tr>
      <w:tr w:rsidR="00DA4BF9" w:rsidRPr="002C5DB4"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административная и сопутствующие </w:t>
            </w:r>
            <w:r>
              <w:rPr>
                <w:rFonts w:ascii="Arial" w:eastAsia="Arial Unicode MS" w:hAnsi="Arial" w:cs="Arial"/>
                <w:color w:val="000000"/>
                <w:sz w:val="14"/>
                <w:szCs w:val="14"/>
              </w:rPr>
              <w:br/>
            </w:r>
            <w:r w:rsidRPr="00CF499C">
              <w:rPr>
                <w:rFonts w:ascii="Arial" w:eastAsia="Arial Unicode MS" w:hAnsi="Arial" w:cs="Arial"/>
                <w:color w:val="000000"/>
                <w:sz w:val="14"/>
                <w:szCs w:val="14"/>
              </w:rPr>
              <w:t>дополнительные услуги</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101,3</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90,4</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103,7</w:t>
            </w:r>
          </w:p>
        </w:tc>
        <w:tc>
          <w:tcPr>
            <w:tcW w:w="3967" w:type="dxa"/>
            <w:tcBorders>
              <w:left w:val="single" w:sz="6" w:space="0" w:color="000000"/>
            </w:tcBorders>
            <w:shd w:val="clear" w:color="auto" w:fill="auto"/>
            <w:vAlign w:val="bottom"/>
          </w:tcPr>
          <w:p w:rsidR="00DA4BF9" w:rsidRPr="00DD2FA7" w:rsidRDefault="00DA4BF9" w:rsidP="00223D7B">
            <w:pPr>
              <w:spacing w:line="160" w:lineRule="exact"/>
              <w:ind w:left="57"/>
              <w:rPr>
                <w:rFonts w:ascii="Arial" w:hAnsi="Arial" w:cs="Arial"/>
                <w:i/>
                <w:color w:val="000000"/>
                <w:sz w:val="14"/>
                <w:szCs w:val="14"/>
                <w:lang w:val="en-US"/>
              </w:rPr>
            </w:pPr>
            <w:r w:rsidRPr="00DD2FA7">
              <w:rPr>
                <w:rFonts w:ascii="Arial" w:hAnsi="Arial" w:cs="Arial"/>
                <w:i/>
                <w:color w:val="000000"/>
                <w:sz w:val="14"/>
                <w:szCs w:val="14"/>
                <w:lang w:val="en-US"/>
              </w:rPr>
              <w:t xml:space="preserve">Administrative and support service activities  </w:t>
            </w:r>
          </w:p>
        </w:tc>
      </w:tr>
      <w:tr w:rsidR="00DA4BF9" w:rsidRPr="002C5DB4"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Государственное управление и обеспечение военной </w:t>
            </w:r>
            <w:r>
              <w:rPr>
                <w:rFonts w:ascii="Arial" w:eastAsia="Arial Unicode MS" w:hAnsi="Arial" w:cs="Arial"/>
                <w:color w:val="000000"/>
                <w:sz w:val="14"/>
                <w:szCs w:val="14"/>
              </w:rPr>
              <w:br/>
            </w:r>
            <w:r w:rsidRPr="00CF499C">
              <w:rPr>
                <w:rFonts w:ascii="Arial" w:eastAsia="Arial Unicode MS" w:hAnsi="Arial" w:cs="Arial"/>
                <w:color w:val="000000"/>
                <w:sz w:val="14"/>
                <w:szCs w:val="14"/>
              </w:rPr>
              <w:t>безопасности; социальное обеспечение</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101,9</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102,2</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103,9</w:t>
            </w:r>
          </w:p>
        </w:tc>
        <w:tc>
          <w:tcPr>
            <w:tcW w:w="3967" w:type="dxa"/>
            <w:tcBorders>
              <w:left w:val="single" w:sz="6" w:space="0" w:color="000000"/>
            </w:tcBorders>
            <w:shd w:val="clear" w:color="auto" w:fill="auto"/>
            <w:vAlign w:val="bottom"/>
          </w:tcPr>
          <w:p w:rsidR="00DA4BF9" w:rsidRPr="00946A60" w:rsidRDefault="00DA4BF9" w:rsidP="00223D7B">
            <w:pPr>
              <w:spacing w:line="160" w:lineRule="exact"/>
              <w:ind w:left="57"/>
              <w:rPr>
                <w:rFonts w:ascii="Arial" w:hAnsi="Arial" w:cs="Arial"/>
                <w:i/>
                <w:color w:val="000000"/>
                <w:sz w:val="14"/>
                <w:szCs w:val="14"/>
                <w:lang w:val="en-US"/>
              </w:rPr>
            </w:pPr>
            <w:r w:rsidRPr="00DD2FA7">
              <w:rPr>
                <w:rFonts w:ascii="Arial" w:hAnsi="Arial" w:cs="Arial"/>
                <w:i/>
                <w:color w:val="000000"/>
                <w:sz w:val="14"/>
                <w:szCs w:val="14"/>
                <w:lang w:val="en-US"/>
              </w:rPr>
              <w:t>Public</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administration</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and</w:t>
            </w:r>
            <w:r w:rsidRPr="00946A60">
              <w:rPr>
                <w:rFonts w:ascii="Arial" w:hAnsi="Arial" w:cs="Arial"/>
                <w:i/>
                <w:color w:val="000000"/>
                <w:sz w:val="14"/>
                <w:szCs w:val="14"/>
                <w:lang w:val="en-US"/>
              </w:rPr>
              <w:t xml:space="preserve"> </w:t>
            </w:r>
            <w:proofErr w:type="spellStart"/>
            <w:r w:rsidRPr="00DD2FA7">
              <w:rPr>
                <w:rFonts w:ascii="Arial" w:hAnsi="Arial" w:cs="Arial"/>
                <w:i/>
                <w:color w:val="000000"/>
                <w:sz w:val="14"/>
                <w:szCs w:val="14"/>
                <w:lang w:val="en-US"/>
              </w:rPr>
              <w:t>defence</w:t>
            </w:r>
            <w:proofErr w:type="spellEnd"/>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compulsory</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social</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security</w:t>
            </w:r>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hAnsi="Arial" w:cs="Arial"/>
                <w:bCs/>
                <w:color w:val="000000"/>
                <w:sz w:val="14"/>
                <w:szCs w:val="14"/>
              </w:rPr>
            </w:pPr>
            <w:r w:rsidRPr="00CF499C">
              <w:rPr>
                <w:rFonts w:ascii="Arial" w:hAnsi="Arial" w:cs="Arial"/>
                <w:bCs/>
                <w:color w:val="000000"/>
                <w:sz w:val="14"/>
                <w:szCs w:val="14"/>
              </w:rPr>
              <w:t>Образование</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104,6</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95,4</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99,6</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Education</w:t>
            </w:r>
            <w:proofErr w:type="spellEnd"/>
          </w:p>
        </w:tc>
      </w:tr>
      <w:tr w:rsidR="00DA4BF9" w:rsidRPr="002C5DB4"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hAnsi="Arial" w:cs="Arial"/>
                <w:bCs/>
                <w:color w:val="000000"/>
                <w:sz w:val="14"/>
                <w:szCs w:val="14"/>
              </w:rPr>
            </w:pPr>
            <w:r w:rsidRPr="00CF499C">
              <w:rPr>
                <w:rFonts w:ascii="Arial" w:hAnsi="Arial" w:cs="Arial"/>
                <w:bCs/>
                <w:color w:val="000000"/>
                <w:sz w:val="14"/>
                <w:szCs w:val="14"/>
              </w:rPr>
              <w:t>Деятельность в области здравоохранения и социальных услуг</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102,5</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103,1</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99,1</w:t>
            </w:r>
          </w:p>
        </w:tc>
        <w:tc>
          <w:tcPr>
            <w:tcW w:w="3967" w:type="dxa"/>
            <w:tcBorders>
              <w:left w:val="single" w:sz="6" w:space="0" w:color="000000"/>
            </w:tcBorders>
            <w:shd w:val="clear" w:color="auto" w:fill="auto"/>
            <w:vAlign w:val="bottom"/>
          </w:tcPr>
          <w:p w:rsidR="00DA4BF9" w:rsidRPr="00DD2FA7" w:rsidRDefault="00DA4BF9" w:rsidP="00223D7B">
            <w:pPr>
              <w:spacing w:line="160" w:lineRule="exact"/>
              <w:ind w:left="57"/>
              <w:rPr>
                <w:rFonts w:ascii="Arial" w:hAnsi="Arial" w:cs="Arial"/>
                <w:i/>
                <w:color w:val="000000"/>
                <w:sz w:val="14"/>
                <w:szCs w:val="14"/>
                <w:lang w:val="en-US"/>
              </w:rPr>
            </w:pPr>
            <w:r w:rsidRPr="00DD2FA7">
              <w:rPr>
                <w:rFonts w:ascii="Arial" w:hAnsi="Arial" w:cs="Arial"/>
                <w:i/>
                <w:color w:val="000000"/>
                <w:sz w:val="14"/>
                <w:szCs w:val="14"/>
                <w:lang w:val="en-US"/>
              </w:rPr>
              <w:t>Human health and social work activities</w:t>
            </w:r>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hAnsi="Arial" w:cs="Arial"/>
                <w:bCs/>
                <w:color w:val="000000"/>
                <w:sz w:val="14"/>
                <w:szCs w:val="14"/>
              </w:rPr>
            </w:pPr>
            <w:r w:rsidRPr="00CF499C">
              <w:rPr>
                <w:rFonts w:ascii="Arial" w:hAnsi="Arial" w:cs="Arial"/>
                <w:bCs/>
                <w:color w:val="000000"/>
                <w:sz w:val="14"/>
                <w:szCs w:val="14"/>
              </w:rPr>
              <w:t xml:space="preserve">Деятельность в области культуры, спорта, организации </w:t>
            </w:r>
            <w:r w:rsidRPr="00CF499C">
              <w:rPr>
                <w:rFonts w:ascii="Arial" w:hAnsi="Arial" w:cs="Arial"/>
                <w:bCs/>
                <w:color w:val="000000"/>
                <w:sz w:val="14"/>
                <w:szCs w:val="14"/>
              </w:rPr>
              <w:br/>
              <w:t>досуга и развлечений</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107,2</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85,0</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110,6</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Arts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entertainment</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recreation</w:t>
            </w:r>
            <w:proofErr w:type="spellEnd"/>
            <w:r w:rsidRPr="00CF499C">
              <w:rPr>
                <w:rFonts w:ascii="Arial" w:hAnsi="Arial" w:cs="Arial"/>
                <w:i/>
                <w:color w:val="000000"/>
                <w:sz w:val="14"/>
                <w:szCs w:val="14"/>
              </w:rPr>
              <w:t xml:space="preserve">  </w:t>
            </w:r>
          </w:p>
        </w:tc>
      </w:tr>
      <w:tr w:rsidR="00DA4BF9" w:rsidRPr="00CF499C"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hAnsi="Arial" w:cs="Arial"/>
                <w:bCs/>
                <w:color w:val="000000"/>
                <w:sz w:val="14"/>
                <w:szCs w:val="14"/>
              </w:rPr>
            </w:pPr>
            <w:r w:rsidRPr="00CF499C">
              <w:rPr>
                <w:rFonts w:ascii="Arial" w:hAnsi="Arial" w:cs="Arial"/>
                <w:bCs/>
                <w:color w:val="000000"/>
                <w:sz w:val="14"/>
                <w:szCs w:val="14"/>
              </w:rPr>
              <w:t>Предоставление прочих видов услуг</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105,4</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96,2</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110,7</w:t>
            </w:r>
          </w:p>
        </w:tc>
        <w:tc>
          <w:tcPr>
            <w:tcW w:w="3967" w:type="dxa"/>
            <w:tcBorders>
              <w:left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Other</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service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activities</w:t>
            </w:r>
            <w:proofErr w:type="spellEnd"/>
            <w:r w:rsidRPr="00CF499C">
              <w:rPr>
                <w:rFonts w:ascii="Arial" w:hAnsi="Arial" w:cs="Arial"/>
                <w:i/>
                <w:color w:val="000000"/>
                <w:sz w:val="14"/>
                <w:szCs w:val="14"/>
              </w:rPr>
              <w:t xml:space="preserve">  </w:t>
            </w:r>
          </w:p>
        </w:tc>
      </w:tr>
      <w:tr w:rsidR="00DA4BF9" w:rsidRPr="002C5DB4" w:rsidTr="00B17309">
        <w:trPr>
          <w:jc w:val="center"/>
        </w:trPr>
        <w:tc>
          <w:tcPr>
            <w:tcW w:w="3969" w:type="dxa"/>
            <w:tcBorders>
              <w:right w:val="single" w:sz="6" w:space="0" w:color="auto"/>
            </w:tcBorders>
            <w:shd w:val="clear" w:color="auto" w:fill="auto"/>
            <w:vAlign w:val="bottom"/>
          </w:tcPr>
          <w:p w:rsidR="00DA4BF9" w:rsidRPr="00CF499C" w:rsidRDefault="00DA4BF9" w:rsidP="00223D7B">
            <w:pPr>
              <w:spacing w:line="160" w:lineRule="exact"/>
              <w:rPr>
                <w:rFonts w:ascii="Arial" w:hAnsi="Arial" w:cs="Arial"/>
                <w:bCs/>
                <w:color w:val="000000"/>
                <w:sz w:val="14"/>
                <w:szCs w:val="14"/>
              </w:rPr>
            </w:pPr>
            <w:r w:rsidRPr="00CF499C">
              <w:rPr>
                <w:rFonts w:ascii="Arial" w:hAnsi="Arial" w:cs="Arial"/>
                <w:bCs/>
                <w:color w:val="000000"/>
                <w:sz w:val="14"/>
                <w:szCs w:val="14"/>
              </w:rPr>
              <w:t xml:space="preserve">Деятельность домашних хозяйств как работодателей; </w:t>
            </w:r>
            <w:r>
              <w:rPr>
                <w:rFonts w:ascii="Arial" w:hAnsi="Arial" w:cs="Arial"/>
                <w:bCs/>
                <w:color w:val="000000"/>
                <w:sz w:val="14"/>
                <w:szCs w:val="14"/>
              </w:rPr>
              <w:br/>
            </w:r>
            <w:r w:rsidRPr="00CF499C">
              <w:rPr>
                <w:rFonts w:ascii="Arial" w:hAnsi="Arial" w:cs="Arial"/>
                <w:bCs/>
                <w:color w:val="000000"/>
                <w:sz w:val="14"/>
                <w:szCs w:val="14"/>
              </w:rPr>
              <w:t>недифференцированная деятельность частных домашних хозяйств по производству товаров и оказанию услуг для собственного потребления</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98,0</w:t>
            </w:r>
          </w:p>
        </w:tc>
        <w:tc>
          <w:tcPr>
            <w:tcW w:w="661" w:type="dxa"/>
            <w:tcBorders>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72,3</w:t>
            </w:r>
          </w:p>
        </w:tc>
        <w:tc>
          <w:tcPr>
            <w:tcW w:w="661" w:type="dxa"/>
            <w:tcBorders>
              <w:left w:val="single" w:sz="6" w:space="0" w:color="auto"/>
              <w:right w:val="single" w:sz="6" w:space="0" w:color="auto"/>
            </w:tcBorders>
            <w:vAlign w:val="bottom"/>
          </w:tcPr>
          <w:p w:rsidR="00DA4BF9" w:rsidRPr="00DA4BF9" w:rsidRDefault="00DA4BF9" w:rsidP="00DA4BF9">
            <w:pPr>
              <w:spacing w:line="160" w:lineRule="exact"/>
              <w:ind w:right="170"/>
              <w:jc w:val="right"/>
              <w:rPr>
                <w:rFonts w:ascii="Arial CYR" w:hAnsi="Arial CYR" w:cs="Arial CYR"/>
                <w:sz w:val="14"/>
                <w:szCs w:val="14"/>
              </w:rPr>
            </w:pPr>
            <w:r w:rsidRPr="00DA4BF9">
              <w:rPr>
                <w:rFonts w:ascii="Arial CYR" w:hAnsi="Arial CYR" w:cs="Arial CYR"/>
                <w:sz w:val="14"/>
                <w:szCs w:val="14"/>
              </w:rPr>
              <w:t>110,6</w:t>
            </w:r>
          </w:p>
        </w:tc>
        <w:tc>
          <w:tcPr>
            <w:tcW w:w="3967" w:type="dxa"/>
            <w:tcBorders>
              <w:left w:val="single" w:sz="6" w:space="0" w:color="000000"/>
            </w:tcBorders>
            <w:shd w:val="clear" w:color="auto" w:fill="auto"/>
            <w:vAlign w:val="bottom"/>
          </w:tcPr>
          <w:p w:rsidR="00DA4BF9" w:rsidRPr="00DD2FA7" w:rsidRDefault="00DA4BF9" w:rsidP="00223D7B">
            <w:pPr>
              <w:spacing w:line="160" w:lineRule="exact"/>
              <w:ind w:left="57"/>
              <w:rPr>
                <w:rFonts w:ascii="Arial" w:hAnsi="Arial" w:cs="Arial"/>
                <w:i/>
                <w:color w:val="000000"/>
                <w:sz w:val="14"/>
                <w:szCs w:val="14"/>
                <w:lang w:val="en-US"/>
              </w:rPr>
            </w:pPr>
            <w:r w:rsidRPr="00DD2FA7">
              <w:rPr>
                <w:rFonts w:ascii="Arial" w:hAnsi="Arial" w:cs="Arial"/>
                <w:i/>
                <w:color w:val="000000"/>
                <w:sz w:val="14"/>
                <w:szCs w:val="14"/>
                <w:lang w:val="en-US"/>
              </w:rPr>
              <w:t>Activities</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of</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households</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as</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employers</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undifferentiated</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goods</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and</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services</w:t>
            </w:r>
            <w:r w:rsidRPr="00946A60">
              <w:rPr>
                <w:rFonts w:ascii="Arial" w:hAnsi="Arial" w:cs="Arial"/>
                <w:i/>
                <w:color w:val="000000"/>
                <w:sz w:val="14"/>
                <w:szCs w:val="14"/>
                <w:lang w:val="en-US"/>
              </w:rPr>
              <w:t>-</w:t>
            </w:r>
            <w:r w:rsidRPr="00DD2FA7">
              <w:rPr>
                <w:rFonts w:ascii="Arial" w:hAnsi="Arial" w:cs="Arial"/>
                <w:i/>
                <w:color w:val="000000"/>
                <w:sz w:val="14"/>
                <w:szCs w:val="14"/>
                <w:lang w:val="en-US"/>
              </w:rPr>
              <w:t>producing</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activities</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of</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households</w:t>
            </w:r>
            <w:r w:rsidRPr="00946A60">
              <w:rPr>
                <w:rFonts w:ascii="Arial" w:hAnsi="Arial" w:cs="Arial"/>
                <w:i/>
                <w:color w:val="000000"/>
                <w:sz w:val="14"/>
                <w:szCs w:val="14"/>
                <w:lang w:val="en-US"/>
              </w:rPr>
              <w:t xml:space="preserve"> </w:t>
            </w:r>
            <w:r w:rsidRPr="00DD2FA7">
              <w:rPr>
                <w:rFonts w:ascii="Arial" w:hAnsi="Arial" w:cs="Arial"/>
                <w:i/>
                <w:color w:val="000000"/>
                <w:sz w:val="14"/>
                <w:szCs w:val="14"/>
                <w:lang w:val="en-US"/>
              </w:rPr>
              <w:t xml:space="preserve">for own use  </w:t>
            </w:r>
          </w:p>
        </w:tc>
      </w:tr>
      <w:tr w:rsidR="00DA4BF9" w:rsidRPr="00CF499C" w:rsidTr="00B17309">
        <w:trPr>
          <w:jc w:val="center"/>
        </w:trPr>
        <w:tc>
          <w:tcPr>
            <w:tcW w:w="3969" w:type="dxa"/>
            <w:tcBorders>
              <w:bottom w:val="single" w:sz="6" w:space="0" w:color="000000"/>
              <w:right w:val="single" w:sz="6" w:space="0" w:color="auto"/>
            </w:tcBorders>
            <w:shd w:val="clear" w:color="auto" w:fill="auto"/>
            <w:vAlign w:val="bottom"/>
          </w:tcPr>
          <w:p w:rsidR="00DA4BF9" w:rsidRPr="00CF499C" w:rsidRDefault="00DA4BF9" w:rsidP="00223D7B">
            <w:pPr>
              <w:spacing w:line="160" w:lineRule="exact"/>
              <w:rPr>
                <w:rFonts w:ascii="Arial" w:hAnsi="Arial" w:cs="Arial"/>
                <w:b/>
                <w:bCs/>
                <w:color w:val="000000"/>
                <w:sz w:val="14"/>
                <w:szCs w:val="14"/>
              </w:rPr>
            </w:pPr>
            <w:r w:rsidRPr="00CF499C">
              <w:rPr>
                <w:rFonts w:ascii="Arial" w:hAnsi="Arial" w:cs="Arial"/>
                <w:b/>
                <w:bCs/>
                <w:color w:val="000000"/>
                <w:sz w:val="14"/>
                <w:szCs w:val="14"/>
              </w:rPr>
              <w:t>Итого в основных ценах</w:t>
            </w:r>
          </w:p>
        </w:tc>
        <w:tc>
          <w:tcPr>
            <w:tcW w:w="661" w:type="dxa"/>
            <w:tcBorders>
              <w:bottom w:val="single" w:sz="6" w:space="0" w:color="000000"/>
              <w:right w:val="single" w:sz="6" w:space="0" w:color="auto"/>
            </w:tcBorders>
            <w:vAlign w:val="bottom"/>
          </w:tcPr>
          <w:p w:rsidR="00DA4BF9" w:rsidRPr="00C152D7" w:rsidRDefault="00DA4BF9" w:rsidP="00DA4BF9">
            <w:pPr>
              <w:spacing w:line="160" w:lineRule="exact"/>
              <w:ind w:right="170"/>
              <w:jc w:val="right"/>
              <w:rPr>
                <w:rFonts w:ascii="Arial CYR" w:hAnsi="Arial CYR" w:cs="Arial CYR"/>
                <w:b/>
                <w:sz w:val="14"/>
                <w:szCs w:val="14"/>
              </w:rPr>
            </w:pPr>
            <w:r w:rsidRPr="00C152D7">
              <w:rPr>
                <w:rFonts w:ascii="Arial CYR" w:hAnsi="Arial CYR" w:cs="Arial CYR"/>
                <w:b/>
                <w:sz w:val="14"/>
                <w:szCs w:val="14"/>
              </w:rPr>
              <w:t>102,7</w:t>
            </w:r>
          </w:p>
        </w:tc>
        <w:tc>
          <w:tcPr>
            <w:tcW w:w="661" w:type="dxa"/>
            <w:tcBorders>
              <w:bottom w:val="single" w:sz="6" w:space="0" w:color="000000"/>
              <w:right w:val="single" w:sz="6" w:space="0" w:color="auto"/>
            </w:tcBorders>
            <w:vAlign w:val="bottom"/>
          </w:tcPr>
          <w:p w:rsidR="00DA4BF9" w:rsidRPr="00C152D7" w:rsidRDefault="00DA4BF9" w:rsidP="00DA4BF9">
            <w:pPr>
              <w:spacing w:line="160" w:lineRule="exact"/>
              <w:ind w:right="170"/>
              <w:jc w:val="right"/>
              <w:rPr>
                <w:rFonts w:ascii="Arial CYR" w:hAnsi="Arial CYR" w:cs="Arial CYR"/>
                <w:b/>
                <w:sz w:val="14"/>
                <w:szCs w:val="14"/>
              </w:rPr>
            </w:pPr>
            <w:r w:rsidRPr="00C152D7">
              <w:rPr>
                <w:rFonts w:ascii="Arial CYR" w:hAnsi="Arial CYR" w:cs="Arial CYR"/>
                <w:b/>
                <w:sz w:val="14"/>
                <w:szCs w:val="14"/>
              </w:rPr>
              <w:t>97,9</w:t>
            </w:r>
          </w:p>
        </w:tc>
        <w:tc>
          <w:tcPr>
            <w:tcW w:w="661" w:type="dxa"/>
            <w:tcBorders>
              <w:left w:val="single" w:sz="6" w:space="0" w:color="auto"/>
              <w:bottom w:val="single" w:sz="6" w:space="0" w:color="000000"/>
              <w:right w:val="single" w:sz="6" w:space="0" w:color="auto"/>
            </w:tcBorders>
            <w:vAlign w:val="bottom"/>
          </w:tcPr>
          <w:p w:rsidR="00DA4BF9" w:rsidRPr="00C152D7" w:rsidRDefault="00DA4BF9" w:rsidP="00DA4BF9">
            <w:pPr>
              <w:spacing w:line="160" w:lineRule="exact"/>
              <w:ind w:right="170"/>
              <w:jc w:val="right"/>
              <w:rPr>
                <w:rFonts w:ascii="Arial CYR" w:hAnsi="Arial CYR" w:cs="Arial CYR"/>
                <w:b/>
                <w:sz w:val="14"/>
                <w:szCs w:val="14"/>
              </w:rPr>
            </w:pPr>
            <w:r w:rsidRPr="00C152D7">
              <w:rPr>
                <w:rFonts w:ascii="Arial CYR" w:hAnsi="Arial CYR" w:cs="Arial CYR"/>
                <w:b/>
                <w:sz w:val="14"/>
                <w:szCs w:val="14"/>
              </w:rPr>
              <w:t xml:space="preserve"> 105,6</w:t>
            </w:r>
          </w:p>
        </w:tc>
        <w:tc>
          <w:tcPr>
            <w:tcW w:w="3967" w:type="dxa"/>
            <w:tcBorders>
              <w:left w:val="single" w:sz="6" w:space="0" w:color="000000"/>
              <w:bottom w:val="single" w:sz="6" w:space="0" w:color="000000"/>
            </w:tcBorders>
            <w:shd w:val="clear" w:color="auto" w:fill="auto"/>
            <w:vAlign w:val="bottom"/>
          </w:tcPr>
          <w:p w:rsidR="00DA4BF9" w:rsidRPr="00CF499C" w:rsidRDefault="00DA4BF9" w:rsidP="00223D7B">
            <w:pPr>
              <w:spacing w:line="160" w:lineRule="exact"/>
              <w:ind w:left="57"/>
              <w:rPr>
                <w:rFonts w:ascii="Arial" w:hAnsi="Arial" w:cs="Arial"/>
                <w:b/>
                <w:i/>
                <w:color w:val="000000"/>
                <w:sz w:val="14"/>
                <w:szCs w:val="14"/>
              </w:rPr>
            </w:pPr>
            <w:proofErr w:type="spellStart"/>
            <w:r w:rsidRPr="00CF499C">
              <w:rPr>
                <w:rFonts w:ascii="Arial" w:hAnsi="Arial" w:cs="Arial"/>
                <w:b/>
                <w:i/>
                <w:color w:val="000000"/>
                <w:sz w:val="14"/>
                <w:szCs w:val="14"/>
              </w:rPr>
              <w:t>Total</w:t>
            </w:r>
            <w:proofErr w:type="spellEnd"/>
            <w:r w:rsidRPr="00CF499C">
              <w:rPr>
                <w:rFonts w:ascii="Arial" w:hAnsi="Arial" w:cs="Arial"/>
                <w:b/>
                <w:i/>
                <w:color w:val="000000"/>
                <w:sz w:val="14"/>
                <w:szCs w:val="14"/>
              </w:rPr>
              <w:t xml:space="preserve">  </w:t>
            </w:r>
            <w:proofErr w:type="spellStart"/>
            <w:r w:rsidRPr="00CF499C">
              <w:rPr>
                <w:rFonts w:ascii="Arial" w:hAnsi="Arial" w:cs="Arial"/>
                <w:b/>
                <w:i/>
                <w:color w:val="000000"/>
                <w:sz w:val="14"/>
                <w:szCs w:val="14"/>
              </w:rPr>
              <w:t>at</w:t>
            </w:r>
            <w:proofErr w:type="spellEnd"/>
            <w:r w:rsidRPr="00CF499C">
              <w:rPr>
                <w:rFonts w:ascii="Arial" w:hAnsi="Arial" w:cs="Arial"/>
                <w:b/>
                <w:i/>
                <w:color w:val="000000"/>
                <w:sz w:val="14"/>
                <w:szCs w:val="14"/>
              </w:rPr>
              <w:t xml:space="preserve"> </w:t>
            </w:r>
            <w:proofErr w:type="spellStart"/>
            <w:r w:rsidRPr="00CF499C">
              <w:rPr>
                <w:rFonts w:ascii="Arial" w:hAnsi="Arial" w:cs="Arial"/>
                <w:b/>
                <w:i/>
                <w:color w:val="000000"/>
                <w:sz w:val="14"/>
                <w:szCs w:val="14"/>
              </w:rPr>
              <w:t>basic</w:t>
            </w:r>
            <w:proofErr w:type="spellEnd"/>
            <w:r w:rsidRPr="00CF499C">
              <w:rPr>
                <w:rFonts w:ascii="Arial" w:hAnsi="Arial" w:cs="Arial"/>
                <w:b/>
                <w:i/>
                <w:color w:val="000000"/>
                <w:sz w:val="14"/>
                <w:szCs w:val="14"/>
              </w:rPr>
              <w:t xml:space="preserve"> </w:t>
            </w:r>
            <w:proofErr w:type="spellStart"/>
            <w:r w:rsidRPr="00CF499C">
              <w:rPr>
                <w:rFonts w:ascii="Arial" w:hAnsi="Arial" w:cs="Arial"/>
                <w:b/>
                <w:i/>
                <w:color w:val="000000"/>
                <w:sz w:val="14"/>
                <w:szCs w:val="14"/>
              </w:rPr>
              <w:t>prices</w:t>
            </w:r>
            <w:proofErr w:type="spellEnd"/>
          </w:p>
        </w:tc>
      </w:tr>
    </w:tbl>
    <w:p w:rsidR="003C69E4" w:rsidRPr="00CF499C" w:rsidRDefault="003D6A30" w:rsidP="00DD2FA7">
      <w:pPr>
        <w:spacing w:before="240" w:after="60"/>
        <w:ind w:left="510" w:hanging="510"/>
        <w:rPr>
          <w:color w:val="000000"/>
        </w:rPr>
      </w:pPr>
      <w:r w:rsidRPr="00B47E30">
        <w:rPr>
          <w:rFonts w:ascii="Arial" w:hAnsi="Arial" w:cs="Arial"/>
          <w:b/>
          <w:bCs/>
          <w:color w:val="000000"/>
          <w:sz w:val="16"/>
        </w:rPr>
        <w:t>1</w:t>
      </w:r>
      <w:r w:rsidR="004A524B" w:rsidRPr="00845AC8">
        <w:rPr>
          <w:rFonts w:ascii="Arial" w:hAnsi="Arial" w:cs="Arial"/>
          <w:b/>
          <w:bCs/>
          <w:color w:val="000000"/>
          <w:sz w:val="16"/>
        </w:rPr>
        <w:t>2</w:t>
      </w:r>
      <w:r w:rsidR="003C69E4" w:rsidRPr="00CF499C">
        <w:rPr>
          <w:rFonts w:ascii="Arial" w:hAnsi="Arial" w:cs="Arial"/>
          <w:b/>
          <w:bCs/>
          <w:color w:val="000000"/>
          <w:sz w:val="16"/>
        </w:rPr>
        <w:t>.1</w:t>
      </w:r>
      <w:r w:rsidR="00C152D7">
        <w:rPr>
          <w:rFonts w:ascii="Arial" w:hAnsi="Arial" w:cs="Arial"/>
          <w:b/>
          <w:bCs/>
          <w:color w:val="000000"/>
          <w:sz w:val="16"/>
        </w:rPr>
        <w:t>3</w:t>
      </w:r>
      <w:r w:rsidR="003C69E4" w:rsidRPr="00CF499C">
        <w:rPr>
          <w:rFonts w:ascii="Arial" w:hAnsi="Arial" w:cs="Arial"/>
          <w:b/>
          <w:bCs/>
          <w:color w:val="000000"/>
          <w:sz w:val="16"/>
        </w:rPr>
        <w:t>. ИНДЕКСЫ ФИЗИЧЕСКОГО ОБЪЕМА ВАЛОВОЙ ДОБАВЛЕННОЙ СТОИМОСТИ</w:t>
      </w:r>
      <w:r w:rsidR="003C69E4" w:rsidRPr="00CF499C">
        <w:rPr>
          <w:rFonts w:ascii="Arial" w:hAnsi="Arial" w:cs="Arial"/>
          <w:b/>
          <w:bCs/>
          <w:color w:val="000000"/>
          <w:sz w:val="16"/>
        </w:rPr>
        <w:br/>
        <w:t xml:space="preserve">ПО </w:t>
      </w:r>
      <w:r w:rsidR="00C92010" w:rsidRPr="00CF499C">
        <w:rPr>
          <w:rFonts w:ascii="Arial" w:hAnsi="Arial" w:cs="Arial"/>
          <w:b/>
          <w:bCs/>
          <w:color w:val="000000"/>
          <w:sz w:val="16"/>
        </w:rPr>
        <w:t>ОТРАСЛЯМ</w:t>
      </w:r>
      <w:r w:rsidR="003C69E4" w:rsidRPr="00CF499C">
        <w:rPr>
          <w:rFonts w:ascii="Arial" w:hAnsi="Arial" w:cs="Arial"/>
          <w:b/>
          <w:bCs/>
          <w:color w:val="000000"/>
          <w:sz w:val="16"/>
        </w:rPr>
        <w:t xml:space="preserve"> ЭКОНОМИК</w:t>
      </w:r>
      <w:r w:rsidR="00C92010" w:rsidRPr="00CF499C">
        <w:rPr>
          <w:rFonts w:ascii="Arial" w:hAnsi="Arial" w:cs="Arial"/>
          <w:b/>
          <w:bCs/>
          <w:color w:val="000000"/>
          <w:sz w:val="16"/>
        </w:rPr>
        <w:t>И</w:t>
      </w:r>
      <w:r w:rsidR="003C69E4" w:rsidRPr="00CF499C">
        <w:rPr>
          <w:rFonts w:ascii="Arial" w:hAnsi="Arial" w:cs="Arial"/>
          <w:b/>
          <w:bCs/>
          <w:color w:val="000000"/>
          <w:sz w:val="16"/>
        </w:rPr>
        <w:t xml:space="preserve"> </w:t>
      </w:r>
    </w:p>
    <w:p w:rsidR="003C69E4" w:rsidRPr="00CF499C" w:rsidRDefault="003C69E4">
      <w:pPr>
        <w:spacing w:after="60"/>
        <w:ind w:left="510"/>
        <w:rPr>
          <w:color w:val="000000"/>
          <w:lang w:val="en-US"/>
        </w:rPr>
      </w:pPr>
      <w:r w:rsidRPr="00CF499C">
        <w:rPr>
          <w:rFonts w:ascii="Arial" w:hAnsi="Arial" w:cs="Arial"/>
          <w:b/>
          <w:bCs/>
          <w:i/>
          <w:color w:val="000000"/>
          <w:sz w:val="16"/>
          <w:lang w:val="en-US"/>
        </w:rPr>
        <w:t xml:space="preserve">VOLUME INDICES OF GROSS VALUE ADDED BY ECONOMIC ACTIVITY </w:t>
      </w:r>
    </w:p>
    <w:p w:rsidR="003C69E4" w:rsidRPr="00CF499C" w:rsidRDefault="000E1FE4">
      <w:pPr>
        <w:spacing w:after="60"/>
        <w:jc w:val="right"/>
        <w:rPr>
          <w:rFonts w:ascii="Arial" w:hAnsi="Arial" w:cs="Arial"/>
          <w:color w:val="000000"/>
          <w:sz w:val="14"/>
        </w:rPr>
      </w:pPr>
      <w:r w:rsidRPr="00CF499C">
        <w:rPr>
          <w:rFonts w:ascii="Arial" w:hAnsi="Arial" w:cs="Arial"/>
          <w:color w:val="000000"/>
          <w:sz w:val="14"/>
        </w:rPr>
        <w:t xml:space="preserve">(в процентах к предыдущему году / </w:t>
      </w:r>
      <w:r w:rsidRPr="00CF499C">
        <w:rPr>
          <w:rFonts w:ascii="Arial" w:hAnsi="Arial" w:cs="Arial"/>
          <w:i/>
          <w:color w:val="000000"/>
          <w:sz w:val="14"/>
          <w:szCs w:val="14"/>
          <w:lang w:val="en-US"/>
        </w:rPr>
        <w:t>percent</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over</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previous</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year</w:t>
      </w:r>
      <w:r w:rsidRPr="00CF499C">
        <w:rPr>
          <w:rFonts w:ascii="Arial" w:hAnsi="Arial" w:cs="Arial"/>
          <w:color w:val="000000"/>
          <w:sz w:val="14"/>
        </w:rPr>
        <w:t>)</w:t>
      </w:r>
    </w:p>
    <w:tbl>
      <w:tblPr>
        <w:tblW w:w="4999" w:type="pct"/>
        <w:jc w:val="center"/>
        <w:tblLayout w:type="fixed"/>
        <w:tblCellMar>
          <w:left w:w="0" w:type="dxa"/>
          <w:right w:w="0" w:type="dxa"/>
        </w:tblCellMar>
        <w:tblLook w:val="0000" w:firstRow="0" w:lastRow="0" w:firstColumn="0" w:lastColumn="0" w:noHBand="0" w:noVBand="0"/>
      </w:tblPr>
      <w:tblGrid>
        <w:gridCol w:w="3969"/>
        <w:gridCol w:w="661"/>
        <w:gridCol w:w="661"/>
        <w:gridCol w:w="661"/>
        <w:gridCol w:w="3967"/>
      </w:tblGrid>
      <w:tr w:rsidR="00AA1AC2" w:rsidRPr="00CF499C" w:rsidTr="00B17309">
        <w:trPr>
          <w:jc w:val="center"/>
        </w:trPr>
        <w:tc>
          <w:tcPr>
            <w:tcW w:w="3969" w:type="dxa"/>
            <w:tcBorders>
              <w:top w:val="single" w:sz="6" w:space="0" w:color="000000"/>
              <w:bottom w:val="single" w:sz="6" w:space="0" w:color="000000"/>
              <w:right w:val="single" w:sz="6" w:space="0" w:color="auto"/>
            </w:tcBorders>
            <w:shd w:val="clear" w:color="auto" w:fill="auto"/>
            <w:vAlign w:val="center"/>
          </w:tcPr>
          <w:p w:rsidR="00AA1AC2" w:rsidRPr="00CF499C" w:rsidRDefault="00AA1AC2" w:rsidP="009C576E">
            <w:pPr>
              <w:snapToGrid w:val="0"/>
              <w:spacing w:before="60" w:after="60"/>
              <w:jc w:val="center"/>
              <w:rPr>
                <w:rFonts w:ascii="Arial" w:hAnsi="Arial" w:cs="Arial"/>
                <w:color w:val="000000"/>
                <w:sz w:val="14"/>
                <w:szCs w:val="14"/>
              </w:rPr>
            </w:pPr>
          </w:p>
        </w:tc>
        <w:tc>
          <w:tcPr>
            <w:tcW w:w="661" w:type="dxa"/>
            <w:tcBorders>
              <w:top w:val="single" w:sz="6" w:space="0" w:color="000000"/>
              <w:bottom w:val="single" w:sz="6" w:space="0" w:color="000000"/>
              <w:right w:val="single" w:sz="6" w:space="0" w:color="auto"/>
            </w:tcBorders>
          </w:tcPr>
          <w:p w:rsidR="00AA1AC2" w:rsidRPr="00CF499C" w:rsidRDefault="00AA1AC2" w:rsidP="00DA5C14">
            <w:pPr>
              <w:spacing w:before="60" w:after="60"/>
              <w:jc w:val="center"/>
              <w:rPr>
                <w:rFonts w:ascii="Arial" w:hAnsi="Arial" w:cs="Arial"/>
                <w:color w:val="000000"/>
                <w:sz w:val="14"/>
                <w:szCs w:val="14"/>
              </w:rPr>
            </w:pPr>
            <w:r>
              <w:rPr>
                <w:rFonts w:ascii="Arial" w:hAnsi="Arial" w:cs="Arial"/>
                <w:color w:val="000000"/>
                <w:sz w:val="14"/>
                <w:szCs w:val="14"/>
              </w:rPr>
              <w:t>2019</w:t>
            </w:r>
          </w:p>
        </w:tc>
        <w:tc>
          <w:tcPr>
            <w:tcW w:w="661" w:type="dxa"/>
            <w:tcBorders>
              <w:top w:val="single" w:sz="6" w:space="0" w:color="000000"/>
              <w:bottom w:val="single" w:sz="6" w:space="0" w:color="000000"/>
              <w:right w:val="single" w:sz="6" w:space="0" w:color="auto"/>
            </w:tcBorders>
          </w:tcPr>
          <w:p w:rsidR="00AA1AC2" w:rsidRPr="00B17309" w:rsidRDefault="00AA1AC2" w:rsidP="00DA5C14">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61" w:type="dxa"/>
            <w:tcBorders>
              <w:top w:val="single" w:sz="6" w:space="0" w:color="000000"/>
              <w:left w:val="single" w:sz="6" w:space="0" w:color="auto"/>
              <w:bottom w:val="single" w:sz="6" w:space="0" w:color="000000"/>
              <w:right w:val="single" w:sz="6" w:space="0" w:color="auto"/>
            </w:tcBorders>
          </w:tcPr>
          <w:p w:rsidR="00AA1AC2" w:rsidRPr="00AA1AC2" w:rsidRDefault="00AA1AC2" w:rsidP="00A8159C">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967" w:type="dxa"/>
            <w:tcBorders>
              <w:top w:val="single" w:sz="6" w:space="0" w:color="000000"/>
              <w:left w:val="single" w:sz="6" w:space="0" w:color="000000"/>
              <w:bottom w:val="single" w:sz="6" w:space="0" w:color="000000"/>
            </w:tcBorders>
            <w:shd w:val="clear" w:color="auto" w:fill="auto"/>
          </w:tcPr>
          <w:p w:rsidR="00AA1AC2" w:rsidRPr="00CF499C" w:rsidRDefault="00AA1AC2" w:rsidP="009C576E">
            <w:pPr>
              <w:snapToGrid w:val="0"/>
              <w:spacing w:before="60" w:after="60"/>
              <w:jc w:val="center"/>
              <w:rPr>
                <w:rFonts w:ascii="Arial" w:hAnsi="Arial" w:cs="Arial"/>
                <w:color w:val="000000"/>
                <w:sz w:val="14"/>
                <w:szCs w:val="14"/>
                <w:lang w:val="en-US"/>
              </w:rPr>
            </w:pPr>
          </w:p>
        </w:tc>
      </w:tr>
      <w:tr w:rsidR="00C152D7" w:rsidRPr="00CF499C" w:rsidTr="00B17309">
        <w:trPr>
          <w:jc w:val="center"/>
        </w:trPr>
        <w:tc>
          <w:tcPr>
            <w:tcW w:w="3969" w:type="dxa"/>
            <w:tcBorders>
              <w:top w:val="single" w:sz="6" w:space="0" w:color="000000"/>
              <w:right w:val="single" w:sz="6" w:space="0" w:color="auto"/>
            </w:tcBorders>
            <w:shd w:val="clear" w:color="auto" w:fill="auto"/>
            <w:vAlign w:val="bottom"/>
          </w:tcPr>
          <w:p w:rsidR="00C152D7" w:rsidRPr="00CF499C" w:rsidRDefault="00C152D7" w:rsidP="00223D7B">
            <w:pPr>
              <w:pStyle w:val="18"/>
              <w:spacing w:line="160" w:lineRule="exact"/>
              <w:rPr>
                <w:color w:val="000000"/>
              </w:rPr>
            </w:pPr>
            <w:r w:rsidRPr="00CF499C">
              <w:rPr>
                <w:color w:val="000000"/>
              </w:rPr>
              <w:t xml:space="preserve">Сельское, лесное хозяйство, охота, рыболовство </w:t>
            </w:r>
            <w:r w:rsidRPr="00CF499C">
              <w:rPr>
                <w:color w:val="000000"/>
              </w:rPr>
              <w:br/>
              <w:t>и рыбоводство</w:t>
            </w:r>
          </w:p>
        </w:tc>
        <w:tc>
          <w:tcPr>
            <w:tcW w:w="661" w:type="dxa"/>
            <w:tcBorders>
              <w:top w:val="single" w:sz="6" w:space="0" w:color="000000"/>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103,5</w:t>
            </w:r>
          </w:p>
        </w:tc>
        <w:tc>
          <w:tcPr>
            <w:tcW w:w="661" w:type="dxa"/>
            <w:tcBorders>
              <w:top w:val="single" w:sz="6" w:space="0" w:color="000000"/>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100,2</w:t>
            </w:r>
          </w:p>
        </w:tc>
        <w:tc>
          <w:tcPr>
            <w:tcW w:w="661" w:type="dxa"/>
            <w:tcBorders>
              <w:top w:val="single" w:sz="6" w:space="0" w:color="000000"/>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98,7</w:t>
            </w:r>
          </w:p>
        </w:tc>
        <w:tc>
          <w:tcPr>
            <w:tcW w:w="3967" w:type="dxa"/>
            <w:tcBorders>
              <w:top w:val="single" w:sz="6" w:space="0" w:color="000000"/>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Agriculture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forestry</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fishing</w:t>
            </w:r>
            <w:proofErr w:type="spellEnd"/>
            <w:r w:rsidRPr="00CF499C">
              <w:rPr>
                <w:rFonts w:ascii="Arial" w:hAnsi="Arial" w:cs="Arial"/>
                <w:i/>
                <w:color w:val="000000"/>
                <w:sz w:val="14"/>
                <w:szCs w:val="14"/>
              </w:rPr>
              <w:t xml:space="preserve">  </w:t>
            </w:r>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hAnsi="Arial" w:cs="Arial"/>
                <w:color w:val="000000"/>
                <w:sz w:val="14"/>
                <w:szCs w:val="14"/>
              </w:rPr>
            </w:pPr>
            <w:r w:rsidRPr="00CF499C">
              <w:rPr>
                <w:rFonts w:ascii="Arial" w:hAnsi="Arial" w:cs="Arial"/>
                <w:color w:val="000000"/>
                <w:sz w:val="14"/>
                <w:szCs w:val="14"/>
              </w:rPr>
              <w:t>Добыча полезных ископаемых</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102,5</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93,5</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104,2</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Mining</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quarrying</w:t>
            </w:r>
            <w:proofErr w:type="spellEnd"/>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hAnsi="Arial" w:cs="Arial"/>
                <w:color w:val="000000"/>
                <w:sz w:val="14"/>
                <w:szCs w:val="14"/>
              </w:rPr>
            </w:pPr>
            <w:r w:rsidRPr="00CF499C">
              <w:rPr>
                <w:rFonts w:ascii="Arial" w:hAnsi="Arial" w:cs="Arial"/>
                <w:color w:val="000000"/>
                <w:sz w:val="14"/>
                <w:szCs w:val="14"/>
              </w:rPr>
              <w:t>Обрабатывающие производства</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102,9</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100,5</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104,5</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Manufacturing</w:t>
            </w:r>
            <w:proofErr w:type="spellEnd"/>
          </w:p>
        </w:tc>
      </w:tr>
      <w:tr w:rsidR="00C152D7" w:rsidRPr="002C5DB4"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hAnsi="Arial" w:cs="Arial"/>
                <w:color w:val="000000"/>
                <w:sz w:val="14"/>
                <w:szCs w:val="14"/>
              </w:rPr>
            </w:pPr>
            <w:r w:rsidRPr="00CF499C">
              <w:rPr>
                <w:rFonts w:ascii="Arial" w:hAnsi="Arial" w:cs="Arial"/>
                <w:color w:val="000000"/>
                <w:sz w:val="14"/>
                <w:szCs w:val="14"/>
              </w:rPr>
              <w:t xml:space="preserve">Обеспечение электрической энергией, газом и паром; </w:t>
            </w:r>
            <w:r>
              <w:rPr>
                <w:rFonts w:ascii="Arial" w:eastAsia="Arial Unicode MS" w:hAnsi="Arial" w:cs="Arial"/>
                <w:color w:val="000000"/>
                <w:sz w:val="14"/>
                <w:szCs w:val="14"/>
              </w:rPr>
              <w:br/>
            </w:r>
            <w:r w:rsidRPr="00CF499C">
              <w:rPr>
                <w:rFonts w:ascii="Arial" w:hAnsi="Arial" w:cs="Arial"/>
                <w:color w:val="000000"/>
                <w:sz w:val="14"/>
                <w:szCs w:val="14"/>
              </w:rPr>
              <w:t>кондиционирование воздуха</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99,0</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97,2</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106,1</w:t>
            </w:r>
          </w:p>
        </w:tc>
        <w:tc>
          <w:tcPr>
            <w:tcW w:w="3967" w:type="dxa"/>
            <w:tcBorders>
              <w:left w:val="single" w:sz="6" w:space="0" w:color="000000"/>
            </w:tcBorders>
            <w:shd w:val="clear" w:color="auto" w:fill="auto"/>
            <w:vAlign w:val="bottom"/>
          </w:tcPr>
          <w:p w:rsidR="00C152D7" w:rsidRPr="00F025DD" w:rsidRDefault="00C152D7" w:rsidP="00223D7B">
            <w:pPr>
              <w:spacing w:line="160" w:lineRule="exact"/>
              <w:ind w:left="57"/>
              <w:rPr>
                <w:rFonts w:ascii="Arial" w:hAnsi="Arial" w:cs="Arial"/>
                <w:i/>
                <w:color w:val="000000"/>
                <w:sz w:val="14"/>
                <w:szCs w:val="14"/>
                <w:lang w:val="en-US"/>
              </w:rPr>
            </w:pPr>
            <w:r w:rsidRPr="00F025DD">
              <w:rPr>
                <w:rFonts w:ascii="Arial" w:hAnsi="Arial" w:cs="Arial"/>
                <w:i/>
                <w:color w:val="000000"/>
                <w:sz w:val="14"/>
                <w:szCs w:val="14"/>
                <w:lang w:val="en-US"/>
              </w:rPr>
              <w:t>Electricity, gas, steam and air conditioning supply</w:t>
            </w:r>
          </w:p>
        </w:tc>
      </w:tr>
      <w:tr w:rsidR="00C152D7" w:rsidRPr="002C5DB4"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Водоснабжение; водоотведение, организация сбора </w:t>
            </w:r>
            <w:r>
              <w:rPr>
                <w:rFonts w:ascii="Arial" w:eastAsia="Arial Unicode MS" w:hAnsi="Arial" w:cs="Arial"/>
                <w:color w:val="000000"/>
                <w:sz w:val="14"/>
                <w:szCs w:val="14"/>
              </w:rPr>
              <w:br/>
            </w:r>
            <w:r w:rsidRPr="00CF499C">
              <w:rPr>
                <w:rFonts w:ascii="Arial" w:eastAsia="Arial Unicode MS" w:hAnsi="Arial" w:cs="Arial"/>
                <w:color w:val="000000"/>
                <w:sz w:val="14"/>
                <w:szCs w:val="14"/>
              </w:rPr>
              <w:t xml:space="preserve">и утилизации отходов, деятельность по ликвидации </w:t>
            </w:r>
            <w:r>
              <w:rPr>
                <w:rFonts w:ascii="Arial" w:eastAsia="Arial Unicode MS" w:hAnsi="Arial" w:cs="Arial"/>
                <w:color w:val="000000"/>
                <w:sz w:val="14"/>
                <w:szCs w:val="14"/>
              </w:rPr>
              <w:br/>
            </w:r>
            <w:r w:rsidRPr="00CF499C">
              <w:rPr>
                <w:rFonts w:ascii="Arial" w:eastAsia="Arial Unicode MS" w:hAnsi="Arial" w:cs="Arial"/>
                <w:color w:val="000000"/>
                <w:sz w:val="14"/>
                <w:szCs w:val="14"/>
              </w:rPr>
              <w:t>загрязнений</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103,2</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100,6</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113,8</w:t>
            </w:r>
          </w:p>
        </w:tc>
        <w:tc>
          <w:tcPr>
            <w:tcW w:w="3967" w:type="dxa"/>
            <w:tcBorders>
              <w:left w:val="single" w:sz="6" w:space="0" w:color="000000"/>
            </w:tcBorders>
            <w:shd w:val="clear" w:color="auto" w:fill="auto"/>
            <w:vAlign w:val="bottom"/>
          </w:tcPr>
          <w:p w:rsidR="00C152D7" w:rsidRPr="00F025DD" w:rsidRDefault="00C152D7" w:rsidP="00223D7B">
            <w:pPr>
              <w:spacing w:line="160" w:lineRule="exact"/>
              <w:ind w:left="57"/>
              <w:rPr>
                <w:rFonts w:ascii="Arial" w:hAnsi="Arial" w:cs="Arial"/>
                <w:i/>
                <w:color w:val="000000"/>
                <w:sz w:val="14"/>
                <w:szCs w:val="14"/>
                <w:lang w:val="en-US"/>
              </w:rPr>
            </w:pPr>
            <w:r w:rsidRPr="00F025DD">
              <w:rPr>
                <w:rFonts w:ascii="Arial" w:hAnsi="Arial" w:cs="Arial"/>
                <w:i/>
                <w:color w:val="000000"/>
                <w:sz w:val="14"/>
                <w:szCs w:val="14"/>
                <w:lang w:val="en-US"/>
              </w:rPr>
              <w:t xml:space="preserve">Water supply; sewerage, waste management and remediation activities  </w:t>
            </w:r>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Строительство</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98,2</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98,0</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105,8</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Construction</w:t>
            </w:r>
            <w:proofErr w:type="spellEnd"/>
          </w:p>
        </w:tc>
      </w:tr>
      <w:tr w:rsidR="00C152D7" w:rsidRPr="002C5DB4"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Торговля оптовая и розничная; ремонт автотранспортных средств и мотоциклов</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100,2</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97,4</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108,0</w:t>
            </w:r>
          </w:p>
        </w:tc>
        <w:tc>
          <w:tcPr>
            <w:tcW w:w="3967" w:type="dxa"/>
            <w:tcBorders>
              <w:left w:val="single" w:sz="6" w:space="0" w:color="000000"/>
            </w:tcBorders>
            <w:shd w:val="clear" w:color="auto" w:fill="auto"/>
            <w:vAlign w:val="bottom"/>
          </w:tcPr>
          <w:p w:rsidR="00C152D7" w:rsidRPr="00F025DD" w:rsidRDefault="00C152D7" w:rsidP="00223D7B">
            <w:pPr>
              <w:spacing w:line="160" w:lineRule="exact"/>
              <w:ind w:left="57"/>
              <w:rPr>
                <w:rFonts w:ascii="Arial" w:hAnsi="Arial" w:cs="Arial"/>
                <w:i/>
                <w:color w:val="000000"/>
                <w:sz w:val="14"/>
                <w:szCs w:val="14"/>
                <w:lang w:val="en-US"/>
              </w:rPr>
            </w:pPr>
            <w:r w:rsidRPr="00F025DD">
              <w:rPr>
                <w:rFonts w:ascii="Arial" w:hAnsi="Arial" w:cs="Arial"/>
                <w:i/>
                <w:color w:val="000000"/>
                <w:sz w:val="14"/>
                <w:szCs w:val="14"/>
                <w:lang w:val="en-US"/>
              </w:rPr>
              <w:t>Wholesale and retail trade; repair of motor vehicles and moto</w:t>
            </w:r>
            <w:r w:rsidRPr="00F025DD">
              <w:rPr>
                <w:rFonts w:ascii="Arial" w:hAnsi="Arial" w:cs="Arial"/>
                <w:i/>
                <w:color w:val="000000"/>
                <w:sz w:val="14"/>
                <w:szCs w:val="14"/>
                <w:lang w:val="en-US"/>
              </w:rPr>
              <w:t>r</w:t>
            </w:r>
            <w:r w:rsidRPr="00F025DD">
              <w:rPr>
                <w:rFonts w:ascii="Arial" w:hAnsi="Arial" w:cs="Arial"/>
                <w:i/>
                <w:color w:val="000000"/>
                <w:sz w:val="14"/>
                <w:szCs w:val="14"/>
                <w:lang w:val="en-US"/>
              </w:rPr>
              <w:t xml:space="preserve">cycles  </w:t>
            </w:r>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Транспортировка и хранение</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101,7</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89,2</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107,7</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Transportation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storage</w:t>
            </w:r>
            <w:proofErr w:type="spellEnd"/>
          </w:p>
        </w:tc>
      </w:tr>
      <w:tr w:rsidR="00C152D7" w:rsidRPr="002C5DB4"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гостиниц и предприятий общественного </w:t>
            </w:r>
            <w:r>
              <w:rPr>
                <w:rFonts w:ascii="Arial" w:eastAsia="Arial Unicode MS" w:hAnsi="Arial" w:cs="Arial"/>
                <w:color w:val="000000"/>
                <w:sz w:val="14"/>
                <w:szCs w:val="14"/>
              </w:rPr>
              <w:br/>
            </w:r>
            <w:r w:rsidRPr="00CF499C">
              <w:rPr>
                <w:rFonts w:ascii="Arial" w:eastAsia="Arial Unicode MS" w:hAnsi="Arial" w:cs="Arial"/>
                <w:color w:val="000000"/>
                <w:sz w:val="14"/>
                <w:szCs w:val="14"/>
              </w:rPr>
              <w:t>питания</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102,6</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75,3</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124,1</w:t>
            </w:r>
          </w:p>
        </w:tc>
        <w:tc>
          <w:tcPr>
            <w:tcW w:w="3967" w:type="dxa"/>
            <w:tcBorders>
              <w:left w:val="single" w:sz="6" w:space="0" w:color="000000"/>
            </w:tcBorders>
            <w:shd w:val="clear" w:color="auto" w:fill="auto"/>
            <w:vAlign w:val="bottom"/>
          </w:tcPr>
          <w:p w:rsidR="00C152D7" w:rsidRPr="00946A60" w:rsidRDefault="00C152D7" w:rsidP="00223D7B">
            <w:pPr>
              <w:spacing w:line="160" w:lineRule="exact"/>
              <w:ind w:left="57"/>
              <w:rPr>
                <w:rFonts w:ascii="Arial" w:hAnsi="Arial" w:cs="Arial"/>
                <w:i/>
                <w:color w:val="000000"/>
                <w:sz w:val="14"/>
                <w:szCs w:val="14"/>
                <w:lang w:val="en-US"/>
              </w:rPr>
            </w:pPr>
            <w:r w:rsidRPr="00F025DD">
              <w:rPr>
                <w:rFonts w:ascii="Arial" w:hAnsi="Arial" w:cs="Arial"/>
                <w:i/>
                <w:color w:val="000000"/>
                <w:sz w:val="14"/>
                <w:szCs w:val="14"/>
                <w:lang w:val="en-US"/>
              </w:rPr>
              <w:t>Accommodation</w:t>
            </w:r>
            <w:r w:rsidRPr="00946A60">
              <w:rPr>
                <w:rFonts w:ascii="Arial" w:hAnsi="Arial" w:cs="Arial"/>
                <w:i/>
                <w:color w:val="000000"/>
                <w:sz w:val="14"/>
                <w:szCs w:val="14"/>
                <w:lang w:val="en-US"/>
              </w:rPr>
              <w:t xml:space="preserve"> </w:t>
            </w:r>
            <w:r w:rsidRPr="00F025DD">
              <w:rPr>
                <w:rFonts w:ascii="Arial" w:hAnsi="Arial" w:cs="Arial"/>
                <w:i/>
                <w:color w:val="000000"/>
                <w:sz w:val="14"/>
                <w:szCs w:val="14"/>
                <w:lang w:val="en-US"/>
              </w:rPr>
              <w:t>and</w:t>
            </w:r>
            <w:r w:rsidRPr="00946A60">
              <w:rPr>
                <w:rFonts w:ascii="Arial" w:hAnsi="Arial" w:cs="Arial"/>
                <w:i/>
                <w:color w:val="000000"/>
                <w:sz w:val="14"/>
                <w:szCs w:val="14"/>
                <w:lang w:val="en-US"/>
              </w:rPr>
              <w:t xml:space="preserve"> </w:t>
            </w:r>
            <w:r w:rsidRPr="00F025DD">
              <w:rPr>
                <w:rFonts w:ascii="Arial" w:hAnsi="Arial" w:cs="Arial"/>
                <w:i/>
                <w:color w:val="000000"/>
                <w:sz w:val="14"/>
                <w:szCs w:val="14"/>
                <w:lang w:val="en-US"/>
              </w:rPr>
              <w:t>food</w:t>
            </w:r>
            <w:r w:rsidRPr="00946A60">
              <w:rPr>
                <w:rFonts w:ascii="Arial" w:hAnsi="Arial" w:cs="Arial"/>
                <w:i/>
                <w:color w:val="000000"/>
                <w:sz w:val="14"/>
                <w:szCs w:val="14"/>
                <w:lang w:val="en-US"/>
              </w:rPr>
              <w:t xml:space="preserve"> </w:t>
            </w:r>
            <w:r w:rsidRPr="00F025DD">
              <w:rPr>
                <w:rFonts w:ascii="Arial" w:hAnsi="Arial" w:cs="Arial"/>
                <w:i/>
                <w:color w:val="000000"/>
                <w:sz w:val="14"/>
                <w:szCs w:val="14"/>
                <w:lang w:val="en-US"/>
              </w:rPr>
              <w:t>service</w:t>
            </w:r>
            <w:r w:rsidRPr="00946A60">
              <w:rPr>
                <w:rFonts w:ascii="Arial" w:hAnsi="Arial" w:cs="Arial"/>
                <w:i/>
                <w:color w:val="000000"/>
                <w:sz w:val="14"/>
                <w:szCs w:val="14"/>
                <w:lang w:val="en-US"/>
              </w:rPr>
              <w:t xml:space="preserve"> </w:t>
            </w:r>
            <w:r w:rsidRPr="00F025DD">
              <w:rPr>
                <w:rFonts w:ascii="Arial" w:hAnsi="Arial" w:cs="Arial"/>
                <w:i/>
                <w:color w:val="000000"/>
                <w:sz w:val="14"/>
                <w:szCs w:val="14"/>
                <w:lang w:val="en-US"/>
              </w:rPr>
              <w:t>activities</w:t>
            </w:r>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в области информации и связи</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106,6</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101,7</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108,2</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Information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communication</w:t>
            </w:r>
            <w:proofErr w:type="spellEnd"/>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финансовая и страховая</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112,0</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108,7</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108,0</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Financial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insurance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activities</w:t>
            </w:r>
            <w:proofErr w:type="spellEnd"/>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по операциям с недвижимым имуществом</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102,6</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98,2</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100,9</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Real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estate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activities</w:t>
            </w:r>
            <w:proofErr w:type="spellEnd"/>
          </w:p>
        </w:tc>
      </w:tr>
      <w:tr w:rsidR="00C152D7" w:rsidRPr="002C5DB4"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профессиональная, научная и техническая</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105,4</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99,7</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104,9</w:t>
            </w:r>
          </w:p>
        </w:tc>
        <w:tc>
          <w:tcPr>
            <w:tcW w:w="3967" w:type="dxa"/>
            <w:tcBorders>
              <w:left w:val="single" w:sz="6" w:space="0" w:color="000000"/>
            </w:tcBorders>
            <w:shd w:val="clear" w:color="auto" w:fill="auto"/>
            <w:vAlign w:val="bottom"/>
          </w:tcPr>
          <w:p w:rsidR="00C152D7" w:rsidRPr="00F025DD" w:rsidRDefault="00C152D7" w:rsidP="00223D7B">
            <w:pPr>
              <w:spacing w:line="160" w:lineRule="exact"/>
              <w:ind w:left="57"/>
              <w:rPr>
                <w:rFonts w:ascii="Arial" w:hAnsi="Arial" w:cs="Arial"/>
                <w:i/>
                <w:color w:val="000000"/>
                <w:sz w:val="14"/>
                <w:szCs w:val="14"/>
                <w:lang w:val="en-US"/>
              </w:rPr>
            </w:pPr>
            <w:r w:rsidRPr="00F025DD">
              <w:rPr>
                <w:rFonts w:ascii="Arial" w:hAnsi="Arial" w:cs="Arial"/>
                <w:i/>
                <w:color w:val="000000"/>
                <w:sz w:val="14"/>
                <w:szCs w:val="14"/>
                <w:lang w:val="en-US"/>
              </w:rPr>
              <w:t>Professional, scientific and technical activities</w:t>
            </w:r>
          </w:p>
        </w:tc>
      </w:tr>
      <w:tr w:rsidR="00C152D7" w:rsidRPr="002C5DB4"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административная и сопутствующие </w:t>
            </w:r>
            <w:r>
              <w:rPr>
                <w:rFonts w:ascii="Arial" w:eastAsia="Arial Unicode MS" w:hAnsi="Arial" w:cs="Arial"/>
                <w:color w:val="000000"/>
                <w:sz w:val="14"/>
                <w:szCs w:val="14"/>
              </w:rPr>
              <w:br/>
            </w:r>
            <w:r w:rsidRPr="00CF499C">
              <w:rPr>
                <w:rFonts w:ascii="Arial" w:eastAsia="Arial Unicode MS" w:hAnsi="Arial" w:cs="Arial"/>
                <w:color w:val="000000"/>
                <w:sz w:val="14"/>
                <w:szCs w:val="14"/>
              </w:rPr>
              <w:t>дополнительные услуги</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99,7</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91,7</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102,2</w:t>
            </w:r>
          </w:p>
        </w:tc>
        <w:tc>
          <w:tcPr>
            <w:tcW w:w="3967" w:type="dxa"/>
            <w:tcBorders>
              <w:left w:val="single" w:sz="6" w:space="0" w:color="000000"/>
            </w:tcBorders>
            <w:shd w:val="clear" w:color="auto" w:fill="auto"/>
            <w:vAlign w:val="bottom"/>
          </w:tcPr>
          <w:p w:rsidR="00C152D7" w:rsidRPr="00F025DD" w:rsidRDefault="00C152D7" w:rsidP="00223D7B">
            <w:pPr>
              <w:spacing w:line="160" w:lineRule="exact"/>
              <w:ind w:left="57"/>
              <w:rPr>
                <w:rFonts w:ascii="Arial" w:hAnsi="Arial" w:cs="Arial"/>
                <w:i/>
                <w:color w:val="000000"/>
                <w:sz w:val="14"/>
                <w:szCs w:val="14"/>
                <w:lang w:val="en-US"/>
              </w:rPr>
            </w:pPr>
            <w:r w:rsidRPr="00F025DD">
              <w:rPr>
                <w:rFonts w:ascii="Arial" w:hAnsi="Arial" w:cs="Arial"/>
                <w:i/>
                <w:color w:val="000000"/>
                <w:sz w:val="14"/>
                <w:szCs w:val="14"/>
                <w:lang w:val="en-US"/>
              </w:rPr>
              <w:t xml:space="preserve">Administrative and support service activities  </w:t>
            </w:r>
          </w:p>
        </w:tc>
      </w:tr>
      <w:tr w:rsidR="00C152D7" w:rsidRPr="002C5DB4"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Государственное управление и обеспечение военной </w:t>
            </w:r>
            <w:r w:rsidRPr="00CF499C">
              <w:rPr>
                <w:rFonts w:ascii="Arial" w:eastAsia="Arial Unicode MS" w:hAnsi="Arial" w:cs="Arial"/>
                <w:color w:val="000000"/>
                <w:sz w:val="14"/>
                <w:szCs w:val="14"/>
              </w:rPr>
              <w:br/>
              <w:t>безопасности; социальное обеспечение</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100,2</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102,7</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101,1</w:t>
            </w:r>
          </w:p>
        </w:tc>
        <w:tc>
          <w:tcPr>
            <w:tcW w:w="3967" w:type="dxa"/>
            <w:tcBorders>
              <w:left w:val="single" w:sz="6" w:space="0" w:color="000000"/>
            </w:tcBorders>
            <w:shd w:val="clear" w:color="auto" w:fill="auto"/>
            <w:vAlign w:val="bottom"/>
          </w:tcPr>
          <w:p w:rsidR="00C152D7" w:rsidRPr="00F025DD" w:rsidRDefault="00C152D7" w:rsidP="00223D7B">
            <w:pPr>
              <w:spacing w:line="160" w:lineRule="exact"/>
              <w:ind w:left="57"/>
              <w:rPr>
                <w:rFonts w:ascii="Arial" w:hAnsi="Arial" w:cs="Arial"/>
                <w:i/>
                <w:color w:val="000000"/>
                <w:sz w:val="14"/>
                <w:szCs w:val="14"/>
                <w:lang w:val="en-US"/>
              </w:rPr>
            </w:pPr>
            <w:r w:rsidRPr="00F025DD">
              <w:rPr>
                <w:rFonts w:ascii="Arial" w:hAnsi="Arial" w:cs="Arial"/>
                <w:i/>
                <w:color w:val="000000"/>
                <w:sz w:val="14"/>
                <w:szCs w:val="14"/>
                <w:lang w:val="en-US"/>
              </w:rPr>
              <w:t xml:space="preserve">Public administration and </w:t>
            </w:r>
            <w:proofErr w:type="spellStart"/>
            <w:r w:rsidRPr="00F025DD">
              <w:rPr>
                <w:rFonts w:ascii="Arial" w:hAnsi="Arial" w:cs="Arial"/>
                <w:i/>
                <w:color w:val="000000"/>
                <w:sz w:val="14"/>
                <w:szCs w:val="14"/>
                <w:lang w:val="en-US"/>
              </w:rPr>
              <w:t>defence</w:t>
            </w:r>
            <w:proofErr w:type="spellEnd"/>
            <w:r w:rsidRPr="00F025DD">
              <w:rPr>
                <w:rFonts w:ascii="Arial" w:hAnsi="Arial" w:cs="Arial"/>
                <w:i/>
                <w:color w:val="000000"/>
                <w:sz w:val="14"/>
                <w:szCs w:val="14"/>
                <w:lang w:val="en-US"/>
              </w:rPr>
              <w:t>, compulsory social security</w:t>
            </w:r>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hAnsi="Arial" w:cs="Arial"/>
                <w:bCs/>
                <w:color w:val="000000"/>
                <w:sz w:val="14"/>
                <w:szCs w:val="14"/>
              </w:rPr>
            </w:pPr>
            <w:r w:rsidRPr="00CF499C">
              <w:rPr>
                <w:rFonts w:ascii="Arial" w:hAnsi="Arial" w:cs="Arial"/>
                <w:bCs/>
                <w:color w:val="000000"/>
                <w:sz w:val="14"/>
                <w:szCs w:val="14"/>
              </w:rPr>
              <w:t>Образование</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99,2</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96,9</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100,5</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Education</w:t>
            </w:r>
            <w:proofErr w:type="spellEnd"/>
          </w:p>
        </w:tc>
      </w:tr>
      <w:tr w:rsidR="00C152D7" w:rsidRPr="002C5DB4"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hAnsi="Arial" w:cs="Arial"/>
                <w:bCs/>
                <w:color w:val="000000"/>
                <w:sz w:val="14"/>
                <w:szCs w:val="14"/>
              </w:rPr>
            </w:pPr>
            <w:r w:rsidRPr="00CF499C">
              <w:rPr>
                <w:rFonts w:ascii="Arial" w:hAnsi="Arial" w:cs="Arial"/>
                <w:bCs/>
                <w:color w:val="000000"/>
                <w:sz w:val="14"/>
                <w:szCs w:val="14"/>
              </w:rPr>
              <w:t>Деятельность в области здравоохранения и социальных услуг</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103,1</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98,5</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101,3</w:t>
            </w:r>
          </w:p>
        </w:tc>
        <w:tc>
          <w:tcPr>
            <w:tcW w:w="3967" w:type="dxa"/>
            <w:tcBorders>
              <w:left w:val="single" w:sz="6" w:space="0" w:color="000000"/>
            </w:tcBorders>
            <w:shd w:val="clear" w:color="auto" w:fill="auto"/>
            <w:vAlign w:val="bottom"/>
          </w:tcPr>
          <w:p w:rsidR="00C152D7" w:rsidRPr="00F025DD" w:rsidRDefault="00C152D7" w:rsidP="00223D7B">
            <w:pPr>
              <w:spacing w:line="160" w:lineRule="exact"/>
              <w:ind w:left="57"/>
              <w:rPr>
                <w:rFonts w:ascii="Arial" w:hAnsi="Arial" w:cs="Arial"/>
                <w:i/>
                <w:color w:val="000000"/>
                <w:sz w:val="14"/>
                <w:szCs w:val="14"/>
                <w:lang w:val="en-US"/>
              </w:rPr>
            </w:pPr>
            <w:r w:rsidRPr="00F025DD">
              <w:rPr>
                <w:rFonts w:ascii="Arial" w:hAnsi="Arial" w:cs="Arial"/>
                <w:i/>
                <w:color w:val="000000"/>
                <w:sz w:val="14"/>
                <w:szCs w:val="14"/>
                <w:lang w:val="en-US"/>
              </w:rPr>
              <w:t>Human health and social work activities</w:t>
            </w:r>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hAnsi="Arial" w:cs="Arial"/>
                <w:bCs/>
                <w:color w:val="000000"/>
                <w:sz w:val="14"/>
                <w:szCs w:val="14"/>
              </w:rPr>
            </w:pPr>
            <w:r w:rsidRPr="00CF499C">
              <w:rPr>
                <w:rFonts w:ascii="Arial" w:hAnsi="Arial" w:cs="Arial"/>
                <w:bCs/>
                <w:color w:val="000000"/>
                <w:sz w:val="14"/>
                <w:szCs w:val="14"/>
              </w:rPr>
              <w:t xml:space="preserve">Деятельность в области культуры, спорта, организации </w:t>
            </w:r>
            <w:r w:rsidRPr="00CF499C">
              <w:rPr>
                <w:rFonts w:ascii="Arial" w:hAnsi="Arial" w:cs="Arial"/>
                <w:bCs/>
                <w:color w:val="000000"/>
                <w:sz w:val="14"/>
                <w:szCs w:val="14"/>
              </w:rPr>
              <w:br/>
              <w:t>досуга и развлечений</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100,8</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89,4</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108,4</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Arts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entertainment</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recreation</w:t>
            </w:r>
            <w:proofErr w:type="spellEnd"/>
            <w:r w:rsidRPr="00CF499C">
              <w:rPr>
                <w:rFonts w:ascii="Arial" w:hAnsi="Arial" w:cs="Arial"/>
                <w:i/>
                <w:color w:val="000000"/>
                <w:sz w:val="14"/>
                <w:szCs w:val="14"/>
              </w:rPr>
              <w:t xml:space="preserve">  </w:t>
            </w:r>
          </w:p>
        </w:tc>
      </w:tr>
      <w:tr w:rsidR="00C152D7" w:rsidRPr="00CF499C"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hAnsi="Arial" w:cs="Arial"/>
                <w:bCs/>
                <w:color w:val="000000"/>
                <w:sz w:val="14"/>
                <w:szCs w:val="14"/>
              </w:rPr>
            </w:pPr>
            <w:r w:rsidRPr="00CF499C">
              <w:rPr>
                <w:rFonts w:ascii="Arial" w:hAnsi="Arial" w:cs="Arial"/>
                <w:bCs/>
                <w:color w:val="000000"/>
                <w:sz w:val="14"/>
                <w:szCs w:val="14"/>
              </w:rPr>
              <w:t>Предоставление прочих видов услуг</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104,3</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94,3</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108,0</w:t>
            </w:r>
          </w:p>
        </w:tc>
        <w:tc>
          <w:tcPr>
            <w:tcW w:w="3967" w:type="dxa"/>
            <w:tcBorders>
              <w:left w:val="single" w:sz="6" w:space="0" w:color="000000"/>
            </w:tcBorders>
            <w:shd w:val="clear" w:color="auto" w:fill="auto"/>
            <w:vAlign w:val="bottom"/>
          </w:tcPr>
          <w:p w:rsidR="00C152D7" w:rsidRPr="00CF499C" w:rsidRDefault="00C152D7" w:rsidP="00223D7B">
            <w:pPr>
              <w:spacing w:line="160" w:lineRule="exact"/>
              <w:ind w:left="57"/>
              <w:rPr>
                <w:rFonts w:ascii="Arial" w:hAnsi="Arial" w:cs="Arial"/>
                <w:i/>
                <w:color w:val="000000"/>
                <w:sz w:val="14"/>
                <w:szCs w:val="14"/>
              </w:rPr>
            </w:pPr>
            <w:proofErr w:type="spellStart"/>
            <w:r w:rsidRPr="00CF499C">
              <w:rPr>
                <w:rFonts w:ascii="Arial" w:hAnsi="Arial" w:cs="Arial"/>
                <w:i/>
                <w:color w:val="000000"/>
                <w:sz w:val="14"/>
                <w:szCs w:val="14"/>
              </w:rPr>
              <w:t>Other</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service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activities</w:t>
            </w:r>
            <w:proofErr w:type="spellEnd"/>
            <w:r w:rsidRPr="00CF499C">
              <w:rPr>
                <w:rFonts w:ascii="Arial" w:hAnsi="Arial" w:cs="Arial"/>
                <w:i/>
                <w:color w:val="000000"/>
                <w:sz w:val="14"/>
                <w:szCs w:val="14"/>
              </w:rPr>
              <w:t xml:space="preserve">  </w:t>
            </w:r>
          </w:p>
        </w:tc>
      </w:tr>
      <w:tr w:rsidR="00C152D7" w:rsidRPr="002C5DB4" w:rsidTr="00B17309">
        <w:trPr>
          <w:jc w:val="center"/>
        </w:trPr>
        <w:tc>
          <w:tcPr>
            <w:tcW w:w="3969" w:type="dxa"/>
            <w:tcBorders>
              <w:right w:val="single" w:sz="6" w:space="0" w:color="auto"/>
            </w:tcBorders>
            <w:shd w:val="clear" w:color="auto" w:fill="auto"/>
            <w:vAlign w:val="bottom"/>
          </w:tcPr>
          <w:p w:rsidR="00C152D7" w:rsidRPr="00CF499C" w:rsidRDefault="00C152D7" w:rsidP="00223D7B">
            <w:pPr>
              <w:spacing w:line="160" w:lineRule="exact"/>
              <w:rPr>
                <w:rFonts w:ascii="Arial" w:hAnsi="Arial" w:cs="Arial"/>
                <w:bCs/>
                <w:color w:val="000000"/>
                <w:sz w:val="14"/>
                <w:szCs w:val="14"/>
              </w:rPr>
            </w:pPr>
            <w:r w:rsidRPr="00CF499C">
              <w:rPr>
                <w:rFonts w:ascii="Arial" w:hAnsi="Arial" w:cs="Arial"/>
                <w:bCs/>
                <w:color w:val="000000"/>
                <w:sz w:val="14"/>
                <w:szCs w:val="14"/>
              </w:rPr>
              <w:t xml:space="preserve">Деятельность домашних хозяйств как работодателей; </w:t>
            </w:r>
            <w:r>
              <w:rPr>
                <w:rFonts w:ascii="Arial" w:eastAsia="Arial Unicode MS" w:hAnsi="Arial" w:cs="Arial"/>
                <w:color w:val="000000"/>
                <w:sz w:val="14"/>
                <w:szCs w:val="14"/>
              </w:rPr>
              <w:br/>
            </w:r>
            <w:r w:rsidRPr="00CF499C">
              <w:rPr>
                <w:rFonts w:ascii="Arial" w:hAnsi="Arial" w:cs="Arial"/>
                <w:bCs/>
                <w:color w:val="000000"/>
                <w:sz w:val="14"/>
                <w:szCs w:val="14"/>
              </w:rPr>
              <w:t>недифференцированная деятельность частных домашних хозяйств по производству товаров и оказанию услуг для собственного потребления</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98,0</w:t>
            </w:r>
          </w:p>
        </w:tc>
        <w:tc>
          <w:tcPr>
            <w:tcW w:w="661" w:type="dxa"/>
            <w:tcBorders>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72,3</w:t>
            </w:r>
          </w:p>
        </w:tc>
        <w:tc>
          <w:tcPr>
            <w:tcW w:w="661" w:type="dxa"/>
            <w:tcBorders>
              <w:left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sz w:val="14"/>
                <w:szCs w:val="14"/>
              </w:rPr>
            </w:pPr>
            <w:r w:rsidRPr="00C152D7">
              <w:rPr>
                <w:rFonts w:ascii="Arial CYR" w:hAnsi="Arial CYR" w:cs="Arial CYR"/>
                <w:sz w:val="14"/>
                <w:szCs w:val="14"/>
              </w:rPr>
              <w:t>110,6</w:t>
            </w:r>
          </w:p>
        </w:tc>
        <w:tc>
          <w:tcPr>
            <w:tcW w:w="3967" w:type="dxa"/>
            <w:tcBorders>
              <w:left w:val="single" w:sz="6" w:space="0" w:color="000000"/>
            </w:tcBorders>
            <w:shd w:val="clear" w:color="auto" w:fill="auto"/>
            <w:vAlign w:val="bottom"/>
          </w:tcPr>
          <w:p w:rsidR="00C152D7" w:rsidRPr="00F025DD" w:rsidRDefault="00C152D7" w:rsidP="00223D7B">
            <w:pPr>
              <w:spacing w:line="160" w:lineRule="exact"/>
              <w:ind w:left="57"/>
              <w:rPr>
                <w:rFonts w:ascii="Arial" w:hAnsi="Arial" w:cs="Arial"/>
                <w:i/>
                <w:color w:val="000000"/>
                <w:sz w:val="14"/>
                <w:szCs w:val="14"/>
                <w:lang w:val="en-US"/>
              </w:rPr>
            </w:pPr>
            <w:r w:rsidRPr="00F025DD">
              <w:rPr>
                <w:rFonts w:ascii="Arial" w:hAnsi="Arial" w:cs="Arial"/>
                <w:i/>
                <w:color w:val="000000"/>
                <w:sz w:val="14"/>
                <w:szCs w:val="14"/>
                <w:lang w:val="en-US"/>
              </w:rPr>
              <w:t xml:space="preserve">Activities of households as employers; undifferentiated goods- and services-producing activities of households for own use  </w:t>
            </w:r>
          </w:p>
        </w:tc>
      </w:tr>
      <w:tr w:rsidR="00C152D7" w:rsidRPr="00CF499C" w:rsidTr="00B17309">
        <w:trPr>
          <w:jc w:val="center"/>
        </w:trPr>
        <w:tc>
          <w:tcPr>
            <w:tcW w:w="3969" w:type="dxa"/>
            <w:tcBorders>
              <w:bottom w:val="single" w:sz="6" w:space="0" w:color="auto"/>
              <w:right w:val="single" w:sz="6" w:space="0" w:color="auto"/>
            </w:tcBorders>
            <w:shd w:val="clear" w:color="auto" w:fill="auto"/>
            <w:vAlign w:val="bottom"/>
          </w:tcPr>
          <w:p w:rsidR="00C152D7" w:rsidRPr="00CF499C" w:rsidRDefault="00C152D7" w:rsidP="00223D7B">
            <w:pPr>
              <w:spacing w:line="160" w:lineRule="exact"/>
              <w:rPr>
                <w:rFonts w:ascii="Arial" w:hAnsi="Arial" w:cs="Arial"/>
                <w:b/>
                <w:bCs/>
                <w:color w:val="000000"/>
                <w:sz w:val="14"/>
                <w:szCs w:val="14"/>
              </w:rPr>
            </w:pPr>
            <w:r w:rsidRPr="00CF499C">
              <w:rPr>
                <w:rFonts w:ascii="Arial" w:hAnsi="Arial" w:cs="Arial"/>
                <w:b/>
                <w:bCs/>
                <w:color w:val="000000"/>
                <w:sz w:val="14"/>
                <w:szCs w:val="14"/>
              </w:rPr>
              <w:t>Итого в основных ценах</w:t>
            </w:r>
          </w:p>
        </w:tc>
        <w:tc>
          <w:tcPr>
            <w:tcW w:w="661" w:type="dxa"/>
            <w:tcBorders>
              <w:bottom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b/>
                <w:sz w:val="14"/>
                <w:szCs w:val="14"/>
              </w:rPr>
            </w:pPr>
            <w:r w:rsidRPr="00C152D7">
              <w:rPr>
                <w:rFonts w:ascii="Arial CYR" w:hAnsi="Arial CYR" w:cs="Arial CYR"/>
                <w:b/>
                <w:sz w:val="14"/>
                <w:szCs w:val="14"/>
              </w:rPr>
              <w:t>102,2</w:t>
            </w:r>
          </w:p>
        </w:tc>
        <w:tc>
          <w:tcPr>
            <w:tcW w:w="661" w:type="dxa"/>
            <w:tcBorders>
              <w:bottom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b/>
                <w:sz w:val="14"/>
                <w:szCs w:val="14"/>
              </w:rPr>
            </w:pPr>
            <w:r w:rsidRPr="00C152D7">
              <w:rPr>
                <w:rFonts w:ascii="Arial CYR" w:hAnsi="Arial CYR" w:cs="Arial CYR"/>
                <w:b/>
                <w:sz w:val="14"/>
                <w:szCs w:val="14"/>
              </w:rPr>
              <w:t>97,6</w:t>
            </w:r>
          </w:p>
        </w:tc>
        <w:tc>
          <w:tcPr>
            <w:tcW w:w="661" w:type="dxa"/>
            <w:tcBorders>
              <w:left w:val="single" w:sz="6" w:space="0" w:color="auto"/>
              <w:bottom w:val="single" w:sz="6" w:space="0" w:color="auto"/>
              <w:right w:val="single" w:sz="6" w:space="0" w:color="auto"/>
            </w:tcBorders>
            <w:vAlign w:val="bottom"/>
          </w:tcPr>
          <w:p w:rsidR="00C152D7" w:rsidRPr="00C152D7" w:rsidRDefault="00C152D7" w:rsidP="00C152D7">
            <w:pPr>
              <w:spacing w:line="160" w:lineRule="exact"/>
              <w:ind w:right="170"/>
              <w:jc w:val="right"/>
              <w:rPr>
                <w:rFonts w:ascii="Arial CYR" w:hAnsi="Arial CYR" w:cs="Arial CYR"/>
                <w:b/>
                <w:sz w:val="14"/>
                <w:szCs w:val="14"/>
              </w:rPr>
            </w:pPr>
            <w:r w:rsidRPr="00C152D7">
              <w:rPr>
                <w:rFonts w:ascii="Arial CYR" w:hAnsi="Arial CYR" w:cs="Arial CYR"/>
                <w:b/>
                <w:sz w:val="14"/>
                <w:szCs w:val="14"/>
              </w:rPr>
              <w:t>104,7</w:t>
            </w:r>
          </w:p>
        </w:tc>
        <w:tc>
          <w:tcPr>
            <w:tcW w:w="3967" w:type="dxa"/>
            <w:tcBorders>
              <w:left w:val="single" w:sz="6" w:space="0" w:color="000000"/>
              <w:bottom w:val="single" w:sz="6" w:space="0" w:color="auto"/>
            </w:tcBorders>
            <w:shd w:val="clear" w:color="auto" w:fill="auto"/>
            <w:vAlign w:val="bottom"/>
          </w:tcPr>
          <w:p w:rsidR="00C152D7" w:rsidRPr="00CF499C" w:rsidRDefault="00C152D7" w:rsidP="00223D7B">
            <w:pPr>
              <w:spacing w:line="160" w:lineRule="exact"/>
              <w:ind w:left="57"/>
              <w:rPr>
                <w:rFonts w:ascii="Arial" w:hAnsi="Arial" w:cs="Arial"/>
                <w:b/>
                <w:i/>
                <w:color w:val="000000"/>
                <w:sz w:val="14"/>
                <w:szCs w:val="14"/>
              </w:rPr>
            </w:pPr>
            <w:proofErr w:type="spellStart"/>
            <w:r w:rsidRPr="00CF499C">
              <w:rPr>
                <w:rFonts w:ascii="Arial" w:hAnsi="Arial" w:cs="Arial"/>
                <w:b/>
                <w:i/>
                <w:color w:val="000000"/>
                <w:sz w:val="14"/>
                <w:szCs w:val="14"/>
              </w:rPr>
              <w:t>Total</w:t>
            </w:r>
            <w:proofErr w:type="spellEnd"/>
            <w:r w:rsidRPr="00CF499C">
              <w:rPr>
                <w:rFonts w:ascii="Arial" w:hAnsi="Arial" w:cs="Arial"/>
                <w:b/>
                <w:i/>
                <w:color w:val="000000"/>
                <w:sz w:val="14"/>
                <w:szCs w:val="14"/>
              </w:rPr>
              <w:t xml:space="preserve">  </w:t>
            </w:r>
            <w:proofErr w:type="spellStart"/>
            <w:r w:rsidRPr="00CF499C">
              <w:rPr>
                <w:rFonts w:ascii="Arial" w:hAnsi="Arial" w:cs="Arial"/>
                <w:b/>
                <w:i/>
                <w:color w:val="000000"/>
                <w:sz w:val="14"/>
                <w:szCs w:val="14"/>
              </w:rPr>
              <w:t>at</w:t>
            </w:r>
            <w:proofErr w:type="spellEnd"/>
            <w:r w:rsidRPr="00CF499C">
              <w:rPr>
                <w:rFonts w:ascii="Arial" w:hAnsi="Arial" w:cs="Arial"/>
                <w:b/>
                <w:i/>
                <w:color w:val="000000"/>
                <w:sz w:val="14"/>
                <w:szCs w:val="14"/>
              </w:rPr>
              <w:t xml:space="preserve"> </w:t>
            </w:r>
            <w:proofErr w:type="spellStart"/>
            <w:r w:rsidRPr="00CF499C">
              <w:rPr>
                <w:rFonts w:ascii="Arial" w:hAnsi="Arial" w:cs="Arial"/>
                <w:b/>
                <w:i/>
                <w:color w:val="000000"/>
                <w:sz w:val="14"/>
                <w:szCs w:val="14"/>
              </w:rPr>
              <w:t>basic</w:t>
            </w:r>
            <w:proofErr w:type="spellEnd"/>
            <w:r w:rsidRPr="00CF499C">
              <w:rPr>
                <w:rFonts w:ascii="Arial" w:hAnsi="Arial" w:cs="Arial"/>
                <w:b/>
                <w:i/>
                <w:color w:val="000000"/>
                <w:sz w:val="14"/>
                <w:szCs w:val="14"/>
              </w:rPr>
              <w:t xml:space="preserve"> </w:t>
            </w:r>
            <w:proofErr w:type="spellStart"/>
            <w:r w:rsidRPr="00CF499C">
              <w:rPr>
                <w:rFonts w:ascii="Arial" w:hAnsi="Arial" w:cs="Arial"/>
                <w:b/>
                <w:i/>
                <w:color w:val="000000"/>
                <w:sz w:val="14"/>
                <w:szCs w:val="14"/>
              </w:rPr>
              <w:t>prices</w:t>
            </w:r>
            <w:proofErr w:type="spellEnd"/>
          </w:p>
        </w:tc>
      </w:tr>
    </w:tbl>
    <w:p w:rsidR="00DD28D8" w:rsidRPr="00CF499C" w:rsidRDefault="003D6A30" w:rsidP="00DD28D8">
      <w:pPr>
        <w:pStyle w:val="35"/>
        <w:keepNext w:val="0"/>
        <w:pageBreakBefore/>
        <w:widowControl/>
        <w:spacing w:before="0" w:after="0"/>
        <w:ind w:left="482" w:hanging="482"/>
        <w:jc w:val="left"/>
        <w:rPr>
          <w:rFonts w:ascii="Arial" w:hAnsi="Arial" w:cs="Arial"/>
          <w:b w:val="0"/>
          <w:color w:val="000000"/>
          <w:sz w:val="14"/>
          <w:szCs w:val="14"/>
        </w:rPr>
      </w:pPr>
      <w:r w:rsidRPr="003136F2">
        <w:rPr>
          <w:rFonts w:ascii="Arial" w:hAnsi="Arial" w:cs="Arial"/>
          <w:color w:val="000000"/>
        </w:rPr>
        <w:lastRenderedPageBreak/>
        <w:t>1</w:t>
      </w:r>
      <w:r w:rsidR="004A524B" w:rsidRPr="00845AC8">
        <w:rPr>
          <w:rFonts w:ascii="Arial" w:hAnsi="Arial" w:cs="Arial"/>
          <w:color w:val="000000"/>
        </w:rPr>
        <w:t>2</w:t>
      </w:r>
      <w:r w:rsidR="00DD28D8" w:rsidRPr="00CF499C">
        <w:rPr>
          <w:rFonts w:ascii="Arial" w:hAnsi="Arial" w:cs="Arial"/>
          <w:color w:val="000000"/>
        </w:rPr>
        <w:t>.1</w:t>
      </w:r>
      <w:r w:rsidR="00C152D7">
        <w:rPr>
          <w:rFonts w:ascii="Arial" w:hAnsi="Arial" w:cs="Arial"/>
          <w:color w:val="000000"/>
        </w:rPr>
        <w:t>4</w:t>
      </w:r>
      <w:r w:rsidR="00DD28D8" w:rsidRPr="00CF499C">
        <w:rPr>
          <w:rFonts w:ascii="Arial" w:hAnsi="Arial" w:cs="Arial"/>
          <w:color w:val="000000"/>
        </w:rPr>
        <w:t>. СЧЕТ ОБРАЗОВАНИЯ ДОХОДОВ ПО ОТРАСЛЯМ ЭКОНОМИКИ</w:t>
      </w:r>
      <w:r w:rsidR="00DD28D8" w:rsidRPr="00CF499C">
        <w:rPr>
          <w:rFonts w:ascii="Arial" w:hAnsi="Arial" w:cs="Arial"/>
          <w:color w:val="000000"/>
          <w:szCs w:val="24"/>
        </w:rPr>
        <w:br/>
      </w:r>
      <w:r w:rsidR="00DD28D8" w:rsidRPr="00CF499C">
        <w:rPr>
          <w:rFonts w:ascii="Arial" w:hAnsi="Arial" w:cs="Arial"/>
          <w:b w:val="0"/>
          <w:bCs/>
          <w:color w:val="000000"/>
          <w:sz w:val="14"/>
        </w:rPr>
        <w:t>в текущих ценах</w:t>
      </w:r>
    </w:p>
    <w:p w:rsidR="00DD28D8" w:rsidRPr="00CF499C" w:rsidRDefault="00DD28D8" w:rsidP="00DD28D8">
      <w:pPr>
        <w:pStyle w:val="35"/>
        <w:keepNext w:val="0"/>
        <w:widowControl/>
        <w:spacing w:before="60" w:after="60"/>
        <w:ind w:left="482"/>
        <w:jc w:val="left"/>
        <w:rPr>
          <w:rFonts w:ascii="Arial" w:hAnsi="Arial" w:cs="Arial"/>
          <w:b w:val="0"/>
          <w:i/>
          <w:color w:val="000000"/>
          <w:sz w:val="14"/>
          <w:szCs w:val="14"/>
          <w:lang w:val="en-US"/>
        </w:rPr>
      </w:pPr>
      <w:r w:rsidRPr="00CF499C">
        <w:rPr>
          <w:rFonts w:ascii="Arial" w:hAnsi="Arial" w:cs="Arial"/>
          <w:i/>
          <w:color w:val="000000"/>
          <w:lang w:val="en-US"/>
        </w:rPr>
        <w:t>GENERATION OF INCOME ACCOUNT BY</w:t>
      </w:r>
      <w:r w:rsidRPr="00CF499C">
        <w:rPr>
          <w:rFonts w:ascii="Arial" w:hAnsi="Arial" w:cs="Arial"/>
          <w:i/>
          <w:color w:val="000000"/>
          <w:szCs w:val="24"/>
          <w:lang w:val="en-US"/>
        </w:rPr>
        <w:t xml:space="preserve"> </w:t>
      </w:r>
      <w:r w:rsidRPr="00CF499C">
        <w:rPr>
          <w:rFonts w:ascii="Arial" w:hAnsi="Arial" w:cs="Arial"/>
          <w:i/>
          <w:color w:val="000000"/>
          <w:lang w:val="en-US"/>
        </w:rPr>
        <w:t>ECONOMIC ACTIVITY</w:t>
      </w:r>
      <w:r w:rsidRPr="00CF499C">
        <w:rPr>
          <w:rFonts w:ascii="Arial" w:hAnsi="Arial" w:cs="Arial"/>
          <w:i/>
          <w:color w:val="000000"/>
          <w:szCs w:val="16"/>
          <w:lang w:val="en-US"/>
        </w:rPr>
        <w:br/>
      </w:r>
      <w:r w:rsidRPr="00CF499C">
        <w:rPr>
          <w:rFonts w:ascii="Arial" w:hAnsi="Arial" w:cs="Arial"/>
          <w:b w:val="0"/>
          <w:bCs/>
          <w:i/>
          <w:color w:val="000000"/>
          <w:sz w:val="14"/>
          <w:szCs w:val="24"/>
          <w:lang w:val="en-US"/>
        </w:rPr>
        <w:t>at current prices</w:t>
      </w:r>
    </w:p>
    <w:p w:rsidR="00DD28D8" w:rsidRPr="00CF499C" w:rsidRDefault="00DD28D8" w:rsidP="00DD28D8">
      <w:pPr>
        <w:pStyle w:val="35"/>
        <w:keepNext w:val="0"/>
        <w:widowControl/>
        <w:spacing w:before="0" w:after="60"/>
        <w:jc w:val="right"/>
        <w:rPr>
          <w:rFonts w:ascii="Arial" w:hAnsi="Arial" w:cs="Arial"/>
          <w:b w:val="0"/>
          <w:bCs/>
          <w:color w:val="000000"/>
          <w:sz w:val="14"/>
          <w:szCs w:val="24"/>
        </w:rPr>
      </w:pPr>
      <w:r w:rsidRPr="00CF499C">
        <w:rPr>
          <w:rFonts w:ascii="Arial" w:hAnsi="Arial" w:cs="Arial"/>
          <w:b w:val="0"/>
          <w:bCs/>
          <w:color w:val="000000"/>
          <w:sz w:val="14"/>
          <w:szCs w:val="24"/>
          <w:lang w:val="en-US"/>
        </w:rPr>
        <w:t>(</w:t>
      </w:r>
      <w:proofErr w:type="gramStart"/>
      <w:r w:rsidRPr="00CF499C">
        <w:rPr>
          <w:rFonts w:ascii="Arial" w:hAnsi="Arial" w:cs="Arial"/>
          <w:b w:val="0"/>
          <w:bCs/>
          <w:color w:val="000000"/>
          <w:sz w:val="14"/>
          <w:szCs w:val="24"/>
        </w:rPr>
        <w:t>миллионов</w:t>
      </w:r>
      <w:proofErr w:type="gramEnd"/>
      <w:r w:rsidRPr="00CF499C">
        <w:rPr>
          <w:rFonts w:ascii="Arial" w:hAnsi="Arial" w:cs="Arial"/>
          <w:b w:val="0"/>
          <w:bCs/>
          <w:color w:val="000000"/>
          <w:sz w:val="14"/>
          <w:szCs w:val="24"/>
          <w:lang w:val="en-US"/>
        </w:rPr>
        <w:t xml:space="preserve"> </w:t>
      </w:r>
      <w:r w:rsidRPr="00CF499C">
        <w:rPr>
          <w:rFonts w:ascii="Arial" w:hAnsi="Arial" w:cs="Arial"/>
          <w:b w:val="0"/>
          <w:bCs/>
          <w:color w:val="000000"/>
          <w:sz w:val="14"/>
          <w:szCs w:val="24"/>
        </w:rPr>
        <w:t>рублей</w:t>
      </w:r>
      <w:r w:rsidRPr="00CF499C">
        <w:rPr>
          <w:rFonts w:ascii="Arial" w:hAnsi="Arial" w:cs="Arial"/>
          <w:b w:val="0"/>
          <w:bCs/>
          <w:color w:val="000000"/>
          <w:sz w:val="14"/>
          <w:szCs w:val="24"/>
          <w:lang w:val="en-US"/>
        </w:rPr>
        <w:t xml:space="preserve"> /</w:t>
      </w:r>
      <w:r w:rsidRPr="00CF499C">
        <w:rPr>
          <w:rFonts w:ascii="Arial" w:hAnsi="Arial" w:cs="Arial"/>
          <w:b w:val="0"/>
          <w:bCs/>
          <w:i/>
          <w:color w:val="000000"/>
          <w:sz w:val="14"/>
          <w:szCs w:val="24"/>
          <w:lang w:val="en-US"/>
        </w:rPr>
        <w:t xml:space="preserve"> </w:t>
      </w:r>
      <w:proofErr w:type="spellStart"/>
      <w:r w:rsidRPr="00CF499C">
        <w:rPr>
          <w:rFonts w:ascii="Arial" w:hAnsi="Arial" w:cs="Arial"/>
          <w:b w:val="0"/>
          <w:bCs/>
          <w:i/>
          <w:color w:val="000000"/>
          <w:sz w:val="14"/>
          <w:szCs w:val="24"/>
          <w:lang w:val="en-US"/>
        </w:rPr>
        <w:t>mln</w:t>
      </w:r>
      <w:proofErr w:type="spellEnd"/>
      <w:r w:rsidRPr="00CF499C">
        <w:rPr>
          <w:rFonts w:ascii="Arial" w:hAnsi="Arial" w:cs="Arial"/>
          <w:b w:val="0"/>
          <w:bCs/>
          <w:i/>
          <w:color w:val="000000"/>
          <w:sz w:val="14"/>
          <w:szCs w:val="24"/>
          <w:lang w:val="en-US"/>
        </w:rPr>
        <w:t xml:space="preserve">. </w:t>
      </w:r>
      <w:proofErr w:type="spellStart"/>
      <w:r w:rsidRPr="00CF499C">
        <w:rPr>
          <w:rFonts w:ascii="Arial" w:hAnsi="Arial" w:cs="Arial"/>
          <w:b w:val="0"/>
          <w:bCs/>
          <w:i/>
          <w:color w:val="000000"/>
          <w:sz w:val="14"/>
          <w:szCs w:val="24"/>
          <w:lang w:val="en-US"/>
        </w:rPr>
        <w:t>roubles</w:t>
      </w:r>
      <w:proofErr w:type="spellEnd"/>
      <w:r w:rsidRPr="00CF499C">
        <w:rPr>
          <w:rFonts w:ascii="Arial" w:hAnsi="Arial" w:cs="Arial"/>
          <w:b w:val="0"/>
          <w:bCs/>
          <w:color w:val="000000"/>
          <w:sz w:val="14"/>
          <w:szCs w:val="24"/>
          <w:lang w:val="en-US"/>
        </w:rPr>
        <w:t>)</w:t>
      </w:r>
    </w:p>
    <w:tbl>
      <w:tblPr>
        <w:tblW w:w="5000" w:type="pct"/>
        <w:jc w:val="center"/>
        <w:tblInd w:w="5" w:type="dxa"/>
        <w:tblBorders>
          <w:top w:val="single" w:sz="6" w:space="0" w:color="auto"/>
          <w:bottom w:val="single" w:sz="6" w:space="0" w:color="auto"/>
          <w:right w:val="single" w:sz="6" w:space="0" w:color="auto"/>
          <w:insideV w:val="single" w:sz="6" w:space="0" w:color="auto"/>
        </w:tblBorders>
        <w:tblCellMar>
          <w:left w:w="0" w:type="dxa"/>
          <w:right w:w="0" w:type="dxa"/>
        </w:tblCellMar>
        <w:tblLook w:val="0000" w:firstRow="0" w:lastRow="0" w:firstColumn="0" w:lastColumn="0" w:noHBand="0" w:noVBand="0"/>
      </w:tblPr>
      <w:tblGrid>
        <w:gridCol w:w="2816"/>
        <w:gridCol w:w="1073"/>
        <w:gridCol w:w="1075"/>
        <w:gridCol w:w="1076"/>
        <w:gridCol w:w="1069"/>
        <w:gridCol w:w="2812"/>
      </w:tblGrid>
      <w:tr w:rsidR="00DD28D8" w:rsidRPr="00CF499C">
        <w:trPr>
          <w:jc w:val="center"/>
        </w:trPr>
        <w:tc>
          <w:tcPr>
            <w:tcW w:w="2816" w:type="dxa"/>
            <w:vMerge w:val="restart"/>
            <w:shd w:val="clear" w:color="auto" w:fill="auto"/>
          </w:tcPr>
          <w:p w:rsidR="00DD28D8" w:rsidRPr="00CF499C" w:rsidRDefault="00DD28D8" w:rsidP="00DD28D8">
            <w:pPr>
              <w:rPr>
                <w:rFonts w:ascii="Arial" w:hAnsi="Arial" w:cs="Arial"/>
                <w:color w:val="000000"/>
                <w:lang w:val="en-US"/>
              </w:rPr>
            </w:pPr>
          </w:p>
        </w:tc>
        <w:tc>
          <w:tcPr>
            <w:tcW w:w="1073" w:type="dxa"/>
            <w:tcBorders>
              <w:bottom w:val="single" w:sz="6" w:space="0" w:color="auto"/>
            </w:tcBorders>
            <w:vAlign w:val="bottom"/>
          </w:tcPr>
          <w:p w:rsidR="00DD28D8" w:rsidRPr="00CF499C" w:rsidRDefault="00DD28D8" w:rsidP="00DD28D8">
            <w:pPr>
              <w:spacing w:before="20" w:after="20"/>
              <w:ind w:left="57"/>
              <w:rPr>
                <w:rFonts w:ascii="Arial" w:hAnsi="Arial" w:cs="Arial"/>
                <w:color w:val="000000"/>
                <w:sz w:val="12"/>
                <w:szCs w:val="14"/>
              </w:rPr>
            </w:pPr>
            <w:r w:rsidRPr="00CF499C">
              <w:rPr>
                <w:rFonts w:ascii="Arial" w:hAnsi="Arial" w:cs="Arial"/>
                <w:color w:val="000000"/>
                <w:sz w:val="12"/>
                <w:szCs w:val="14"/>
              </w:rPr>
              <w:t>Ресурсы</w:t>
            </w:r>
          </w:p>
          <w:p w:rsidR="00DD28D8" w:rsidRPr="00CF499C" w:rsidRDefault="00DD28D8" w:rsidP="00DD28D8">
            <w:pPr>
              <w:spacing w:before="20" w:after="20"/>
              <w:ind w:left="57"/>
              <w:rPr>
                <w:rFonts w:ascii="Arial" w:eastAsia="Arial Unicode MS" w:hAnsi="Arial" w:cs="Arial"/>
                <w:i/>
                <w:color w:val="000000"/>
                <w:sz w:val="12"/>
                <w:szCs w:val="14"/>
                <w:lang w:val="en-US"/>
              </w:rPr>
            </w:pPr>
            <w:r w:rsidRPr="00CF499C">
              <w:rPr>
                <w:rFonts w:ascii="Arial" w:hAnsi="Arial" w:cs="Arial"/>
                <w:i/>
                <w:color w:val="000000"/>
                <w:sz w:val="12"/>
                <w:szCs w:val="14"/>
                <w:lang w:val="en-US"/>
              </w:rPr>
              <w:t>Resources</w:t>
            </w:r>
          </w:p>
        </w:tc>
        <w:tc>
          <w:tcPr>
            <w:tcW w:w="3220" w:type="dxa"/>
            <w:gridSpan w:val="3"/>
            <w:tcBorders>
              <w:bottom w:val="single" w:sz="6" w:space="0" w:color="auto"/>
            </w:tcBorders>
            <w:vAlign w:val="bottom"/>
          </w:tcPr>
          <w:p w:rsidR="00DD28D8" w:rsidRPr="00CF499C" w:rsidRDefault="00DD28D8" w:rsidP="00DD28D8">
            <w:pPr>
              <w:spacing w:before="20" w:after="20"/>
              <w:ind w:left="57"/>
              <w:rPr>
                <w:rFonts w:ascii="Arial" w:hAnsi="Arial" w:cs="Arial"/>
                <w:color w:val="000000"/>
                <w:sz w:val="12"/>
                <w:szCs w:val="14"/>
              </w:rPr>
            </w:pPr>
            <w:r w:rsidRPr="00CF499C">
              <w:rPr>
                <w:rFonts w:ascii="Arial" w:hAnsi="Arial" w:cs="Arial"/>
                <w:color w:val="000000"/>
                <w:sz w:val="12"/>
                <w:szCs w:val="14"/>
              </w:rPr>
              <w:t>Использование</w:t>
            </w:r>
          </w:p>
          <w:p w:rsidR="00DD28D8" w:rsidRPr="00CF499C" w:rsidRDefault="00DD28D8" w:rsidP="00DD28D8">
            <w:pPr>
              <w:spacing w:before="20" w:after="20"/>
              <w:ind w:left="57"/>
              <w:rPr>
                <w:rFonts w:ascii="Arial" w:eastAsia="Arial Unicode MS" w:hAnsi="Arial" w:cs="Arial"/>
                <w:i/>
                <w:color w:val="000000"/>
                <w:sz w:val="12"/>
                <w:szCs w:val="14"/>
                <w:lang w:val="en-US"/>
              </w:rPr>
            </w:pPr>
            <w:r w:rsidRPr="00CF499C">
              <w:rPr>
                <w:rFonts w:ascii="Arial" w:hAnsi="Arial" w:cs="Arial"/>
                <w:i/>
                <w:color w:val="000000"/>
                <w:sz w:val="12"/>
                <w:szCs w:val="14"/>
                <w:lang w:val="en-US"/>
              </w:rPr>
              <w:t>Use</w:t>
            </w:r>
          </w:p>
        </w:tc>
        <w:tc>
          <w:tcPr>
            <w:tcW w:w="2812" w:type="dxa"/>
            <w:vMerge w:val="restart"/>
            <w:tcBorders>
              <w:top w:val="single" w:sz="6" w:space="0" w:color="auto"/>
              <w:right w:val="nil"/>
            </w:tcBorders>
            <w:tcMar>
              <w:left w:w="57" w:type="dxa"/>
            </w:tcMar>
          </w:tcPr>
          <w:p w:rsidR="00DD28D8" w:rsidRPr="00CF499C" w:rsidRDefault="00DD28D8" w:rsidP="00DD28D8">
            <w:pPr>
              <w:rPr>
                <w:rFonts w:ascii="Arial" w:hAnsi="Arial" w:cs="Arial"/>
                <w:color w:val="000000"/>
              </w:rPr>
            </w:pPr>
          </w:p>
        </w:tc>
      </w:tr>
      <w:tr w:rsidR="00DD28D8" w:rsidRPr="002C5DB4">
        <w:trPr>
          <w:jc w:val="center"/>
        </w:trPr>
        <w:tc>
          <w:tcPr>
            <w:tcW w:w="2816" w:type="dxa"/>
            <w:vMerge/>
            <w:tcBorders>
              <w:bottom w:val="single" w:sz="6" w:space="0" w:color="auto"/>
            </w:tcBorders>
            <w:shd w:val="clear" w:color="auto" w:fill="auto"/>
          </w:tcPr>
          <w:p w:rsidR="00DD28D8" w:rsidRPr="00CF499C" w:rsidRDefault="00DD28D8" w:rsidP="00DD28D8">
            <w:pPr>
              <w:rPr>
                <w:rFonts w:ascii="Arial" w:hAnsi="Arial" w:cs="Arial"/>
                <w:color w:val="000000"/>
              </w:rPr>
            </w:pPr>
          </w:p>
        </w:tc>
        <w:tc>
          <w:tcPr>
            <w:tcW w:w="1073" w:type="dxa"/>
            <w:tcBorders>
              <w:bottom w:val="single" w:sz="6" w:space="0" w:color="auto"/>
            </w:tcBorders>
          </w:tcPr>
          <w:p w:rsidR="00DD28D8" w:rsidRPr="00CF499C" w:rsidRDefault="00DD28D8" w:rsidP="00DD28D8">
            <w:pPr>
              <w:spacing w:before="20" w:after="20"/>
              <w:ind w:left="57" w:right="28"/>
              <w:rPr>
                <w:rFonts w:ascii="Arial" w:hAnsi="Arial" w:cs="Arial"/>
                <w:color w:val="000000"/>
                <w:sz w:val="12"/>
                <w:szCs w:val="14"/>
              </w:rPr>
            </w:pPr>
            <w:r w:rsidRPr="00CF499C">
              <w:rPr>
                <w:rFonts w:ascii="Arial" w:hAnsi="Arial" w:cs="Arial"/>
                <w:color w:val="000000"/>
                <w:sz w:val="12"/>
                <w:szCs w:val="14"/>
              </w:rPr>
              <w:t xml:space="preserve">валовая </w:t>
            </w:r>
            <w:r w:rsidRPr="00CF499C">
              <w:rPr>
                <w:rFonts w:ascii="Arial" w:hAnsi="Arial" w:cs="Arial"/>
                <w:color w:val="000000"/>
                <w:sz w:val="12"/>
                <w:szCs w:val="14"/>
              </w:rPr>
              <w:br/>
              <w:t>добавленная стоимость</w:t>
            </w:r>
          </w:p>
          <w:p w:rsidR="00DD28D8" w:rsidRPr="00CF499C" w:rsidRDefault="00DD28D8" w:rsidP="00DD28D8">
            <w:pPr>
              <w:spacing w:before="20" w:after="20"/>
              <w:ind w:left="57" w:right="28"/>
              <w:rPr>
                <w:rFonts w:ascii="Arial" w:eastAsia="Arial Unicode MS" w:hAnsi="Arial" w:cs="Arial"/>
                <w:i/>
                <w:color w:val="000000"/>
                <w:sz w:val="12"/>
                <w:szCs w:val="14"/>
              </w:rPr>
            </w:pPr>
            <w:r w:rsidRPr="00CF499C">
              <w:rPr>
                <w:rFonts w:ascii="Arial" w:hAnsi="Arial" w:cs="Arial"/>
                <w:i/>
                <w:color w:val="000000"/>
                <w:sz w:val="12"/>
                <w:szCs w:val="14"/>
                <w:lang w:val="en-US"/>
              </w:rPr>
              <w:t>gross</w:t>
            </w:r>
            <w:r w:rsidRPr="00CF499C">
              <w:rPr>
                <w:rFonts w:ascii="Arial" w:hAnsi="Arial" w:cs="Arial"/>
                <w:i/>
                <w:color w:val="000000"/>
                <w:sz w:val="12"/>
                <w:szCs w:val="14"/>
              </w:rPr>
              <w:t xml:space="preserve"> </w:t>
            </w:r>
            <w:r w:rsidRPr="00CF499C">
              <w:rPr>
                <w:rFonts w:ascii="Arial" w:hAnsi="Arial" w:cs="Arial"/>
                <w:i/>
                <w:color w:val="000000"/>
                <w:sz w:val="12"/>
                <w:szCs w:val="14"/>
              </w:rPr>
              <w:br/>
            </w:r>
            <w:r w:rsidRPr="00CF499C">
              <w:rPr>
                <w:rFonts w:ascii="Arial" w:hAnsi="Arial" w:cs="Arial"/>
                <w:i/>
                <w:color w:val="000000"/>
                <w:sz w:val="12"/>
                <w:szCs w:val="14"/>
                <w:lang w:val="en-US"/>
              </w:rPr>
              <w:t>value</w:t>
            </w:r>
            <w:r w:rsidRPr="00CF499C">
              <w:rPr>
                <w:rFonts w:ascii="Arial" w:hAnsi="Arial" w:cs="Arial"/>
                <w:i/>
                <w:color w:val="000000"/>
                <w:sz w:val="12"/>
                <w:szCs w:val="14"/>
              </w:rPr>
              <w:t xml:space="preserve"> </w:t>
            </w:r>
            <w:r w:rsidRPr="00CF499C">
              <w:rPr>
                <w:rFonts w:ascii="Arial" w:hAnsi="Arial" w:cs="Arial"/>
                <w:i/>
                <w:color w:val="000000"/>
                <w:sz w:val="12"/>
                <w:szCs w:val="14"/>
                <w:lang w:val="en-US"/>
              </w:rPr>
              <w:t>added</w:t>
            </w:r>
          </w:p>
        </w:tc>
        <w:tc>
          <w:tcPr>
            <w:tcW w:w="1075" w:type="dxa"/>
            <w:tcBorders>
              <w:bottom w:val="single" w:sz="6" w:space="0" w:color="auto"/>
            </w:tcBorders>
          </w:tcPr>
          <w:p w:rsidR="00DD28D8" w:rsidRPr="00CF499C" w:rsidRDefault="00DD28D8" w:rsidP="00DD28D8">
            <w:pPr>
              <w:spacing w:before="20" w:after="20"/>
              <w:ind w:left="57" w:right="28"/>
              <w:rPr>
                <w:rFonts w:ascii="Arial" w:hAnsi="Arial" w:cs="Arial"/>
                <w:color w:val="000000"/>
                <w:sz w:val="12"/>
                <w:szCs w:val="14"/>
              </w:rPr>
            </w:pPr>
            <w:r w:rsidRPr="00CF499C">
              <w:rPr>
                <w:rFonts w:ascii="Arial" w:hAnsi="Arial" w:cs="Arial"/>
                <w:color w:val="000000"/>
                <w:sz w:val="12"/>
                <w:szCs w:val="14"/>
              </w:rPr>
              <w:t xml:space="preserve">оплата </w:t>
            </w:r>
            <w:r w:rsidRPr="00CF499C">
              <w:rPr>
                <w:rFonts w:ascii="Arial" w:hAnsi="Arial" w:cs="Arial"/>
                <w:color w:val="000000"/>
                <w:sz w:val="12"/>
                <w:szCs w:val="14"/>
              </w:rPr>
              <w:br/>
              <w:t>труда наемных работников</w:t>
            </w:r>
          </w:p>
          <w:p w:rsidR="00DD28D8" w:rsidRPr="00CF499C" w:rsidRDefault="00DD28D8" w:rsidP="00DD28D8">
            <w:pPr>
              <w:spacing w:before="20" w:after="20"/>
              <w:ind w:left="57" w:right="28"/>
              <w:rPr>
                <w:rFonts w:ascii="Arial" w:eastAsia="Arial Unicode MS" w:hAnsi="Arial" w:cs="Arial"/>
                <w:i/>
                <w:color w:val="000000"/>
                <w:sz w:val="12"/>
                <w:szCs w:val="14"/>
              </w:rPr>
            </w:pPr>
            <w:r w:rsidRPr="00CF499C">
              <w:rPr>
                <w:rFonts w:ascii="Arial" w:hAnsi="Arial" w:cs="Arial"/>
                <w:i/>
                <w:color w:val="000000"/>
                <w:sz w:val="12"/>
                <w:szCs w:val="14"/>
                <w:lang w:val="en-US"/>
              </w:rPr>
              <w:t xml:space="preserve">compensation </w:t>
            </w:r>
            <w:r w:rsidRPr="00CF499C">
              <w:rPr>
                <w:rFonts w:ascii="Arial" w:hAnsi="Arial" w:cs="Arial"/>
                <w:i/>
                <w:color w:val="000000"/>
                <w:sz w:val="12"/>
                <w:szCs w:val="14"/>
                <w:lang w:val="en-US"/>
              </w:rPr>
              <w:br/>
              <w:t>of employees</w:t>
            </w:r>
          </w:p>
        </w:tc>
        <w:tc>
          <w:tcPr>
            <w:tcW w:w="1076" w:type="dxa"/>
            <w:tcBorders>
              <w:bottom w:val="single" w:sz="6" w:space="0" w:color="auto"/>
            </w:tcBorders>
          </w:tcPr>
          <w:p w:rsidR="00DD28D8" w:rsidRPr="00CF499C" w:rsidRDefault="00DD28D8" w:rsidP="00DD28D8">
            <w:pPr>
              <w:spacing w:before="20" w:after="20"/>
              <w:ind w:left="57" w:right="28"/>
              <w:rPr>
                <w:rFonts w:ascii="Arial" w:hAnsi="Arial" w:cs="Arial"/>
                <w:color w:val="000000"/>
                <w:sz w:val="12"/>
                <w:szCs w:val="14"/>
              </w:rPr>
            </w:pPr>
            <w:r w:rsidRPr="00CF499C">
              <w:rPr>
                <w:rFonts w:ascii="Arial" w:hAnsi="Arial" w:cs="Arial"/>
                <w:color w:val="000000"/>
                <w:sz w:val="12"/>
                <w:szCs w:val="14"/>
              </w:rPr>
              <w:t xml:space="preserve">другие </w:t>
            </w:r>
            <w:r w:rsidRPr="00CF499C">
              <w:rPr>
                <w:rFonts w:ascii="Arial" w:hAnsi="Arial" w:cs="Arial"/>
                <w:color w:val="000000"/>
                <w:sz w:val="12"/>
                <w:szCs w:val="14"/>
              </w:rPr>
              <w:br/>
              <w:t xml:space="preserve">чистые налоги </w:t>
            </w:r>
            <w:r w:rsidRPr="00CF499C">
              <w:rPr>
                <w:rFonts w:ascii="Arial" w:hAnsi="Arial" w:cs="Arial"/>
                <w:color w:val="000000"/>
                <w:sz w:val="12"/>
                <w:szCs w:val="14"/>
              </w:rPr>
              <w:br/>
              <w:t>на производство</w:t>
            </w:r>
          </w:p>
          <w:p w:rsidR="00DD28D8" w:rsidRPr="003136F2" w:rsidRDefault="00DD28D8" w:rsidP="00DD28D8">
            <w:pPr>
              <w:spacing w:before="20" w:after="20"/>
              <w:ind w:left="57" w:right="28"/>
              <w:rPr>
                <w:rFonts w:ascii="Arial" w:eastAsia="Arial Unicode MS" w:hAnsi="Arial" w:cs="Arial"/>
                <w:i/>
                <w:color w:val="000000"/>
                <w:sz w:val="12"/>
                <w:szCs w:val="14"/>
              </w:rPr>
            </w:pPr>
            <w:r w:rsidRPr="00CF499C">
              <w:rPr>
                <w:rFonts w:ascii="Arial" w:hAnsi="Arial" w:cs="Arial"/>
                <w:i/>
                <w:color w:val="000000"/>
                <w:sz w:val="12"/>
                <w:szCs w:val="14"/>
                <w:lang w:val="en-US"/>
              </w:rPr>
              <w:t>other</w:t>
            </w:r>
            <w:r w:rsidRPr="003136F2">
              <w:rPr>
                <w:rFonts w:ascii="Arial" w:hAnsi="Arial" w:cs="Arial"/>
                <w:i/>
                <w:color w:val="000000"/>
                <w:sz w:val="12"/>
                <w:szCs w:val="14"/>
              </w:rPr>
              <w:t xml:space="preserve"> </w:t>
            </w:r>
            <w:r w:rsidRPr="003136F2">
              <w:rPr>
                <w:rFonts w:ascii="Arial" w:hAnsi="Arial" w:cs="Arial"/>
                <w:i/>
                <w:color w:val="000000"/>
                <w:sz w:val="12"/>
                <w:szCs w:val="14"/>
              </w:rPr>
              <w:br/>
            </w:r>
            <w:r w:rsidRPr="00CF499C">
              <w:rPr>
                <w:rFonts w:ascii="Arial" w:hAnsi="Arial" w:cs="Arial"/>
                <w:i/>
                <w:color w:val="000000"/>
                <w:sz w:val="12"/>
                <w:szCs w:val="14"/>
                <w:lang w:val="en-US"/>
              </w:rPr>
              <w:t>net</w:t>
            </w:r>
            <w:r w:rsidRPr="003136F2">
              <w:rPr>
                <w:rFonts w:ascii="Arial" w:hAnsi="Arial" w:cs="Arial"/>
                <w:i/>
                <w:color w:val="000000"/>
                <w:sz w:val="12"/>
                <w:szCs w:val="14"/>
              </w:rPr>
              <w:t xml:space="preserve"> </w:t>
            </w:r>
            <w:r w:rsidRPr="00CF499C">
              <w:rPr>
                <w:rFonts w:ascii="Arial" w:hAnsi="Arial" w:cs="Arial"/>
                <w:i/>
                <w:color w:val="000000"/>
                <w:sz w:val="12"/>
                <w:szCs w:val="14"/>
                <w:lang w:val="en-US"/>
              </w:rPr>
              <w:t>taxes</w:t>
            </w:r>
            <w:r w:rsidRPr="003136F2">
              <w:rPr>
                <w:rFonts w:ascii="Arial" w:hAnsi="Arial" w:cs="Arial"/>
                <w:i/>
                <w:color w:val="000000"/>
                <w:sz w:val="12"/>
                <w:szCs w:val="14"/>
              </w:rPr>
              <w:t xml:space="preserve"> </w:t>
            </w:r>
            <w:r w:rsidRPr="00CF499C">
              <w:rPr>
                <w:rFonts w:ascii="Arial" w:hAnsi="Arial" w:cs="Arial"/>
                <w:i/>
                <w:color w:val="000000"/>
                <w:sz w:val="12"/>
                <w:szCs w:val="14"/>
                <w:lang w:val="en-US"/>
              </w:rPr>
              <w:t>on</w:t>
            </w:r>
            <w:r w:rsidRPr="003136F2">
              <w:rPr>
                <w:rFonts w:ascii="Arial" w:hAnsi="Arial" w:cs="Arial"/>
                <w:i/>
                <w:color w:val="000000"/>
                <w:sz w:val="12"/>
                <w:szCs w:val="14"/>
              </w:rPr>
              <w:t xml:space="preserve"> </w:t>
            </w:r>
            <w:r w:rsidRPr="003136F2">
              <w:rPr>
                <w:rFonts w:ascii="Arial" w:hAnsi="Arial" w:cs="Arial"/>
                <w:i/>
                <w:color w:val="000000"/>
                <w:sz w:val="12"/>
                <w:szCs w:val="14"/>
              </w:rPr>
              <w:br/>
            </w:r>
            <w:r w:rsidRPr="00CF499C">
              <w:rPr>
                <w:rFonts w:ascii="Arial" w:hAnsi="Arial" w:cs="Arial"/>
                <w:i/>
                <w:color w:val="000000"/>
                <w:sz w:val="12"/>
                <w:szCs w:val="14"/>
                <w:lang w:val="en-US"/>
              </w:rPr>
              <w:t>production</w:t>
            </w:r>
          </w:p>
        </w:tc>
        <w:tc>
          <w:tcPr>
            <w:tcW w:w="1069" w:type="dxa"/>
            <w:tcBorders>
              <w:top w:val="single" w:sz="6" w:space="0" w:color="auto"/>
              <w:bottom w:val="single" w:sz="6" w:space="0" w:color="auto"/>
            </w:tcBorders>
          </w:tcPr>
          <w:p w:rsidR="00DD28D8" w:rsidRPr="00CF499C" w:rsidRDefault="00DD28D8" w:rsidP="00DD28D8">
            <w:pPr>
              <w:spacing w:before="20" w:after="20"/>
              <w:ind w:left="57" w:right="28"/>
              <w:rPr>
                <w:rFonts w:ascii="Arial" w:hAnsi="Arial" w:cs="Arial"/>
                <w:color w:val="000000"/>
                <w:sz w:val="12"/>
                <w:szCs w:val="14"/>
              </w:rPr>
            </w:pPr>
            <w:r w:rsidRPr="00CF499C">
              <w:rPr>
                <w:rFonts w:ascii="Arial" w:hAnsi="Arial" w:cs="Arial"/>
                <w:color w:val="000000"/>
                <w:sz w:val="12"/>
                <w:szCs w:val="14"/>
              </w:rPr>
              <w:t>валовая пр</w:t>
            </w:r>
            <w:r w:rsidRPr="00CF499C">
              <w:rPr>
                <w:rFonts w:ascii="Arial" w:hAnsi="Arial" w:cs="Arial"/>
                <w:color w:val="000000"/>
                <w:sz w:val="12"/>
                <w:szCs w:val="14"/>
              </w:rPr>
              <w:t>и</w:t>
            </w:r>
            <w:r w:rsidRPr="00CF499C">
              <w:rPr>
                <w:rFonts w:ascii="Arial" w:hAnsi="Arial" w:cs="Arial"/>
                <w:color w:val="000000"/>
                <w:sz w:val="12"/>
                <w:szCs w:val="14"/>
              </w:rPr>
              <w:t>быль экономики и валовые см</w:t>
            </w:r>
            <w:r w:rsidRPr="00CF499C">
              <w:rPr>
                <w:rFonts w:ascii="Arial" w:hAnsi="Arial" w:cs="Arial"/>
                <w:color w:val="000000"/>
                <w:sz w:val="12"/>
                <w:szCs w:val="14"/>
              </w:rPr>
              <w:t>е</w:t>
            </w:r>
            <w:r w:rsidRPr="00CF499C">
              <w:rPr>
                <w:rFonts w:ascii="Arial" w:hAnsi="Arial" w:cs="Arial"/>
                <w:color w:val="000000"/>
                <w:sz w:val="12"/>
                <w:szCs w:val="14"/>
              </w:rPr>
              <w:t>шанные доходы</w:t>
            </w:r>
          </w:p>
          <w:p w:rsidR="00DD28D8" w:rsidRPr="00CF499C" w:rsidRDefault="00DD28D8" w:rsidP="00DD28D8">
            <w:pPr>
              <w:spacing w:before="20" w:after="20"/>
              <w:ind w:left="57" w:right="28"/>
              <w:rPr>
                <w:rFonts w:ascii="Arial" w:eastAsia="Arial Unicode MS" w:hAnsi="Arial" w:cs="Arial"/>
                <w:i/>
                <w:color w:val="000000"/>
                <w:sz w:val="12"/>
                <w:szCs w:val="14"/>
                <w:lang w:val="en-US"/>
              </w:rPr>
            </w:pPr>
            <w:r w:rsidRPr="00CF499C">
              <w:rPr>
                <w:rFonts w:ascii="Arial" w:hAnsi="Arial" w:cs="Arial"/>
                <w:i/>
                <w:color w:val="000000"/>
                <w:sz w:val="12"/>
                <w:szCs w:val="14"/>
                <w:lang w:val="en-US"/>
              </w:rPr>
              <w:t xml:space="preserve">gross </w:t>
            </w:r>
            <w:r w:rsidRPr="00CF499C">
              <w:rPr>
                <w:rFonts w:ascii="Arial" w:hAnsi="Arial" w:cs="Arial"/>
                <w:i/>
                <w:color w:val="000000"/>
                <w:sz w:val="12"/>
                <w:szCs w:val="14"/>
                <w:lang w:val="en-US"/>
              </w:rPr>
              <w:br/>
              <w:t>operating surplus and gross mixed income</w:t>
            </w:r>
          </w:p>
        </w:tc>
        <w:tc>
          <w:tcPr>
            <w:tcW w:w="2812" w:type="dxa"/>
            <w:vMerge/>
            <w:tcBorders>
              <w:bottom w:val="single" w:sz="6" w:space="0" w:color="auto"/>
              <w:right w:val="nil"/>
            </w:tcBorders>
            <w:tcMar>
              <w:left w:w="57" w:type="dxa"/>
            </w:tcMar>
          </w:tcPr>
          <w:p w:rsidR="00DD28D8" w:rsidRPr="00CF499C" w:rsidRDefault="00DD28D8" w:rsidP="00DD28D8">
            <w:pPr>
              <w:rPr>
                <w:rFonts w:ascii="Arial" w:hAnsi="Arial" w:cs="Arial"/>
                <w:color w:val="000000"/>
                <w:lang w:val="en-US"/>
              </w:rPr>
            </w:pPr>
          </w:p>
        </w:tc>
      </w:tr>
      <w:tr w:rsidR="00F025DD" w:rsidRPr="00F84942">
        <w:trPr>
          <w:jc w:val="center"/>
        </w:trPr>
        <w:tc>
          <w:tcPr>
            <w:tcW w:w="2816" w:type="dxa"/>
            <w:tcBorders>
              <w:top w:val="nil"/>
              <w:bottom w:val="nil"/>
            </w:tcBorders>
          </w:tcPr>
          <w:p w:rsidR="00F025DD" w:rsidRPr="00F96744" w:rsidRDefault="00F025DD" w:rsidP="00F84942">
            <w:pPr>
              <w:spacing w:before="100"/>
              <w:jc w:val="center"/>
              <w:rPr>
                <w:rFonts w:ascii="Arial" w:hAnsi="Arial" w:cs="Arial"/>
                <w:b/>
                <w:color w:val="000000"/>
                <w:sz w:val="14"/>
                <w:szCs w:val="14"/>
                <w:lang w:val="en-US"/>
              </w:rPr>
            </w:pPr>
          </w:p>
        </w:tc>
        <w:tc>
          <w:tcPr>
            <w:tcW w:w="4293" w:type="dxa"/>
            <w:gridSpan w:val="4"/>
            <w:tcBorders>
              <w:top w:val="nil"/>
              <w:bottom w:val="nil"/>
            </w:tcBorders>
            <w:vAlign w:val="bottom"/>
          </w:tcPr>
          <w:p w:rsidR="00F025DD" w:rsidRPr="00A20032" w:rsidRDefault="00F025DD" w:rsidP="00A20032">
            <w:pPr>
              <w:spacing w:before="100"/>
              <w:jc w:val="center"/>
              <w:rPr>
                <w:rFonts w:ascii="Arial" w:hAnsi="Arial" w:cs="Arial"/>
                <w:b/>
                <w:color w:val="000000"/>
                <w:sz w:val="14"/>
                <w:szCs w:val="14"/>
              </w:rPr>
            </w:pPr>
            <w:r>
              <w:rPr>
                <w:rFonts w:ascii="Arial" w:hAnsi="Arial" w:cs="Arial"/>
                <w:b/>
                <w:color w:val="000000"/>
                <w:sz w:val="14"/>
                <w:szCs w:val="14"/>
              </w:rPr>
              <w:t>201</w:t>
            </w:r>
            <w:r w:rsidR="00A20032">
              <w:rPr>
                <w:rFonts w:ascii="Arial" w:hAnsi="Arial" w:cs="Arial"/>
                <w:b/>
                <w:color w:val="000000"/>
                <w:sz w:val="14"/>
                <w:szCs w:val="14"/>
              </w:rPr>
              <w:t>9</w:t>
            </w:r>
          </w:p>
        </w:tc>
        <w:tc>
          <w:tcPr>
            <w:tcW w:w="2812" w:type="dxa"/>
            <w:tcBorders>
              <w:top w:val="nil"/>
              <w:bottom w:val="nil"/>
              <w:right w:val="nil"/>
            </w:tcBorders>
            <w:tcMar>
              <w:left w:w="57" w:type="dxa"/>
            </w:tcMar>
            <w:vAlign w:val="bottom"/>
          </w:tcPr>
          <w:p w:rsidR="00F025DD" w:rsidRPr="00F84942" w:rsidRDefault="00F025DD" w:rsidP="00F84942">
            <w:pPr>
              <w:spacing w:before="100"/>
              <w:jc w:val="center"/>
              <w:rPr>
                <w:rFonts w:ascii="Arial" w:hAnsi="Arial" w:cs="Arial"/>
                <w:b/>
                <w:color w:val="000000"/>
                <w:sz w:val="14"/>
                <w:szCs w:val="14"/>
              </w:rPr>
            </w:pPr>
          </w:p>
        </w:tc>
      </w:tr>
      <w:tr w:rsidR="00C152D7" w:rsidRPr="00CF499C" w:rsidTr="00311CC9">
        <w:trPr>
          <w:jc w:val="center"/>
        </w:trPr>
        <w:tc>
          <w:tcPr>
            <w:tcW w:w="2816" w:type="dxa"/>
            <w:tcBorders>
              <w:top w:val="nil"/>
              <w:bottom w:val="nil"/>
            </w:tcBorders>
            <w:vAlign w:val="bottom"/>
          </w:tcPr>
          <w:p w:rsidR="00C152D7" w:rsidRPr="00DD2FA7" w:rsidRDefault="00C152D7" w:rsidP="00A20032">
            <w:pPr>
              <w:pStyle w:val="18"/>
              <w:spacing w:before="90"/>
              <w:rPr>
                <w:color w:val="000000"/>
              </w:rPr>
            </w:pPr>
            <w:r w:rsidRPr="00DD2FA7">
              <w:rPr>
                <w:color w:val="000000"/>
              </w:rPr>
              <w:t xml:space="preserve">Сельское, лесное хозяйство, охота, </w:t>
            </w:r>
            <w:r w:rsidRPr="00DD2FA7">
              <w:rPr>
                <w:color w:val="000000"/>
              </w:rPr>
              <w:br/>
              <w:t>рыболовство и рыбоводство</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3 8</w:t>
            </w:r>
            <w:r w:rsidRPr="00C152D7">
              <w:rPr>
                <w:rFonts w:ascii="Arial CYR" w:hAnsi="Arial CYR" w:cs="Arial"/>
                <w:sz w:val="14"/>
                <w:szCs w:val="14"/>
                <w:lang w:val="en-US"/>
              </w:rPr>
              <w:t>69</w:t>
            </w:r>
            <w:r w:rsidRPr="00C152D7">
              <w:rPr>
                <w:rFonts w:ascii="Arial CYR" w:hAnsi="Arial CYR" w:cs="Arial"/>
                <w:sz w:val="14"/>
                <w:szCs w:val="14"/>
              </w:rPr>
              <w:t xml:space="preserve"> </w:t>
            </w:r>
            <w:r w:rsidRPr="00C152D7">
              <w:rPr>
                <w:rFonts w:ascii="Arial CYR" w:hAnsi="Arial CYR" w:cs="Arial"/>
                <w:sz w:val="14"/>
                <w:szCs w:val="14"/>
                <w:lang w:val="en-US"/>
              </w:rPr>
              <w:t>505</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920 </w:t>
            </w:r>
            <w:r w:rsidRPr="00C152D7">
              <w:rPr>
                <w:rFonts w:ascii="Arial CYR" w:hAnsi="Arial CYR" w:cs="Arial"/>
                <w:sz w:val="14"/>
                <w:szCs w:val="14"/>
                <w:lang w:val="en-US"/>
              </w:rPr>
              <w:t>301</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60 </w:t>
            </w:r>
            <w:r w:rsidRPr="00C152D7">
              <w:rPr>
                <w:rFonts w:ascii="Arial CYR" w:hAnsi="Arial CYR" w:cs="Arial"/>
                <w:sz w:val="14"/>
                <w:szCs w:val="14"/>
                <w:lang w:val="en-US"/>
              </w:rPr>
              <w:t>491</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2 8</w:t>
            </w:r>
            <w:r w:rsidRPr="00C152D7">
              <w:rPr>
                <w:rFonts w:ascii="Arial CYR" w:hAnsi="Arial CYR" w:cs="Arial"/>
                <w:sz w:val="14"/>
                <w:szCs w:val="14"/>
                <w:lang w:val="en-US"/>
              </w:rPr>
              <w:t>82</w:t>
            </w:r>
            <w:r w:rsidRPr="00C152D7">
              <w:rPr>
                <w:rFonts w:ascii="Arial CYR" w:hAnsi="Arial CYR" w:cs="Arial"/>
                <w:sz w:val="14"/>
                <w:szCs w:val="14"/>
              </w:rPr>
              <w:t xml:space="preserve"> </w:t>
            </w:r>
            <w:r w:rsidRPr="00C152D7">
              <w:rPr>
                <w:rFonts w:ascii="Arial CYR" w:hAnsi="Arial CYR" w:cs="Arial"/>
                <w:sz w:val="14"/>
                <w:szCs w:val="14"/>
                <w:lang w:val="en-US"/>
              </w:rPr>
              <w:t>714</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rPr>
            </w:pPr>
            <w:proofErr w:type="spellStart"/>
            <w:r w:rsidRPr="00DD2FA7">
              <w:rPr>
                <w:rFonts w:ascii="Arial" w:eastAsia="Arial Unicode MS" w:hAnsi="Arial" w:cs="Arial"/>
                <w:i/>
                <w:color w:val="000000"/>
                <w:sz w:val="14"/>
                <w:szCs w:val="14"/>
              </w:rPr>
              <w:t>Agriculture</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forestry</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and</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fishing</w:t>
            </w:r>
            <w:proofErr w:type="spellEnd"/>
            <w:r w:rsidRPr="00DD2FA7">
              <w:rPr>
                <w:rFonts w:ascii="Arial" w:eastAsia="Arial Unicode MS" w:hAnsi="Arial" w:cs="Arial"/>
                <w:i/>
                <w:color w:val="000000"/>
                <w:sz w:val="14"/>
                <w:szCs w:val="14"/>
              </w:rPr>
              <w:t xml:space="preserve">  </w:t>
            </w:r>
          </w:p>
        </w:tc>
      </w:tr>
      <w:tr w:rsidR="00C152D7" w:rsidRPr="00F84942" w:rsidTr="00311CC9">
        <w:trPr>
          <w:jc w:val="center"/>
        </w:trPr>
        <w:tc>
          <w:tcPr>
            <w:tcW w:w="2816" w:type="dxa"/>
            <w:tcBorders>
              <w:top w:val="nil"/>
              <w:bottom w:val="nil"/>
            </w:tcBorders>
            <w:vAlign w:val="bottom"/>
          </w:tcPr>
          <w:p w:rsidR="00C152D7" w:rsidRPr="00DD2FA7" w:rsidRDefault="00C152D7" w:rsidP="00A20032">
            <w:pPr>
              <w:spacing w:before="90"/>
              <w:rPr>
                <w:rFonts w:ascii="Arial" w:hAnsi="Arial" w:cs="Arial"/>
                <w:color w:val="000000"/>
                <w:sz w:val="14"/>
                <w:szCs w:val="14"/>
              </w:rPr>
            </w:pPr>
            <w:r w:rsidRPr="00DD2FA7">
              <w:rPr>
                <w:rFonts w:ascii="Arial" w:hAnsi="Arial" w:cs="Arial"/>
                <w:color w:val="000000"/>
                <w:sz w:val="14"/>
                <w:szCs w:val="14"/>
              </w:rPr>
              <w:t>Добыча полезных ископаемых</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12 6</w:t>
            </w:r>
            <w:r w:rsidRPr="00C152D7">
              <w:rPr>
                <w:rFonts w:ascii="Arial CYR" w:hAnsi="Arial CYR" w:cs="Arial"/>
                <w:sz w:val="14"/>
                <w:szCs w:val="14"/>
                <w:lang w:val="en-US"/>
              </w:rPr>
              <w:t>22</w:t>
            </w:r>
            <w:r w:rsidRPr="00C152D7">
              <w:rPr>
                <w:rFonts w:ascii="Arial CYR" w:hAnsi="Arial CYR" w:cs="Arial"/>
                <w:sz w:val="14"/>
                <w:szCs w:val="14"/>
              </w:rPr>
              <w:t xml:space="preserve"> </w:t>
            </w:r>
            <w:r w:rsidRPr="00C152D7">
              <w:rPr>
                <w:rFonts w:ascii="Arial CYR" w:hAnsi="Arial CYR" w:cs="Arial"/>
                <w:sz w:val="14"/>
                <w:szCs w:val="14"/>
                <w:lang w:val="en-US"/>
              </w:rPr>
              <w:t>497</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1 5</w:t>
            </w:r>
            <w:r w:rsidRPr="00C152D7">
              <w:rPr>
                <w:rFonts w:ascii="Arial CYR" w:hAnsi="Arial CYR" w:cs="Arial"/>
                <w:sz w:val="14"/>
                <w:szCs w:val="14"/>
                <w:lang w:val="en-US"/>
              </w:rPr>
              <w:t>17</w:t>
            </w:r>
            <w:r w:rsidRPr="00C152D7">
              <w:rPr>
                <w:rFonts w:ascii="Arial CYR" w:hAnsi="Arial CYR" w:cs="Arial"/>
                <w:sz w:val="14"/>
                <w:szCs w:val="14"/>
              </w:rPr>
              <w:t xml:space="preserve"> </w:t>
            </w:r>
            <w:r w:rsidRPr="00C152D7">
              <w:rPr>
                <w:rFonts w:ascii="Arial CYR" w:hAnsi="Arial CYR" w:cs="Arial"/>
                <w:sz w:val="14"/>
                <w:szCs w:val="14"/>
                <w:lang w:val="en-US"/>
              </w:rPr>
              <w:t>667</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106 555</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w:t>
            </w:r>
            <w:r w:rsidRPr="00C152D7">
              <w:rPr>
                <w:rFonts w:ascii="Arial CYR" w:hAnsi="Arial CYR" w:cs="Arial"/>
                <w:sz w:val="14"/>
                <w:szCs w:val="14"/>
                <w:lang w:val="en-US"/>
              </w:rPr>
              <w:t>0</w:t>
            </w:r>
            <w:r w:rsidRPr="00C152D7">
              <w:rPr>
                <w:rFonts w:ascii="Arial CYR" w:hAnsi="Arial CYR" w:cs="Arial"/>
                <w:sz w:val="14"/>
                <w:szCs w:val="14"/>
              </w:rPr>
              <w:t xml:space="preserve"> </w:t>
            </w:r>
            <w:r w:rsidRPr="00C152D7">
              <w:rPr>
                <w:rFonts w:ascii="Arial CYR" w:hAnsi="Arial CYR" w:cs="Arial"/>
                <w:sz w:val="14"/>
                <w:szCs w:val="14"/>
                <w:lang w:val="en-US"/>
              </w:rPr>
              <w:t>998</w:t>
            </w:r>
            <w:r w:rsidRPr="00C152D7">
              <w:rPr>
                <w:rFonts w:ascii="Arial CYR" w:hAnsi="Arial CYR" w:cs="Arial"/>
                <w:sz w:val="14"/>
                <w:szCs w:val="14"/>
              </w:rPr>
              <w:t xml:space="preserve"> </w:t>
            </w:r>
            <w:r w:rsidRPr="00C152D7">
              <w:rPr>
                <w:rFonts w:ascii="Arial CYR" w:hAnsi="Arial CYR" w:cs="Arial"/>
                <w:sz w:val="14"/>
                <w:szCs w:val="14"/>
                <w:lang w:val="en-US"/>
              </w:rPr>
              <w:t>275</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rPr>
            </w:pPr>
            <w:proofErr w:type="spellStart"/>
            <w:r w:rsidRPr="00DD2FA7">
              <w:rPr>
                <w:rFonts w:ascii="Arial" w:eastAsia="Arial Unicode MS" w:hAnsi="Arial" w:cs="Arial"/>
                <w:i/>
                <w:color w:val="000000"/>
                <w:sz w:val="14"/>
                <w:szCs w:val="14"/>
              </w:rPr>
              <w:t>Mining</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and</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quarrying</w:t>
            </w:r>
            <w:proofErr w:type="spellEnd"/>
          </w:p>
        </w:tc>
      </w:tr>
      <w:tr w:rsidR="00C152D7" w:rsidRPr="00F84942" w:rsidTr="00311CC9">
        <w:trPr>
          <w:jc w:val="center"/>
        </w:trPr>
        <w:tc>
          <w:tcPr>
            <w:tcW w:w="2816" w:type="dxa"/>
            <w:tcBorders>
              <w:top w:val="nil"/>
              <w:bottom w:val="nil"/>
            </w:tcBorders>
            <w:vAlign w:val="bottom"/>
          </w:tcPr>
          <w:p w:rsidR="00C152D7" w:rsidRPr="00DD2FA7" w:rsidRDefault="00C152D7" w:rsidP="00A20032">
            <w:pPr>
              <w:spacing w:before="90"/>
              <w:rPr>
                <w:rFonts w:ascii="Arial" w:hAnsi="Arial" w:cs="Arial"/>
                <w:color w:val="000000"/>
                <w:sz w:val="14"/>
                <w:szCs w:val="14"/>
              </w:rPr>
            </w:pPr>
            <w:r w:rsidRPr="00DD2FA7">
              <w:rPr>
                <w:rFonts w:ascii="Arial" w:hAnsi="Arial" w:cs="Arial"/>
                <w:color w:val="000000"/>
                <w:sz w:val="14"/>
                <w:szCs w:val="14"/>
              </w:rPr>
              <w:t>Обрабатывающие производства</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14 </w:t>
            </w:r>
            <w:r w:rsidRPr="00C152D7">
              <w:rPr>
                <w:rFonts w:ascii="Arial CYR" w:hAnsi="Arial CYR" w:cs="Arial"/>
                <w:sz w:val="14"/>
                <w:szCs w:val="14"/>
                <w:lang w:val="en-US"/>
              </w:rPr>
              <w:t>215 328</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5 </w:t>
            </w:r>
            <w:r w:rsidRPr="00C152D7">
              <w:rPr>
                <w:rFonts w:ascii="Arial CYR" w:hAnsi="Arial CYR" w:cs="Arial"/>
                <w:sz w:val="14"/>
                <w:szCs w:val="14"/>
                <w:lang w:val="en-US"/>
              </w:rPr>
              <w:t>145</w:t>
            </w:r>
            <w:r w:rsidRPr="00C152D7">
              <w:rPr>
                <w:rFonts w:ascii="Arial CYR" w:hAnsi="Arial CYR" w:cs="Arial"/>
                <w:sz w:val="14"/>
                <w:szCs w:val="14"/>
              </w:rPr>
              <w:t xml:space="preserve"> </w:t>
            </w:r>
            <w:r w:rsidRPr="00C152D7">
              <w:rPr>
                <w:rFonts w:ascii="Arial CYR" w:hAnsi="Arial CYR" w:cs="Arial"/>
                <w:sz w:val="14"/>
                <w:szCs w:val="14"/>
                <w:lang w:val="en-US"/>
              </w:rPr>
              <w:t>600</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7 876</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9 061 851</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rPr>
            </w:pPr>
            <w:proofErr w:type="spellStart"/>
            <w:r w:rsidRPr="00DD2FA7">
              <w:rPr>
                <w:rFonts w:ascii="Arial" w:eastAsia="Arial Unicode MS" w:hAnsi="Arial" w:cs="Arial"/>
                <w:i/>
                <w:color w:val="000000"/>
                <w:sz w:val="14"/>
                <w:szCs w:val="14"/>
              </w:rPr>
              <w:t>Manufacturing</w:t>
            </w:r>
            <w:proofErr w:type="spellEnd"/>
          </w:p>
        </w:tc>
      </w:tr>
      <w:tr w:rsidR="00C152D7" w:rsidRPr="002C5DB4" w:rsidTr="00A20032">
        <w:trPr>
          <w:jc w:val="center"/>
        </w:trPr>
        <w:tc>
          <w:tcPr>
            <w:tcW w:w="2816" w:type="dxa"/>
            <w:tcBorders>
              <w:top w:val="nil"/>
              <w:bottom w:val="nil"/>
            </w:tcBorders>
            <w:vAlign w:val="bottom"/>
          </w:tcPr>
          <w:p w:rsidR="00C152D7" w:rsidRPr="00DD2FA7" w:rsidRDefault="00C152D7" w:rsidP="00A20032">
            <w:pPr>
              <w:spacing w:before="90"/>
              <w:rPr>
                <w:rFonts w:ascii="Arial" w:hAnsi="Arial" w:cs="Arial"/>
                <w:color w:val="000000"/>
                <w:sz w:val="14"/>
                <w:szCs w:val="14"/>
              </w:rPr>
            </w:pPr>
            <w:r w:rsidRPr="00DD2FA7">
              <w:rPr>
                <w:rFonts w:ascii="Arial" w:hAnsi="Arial" w:cs="Arial"/>
                <w:color w:val="000000"/>
                <w:sz w:val="14"/>
                <w:szCs w:val="14"/>
              </w:rPr>
              <w:t xml:space="preserve">Обеспечение электрической энергией, газом и паром; кондиционирование </w:t>
            </w:r>
            <w:r w:rsidRPr="00DD2FA7">
              <w:rPr>
                <w:rFonts w:ascii="Arial" w:hAnsi="Arial" w:cs="Arial"/>
                <w:color w:val="000000"/>
                <w:sz w:val="14"/>
                <w:szCs w:val="14"/>
              </w:rPr>
              <w:br/>
              <w:t>воздуха</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2 56</w:t>
            </w:r>
            <w:r w:rsidRPr="00C152D7">
              <w:rPr>
                <w:rFonts w:ascii="Arial CYR" w:hAnsi="Arial CYR" w:cs="Arial"/>
                <w:sz w:val="14"/>
                <w:szCs w:val="14"/>
                <w:lang w:val="en-US"/>
              </w:rPr>
              <w:t>4</w:t>
            </w:r>
            <w:r w:rsidRPr="00C152D7">
              <w:rPr>
                <w:rFonts w:ascii="Arial CYR" w:hAnsi="Arial CYR" w:cs="Arial"/>
                <w:sz w:val="14"/>
                <w:szCs w:val="14"/>
              </w:rPr>
              <w:t xml:space="preserve"> </w:t>
            </w:r>
            <w:r w:rsidRPr="00C152D7">
              <w:rPr>
                <w:rFonts w:ascii="Arial CYR" w:hAnsi="Arial CYR" w:cs="Arial"/>
                <w:sz w:val="14"/>
                <w:szCs w:val="14"/>
                <w:lang w:val="en-US"/>
              </w:rPr>
              <w:t>061</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1 2</w:t>
            </w:r>
            <w:r w:rsidRPr="00C152D7">
              <w:rPr>
                <w:rFonts w:ascii="Arial CYR" w:hAnsi="Arial CYR" w:cs="Arial"/>
                <w:sz w:val="14"/>
                <w:szCs w:val="14"/>
                <w:lang w:val="en-US"/>
              </w:rPr>
              <w:t>57</w:t>
            </w:r>
            <w:r w:rsidRPr="00C152D7">
              <w:rPr>
                <w:rFonts w:ascii="Arial CYR" w:hAnsi="Arial CYR" w:cs="Arial"/>
                <w:sz w:val="14"/>
                <w:szCs w:val="14"/>
              </w:rPr>
              <w:t xml:space="preserve"> </w:t>
            </w:r>
            <w:r w:rsidRPr="00C152D7">
              <w:rPr>
                <w:rFonts w:ascii="Arial CYR" w:hAnsi="Arial CYR" w:cs="Arial"/>
                <w:sz w:val="14"/>
                <w:szCs w:val="14"/>
                <w:lang w:val="en-US"/>
              </w:rPr>
              <w:t>706</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80 390</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1 2</w:t>
            </w:r>
            <w:r w:rsidRPr="00C152D7">
              <w:rPr>
                <w:rFonts w:ascii="Arial CYR" w:hAnsi="Arial CYR" w:cs="Arial"/>
                <w:sz w:val="14"/>
                <w:szCs w:val="14"/>
                <w:lang w:val="en-US"/>
              </w:rPr>
              <w:t>25</w:t>
            </w:r>
            <w:r w:rsidRPr="00C152D7">
              <w:rPr>
                <w:rFonts w:ascii="Arial CYR" w:hAnsi="Arial CYR" w:cs="Arial"/>
                <w:sz w:val="14"/>
                <w:szCs w:val="14"/>
              </w:rPr>
              <w:t xml:space="preserve"> </w:t>
            </w:r>
            <w:r w:rsidRPr="00C152D7">
              <w:rPr>
                <w:rFonts w:ascii="Arial CYR" w:hAnsi="Arial CYR" w:cs="Arial"/>
                <w:sz w:val="14"/>
                <w:szCs w:val="14"/>
                <w:lang w:val="en-US"/>
              </w:rPr>
              <w:t>964</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Electricity, gas, steam and air conditioning supply</w:t>
            </w:r>
          </w:p>
        </w:tc>
      </w:tr>
      <w:tr w:rsidR="00C152D7" w:rsidRPr="002C5DB4"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 xml:space="preserve">Водоснабжение; водоотведение, </w:t>
            </w:r>
            <w:r>
              <w:rPr>
                <w:rFonts w:ascii="Arial" w:eastAsia="Arial Unicode MS" w:hAnsi="Arial" w:cs="Arial"/>
                <w:color w:val="000000"/>
                <w:sz w:val="14"/>
                <w:szCs w:val="14"/>
              </w:rPr>
              <w:br/>
            </w:r>
            <w:r w:rsidRPr="00DD2FA7">
              <w:rPr>
                <w:rFonts w:ascii="Arial" w:eastAsia="Arial Unicode MS" w:hAnsi="Arial" w:cs="Arial"/>
                <w:color w:val="000000"/>
                <w:sz w:val="14"/>
                <w:szCs w:val="14"/>
              </w:rPr>
              <w:t>организация сбора и утилизации отходов, деятельность по ликвидации загрязнений</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4</w:t>
            </w:r>
            <w:r w:rsidRPr="00C152D7">
              <w:rPr>
                <w:rFonts w:ascii="Arial CYR" w:hAnsi="Arial CYR" w:cs="Arial"/>
                <w:sz w:val="14"/>
                <w:szCs w:val="14"/>
                <w:lang w:val="en-US"/>
              </w:rPr>
              <w:t>97</w:t>
            </w:r>
            <w:r w:rsidRPr="00C152D7">
              <w:rPr>
                <w:rFonts w:ascii="Arial CYR" w:hAnsi="Arial CYR" w:cs="Arial"/>
                <w:sz w:val="14"/>
                <w:szCs w:val="14"/>
              </w:rPr>
              <w:t xml:space="preserve"> 0</w:t>
            </w:r>
            <w:r w:rsidRPr="00C152D7">
              <w:rPr>
                <w:rFonts w:ascii="Arial CYR" w:hAnsi="Arial CYR" w:cs="Arial"/>
                <w:sz w:val="14"/>
                <w:szCs w:val="14"/>
                <w:lang w:val="en-US"/>
              </w:rPr>
              <w:t>82</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29</w:t>
            </w:r>
            <w:r w:rsidRPr="00C152D7">
              <w:rPr>
                <w:rFonts w:ascii="Arial CYR" w:hAnsi="Arial CYR" w:cs="Arial"/>
                <w:sz w:val="14"/>
                <w:szCs w:val="14"/>
                <w:lang w:val="en-US"/>
              </w:rPr>
              <w:t>6</w:t>
            </w:r>
            <w:r w:rsidRPr="00C152D7">
              <w:rPr>
                <w:rFonts w:ascii="Arial CYR" w:hAnsi="Arial CYR" w:cs="Arial"/>
                <w:sz w:val="14"/>
                <w:szCs w:val="14"/>
              </w:rPr>
              <w:t xml:space="preserve"> </w:t>
            </w:r>
            <w:r w:rsidRPr="00C152D7">
              <w:rPr>
                <w:rFonts w:ascii="Arial CYR" w:hAnsi="Arial CYR" w:cs="Arial"/>
                <w:sz w:val="14"/>
                <w:szCs w:val="14"/>
                <w:lang w:val="en-US"/>
              </w:rPr>
              <w:t>558</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w:t>
            </w:r>
            <w:r w:rsidRPr="00C152D7">
              <w:rPr>
                <w:rFonts w:ascii="Arial CYR" w:hAnsi="Arial CYR" w:cs="Arial"/>
                <w:sz w:val="14"/>
                <w:szCs w:val="14"/>
                <w:lang w:val="en-US"/>
              </w:rPr>
              <w:t>1</w:t>
            </w:r>
            <w:r w:rsidRPr="00C152D7">
              <w:rPr>
                <w:rFonts w:ascii="Arial CYR" w:hAnsi="Arial CYR" w:cs="Arial"/>
                <w:sz w:val="14"/>
                <w:szCs w:val="14"/>
              </w:rPr>
              <w:t xml:space="preserve"> </w:t>
            </w:r>
            <w:r w:rsidRPr="00C152D7">
              <w:rPr>
                <w:rFonts w:ascii="Arial CYR" w:hAnsi="Arial CYR" w:cs="Arial"/>
                <w:sz w:val="14"/>
                <w:szCs w:val="14"/>
                <w:lang w:val="en-US"/>
              </w:rPr>
              <w:t>985</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w:t>
            </w:r>
            <w:r w:rsidRPr="00C152D7">
              <w:rPr>
                <w:rFonts w:ascii="Arial CYR" w:hAnsi="Arial CYR" w:cs="Arial"/>
                <w:sz w:val="14"/>
                <w:szCs w:val="14"/>
                <w:lang w:val="en-US"/>
              </w:rPr>
              <w:t>88</w:t>
            </w:r>
            <w:r w:rsidRPr="00C152D7">
              <w:rPr>
                <w:rFonts w:ascii="Arial CYR" w:hAnsi="Arial CYR" w:cs="Arial"/>
                <w:sz w:val="14"/>
                <w:szCs w:val="14"/>
              </w:rPr>
              <w:t xml:space="preserve"> </w:t>
            </w:r>
            <w:r w:rsidRPr="00C152D7">
              <w:rPr>
                <w:rFonts w:ascii="Arial CYR" w:hAnsi="Arial CYR" w:cs="Arial"/>
                <w:sz w:val="14"/>
                <w:szCs w:val="14"/>
                <w:lang w:val="en-US"/>
              </w:rPr>
              <w:t>540</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Water supply; sewerage, waste manag</w:t>
            </w:r>
            <w:r w:rsidRPr="00DD2FA7">
              <w:rPr>
                <w:rFonts w:ascii="Arial" w:eastAsia="Arial Unicode MS" w:hAnsi="Arial" w:cs="Arial"/>
                <w:i/>
                <w:color w:val="000000"/>
                <w:sz w:val="14"/>
                <w:szCs w:val="14"/>
                <w:lang w:val="en-US"/>
              </w:rPr>
              <w:t>e</w:t>
            </w:r>
            <w:r w:rsidRPr="00DD2FA7">
              <w:rPr>
                <w:rFonts w:ascii="Arial" w:eastAsia="Arial Unicode MS" w:hAnsi="Arial" w:cs="Arial"/>
                <w:i/>
                <w:color w:val="000000"/>
                <w:sz w:val="14"/>
                <w:szCs w:val="14"/>
                <w:lang w:val="en-US"/>
              </w:rPr>
              <w:t xml:space="preserve">ment and remediation activities  </w:t>
            </w:r>
          </w:p>
        </w:tc>
      </w:tr>
      <w:tr w:rsidR="00C152D7" w:rsidRPr="001F1638" w:rsidTr="00311CC9">
        <w:trPr>
          <w:jc w:val="center"/>
        </w:trPr>
        <w:tc>
          <w:tcPr>
            <w:tcW w:w="2816" w:type="dxa"/>
            <w:tcBorders>
              <w:top w:val="nil"/>
              <w:bottom w:val="nil"/>
            </w:tcBorders>
            <w:vAlign w:val="bottom"/>
          </w:tcPr>
          <w:p w:rsidR="00C152D7" w:rsidRPr="001F1638" w:rsidRDefault="00C152D7" w:rsidP="00A20032">
            <w:pPr>
              <w:spacing w:before="90"/>
              <w:rPr>
                <w:rFonts w:ascii="Arial" w:eastAsia="Arial Unicode MS" w:hAnsi="Arial" w:cs="Arial"/>
                <w:color w:val="000000"/>
                <w:sz w:val="14"/>
                <w:szCs w:val="14"/>
                <w:lang w:val="en-US"/>
              </w:rPr>
            </w:pPr>
            <w:r w:rsidRPr="00DD2FA7">
              <w:rPr>
                <w:rFonts w:ascii="Arial" w:eastAsia="Arial Unicode MS" w:hAnsi="Arial" w:cs="Arial"/>
                <w:color w:val="000000"/>
                <w:sz w:val="14"/>
                <w:szCs w:val="14"/>
              </w:rPr>
              <w:t>Строительство</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1F1638">
              <w:rPr>
                <w:rFonts w:ascii="Arial CYR" w:hAnsi="Arial CYR" w:cs="Arial"/>
                <w:sz w:val="14"/>
                <w:szCs w:val="14"/>
                <w:lang w:val="en-US"/>
              </w:rPr>
              <w:t>5 34</w:t>
            </w:r>
            <w:r w:rsidRPr="00C152D7">
              <w:rPr>
                <w:rFonts w:ascii="Arial CYR" w:hAnsi="Arial CYR" w:cs="Arial"/>
                <w:sz w:val="14"/>
                <w:szCs w:val="14"/>
                <w:lang w:val="en-US"/>
              </w:rPr>
              <w:t>0</w:t>
            </w:r>
            <w:r w:rsidRPr="001F1638">
              <w:rPr>
                <w:rFonts w:ascii="Arial CYR" w:hAnsi="Arial CYR" w:cs="Arial"/>
                <w:sz w:val="14"/>
                <w:szCs w:val="14"/>
                <w:lang w:val="en-US"/>
              </w:rPr>
              <w:t xml:space="preserve"> </w:t>
            </w:r>
            <w:r w:rsidRPr="00C152D7">
              <w:rPr>
                <w:rFonts w:ascii="Arial CYR" w:hAnsi="Arial CYR" w:cs="Arial"/>
                <w:sz w:val="14"/>
                <w:szCs w:val="14"/>
                <w:lang w:val="en-US"/>
              </w:rPr>
              <w:t>644</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1F1638">
              <w:rPr>
                <w:rFonts w:ascii="Arial CYR" w:hAnsi="Arial CYR" w:cs="Arial"/>
                <w:sz w:val="14"/>
                <w:szCs w:val="14"/>
                <w:lang w:val="en-US"/>
              </w:rPr>
              <w:t xml:space="preserve">2 </w:t>
            </w:r>
            <w:r w:rsidRPr="00C152D7">
              <w:rPr>
                <w:rFonts w:ascii="Arial CYR" w:hAnsi="Arial CYR" w:cs="Arial"/>
                <w:sz w:val="14"/>
                <w:szCs w:val="14"/>
                <w:lang w:val="en-US"/>
              </w:rPr>
              <w:t>290</w:t>
            </w:r>
            <w:r w:rsidRPr="001F1638">
              <w:rPr>
                <w:rFonts w:ascii="Arial CYR" w:hAnsi="Arial CYR" w:cs="Arial"/>
                <w:sz w:val="14"/>
                <w:szCs w:val="14"/>
                <w:lang w:val="en-US"/>
              </w:rPr>
              <w:t xml:space="preserve"> </w:t>
            </w:r>
            <w:r w:rsidRPr="00C152D7">
              <w:rPr>
                <w:rFonts w:ascii="Arial CYR" w:hAnsi="Arial CYR" w:cs="Arial"/>
                <w:sz w:val="14"/>
                <w:szCs w:val="14"/>
                <w:lang w:val="en-US"/>
              </w:rPr>
              <w:t>573</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21</w:t>
            </w:r>
            <w:r w:rsidRPr="001F1638">
              <w:rPr>
                <w:rFonts w:ascii="Arial CYR" w:hAnsi="Arial CYR" w:cs="Arial"/>
                <w:sz w:val="14"/>
                <w:szCs w:val="14"/>
                <w:lang w:val="en-US"/>
              </w:rPr>
              <w:t xml:space="preserve"> </w:t>
            </w:r>
            <w:r w:rsidRPr="00C152D7">
              <w:rPr>
                <w:rFonts w:ascii="Arial CYR" w:hAnsi="Arial CYR" w:cs="Arial"/>
                <w:sz w:val="14"/>
                <w:szCs w:val="14"/>
                <w:lang w:val="en-US"/>
              </w:rPr>
              <w:t>113</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3</w:t>
            </w:r>
            <w:r w:rsidRPr="001F1638">
              <w:rPr>
                <w:rFonts w:ascii="Arial CYR" w:hAnsi="Arial CYR" w:cs="Arial"/>
                <w:sz w:val="14"/>
                <w:szCs w:val="14"/>
                <w:lang w:val="en-US"/>
              </w:rPr>
              <w:t xml:space="preserve"> </w:t>
            </w:r>
            <w:r w:rsidRPr="00C152D7">
              <w:rPr>
                <w:rFonts w:ascii="Arial CYR" w:hAnsi="Arial CYR" w:cs="Arial"/>
                <w:sz w:val="14"/>
                <w:szCs w:val="14"/>
                <w:lang w:val="en-US"/>
              </w:rPr>
              <w:t>028</w:t>
            </w:r>
            <w:r w:rsidRPr="001F1638">
              <w:rPr>
                <w:rFonts w:ascii="Arial CYR" w:hAnsi="Arial CYR" w:cs="Arial"/>
                <w:sz w:val="14"/>
                <w:szCs w:val="14"/>
                <w:lang w:val="en-US"/>
              </w:rPr>
              <w:t xml:space="preserve"> </w:t>
            </w:r>
            <w:r w:rsidRPr="00C152D7">
              <w:rPr>
                <w:rFonts w:ascii="Arial CYR" w:hAnsi="Arial CYR" w:cs="Arial"/>
                <w:sz w:val="14"/>
                <w:szCs w:val="14"/>
                <w:lang w:val="en-US"/>
              </w:rPr>
              <w:t>958</w:t>
            </w:r>
          </w:p>
        </w:tc>
        <w:tc>
          <w:tcPr>
            <w:tcW w:w="2812" w:type="dxa"/>
            <w:tcBorders>
              <w:top w:val="nil"/>
              <w:bottom w:val="nil"/>
              <w:right w:val="nil"/>
            </w:tcBorders>
            <w:tcMar>
              <w:left w:w="57" w:type="dxa"/>
            </w:tcMar>
            <w:vAlign w:val="bottom"/>
          </w:tcPr>
          <w:p w:rsidR="00C152D7" w:rsidRPr="001F1638" w:rsidRDefault="00C152D7" w:rsidP="00A20032">
            <w:pPr>
              <w:spacing w:before="90"/>
              <w:rPr>
                <w:rFonts w:ascii="Arial" w:eastAsia="Arial Unicode MS" w:hAnsi="Arial" w:cs="Arial"/>
                <w:i/>
                <w:color w:val="000000"/>
                <w:sz w:val="14"/>
                <w:szCs w:val="14"/>
                <w:lang w:val="en-US"/>
              </w:rPr>
            </w:pPr>
            <w:r w:rsidRPr="001F1638">
              <w:rPr>
                <w:rFonts w:ascii="Arial" w:eastAsia="Arial Unicode MS" w:hAnsi="Arial" w:cs="Arial"/>
                <w:i/>
                <w:color w:val="000000"/>
                <w:sz w:val="14"/>
                <w:szCs w:val="14"/>
                <w:lang w:val="en-US"/>
              </w:rPr>
              <w:t>Construction</w:t>
            </w:r>
          </w:p>
        </w:tc>
      </w:tr>
      <w:tr w:rsidR="00C152D7" w:rsidRPr="002C5DB4"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Торговля</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оптовая</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и</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розничная</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ремонт</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автотранспортных</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средств</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и мотоциклов</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12 7</w:t>
            </w:r>
            <w:r w:rsidRPr="00C152D7">
              <w:rPr>
                <w:rFonts w:ascii="Arial CYR" w:hAnsi="Arial CYR" w:cs="Arial"/>
                <w:sz w:val="14"/>
                <w:szCs w:val="14"/>
                <w:lang w:val="en-US"/>
              </w:rPr>
              <w:t>37</w:t>
            </w:r>
            <w:r w:rsidRPr="00C152D7">
              <w:rPr>
                <w:rFonts w:ascii="Arial CYR" w:hAnsi="Arial CYR" w:cs="Arial"/>
                <w:sz w:val="14"/>
                <w:szCs w:val="14"/>
              </w:rPr>
              <w:t xml:space="preserve"> </w:t>
            </w:r>
            <w:r w:rsidRPr="00C152D7">
              <w:rPr>
                <w:rFonts w:ascii="Arial CYR" w:hAnsi="Arial CYR" w:cs="Arial"/>
                <w:sz w:val="14"/>
                <w:szCs w:val="14"/>
                <w:lang w:val="en-US"/>
              </w:rPr>
              <w:t>849</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4</w:t>
            </w:r>
            <w:r w:rsidRPr="00C152D7">
              <w:rPr>
                <w:rFonts w:ascii="Arial CYR" w:hAnsi="Arial CYR" w:cs="Arial"/>
                <w:sz w:val="14"/>
                <w:szCs w:val="14"/>
              </w:rPr>
              <w:t xml:space="preserve"> </w:t>
            </w:r>
            <w:r w:rsidRPr="00C152D7">
              <w:rPr>
                <w:rFonts w:ascii="Arial CYR" w:hAnsi="Arial CYR" w:cs="Arial"/>
                <w:sz w:val="14"/>
                <w:szCs w:val="14"/>
                <w:lang w:val="en-US"/>
              </w:rPr>
              <w:t>825</w:t>
            </w:r>
            <w:r w:rsidRPr="00C152D7">
              <w:rPr>
                <w:rFonts w:ascii="Arial CYR" w:hAnsi="Arial CYR" w:cs="Arial"/>
                <w:sz w:val="14"/>
                <w:szCs w:val="14"/>
              </w:rPr>
              <w:t xml:space="preserve"> </w:t>
            </w:r>
            <w:r w:rsidRPr="00C152D7">
              <w:rPr>
                <w:rFonts w:ascii="Arial CYR" w:hAnsi="Arial CYR" w:cs="Arial"/>
                <w:sz w:val="14"/>
                <w:szCs w:val="14"/>
                <w:lang w:val="en-US"/>
              </w:rPr>
              <w:t>062</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117 </w:t>
            </w:r>
            <w:r w:rsidRPr="00C152D7">
              <w:rPr>
                <w:rFonts w:ascii="Arial CYR" w:hAnsi="Arial CYR" w:cs="Arial"/>
                <w:sz w:val="14"/>
                <w:szCs w:val="14"/>
                <w:lang w:val="en-US"/>
              </w:rPr>
              <w:t>820</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7 </w:t>
            </w:r>
            <w:r w:rsidRPr="00C152D7">
              <w:rPr>
                <w:rFonts w:ascii="Arial CYR" w:hAnsi="Arial CYR" w:cs="Arial"/>
                <w:sz w:val="14"/>
                <w:szCs w:val="14"/>
                <w:lang w:val="en-US"/>
              </w:rPr>
              <w:t>794</w:t>
            </w:r>
            <w:r w:rsidRPr="00C152D7">
              <w:rPr>
                <w:rFonts w:ascii="Arial CYR" w:hAnsi="Arial CYR" w:cs="Arial"/>
                <w:sz w:val="14"/>
                <w:szCs w:val="14"/>
              </w:rPr>
              <w:t xml:space="preserve"> </w:t>
            </w:r>
            <w:r w:rsidRPr="00C152D7">
              <w:rPr>
                <w:rFonts w:ascii="Arial CYR" w:hAnsi="Arial CYR" w:cs="Arial"/>
                <w:sz w:val="14"/>
                <w:szCs w:val="14"/>
                <w:lang w:val="en-US"/>
              </w:rPr>
              <w:t>966</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 xml:space="preserve">Wholesale and retail trade; repair of motor vehicles and motorcycles  </w:t>
            </w:r>
          </w:p>
        </w:tc>
      </w:tr>
      <w:tr w:rsidR="00C152D7" w:rsidRPr="00F84942"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Транспортировка и хранение</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6 7</w:t>
            </w:r>
            <w:r w:rsidRPr="00C152D7">
              <w:rPr>
                <w:rFonts w:ascii="Arial CYR" w:hAnsi="Arial CYR" w:cs="Arial"/>
                <w:sz w:val="14"/>
                <w:szCs w:val="14"/>
                <w:lang w:val="en-US"/>
              </w:rPr>
              <w:t>43</w:t>
            </w:r>
            <w:r w:rsidRPr="00C152D7">
              <w:rPr>
                <w:rFonts w:ascii="Arial CYR" w:hAnsi="Arial CYR" w:cs="Arial"/>
                <w:sz w:val="14"/>
                <w:szCs w:val="14"/>
              </w:rPr>
              <w:t xml:space="preserve"> </w:t>
            </w:r>
            <w:r w:rsidRPr="00C152D7">
              <w:rPr>
                <w:rFonts w:ascii="Arial CYR" w:hAnsi="Arial CYR" w:cs="Arial"/>
                <w:sz w:val="14"/>
                <w:szCs w:val="14"/>
                <w:lang w:val="en-US"/>
              </w:rPr>
              <w:t>364</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2 </w:t>
            </w:r>
            <w:r w:rsidRPr="00C152D7">
              <w:rPr>
                <w:rFonts w:ascii="Arial CYR" w:hAnsi="Arial CYR" w:cs="Arial"/>
                <w:sz w:val="14"/>
                <w:szCs w:val="14"/>
                <w:lang w:val="en-US"/>
              </w:rPr>
              <w:t>803</w:t>
            </w:r>
            <w:r w:rsidRPr="00C152D7">
              <w:rPr>
                <w:rFonts w:ascii="Arial CYR" w:hAnsi="Arial CYR" w:cs="Arial"/>
                <w:sz w:val="14"/>
                <w:szCs w:val="14"/>
              </w:rPr>
              <w:t xml:space="preserve"> </w:t>
            </w:r>
            <w:r w:rsidRPr="00C152D7">
              <w:rPr>
                <w:rFonts w:ascii="Arial CYR" w:hAnsi="Arial CYR" w:cs="Arial"/>
                <w:sz w:val="14"/>
                <w:szCs w:val="14"/>
                <w:lang w:val="en-US"/>
              </w:rPr>
              <w:t>469</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123</w:t>
            </w:r>
            <w:r w:rsidRPr="00C152D7">
              <w:rPr>
                <w:rFonts w:ascii="Arial CYR" w:hAnsi="Arial CYR" w:cs="Arial"/>
                <w:sz w:val="14"/>
                <w:szCs w:val="14"/>
              </w:rPr>
              <w:t xml:space="preserve"> </w:t>
            </w:r>
            <w:r w:rsidRPr="00C152D7">
              <w:rPr>
                <w:rFonts w:ascii="Arial CYR" w:hAnsi="Arial CYR" w:cs="Arial"/>
                <w:sz w:val="14"/>
                <w:szCs w:val="14"/>
                <w:lang w:val="en-US"/>
              </w:rPr>
              <w:t>882</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3 </w:t>
            </w:r>
            <w:r w:rsidRPr="00C152D7">
              <w:rPr>
                <w:rFonts w:ascii="Arial CYR" w:hAnsi="Arial CYR" w:cs="Arial"/>
                <w:sz w:val="14"/>
                <w:szCs w:val="14"/>
                <w:lang w:val="en-US"/>
              </w:rPr>
              <w:t>816</w:t>
            </w:r>
            <w:r w:rsidRPr="00C152D7">
              <w:rPr>
                <w:rFonts w:ascii="Arial CYR" w:hAnsi="Arial CYR" w:cs="Arial"/>
                <w:sz w:val="14"/>
                <w:szCs w:val="14"/>
              </w:rPr>
              <w:t xml:space="preserve"> </w:t>
            </w:r>
            <w:r w:rsidRPr="00C152D7">
              <w:rPr>
                <w:rFonts w:ascii="Arial CYR" w:hAnsi="Arial CYR" w:cs="Arial"/>
                <w:sz w:val="14"/>
                <w:szCs w:val="14"/>
                <w:lang w:val="en-US"/>
              </w:rPr>
              <w:t>012</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rPr>
            </w:pPr>
            <w:proofErr w:type="spellStart"/>
            <w:r w:rsidRPr="00DD2FA7">
              <w:rPr>
                <w:rFonts w:ascii="Arial" w:eastAsia="Arial Unicode MS" w:hAnsi="Arial" w:cs="Arial"/>
                <w:i/>
                <w:color w:val="000000"/>
                <w:sz w:val="14"/>
                <w:szCs w:val="14"/>
              </w:rPr>
              <w:t>Transportation</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and</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storage</w:t>
            </w:r>
            <w:proofErr w:type="spellEnd"/>
          </w:p>
        </w:tc>
      </w:tr>
      <w:tr w:rsidR="00C152D7" w:rsidRPr="002C5DB4"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Деятельность гостиниц и предприятий общественного питания</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919</w:t>
            </w:r>
            <w:r w:rsidRPr="00C152D7">
              <w:rPr>
                <w:rFonts w:ascii="Arial CYR" w:hAnsi="Arial CYR" w:cs="Arial"/>
                <w:sz w:val="14"/>
                <w:szCs w:val="14"/>
              </w:rPr>
              <w:t xml:space="preserve"> </w:t>
            </w:r>
            <w:r w:rsidRPr="00C152D7">
              <w:rPr>
                <w:rFonts w:ascii="Arial CYR" w:hAnsi="Arial CYR" w:cs="Arial"/>
                <w:sz w:val="14"/>
                <w:szCs w:val="14"/>
                <w:lang w:val="en-US"/>
              </w:rPr>
              <w:t>199</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3</w:t>
            </w:r>
            <w:r w:rsidRPr="00C152D7">
              <w:rPr>
                <w:rFonts w:ascii="Arial CYR" w:hAnsi="Arial CYR" w:cs="Arial"/>
                <w:sz w:val="14"/>
                <w:szCs w:val="14"/>
                <w:lang w:val="en-US"/>
              </w:rPr>
              <w:t>8</w:t>
            </w:r>
            <w:r w:rsidRPr="00C152D7">
              <w:rPr>
                <w:rFonts w:ascii="Arial CYR" w:hAnsi="Arial CYR" w:cs="Arial"/>
                <w:sz w:val="14"/>
                <w:szCs w:val="14"/>
              </w:rPr>
              <w:t xml:space="preserve">1 </w:t>
            </w:r>
            <w:r w:rsidRPr="00C152D7">
              <w:rPr>
                <w:rFonts w:ascii="Arial CYR" w:hAnsi="Arial CYR" w:cs="Arial"/>
                <w:sz w:val="14"/>
                <w:szCs w:val="14"/>
                <w:lang w:val="en-US"/>
              </w:rPr>
              <w:t>915</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6 </w:t>
            </w:r>
            <w:r w:rsidRPr="00C152D7">
              <w:rPr>
                <w:rFonts w:ascii="Arial CYR" w:hAnsi="Arial CYR" w:cs="Arial"/>
                <w:sz w:val="14"/>
                <w:szCs w:val="14"/>
                <w:lang w:val="en-US"/>
              </w:rPr>
              <w:t>955</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5</w:t>
            </w:r>
            <w:r w:rsidRPr="00C152D7">
              <w:rPr>
                <w:rFonts w:ascii="Arial CYR" w:hAnsi="Arial CYR" w:cs="Arial"/>
                <w:sz w:val="14"/>
                <w:szCs w:val="14"/>
                <w:lang w:val="en-US"/>
              </w:rPr>
              <w:t>30</w:t>
            </w:r>
            <w:r w:rsidRPr="00C152D7">
              <w:rPr>
                <w:rFonts w:ascii="Arial CYR" w:hAnsi="Arial CYR" w:cs="Arial"/>
                <w:sz w:val="14"/>
                <w:szCs w:val="14"/>
              </w:rPr>
              <w:t xml:space="preserve"> </w:t>
            </w:r>
            <w:r w:rsidRPr="00C152D7">
              <w:rPr>
                <w:rFonts w:ascii="Arial CYR" w:hAnsi="Arial CYR" w:cs="Arial"/>
                <w:sz w:val="14"/>
                <w:szCs w:val="14"/>
                <w:lang w:val="en-US"/>
              </w:rPr>
              <w:t>33</w:t>
            </w:r>
            <w:r w:rsidRPr="00C152D7">
              <w:rPr>
                <w:rFonts w:ascii="Arial CYR" w:hAnsi="Arial CYR" w:cs="Arial"/>
                <w:sz w:val="14"/>
                <w:szCs w:val="14"/>
              </w:rPr>
              <w:t>0</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 xml:space="preserve">Accommodation and food service </w:t>
            </w:r>
            <w:r w:rsidRPr="00DD2FA7">
              <w:rPr>
                <w:rFonts w:ascii="Arial" w:eastAsia="Arial Unicode MS" w:hAnsi="Arial" w:cs="Arial"/>
                <w:i/>
                <w:color w:val="000000"/>
                <w:spacing w:val="2"/>
                <w:sz w:val="14"/>
                <w:szCs w:val="14"/>
                <w:lang w:val="en-US"/>
              </w:rPr>
              <w:t>activities</w:t>
            </w:r>
          </w:p>
        </w:tc>
      </w:tr>
      <w:tr w:rsidR="00C152D7" w:rsidRPr="00CF499C"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 xml:space="preserve">Деятельность в области информации </w:t>
            </w:r>
            <w:r w:rsidRPr="00DD2FA7">
              <w:rPr>
                <w:rFonts w:ascii="Arial" w:eastAsia="Arial Unicode MS" w:hAnsi="Arial" w:cs="Arial"/>
                <w:color w:val="000000"/>
                <w:sz w:val="14"/>
                <w:szCs w:val="14"/>
              </w:rPr>
              <w:br/>
              <w:t>и связи</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2 </w:t>
            </w:r>
            <w:r w:rsidRPr="00C152D7">
              <w:rPr>
                <w:rFonts w:ascii="Arial CYR" w:hAnsi="Arial CYR" w:cs="Arial"/>
                <w:sz w:val="14"/>
                <w:szCs w:val="14"/>
                <w:lang w:val="en-US"/>
              </w:rPr>
              <w:t>607</w:t>
            </w:r>
            <w:r w:rsidRPr="00C152D7">
              <w:rPr>
                <w:rFonts w:ascii="Arial CYR" w:hAnsi="Arial CYR" w:cs="Arial"/>
                <w:sz w:val="14"/>
                <w:szCs w:val="14"/>
              </w:rPr>
              <w:t xml:space="preserve"> </w:t>
            </w:r>
            <w:r w:rsidRPr="00C152D7">
              <w:rPr>
                <w:rFonts w:ascii="Arial CYR" w:hAnsi="Arial CYR" w:cs="Arial"/>
                <w:sz w:val="14"/>
                <w:szCs w:val="14"/>
                <w:lang w:val="en-US"/>
              </w:rPr>
              <w:t>431</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1 3</w:t>
            </w:r>
            <w:r w:rsidRPr="00C152D7">
              <w:rPr>
                <w:rFonts w:ascii="Arial CYR" w:hAnsi="Arial CYR" w:cs="Arial"/>
                <w:sz w:val="14"/>
                <w:szCs w:val="14"/>
                <w:lang w:val="en-US"/>
              </w:rPr>
              <w:t>46 709</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w:t>
            </w:r>
            <w:r w:rsidRPr="00C152D7">
              <w:rPr>
                <w:rFonts w:ascii="Arial CYR" w:hAnsi="Arial CYR" w:cs="Arial"/>
                <w:sz w:val="14"/>
                <w:szCs w:val="14"/>
                <w:lang w:val="en-US"/>
              </w:rPr>
              <w:t>57 996</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1 </w:t>
            </w:r>
            <w:r w:rsidRPr="00C152D7">
              <w:rPr>
                <w:rFonts w:ascii="Arial CYR" w:hAnsi="Arial CYR" w:cs="Arial"/>
                <w:sz w:val="14"/>
                <w:szCs w:val="14"/>
                <w:lang w:val="en-US"/>
              </w:rPr>
              <w:t>318</w:t>
            </w:r>
            <w:r w:rsidRPr="00C152D7">
              <w:rPr>
                <w:rFonts w:ascii="Arial CYR" w:hAnsi="Arial CYR" w:cs="Arial"/>
                <w:sz w:val="14"/>
                <w:szCs w:val="14"/>
              </w:rPr>
              <w:t xml:space="preserve"> </w:t>
            </w:r>
            <w:r w:rsidRPr="00C152D7">
              <w:rPr>
                <w:rFonts w:ascii="Arial CYR" w:hAnsi="Arial CYR" w:cs="Arial"/>
                <w:sz w:val="14"/>
                <w:szCs w:val="14"/>
                <w:lang w:val="en-US"/>
              </w:rPr>
              <w:t>718</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rPr>
            </w:pPr>
            <w:proofErr w:type="spellStart"/>
            <w:r w:rsidRPr="00DD2FA7">
              <w:rPr>
                <w:rFonts w:ascii="Arial" w:eastAsia="Arial Unicode MS" w:hAnsi="Arial" w:cs="Arial"/>
                <w:i/>
                <w:color w:val="000000"/>
                <w:sz w:val="14"/>
                <w:szCs w:val="14"/>
              </w:rPr>
              <w:t>Information</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and</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communication</w:t>
            </w:r>
            <w:proofErr w:type="spellEnd"/>
          </w:p>
        </w:tc>
      </w:tr>
      <w:tr w:rsidR="00C152D7" w:rsidRPr="00F84942"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Деятельность финансовая и страховая</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4 250 66</w:t>
            </w:r>
            <w:r w:rsidRPr="00C152D7">
              <w:rPr>
                <w:rFonts w:ascii="Arial CYR" w:hAnsi="Arial CYR" w:cs="Arial"/>
                <w:sz w:val="14"/>
                <w:szCs w:val="14"/>
                <w:lang w:val="en-US"/>
              </w:rPr>
              <w:t>1</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1 675 021</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w:t>
            </w:r>
            <w:r w:rsidRPr="00C152D7">
              <w:rPr>
                <w:rFonts w:ascii="Arial CYR" w:hAnsi="Arial CYR" w:cs="Arial"/>
                <w:sz w:val="14"/>
                <w:szCs w:val="14"/>
                <w:lang w:val="en-US"/>
              </w:rPr>
              <w:t>87</w:t>
            </w:r>
            <w:r w:rsidRPr="00C152D7">
              <w:rPr>
                <w:rFonts w:ascii="Arial CYR" w:hAnsi="Arial CYR" w:cs="Arial"/>
                <w:sz w:val="14"/>
                <w:szCs w:val="14"/>
              </w:rPr>
              <w:t xml:space="preserve"> </w:t>
            </w:r>
            <w:r w:rsidRPr="00C152D7">
              <w:rPr>
                <w:rFonts w:ascii="Arial CYR" w:hAnsi="Arial CYR" w:cs="Arial"/>
                <w:sz w:val="14"/>
                <w:szCs w:val="14"/>
                <w:lang w:val="en-US"/>
              </w:rPr>
              <w:t>282</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2 3</w:t>
            </w:r>
            <w:r w:rsidRPr="00C152D7">
              <w:rPr>
                <w:rFonts w:ascii="Arial CYR" w:hAnsi="Arial CYR" w:cs="Arial"/>
                <w:sz w:val="14"/>
                <w:szCs w:val="14"/>
                <w:lang w:val="en-US"/>
              </w:rPr>
              <w:t>8</w:t>
            </w:r>
            <w:r w:rsidRPr="00C152D7">
              <w:rPr>
                <w:rFonts w:ascii="Arial CYR" w:hAnsi="Arial CYR" w:cs="Arial"/>
                <w:sz w:val="14"/>
                <w:szCs w:val="14"/>
              </w:rPr>
              <w:t xml:space="preserve">8 </w:t>
            </w:r>
            <w:r w:rsidRPr="00C152D7">
              <w:rPr>
                <w:rFonts w:ascii="Arial CYR" w:hAnsi="Arial CYR" w:cs="Arial"/>
                <w:sz w:val="14"/>
                <w:szCs w:val="14"/>
                <w:lang w:val="en-US"/>
              </w:rPr>
              <w:t>358</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rPr>
            </w:pPr>
            <w:proofErr w:type="spellStart"/>
            <w:r w:rsidRPr="00DD2FA7">
              <w:rPr>
                <w:rFonts w:ascii="Arial" w:eastAsia="Arial Unicode MS" w:hAnsi="Arial" w:cs="Arial"/>
                <w:i/>
                <w:color w:val="000000"/>
                <w:sz w:val="14"/>
                <w:szCs w:val="14"/>
              </w:rPr>
              <w:t>Financial</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and</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insurance</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activities</w:t>
            </w:r>
            <w:proofErr w:type="spellEnd"/>
          </w:p>
        </w:tc>
      </w:tr>
      <w:tr w:rsidR="00C152D7" w:rsidRPr="00CF499C" w:rsidTr="00311CC9">
        <w:trPr>
          <w:jc w:val="center"/>
        </w:trPr>
        <w:tc>
          <w:tcPr>
            <w:tcW w:w="2816" w:type="dxa"/>
            <w:tcBorders>
              <w:top w:val="nil"/>
              <w:bottom w:val="nil"/>
            </w:tcBorders>
            <w:vAlign w:val="bottom"/>
          </w:tcPr>
          <w:p w:rsidR="00C152D7" w:rsidRPr="00F96744" w:rsidRDefault="00C152D7" w:rsidP="00A20032">
            <w:pPr>
              <w:spacing w:before="90"/>
              <w:ind w:right="227"/>
              <w:rPr>
                <w:rFonts w:ascii="Arial" w:hAnsi="Arial" w:cs="Arial"/>
                <w:color w:val="000000"/>
                <w:sz w:val="14"/>
                <w:szCs w:val="14"/>
              </w:rPr>
            </w:pPr>
            <w:r w:rsidRPr="00F96744">
              <w:rPr>
                <w:rFonts w:ascii="Arial" w:hAnsi="Arial" w:cs="Arial"/>
                <w:color w:val="000000"/>
                <w:sz w:val="14"/>
                <w:szCs w:val="14"/>
              </w:rPr>
              <w:t xml:space="preserve">Деятельность по операциям </w:t>
            </w:r>
            <w:r w:rsidRPr="00F96744">
              <w:rPr>
                <w:rFonts w:ascii="Arial" w:hAnsi="Arial" w:cs="Arial"/>
                <w:color w:val="000000"/>
                <w:sz w:val="14"/>
                <w:szCs w:val="14"/>
              </w:rPr>
              <w:br/>
              <w:t>с недвижимым имуществом</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9 6</w:t>
            </w:r>
            <w:r w:rsidRPr="00C152D7">
              <w:rPr>
                <w:rFonts w:ascii="Arial CYR" w:hAnsi="Arial CYR" w:cs="Arial"/>
                <w:sz w:val="14"/>
                <w:szCs w:val="14"/>
                <w:lang w:val="en-US"/>
              </w:rPr>
              <w:t>33</w:t>
            </w:r>
            <w:r w:rsidRPr="00C152D7">
              <w:rPr>
                <w:rFonts w:ascii="Arial CYR" w:hAnsi="Arial CYR" w:cs="Arial"/>
                <w:sz w:val="14"/>
                <w:szCs w:val="14"/>
              </w:rPr>
              <w:t xml:space="preserve"> </w:t>
            </w:r>
            <w:r w:rsidRPr="00C152D7">
              <w:rPr>
                <w:rFonts w:ascii="Arial CYR" w:hAnsi="Arial CYR" w:cs="Arial"/>
                <w:sz w:val="14"/>
                <w:szCs w:val="14"/>
                <w:lang w:val="en-US"/>
              </w:rPr>
              <w:t>892</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790 </w:t>
            </w:r>
            <w:r w:rsidRPr="00C152D7">
              <w:rPr>
                <w:rFonts w:ascii="Arial CYR" w:hAnsi="Arial CYR" w:cs="Arial"/>
                <w:sz w:val="14"/>
                <w:szCs w:val="14"/>
                <w:lang w:val="en-US"/>
              </w:rPr>
              <w:t>670</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113</w:t>
            </w:r>
            <w:r w:rsidRPr="00C152D7">
              <w:rPr>
                <w:rFonts w:ascii="Arial CYR" w:hAnsi="Arial CYR" w:cs="Arial"/>
                <w:sz w:val="14"/>
                <w:szCs w:val="14"/>
              </w:rPr>
              <w:t xml:space="preserve"> </w:t>
            </w:r>
            <w:r w:rsidRPr="00C152D7">
              <w:rPr>
                <w:rFonts w:ascii="Arial CYR" w:hAnsi="Arial CYR" w:cs="Arial"/>
                <w:sz w:val="14"/>
                <w:szCs w:val="14"/>
                <w:lang w:val="en-US"/>
              </w:rPr>
              <w:t>632</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8 7</w:t>
            </w:r>
            <w:r w:rsidRPr="00C152D7">
              <w:rPr>
                <w:rFonts w:ascii="Arial CYR" w:hAnsi="Arial CYR" w:cs="Arial"/>
                <w:sz w:val="14"/>
                <w:szCs w:val="14"/>
                <w:lang w:val="en-US"/>
              </w:rPr>
              <w:t xml:space="preserve">29 </w:t>
            </w:r>
            <w:r w:rsidRPr="00C152D7">
              <w:rPr>
                <w:rFonts w:ascii="Arial CYR" w:hAnsi="Arial CYR" w:cs="Arial"/>
                <w:sz w:val="14"/>
                <w:szCs w:val="14"/>
              </w:rPr>
              <w:t>5</w:t>
            </w:r>
            <w:r w:rsidRPr="00C152D7">
              <w:rPr>
                <w:rFonts w:ascii="Arial CYR" w:hAnsi="Arial CYR" w:cs="Arial"/>
                <w:sz w:val="14"/>
                <w:szCs w:val="14"/>
                <w:lang w:val="en-US"/>
              </w:rPr>
              <w:t>9</w:t>
            </w:r>
            <w:r w:rsidRPr="00C152D7">
              <w:rPr>
                <w:rFonts w:ascii="Arial CYR" w:hAnsi="Arial CYR" w:cs="Arial"/>
                <w:sz w:val="14"/>
                <w:szCs w:val="14"/>
              </w:rPr>
              <w:t>1</w:t>
            </w:r>
          </w:p>
        </w:tc>
        <w:tc>
          <w:tcPr>
            <w:tcW w:w="2812" w:type="dxa"/>
            <w:tcBorders>
              <w:top w:val="nil"/>
              <w:bottom w:val="nil"/>
              <w:right w:val="nil"/>
            </w:tcBorders>
            <w:tcMar>
              <w:left w:w="57" w:type="dxa"/>
            </w:tcMar>
            <w:vAlign w:val="bottom"/>
          </w:tcPr>
          <w:p w:rsidR="00C152D7" w:rsidRPr="00A56930" w:rsidRDefault="00C152D7" w:rsidP="00A20032">
            <w:pPr>
              <w:spacing w:before="90"/>
              <w:ind w:right="227"/>
              <w:rPr>
                <w:rFonts w:ascii="Arial" w:hAnsi="Arial" w:cs="Arial"/>
                <w:color w:val="000000"/>
                <w:sz w:val="14"/>
                <w:szCs w:val="14"/>
                <w:lang w:val="en-US"/>
              </w:rPr>
            </w:pPr>
            <w:r w:rsidRPr="00A56930">
              <w:rPr>
                <w:rFonts w:ascii="Arial" w:hAnsi="Arial" w:cs="Arial"/>
                <w:color w:val="000000"/>
                <w:sz w:val="14"/>
                <w:szCs w:val="14"/>
                <w:lang w:val="en-US"/>
              </w:rPr>
              <w:t>Real estate activities</w:t>
            </w:r>
          </w:p>
        </w:tc>
      </w:tr>
      <w:tr w:rsidR="00C152D7" w:rsidRPr="002C5DB4"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 xml:space="preserve">Деятельность профессиональная, </w:t>
            </w:r>
            <w:r w:rsidRPr="00DD2FA7">
              <w:rPr>
                <w:rFonts w:ascii="Arial" w:eastAsia="Arial Unicode MS" w:hAnsi="Arial" w:cs="Arial"/>
                <w:color w:val="000000"/>
                <w:sz w:val="14"/>
                <w:szCs w:val="14"/>
              </w:rPr>
              <w:br/>
              <w:t>научная и техническая</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4 </w:t>
            </w:r>
            <w:r w:rsidRPr="00C152D7">
              <w:rPr>
                <w:rFonts w:ascii="Arial CYR" w:hAnsi="Arial CYR" w:cs="Arial"/>
                <w:sz w:val="14"/>
                <w:szCs w:val="14"/>
                <w:lang w:val="en-US"/>
              </w:rPr>
              <w:t>409</w:t>
            </w:r>
            <w:r w:rsidRPr="00C152D7">
              <w:rPr>
                <w:rFonts w:ascii="Arial CYR" w:hAnsi="Arial CYR" w:cs="Arial"/>
                <w:sz w:val="14"/>
                <w:szCs w:val="14"/>
              </w:rPr>
              <w:t xml:space="preserve"> </w:t>
            </w:r>
            <w:r w:rsidRPr="00C152D7">
              <w:rPr>
                <w:rFonts w:ascii="Arial CYR" w:hAnsi="Arial CYR" w:cs="Arial"/>
                <w:sz w:val="14"/>
                <w:szCs w:val="14"/>
                <w:lang w:val="en-US"/>
              </w:rPr>
              <w:t>713</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 xml:space="preserve">2 </w:t>
            </w:r>
            <w:r w:rsidRPr="00C152D7">
              <w:rPr>
                <w:rFonts w:ascii="Arial CYR" w:hAnsi="Arial CYR" w:cs="Arial"/>
                <w:sz w:val="14"/>
                <w:szCs w:val="14"/>
                <w:lang w:val="en-US"/>
              </w:rPr>
              <w:t>219</w:t>
            </w:r>
            <w:r w:rsidRPr="00C152D7">
              <w:rPr>
                <w:rFonts w:ascii="Arial CYR" w:hAnsi="Arial CYR" w:cs="Arial"/>
                <w:sz w:val="14"/>
                <w:szCs w:val="14"/>
              </w:rPr>
              <w:t xml:space="preserve"> </w:t>
            </w:r>
            <w:r w:rsidRPr="00C152D7">
              <w:rPr>
                <w:rFonts w:ascii="Arial CYR" w:hAnsi="Arial CYR" w:cs="Arial"/>
                <w:sz w:val="14"/>
                <w:szCs w:val="14"/>
                <w:lang w:val="en-US"/>
              </w:rPr>
              <w:t>52</w:t>
            </w:r>
            <w:r w:rsidRPr="00C152D7">
              <w:rPr>
                <w:rFonts w:ascii="Arial CYR" w:hAnsi="Arial CYR" w:cs="Arial"/>
                <w:sz w:val="14"/>
                <w:szCs w:val="14"/>
              </w:rPr>
              <w:t>9</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18</w:t>
            </w:r>
            <w:r w:rsidRPr="00C152D7">
              <w:rPr>
                <w:rFonts w:ascii="Arial CYR" w:hAnsi="Arial CYR" w:cs="Arial"/>
                <w:sz w:val="14"/>
                <w:szCs w:val="14"/>
              </w:rPr>
              <w:t xml:space="preserve"> </w:t>
            </w:r>
            <w:r w:rsidRPr="00C152D7">
              <w:rPr>
                <w:rFonts w:ascii="Arial CYR" w:hAnsi="Arial CYR" w:cs="Arial"/>
                <w:sz w:val="14"/>
                <w:szCs w:val="14"/>
                <w:lang w:val="en-US"/>
              </w:rPr>
              <w:t>301</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2 1</w:t>
            </w:r>
            <w:r w:rsidRPr="00C152D7">
              <w:rPr>
                <w:rFonts w:ascii="Arial CYR" w:hAnsi="Arial CYR" w:cs="Arial"/>
                <w:sz w:val="14"/>
                <w:szCs w:val="14"/>
                <w:lang w:val="en-US"/>
              </w:rPr>
              <w:t>7</w:t>
            </w:r>
            <w:r w:rsidRPr="00C152D7">
              <w:rPr>
                <w:rFonts w:ascii="Arial CYR" w:hAnsi="Arial CYR" w:cs="Arial"/>
                <w:sz w:val="14"/>
                <w:szCs w:val="14"/>
              </w:rPr>
              <w:t xml:space="preserve">1 </w:t>
            </w:r>
            <w:r w:rsidRPr="00C152D7">
              <w:rPr>
                <w:rFonts w:ascii="Arial CYR" w:hAnsi="Arial CYR" w:cs="Arial"/>
                <w:sz w:val="14"/>
                <w:szCs w:val="14"/>
                <w:lang w:val="en-US"/>
              </w:rPr>
              <w:t>884</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Professional, scientific and technical activ</w:t>
            </w:r>
            <w:r w:rsidRPr="00DD2FA7">
              <w:rPr>
                <w:rFonts w:ascii="Arial" w:eastAsia="Arial Unicode MS" w:hAnsi="Arial" w:cs="Arial"/>
                <w:i/>
                <w:color w:val="000000"/>
                <w:sz w:val="14"/>
                <w:szCs w:val="14"/>
                <w:lang w:val="en-US"/>
              </w:rPr>
              <w:t>i</w:t>
            </w:r>
            <w:r w:rsidRPr="00DD2FA7">
              <w:rPr>
                <w:rFonts w:ascii="Arial" w:eastAsia="Arial Unicode MS" w:hAnsi="Arial" w:cs="Arial"/>
                <w:i/>
                <w:color w:val="000000"/>
                <w:sz w:val="14"/>
                <w:szCs w:val="14"/>
                <w:lang w:val="en-US"/>
              </w:rPr>
              <w:t>ties</w:t>
            </w:r>
          </w:p>
        </w:tc>
      </w:tr>
      <w:tr w:rsidR="00C152D7" w:rsidRPr="002C5DB4" w:rsidTr="00311CC9">
        <w:trPr>
          <w:jc w:val="center"/>
        </w:trPr>
        <w:tc>
          <w:tcPr>
            <w:tcW w:w="2816" w:type="dxa"/>
            <w:tcBorders>
              <w:top w:val="nil"/>
              <w:bottom w:val="nil"/>
            </w:tcBorders>
            <w:vAlign w:val="bottom"/>
          </w:tcPr>
          <w:p w:rsidR="00C152D7" w:rsidRPr="0017032C"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Деятельность</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админ</w:t>
            </w:r>
            <w:r>
              <w:rPr>
                <w:rFonts w:ascii="Arial" w:eastAsia="Arial Unicode MS" w:hAnsi="Arial" w:cs="Arial"/>
                <w:color w:val="000000"/>
                <w:sz w:val="14"/>
                <w:szCs w:val="14"/>
              </w:rPr>
              <w:t>истративная</w:t>
            </w:r>
            <w:r w:rsidRPr="0017032C">
              <w:rPr>
                <w:rFonts w:ascii="Arial" w:eastAsia="Arial Unicode MS" w:hAnsi="Arial" w:cs="Arial"/>
                <w:color w:val="000000"/>
                <w:sz w:val="14"/>
                <w:szCs w:val="14"/>
              </w:rPr>
              <w:t xml:space="preserve"> </w:t>
            </w:r>
            <w:r w:rsidRPr="0017032C">
              <w:rPr>
                <w:rFonts w:ascii="Arial" w:eastAsia="Arial Unicode MS" w:hAnsi="Arial" w:cs="Arial"/>
                <w:color w:val="000000"/>
                <w:sz w:val="14"/>
                <w:szCs w:val="14"/>
              </w:rPr>
              <w:br/>
            </w:r>
            <w:r>
              <w:rPr>
                <w:rFonts w:ascii="Arial" w:eastAsia="Arial Unicode MS" w:hAnsi="Arial" w:cs="Arial"/>
                <w:color w:val="000000"/>
                <w:sz w:val="14"/>
                <w:szCs w:val="14"/>
              </w:rPr>
              <w:t>и</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сопутствующие</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дополнительные</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услуги</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2 152 994</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842 153</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19 965</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1 290 876</w:t>
            </w:r>
          </w:p>
        </w:tc>
        <w:tc>
          <w:tcPr>
            <w:tcW w:w="2812" w:type="dxa"/>
            <w:tcBorders>
              <w:top w:val="nil"/>
              <w:bottom w:val="nil"/>
              <w:right w:val="nil"/>
            </w:tcBorders>
            <w:tcMar>
              <w:left w:w="57" w:type="dxa"/>
            </w:tcMar>
            <w:vAlign w:val="bottom"/>
          </w:tcPr>
          <w:p w:rsidR="00C152D7" w:rsidRPr="002A7C5A"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Administrative</w:t>
            </w:r>
            <w:r w:rsidRPr="002A7C5A">
              <w:rPr>
                <w:rFonts w:ascii="Arial" w:eastAsia="Arial Unicode MS" w:hAnsi="Arial" w:cs="Arial"/>
                <w:i/>
                <w:color w:val="000000"/>
                <w:sz w:val="14"/>
                <w:szCs w:val="14"/>
                <w:lang w:val="en-US"/>
              </w:rPr>
              <w:t xml:space="preserve"> </w:t>
            </w:r>
            <w:r w:rsidRPr="00DD2FA7">
              <w:rPr>
                <w:rFonts w:ascii="Arial" w:eastAsia="Arial Unicode MS" w:hAnsi="Arial" w:cs="Arial"/>
                <w:i/>
                <w:color w:val="000000"/>
                <w:sz w:val="14"/>
                <w:szCs w:val="14"/>
                <w:lang w:val="en-US"/>
              </w:rPr>
              <w:t>and</w:t>
            </w:r>
            <w:r w:rsidRPr="002A7C5A">
              <w:rPr>
                <w:rFonts w:ascii="Arial" w:eastAsia="Arial Unicode MS" w:hAnsi="Arial" w:cs="Arial"/>
                <w:i/>
                <w:color w:val="000000"/>
                <w:sz w:val="14"/>
                <w:szCs w:val="14"/>
                <w:lang w:val="en-US"/>
              </w:rPr>
              <w:t xml:space="preserve"> </w:t>
            </w:r>
            <w:r w:rsidRPr="00DD2FA7">
              <w:rPr>
                <w:rFonts w:ascii="Arial" w:eastAsia="Arial Unicode MS" w:hAnsi="Arial" w:cs="Arial"/>
                <w:i/>
                <w:color w:val="000000"/>
                <w:sz w:val="14"/>
                <w:szCs w:val="14"/>
                <w:lang w:val="en-US"/>
              </w:rPr>
              <w:t>support</w:t>
            </w:r>
            <w:r w:rsidRPr="002A7C5A">
              <w:rPr>
                <w:rFonts w:ascii="Arial" w:eastAsia="Arial Unicode MS" w:hAnsi="Arial" w:cs="Arial"/>
                <w:i/>
                <w:color w:val="000000"/>
                <w:sz w:val="14"/>
                <w:szCs w:val="14"/>
                <w:lang w:val="en-US"/>
              </w:rPr>
              <w:t xml:space="preserve"> </w:t>
            </w:r>
            <w:r w:rsidRPr="00DD2FA7">
              <w:rPr>
                <w:rFonts w:ascii="Arial" w:eastAsia="Arial Unicode MS" w:hAnsi="Arial" w:cs="Arial"/>
                <w:i/>
                <w:color w:val="000000"/>
                <w:sz w:val="14"/>
                <w:szCs w:val="14"/>
                <w:lang w:val="en-US"/>
              </w:rPr>
              <w:t>service</w:t>
            </w:r>
            <w:r w:rsidRPr="002A7C5A">
              <w:rPr>
                <w:rFonts w:ascii="Arial" w:eastAsia="Arial Unicode MS" w:hAnsi="Arial" w:cs="Arial"/>
                <w:i/>
                <w:color w:val="000000"/>
                <w:sz w:val="14"/>
                <w:szCs w:val="14"/>
                <w:lang w:val="en-US"/>
              </w:rPr>
              <w:t xml:space="preserve"> </w:t>
            </w:r>
            <w:r w:rsidRPr="00DD2FA7">
              <w:rPr>
                <w:rFonts w:ascii="Arial" w:eastAsia="Arial Unicode MS" w:hAnsi="Arial" w:cs="Arial"/>
                <w:i/>
                <w:color w:val="000000"/>
                <w:sz w:val="14"/>
                <w:szCs w:val="14"/>
                <w:lang w:val="en-US"/>
              </w:rPr>
              <w:t>activities</w:t>
            </w:r>
            <w:r w:rsidRPr="002A7C5A">
              <w:rPr>
                <w:rFonts w:ascii="Arial" w:eastAsia="Arial Unicode MS" w:hAnsi="Arial" w:cs="Arial"/>
                <w:i/>
                <w:color w:val="000000"/>
                <w:sz w:val="14"/>
                <w:szCs w:val="14"/>
                <w:lang w:val="en-US"/>
              </w:rPr>
              <w:t xml:space="preserve">  </w:t>
            </w:r>
          </w:p>
        </w:tc>
      </w:tr>
      <w:tr w:rsidR="00C152D7" w:rsidRPr="002C5DB4"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 xml:space="preserve">Государственное управление </w:t>
            </w:r>
            <w:r>
              <w:rPr>
                <w:rFonts w:ascii="Arial" w:eastAsia="Arial Unicode MS" w:hAnsi="Arial" w:cs="Arial"/>
                <w:color w:val="000000"/>
                <w:sz w:val="14"/>
                <w:szCs w:val="14"/>
              </w:rPr>
              <w:br/>
            </w:r>
            <w:r w:rsidRPr="00DD2FA7">
              <w:rPr>
                <w:rFonts w:ascii="Arial" w:eastAsia="Arial Unicode MS" w:hAnsi="Arial" w:cs="Arial"/>
                <w:color w:val="000000"/>
                <w:sz w:val="14"/>
                <w:szCs w:val="14"/>
              </w:rPr>
              <w:t>и обеспечение военной безопасности; социальное обеспечение</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7 </w:t>
            </w:r>
            <w:r w:rsidRPr="00C152D7">
              <w:rPr>
                <w:rFonts w:ascii="Arial CYR" w:hAnsi="Arial CYR" w:cs="Arial"/>
                <w:sz w:val="14"/>
                <w:szCs w:val="14"/>
                <w:lang w:val="en-US"/>
              </w:rPr>
              <w:t>165</w:t>
            </w:r>
            <w:r w:rsidRPr="00C152D7">
              <w:rPr>
                <w:rFonts w:ascii="Arial CYR" w:hAnsi="Arial CYR" w:cs="Arial"/>
                <w:sz w:val="14"/>
                <w:szCs w:val="14"/>
              </w:rPr>
              <w:t xml:space="preserve"> </w:t>
            </w:r>
            <w:r w:rsidRPr="00C152D7">
              <w:rPr>
                <w:rFonts w:ascii="Arial CYR" w:hAnsi="Arial CYR" w:cs="Arial"/>
                <w:sz w:val="14"/>
                <w:szCs w:val="14"/>
                <w:lang w:val="en-US"/>
              </w:rPr>
              <w:t>447</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4 </w:t>
            </w:r>
            <w:r w:rsidRPr="00C152D7">
              <w:rPr>
                <w:rFonts w:ascii="Arial CYR" w:hAnsi="Arial CYR" w:cs="Arial"/>
                <w:sz w:val="14"/>
                <w:szCs w:val="14"/>
                <w:lang w:val="en-US"/>
              </w:rPr>
              <w:t>500</w:t>
            </w:r>
            <w:r w:rsidRPr="00C152D7">
              <w:rPr>
                <w:rFonts w:ascii="Arial CYR" w:hAnsi="Arial CYR" w:cs="Arial"/>
                <w:sz w:val="14"/>
                <w:szCs w:val="14"/>
              </w:rPr>
              <w:t xml:space="preserve"> </w:t>
            </w:r>
            <w:r w:rsidRPr="00C152D7">
              <w:rPr>
                <w:rFonts w:ascii="Arial CYR" w:hAnsi="Arial CYR" w:cs="Arial"/>
                <w:sz w:val="14"/>
                <w:szCs w:val="14"/>
                <w:lang w:val="en-US"/>
              </w:rPr>
              <w:t>291</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42 9</w:t>
            </w:r>
            <w:r w:rsidRPr="00C152D7">
              <w:rPr>
                <w:rFonts w:ascii="Arial CYR" w:hAnsi="Arial CYR" w:cs="Arial"/>
                <w:sz w:val="14"/>
                <w:szCs w:val="14"/>
                <w:lang w:val="en-US"/>
              </w:rPr>
              <w:t>50</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2 62</w:t>
            </w:r>
            <w:r w:rsidRPr="00C152D7">
              <w:rPr>
                <w:rFonts w:ascii="Arial CYR" w:hAnsi="Arial CYR" w:cs="Arial"/>
                <w:sz w:val="14"/>
                <w:szCs w:val="14"/>
                <w:lang w:val="en-US"/>
              </w:rPr>
              <w:t>2</w:t>
            </w:r>
            <w:r w:rsidRPr="00C152D7">
              <w:rPr>
                <w:rFonts w:ascii="Arial CYR" w:hAnsi="Arial CYR" w:cs="Arial"/>
                <w:sz w:val="14"/>
                <w:szCs w:val="14"/>
              </w:rPr>
              <w:t xml:space="preserve"> </w:t>
            </w:r>
            <w:r w:rsidRPr="00C152D7">
              <w:rPr>
                <w:rFonts w:ascii="Arial CYR" w:hAnsi="Arial CYR" w:cs="Arial"/>
                <w:sz w:val="14"/>
                <w:szCs w:val="14"/>
                <w:lang w:val="en-US"/>
              </w:rPr>
              <w:t>206</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 xml:space="preserve">Public administration and </w:t>
            </w:r>
            <w:proofErr w:type="spellStart"/>
            <w:r w:rsidRPr="00DD2FA7">
              <w:rPr>
                <w:rFonts w:ascii="Arial" w:eastAsia="Arial Unicode MS" w:hAnsi="Arial" w:cs="Arial"/>
                <w:i/>
                <w:color w:val="000000"/>
                <w:sz w:val="14"/>
                <w:szCs w:val="14"/>
                <w:lang w:val="en-US"/>
              </w:rPr>
              <w:t>defence</w:t>
            </w:r>
            <w:proofErr w:type="spellEnd"/>
            <w:r w:rsidRPr="00DD2FA7">
              <w:rPr>
                <w:rFonts w:ascii="Arial" w:eastAsia="Arial Unicode MS" w:hAnsi="Arial" w:cs="Arial"/>
                <w:i/>
                <w:color w:val="000000"/>
                <w:sz w:val="14"/>
                <w:szCs w:val="14"/>
                <w:lang w:val="en-US"/>
              </w:rPr>
              <w:t xml:space="preserve">, </w:t>
            </w:r>
            <w:r w:rsidR="001F1638" w:rsidRPr="001F1638">
              <w:rPr>
                <w:rFonts w:ascii="Arial" w:eastAsia="Arial Unicode MS" w:hAnsi="Arial" w:cs="Arial"/>
                <w:i/>
                <w:color w:val="000000"/>
                <w:sz w:val="14"/>
                <w:szCs w:val="14"/>
                <w:lang w:val="en-US"/>
              </w:rPr>
              <w:br/>
            </w:r>
            <w:r w:rsidRPr="00DD2FA7">
              <w:rPr>
                <w:rFonts w:ascii="Arial" w:eastAsia="Arial Unicode MS" w:hAnsi="Arial" w:cs="Arial"/>
                <w:i/>
                <w:color w:val="000000"/>
                <w:sz w:val="14"/>
                <w:szCs w:val="14"/>
                <w:lang w:val="en-US"/>
              </w:rPr>
              <w:t>compulsory social security</w:t>
            </w:r>
          </w:p>
        </w:tc>
      </w:tr>
      <w:tr w:rsidR="00C152D7" w:rsidRPr="001F1638" w:rsidTr="00311CC9">
        <w:trPr>
          <w:jc w:val="center"/>
        </w:trPr>
        <w:tc>
          <w:tcPr>
            <w:tcW w:w="2816" w:type="dxa"/>
            <w:tcBorders>
              <w:top w:val="nil"/>
              <w:bottom w:val="nil"/>
            </w:tcBorders>
            <w:vAlign w:val="bottom"/>
          </w:tcPr>
          <w:p w:rsidR="00C152D7" w:rsidRPr="001F1638" w:rsidRDefault="00C152D7" w:rsidP="00A20032">
            <w:pPr>
              <w:spacing w:before="90"/>
              <w:rPr>
                <w:rFonts w:ascii="Arial" w:hAnsi="Arial" w:cs="Arial"/>
                <w:bCs/>
                <w:color w:val="000000"/>
                <w:sz w:val="14"/>
                <w:szCs w:val="14"/>
                <w:lang w:val="en-US"/>
              </w:rPr>
            </w:pPr>
            <w:r w:rsidRPr="00DD2FA7">
              <w:rPr>
                <w:rFonts w:ascii="Arial" w:hAnsi="Arial" w:cs="Arial"/>
                <w:bCs/>
                <w:color w:val="000000"/>
                <w:sz w:val="14"/>
                <w:szCs w:val="14"/>
              </w:rPr>
              <w:t>Образование</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1F1638">
              <w:rPr>
                <w:rFonts w:ascii="Arial CYR" w:hAnsi="Arial CYR" w:cs="Arial"/>
                <w:sz w:val="14"/>
                <w:szCs w:val="14"/>
                <w:lang w:val="en-US"/>
              </w:rPr>
              <w:t>3 </w:t>
            </w:r>
            <w:r w:rsidRPr="00C152D7">
              <w:rPr>
                <w:rFonts w:ascii="Arial CYR" w:hAnsi="Arial CYR" w:cs="Arial"/>
                <w:sz w:val="14"/>
                <w:szCs w:val="14"/>
                <w:lang w:val="en-US"/>
              </w:rPr>
              <w:t>279 619</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1F1638">
              <w:rPr>
                <w:rFonts w:ascii="Arial CYR" w:hAnsi="Arial CYR" w:cs="Arial"/>
                <w:sz w:val="14"/>
                <w:szCs w:val="14"/>
                <w:lang w:val="en-US"/>
              </w:rPr>
              <w:t xml:space="preserve">2 </w:t>
            </w:r>
            <w:r w:rsidRPr="00C152D7">
              <w:rPr>
                <w:rFonts w:ascii="Arial CYR" w:hAnsi="Arial CYR" w:cs="Arial"/>
                <w:sz w:val="14"/>
                <w:szCs w:val="14"/>
                <w:lang w:val="en-US"/>
              </w:rPr>
              <w:t>918</w:t>
            </w:r>
            <w:r w:rsidRPr="001F1638">
              <w:rPr>
                <w:rFonts w:ascii="Arial CYR" w:hAnsi="Arial CYR" w:cs="Arial"/>
                <w:sz w:val="14"/>
                <w:szCs w:val="14"/>
                <w:lang w:val="en-US"/>
              </w:rPr>
              <w:t xml:space="preserve"> </w:t>
            </w:r>
            <w:r w:rsidRPr="00C152D7">
              <w:rPr>
                <w:rFonts w:ascii="Arial CYR" w:hAnsi="Arial CYR" w:cs="Arial"/>
                <w:sz w:val="14"/>
                <w:szCs w:val="14"/>
                <w:lang w:val="en-US"/>
              </w:rPr>
              <w:t>280</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62 812</w:t>
            </w:r>
          </w:p>
        </w:tc>
        <w:tc>
          <w:tcPr>
            <w:tcW w:w="1069" w:type="dxa"/>
            <w:tcBorders>
              <w:top w:val="nil"/>
              <w:bottom w:val="nil"/>
            </w:tcBorders>
            <w:vAlign w:val="bottom"/>
          </w:tcPr>
          <w:p w:rsidR="00C152D7" w:rsidRPr="001F1638" w:rsidRDefault="00C152D7" w:rsidP="00C152D7">
            <w:pPr>
              <w:spacing w:before="90"/>
              <w:ind w:right="170"/>
              <w:jc w:val="right"/>
              <w:rPr>
                <w:rFonts w:ascii="Arial CYR" w:hAnsi="Arial CYR" w:cs="Arial"/>
                <w:sz w:val="14"/>
                <w:szCs w:val="14"/>
                <w:lang w:val="en-US"/>
              </w:rPr>
            </w:pPr>
            <w:r w:rsidRPr="001F1638">
              <w:rPr>
                <w:rFonts w:ascii="Arial CYR" w:hAnsi="Arial CYR" w:cs="Arial"/>
                <w:sz w:val="14"/>
                <w:szCs w:val="14"/>
                <w:lang w:val="en-US"/>
              </w:rPr>
              <w:t>2</w:t>
            </w:r>
            <w:r w:rsidRPr="00C152D7">
              <w:rPr>
                <w:rFonts w:ascii="Arial CYR" w:hAnsi="Arial CYR" w:cs="Arial"/>
                <w:sz w:val="14"/>
                <w:szCs w:val="14"/>
                <w:lang w:val="en-US"/>
              </w:rPr>
              <w:t>9</w:t>
            </w:r>
            <w:r w:rsidRPr="001F1638">
              <w:rPr>
                <w:rFonts w:ascii="Arial CYR" w:hAnsi="Arial CYR" w:cs="Arial"/>
                <w:sz w:val="14"/>
                <w:szCs w:val="14"/>
                <w:lang w:val="en-US"/>
              </w:rPr>
              <w:t xml:space="preserve">8 </w:t>
            </w:r>
            <w:r w:rsidRPr="00C152D7">
              <w:rPr>
                <w:rFonts w:ascii="Arial CYR" w:hAnsi="Arial CYR" w:cs="Arial"/>
                <w:sz w:val="14"/>
                <w:szCs w:val="14"/>
                <w:lang w:val="en-US"/>
              </w:rPr>
              <w:t>52</w:t>
            </w:r>
            <w:r w:rsidRPr="001F1638">
              <w:rPr>
                <w:rFonts w:ascii="Arial CYR" w:hAnsi="Arial CYR" w:cs="Arial"/>
                <w:sz w:val="14"/>
                <w:szCs w:val="14"/>
                <w:lang w:val="en-US"/>
              </w:rPr>
              <w:t>8</w:t>
            </w:r>
          </w:p>
        </w:tc>
        <w:tc>
          <w:tcPr>
            <w:tcW w:w="2812" w:type="dxa"/>
            <w:tcBorders>
              <w:top w:val="nil"/>
              <w:bottom w:val="nil"/>
              <w:right w:val="nil"/>
            </w:tcBorders>
            <w:tcMar>
              <w:left w:w="57" w:type="dxa"/>
            </w:tcMar>
            <w:vAlign w:val="bottom"/>
          </w:tcPr>
          <w:p w:rsidR="00C152D7" w:rsidRPr="001F1638" w:rsidRDefault="00C152D7" w:rsidP="00A20032">
            <w:pPr>
              <w:spacing w:before="90"/>
              <w:rPr>
                <w:rFonts w:ascii="Arial" w:eastAsia="Arial Unicode MS" w:hAnsi="Arial" w:cs="Arial"/>
                <w:i/>
                <w:color w:val="000000"/>
                <w:sz w:val="14"/>
                <w:szCs w:val="14"/>
                <w:lang w:val="en-US"/>
              </w:rPr>
            </w:pPr>
            <w:r w:rsidRPr="001F1638">
              <w:rPr>
                <w:rFonts w:ascii="Arial" w:eastAsia="Arial Unicode MS" w:hAnsi="Arial" w:cs="Arial"/>
                <w:i/>
                <w:color w:val="000000"/>
                <w:sz w:val="14"/>
                <w:szCs w:val="14"/>
                <w:lang w:val="en-US"/>
              </w:rPr>
              <w:t>Education</w:t>
            </w:r>
          </w:p>
        </w:tc>
      </w:tr>
      <w:tr w:rsidR="00C152D7" w:rsidRPr="002C5DB4" w:rsidTr="00311CC9">
        <w:trPr>
          <w:jc w:val="center"/>
        </w:trPr>
        <w:tc>
          <w:tcPr>
            <w:tcW w:w="2816" w:type="dxa"/>
            <w:tcBorders>
              <w:top w:val="nil"/>
              <w:bottom w:val="nil"/>
            </w:tcBorders>
            <w:vAlign w:val="bottom"/>
          </w:tcPr>
          <w:p w:rsidR="00C152D7" w:rsidRPr="0017032C" w:rsidRDefault="00C152D7" w:rsidP="00A20032">
            <w:pPr>
              <w:spacing w:before="90"/>
              <w:rPr>
                <w:rFonts w:ascii="Arial" w:hAnsi="Arial" w:cs="Arial"/>
                <w:bCs/>
                <w:color w:val="000000"/>
                <w:sz w:val="14"/>
                <w:szCs w:val="14"/>
              </w:rPr>
            </w:pPr>
            <w:r w:rsidRPr="00DD2FA7">
              <w:rPr>
                <w:rFonts w:ascii="Arial" w:hAnsi="Arial" w:cs="Arial"/>
                <w:bCs/>
                <w:color w:val="000000"/>
                <w:sz w:val="14"/>
                <w:szCs w:val="14"/>
              </w:rPr>
              <w:t>Деятельность</w:t>
            </w:r>
            <w:r w:rsidRPr="0017032C">
              <w:rPr>
                <w:rFonts w:ascii="Arial" w:hAnsi="Arial" w:cs="Arial"/>
                <w:bCs/>
                <w:color w:val="000000"/>
                <w:sz w:val="14"/>
                <w:szCs w:val="14"/>
              </w:rPr>
              <w:t xml:space="preserve"> </w:t>
            </w:r>
            <w:r w:rsidRPr="00DD2FA7">
              <w:rPr>
                <w:rFonts w:ascii="Arial" w:hAnsi="Arial" w:cs="Arial"/>
                <w:bCs/>
                <w:color w:val="000000"/>
                <w:sz w:val="14"/>
                <w:szCs w:val="14"/>
              </w:rPr>
              <w:t>в</w:t>
            </w:r>
            <w:r w:rsidRPr="0017032C">
              <w:rPr>
                <w:rFonts w:ascii="Arial" w:hAnsi="Arial" w:cs="Arial"/>
                <w:bCs/>
                <w:color w:val="000000"/>
                <w:sz w:val="14"/>
                <w:szCs w:val="14"/>
              </w:rPr>
              <w:t xml:space="preserve"> </w:t>
            </w:r>
            <w:r w:rsidRPr="00DD2FA7">
              <w:rPr>
                <w:rFonts w:ascii="Arial" w:hAnsi="Arial" w:cs="Arial"/>
                <w:bCs/>
                <w:color w:val="000000"/>
                <w:sz w:val="14"/>
                <w:szCs w:val="14"/>
              </w:rPr>
              <w:t>области</w:t>
            </w:r>
            <w:r w:rsidRPr="0017032C">
              <w:rPr>
                <w:rFonts w:ascii="Arial" w:hAnsi="Arial" w:cs="Arial"/>
                <w:bCs/>
                <w:color w:val="000000"/>
                <w:sz w:val="14"/>
                <w:szCs w:val="14"/>
              </w:rPr>
              <w:t xml:space="preserve"> </w:t>
            </w:r>
            <w:r w:rsidRPr="00DD2FA7">
              <w:rPr>
                <w:rFonts w:ascii="Arial" w:hAnsi="Arial" w:cs="Arial"/>
                <w:bCs/>
                <w:color w:val="000000"/>
                <w:sz w:val="14"/>
                <w:szCs w:val="14"/>
              </w:rPr>
              <w:t>здравоохранения</w:t>
            </w:r>
            <w:r w:rsidRPr="0017032C">
              <w:rPr>
                <w:rFonts w:ascii="Arial" w:hAnsi="Arial" w:cs="Arial"/>
                <w:bCs/>
                <w:color w:val="000000"/>
                <w:sz w:val="14"/>
                <w:szCs w:val="14"/>
              </w:rPr>
              <w:t xml:space="preserve"> </w:t>
            </w:r>
            <w:r w:rsidRPr="00DD2FA7">
              <w:rPr>
                <w:rFonts w:ascii="Arial" w:hAnsi="Arial" w:cs="Arial"/>
                <w:bCs/>
                <w:color w:val="000000"/>
                <w:sz w:val="14"/>
                <w:szCs w:val="14"/>
              </w:rPr>
              <w:t>и</w:t>
            </w:r>
            <w:r w:rsidRPr="0017032C">
              <w:rPr>
                <w:rFonts w:ascii="Arial" w:hAnsi="Arial" w:cs="Arial"/>
                <w:bCs/>
                <w:color w:val="000000"/>
                <w:sz w:val="14"/>
                <w:szCs w:val="14"/>
              </w:rPr>
              <w:t xml:space="preserve"> </w:t>
            </w:r>
            <w:r w:rsidRPr="00DD2FA7">
              <w:rPr>
                <w:rFonts w:ascii="Arial" w:hAnsi="Arial" w:cs="Arial"/>
                <w:bCs/>
                <w:color w:val="000000"/>
                <w:sz w:val="14"/>
                <w:szCs w:val="14"/>
              </w:rPr>
              <w:t>социальных</w:t>
            </w:r>
            <w:r w:rsidRPr="0017032C">
              <w:rPr>
                <w:rFonts w:ascii="Arial" w:hAnsi="Arial" w:cs="Arial"/>
                <w:bCs/>
                <w:color w:val="000000"/>
                <w:sz w:val="14"/>
                <w:szCs w:val="14"/>
              </w:rPr>
              <w:t xml:space="preserve"> </w:t>
            </w:r>
            <w:r w:rsidRPr="00DD2FA7">
              <w:rPr>
                <w:rFonts w:ascii="Arial" w:hAnsi="Arial" w:cs="Arial"/>
                <w:bCs/>
                <w:color w:val="000000"/>
                <w:sz w:val="14"/>
                <w:szCs w:val="14"/>
              </w:rPr>
              <w:t>услуг</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1F1638">
              <w:rPr>
                <w:rFonts w:ascii="Arial CYR" w:hAnsi="Arial CYR" w:cs="Arial"/>
                <w:sz w:val="14"/>
                <w:szCs w:val="14"/>
                <w:lang w:val="en-US"/>
              </w:rPr>
              <w:t xml:space="preserve">3 382 </w:t>
            </w:r>
            <w:r w:rsidRPr="00C152D7">
              <w:rPr>
                <w:rFonts w:ascii="Arial CYR" w:hAnsi="Arial CYR" w:cs="Arial"/>
                <w:sz w:val="14"/>
                <w:szCs w:val="14"/>
                <w:lang w:val="en-US"/>
              </w:rPr>
              <w:t>427</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2 </w:t>
            </w:r>
            <w:r w:rsidRPr="00C152D7">
              <w:rPr>
                <w:rFonts w:ascii="Arial CYR" w:hAnsi="Arial CYR" w:cs="Arial"/>
                <w:sz w:val="14"/>
                <w:szCs w:val="14"/>
                <w:lang w:val="en-US"/>
              </w:rPr>
              <w:t>926</w:t>
            </w:r>
            <w:r w:rsidRPr="00C152D7">
              <w:rPr>
                <w:rFonts w:ascii="Arial CYR" w:hAnsi="Arial CYR" w:cs="Arial"/>
                <w:sz w:val="14"/>
                <w:szCs w:val="14"/>
              </w:rPr>
              <w:t xml:space="preserve"> </w:t>
            </w:r>
            <w:r w:rsidRPr="00C152D7">
              <w:rPr>
                <w:rFonts w:ascii="Arial CYR" w:hAnsi="Arial CYR" w:cs="Arial"/>
                <w:sz w:val="14"/>
                <w:szCs w:val="14"/>
                <w:lang w:val="en-US"/>
              </w:rPr>
              <w:t>538</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lang w:val="en-US"/>
              </w:rPr>
              <w:t>29</w:t>
            </w:r>
            <w:r w:rsidRPr="00C152D7">
              <w:rPr>
                <w:rFonts w:ascii="Arial CYR" w:hAnsi="Arial CYR" w:cs="Arial"/>
                <w:sz w:val="14"/>
                <w:szCs w:val="14"/>
              </w:rPr>
              <w:t xml:space="preserve"> </w:t>
            </w:r>
            <w:r w:rsidRPr="00C152D7">
              <w:rPr>
                <w:rFonts w:ascii="Arial CYR" w:hAnsi="Arial CYR" w:cs="Arial"/>
                <w:sz w:val="14"/>
                <w:szCs w:val="14"/>
                <w:lang w:val="en-US"/>
              </w:rPr>
              <w:t>46</w:t>
            </w:r>
            <w:r w:rsidRPr="00C152D7">
              <w:rPr>
                <w:rFonts w:ascii="Arial CYR" w:hAnsi="Arial CYR" w:cs="Arial"/>
                <w:sz w:val="14"/>
                <w:szCs w:val="14"/>
              </w:rPr>
              <w:t>4</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4</w:t>
            </w:r>
            <w:r w:rsidRPr="00C152D7">
              <w:rPr>
                <w:rFonts w:ascii="Arial CYR" w:hAnsi="Arial CYR" w:cs="Arial"/>
                <w:sz w:val="14"/>
                <w:szCs w:val="14"/>
                <w:lang w:val="en-US"/>
              </w:rPr>
              <w:t>26</w:t>
            </w:r>
            <w:r w:rsidRPr="00C152D7">
              <w:rPr>
                <w:rFonts w:ascii="Arial CYR" w:hAnsi="Arial CYR" w:cs="Arial"/>
                <w:sz w:val="14"/>
                <w:szCs w:val="14"/>
              </w:rPr>
              <w:t xml:space="preserve"> </w:t>
            </w:r>
            <w:r w:rsidRPr="00C152D7">
              <w:rPr>
                <w:rFonts w:ascii="Arial CYR" w:hAnsi="Arial CYR" w:cs="Arial"/>
                <w:sz w:val="14"/>
                <w:szCs w:val="14"/>
                <w:lang w:val="en-US"/>
              </w:rPr>
              <w:t>42</w:t>
            </w:r>
            <w:r w:rsidRPr="00C152D7">
              <w:rPr>
                <w:rFonts w:ascii="Arial CYR" w:hAnsi="Arial CYR" w:cs="Arial"/>
                <w:sz w:val="14"/>
                <w:szCs w:val="14"/>
              </w:rPr>
              <w:t>5</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Human health and social work activities</w:t>
            </w:r>
          </w:p>
        </w:tc>
      </w:tr>
      <w:tr w:rsidR="00C152D7" w:rsidRPr="00CF499C" w:rsidTr="00311CC9">
        <w:trPr>
          <w:jc w:val="center"/>
        </w:trPr>
        <w:tc>
          <w:tcPr>
            <w:tcW w:w="2816" w:type="dxa"/>
            <w:tcBorders>
              <w:top w:val="nil"/>
              <w:bottom w:val="nil"/>
            </w:tcBorders>
            <w:vAlign w:val="bottom"/>
          </w:tcPr>
          <w:p w:rsidR="00C152D7" w:rsidRPr="00DD2FA7" w:rsidRDefault="00C152D7" w:rsidP="00A20032">
            <w:pPr>
              <w:spacing w:before="90"/>
              <w:rPr>
                <w:rFonts w:ascii="Arial" w:hAnsi="Arial" w:cs="Arial"/>
                <w:bCs/>
                <w:color w:val="000000"/>
                <w:sz w:val="14"/>
                <w:szCs w:val="14"/>
              </w:rPr>
            </w:pPr>
            <w:r w:rsidRPr="00DD2FA7">
              <w:rPr>
                <w:rFonts w:ascii="Arial" w:hAnsi="Arial" w:cs="Arial"/>
                <w:bCs/>
                <w:color w:val="000000"/>
                <w:sz w:val="14"/>
                <w:szCs w:val="14"/>
              </w:rPr>
              <w:t>Деятельность в области культуры, спорта, организации досуга и развлечений</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98</w:t>
            </w:r>
            <w:r w:rsidRPr="00C152D7">
              <w:rPr>
                <w:rFonts w:ascii="Arial CYR" w:hAnsi="Arial CYR" w:cs="Arial"/>
                <w:sz w:val="14"/>
                <w:szCs w:val="14"/>
                <w:lang w:val="en-US"/>
              </w:rPr>
              <w:t>0</w:t>
            </w:r>
            <w:r w:rsidRPr="00C152D7">
              <w:rPr>
                <w:rFonts w:ascii="Arial CYR" w:hAnsi="Arial CYR" w:cs="Arial"/>
                <w:sz w:val="14"/>
                <w:szCs w:val="14"/>
              </w:rPr>
              <w:t> </w:t>
            </w:r>
            <w:r w:rsidRPr="00C152D7">
              <w:rPr>
                <w:rFonts w:ascii="Arial CYR" w:hAnsi="Arial CYR" w:cs="Arial"/>
                <w:sz w:val="14"/>
                <w:szCs w:val="14"/>
                <w:lang w:val="en-US"/>
              </w:rPr>
              <w:t>049</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6</w:t>
            </w:r>
            <w:r w:rsidRPr="00C152D7">
              <w:rPr>
                <w:rFonts w:ascii="Arial CYR" w:hAnsi="Arial CYR" w:cs="Arial"/>
                <w:sz w:val="14"/>
                <w:szCs w:val="14"/>
                <w:lang w:val="en-US"/>
              </w:rPr>
              <w:t>46</w:t>
            </w:r>
            <w:r w:rsidRPr="00C152D7">
              <w:rPr>
                <w:rFonts w:ascii="Arial CYR" w:hAnsi="Arial CYR" w:cs="Arial"/>
                <w:sz w:val="14"/>
                <w:szCs w:val="14"/>
              </w:rPr>
              <w:t xml:space="preserve"> </w:t>
            </w:r>
            <w:r w:rsidRPr="00C152D7">
              <w:rPr>
                <w:rFonts w:ascii="Arial CYR" w:hAnsi="Arial CYR" w:cs="Arial"/>
                <w:sz w:val="14"/>
                <w:szCs w:val="14"/>
                <w:lang w:val="en-US"/>
              </w:rPr>
              <w:t>228</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1</w:t>
            </w:r>
            <w:r w:rsidRPr="00C152D7">
              <w:rPr>
                <w:rFonts w:ascii="Arial CYR" w:hAnsi="Arial CYR" w:cs="Arial"/>
                <w:sz w:val="14"/>
                <w:szCs w:val="14"/>
                <w:lang w:val="en-US"/>
              </w:rPr>
              <w:t>3</w:t>
            </w:r>
            <w:r w:rsidRPr="00C152D7">
              <w:rPr>
                <w:rFonts w:ascii="Arial CYR" w:hAnsi="Arial CYR" w:cs="Arial"/>
                <w:sz w:val="14"/>
                <w:szCs w:val="14"/>
              </w:rPr>
              <w:t xml:space="preserve"> </w:t>
            </w:r>
            <w:r w:rsidRPr="00C152D7">
              <w:rPr>
                <w:rFonts w:ascii="Arial CYR" w:hAnsi="Arial CYR" w:cs="Arial"/>
                <w:sz w:val="14"/>
                <w:szCs w:val="14"/>
                <w:lang w:val="en-US"/>
              </w:rPr>
              <w:t>218</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3</w:t>
            </w:r>
            <w:r w:rsidRPr="00C152D7">
              <w:rPr>
                <w:rFonts w:ascii="Arial CYR" w:hAnsi="Arial CYR" w:cs="Arial"/>
                <w:sz w:val="14"/>
                <w:szCs w:val="14"/>
                <w:lang w:val="en-US"/>
              </w:rPr>
              <w:t>20</w:t>
            </w:r>
            <w:r w:rsidRPr="00C152D7">
              <w:rPr>
                <w:rFonts w:ascii="Arial CYR" w:hAnsi="Arial CYR" w:cs="Arial"/>
                <w:sz w:val="14"/>
                <w:szCs w:val="14"/>
              </w:rPr>
              <w:t xml:space="preserve"> </w:t>
            </w:r>
            <w:r w:rsidRPr="00C152D7">
              <w:rPr>
                <w:rFonts w:ascii="Arial CYR" w:hAnsi="Arial CYR" w:cs="Arial"/>
                <w:sz w:val="14"/>
                <w:szCs w:val="14"/>
                <w:lang w:val="en-US"/>
              </w:rPr>
              <w:t>603</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rPr>
            </w:pPr>
            <w:proofErr w:type="spellStart"/>
            <w:r w:rsidRPr="00DD2FA7">
              <w:rPr>
                <w:rFonts w:ascii="Arial" w:eastAsia="Arial Unicode MS" w:hAnsi="Arial" w:cs="Arial"/>
                <w:i/>
                <w:color w:val="000000"/>
                <w:sz w:val="14"/>
                <w:szCs w:val="14"/>
              </w:rPr>
              <w:t>Arts</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entertainment</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and</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recreation</w:t>
            </w:r>
            <w:proofErr w:type="spellEnd"/>
            <w:r w:rsidRPr="00DD2FA7">
              <w:rPr>
                <w:rFonts w:ascii="Arial" w:eastAsia="Arial Unicode MS" w:hAnsi="Arial" w:cs="Arial"/>
                <w:i/>
                <w:color w:val="000000"/>
                <w:sz w:val="14"/>
                <w:szCs w:val="14"/>
              </w:rPr>
              <w:t xml:space="preserve">  </w:t>
            </w:r>
          </w:p>
        </w:tc>
      </w:tr>
      <w:tr w:rsidR="00C152D7" w:rsidRPr="00F84942" w:rsidTr="00311CC9">
        <w:trPr>
          <w:jc w:val="center"/>
        </w:trPr>
        <w:tc>
          <w:tcPr>
            <w:tcW w:w="2816" w:type="dxa"/>
            <w:tcBorders>
              <w:top w:val="nil"/>
              <w:bottom w:val="nil"/>
            </w:tcBorders>
            <w:vAlign w:val="bottom"/>
          </w:tcPr>
          <w:p w:rsidR="00C152D7" w:rsidRPr="00DD2FA7" w:rsidRDefault="00C152D7" w:rsidP="00A20032">
            <w:pPr>
              <w:spacing w:before="90"/>
              <w:rPr>
                <w:rFonts w:ascii="Arial" w:hAnsi="Arial" w:cs="Arial"/>
                <w:bCs/>
                <w:color w:val="000000"/>
                <w:sz w:val="14"/>
                <w:szCs w:val="14"/>
              </w:rPr>
            </w:pPr>
            <w:r w:rsidRPr="00DD2FA7">
              <w:rPr>
                <w:rFonts w:ascii="Arial" w:hAnsi="Arial" w:cs="Arial"/>
                <w:bCs/>
                <w:color w:val="000000"/>
                <w:sz w:val="14"/>
                <w:szCs w:val="14"/>
              </w:rPr>
              <w:t>Предоставление прочих видов услуг</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5</w:t>
            </w:r>
            <w:r w:rsidRPr="00C152D7">
              <w:rPr>
                <w:rFonts w:ascii="Arial CYR" w:hAnsi="Arial CYR" w:cs="Arial"/>
                <w:sz w:val="14"/>
                <w:szCs w:val="14"/>
                <w:lang w:val="en-US"/>
              </w:rPr>
              <w:t>92</w:t>
            </w:r>
            <w:r w:rsidRPr="00C152D7">
              <w:rPr>
                <w:rFonts w:ascii="Arial CYR" w:hAnsi="Arial CYR" w:cs="Arial"/>
                <w:sz w:val="14"/>
                <w:szCs w:val="14"/>
              </w:rPr>
              <w:t xml:space="preserve"> </w:t>
            </w:r>
            <w:r w:rsidRPr="00C152D7">
              <w:rPr>
                <w:rFonts w:ascii="Arial CYR" w:hAnsi="Arial CYR" w:cs="Arial"/>
                <w:sz w:val="14"/>
                <w:szCs w:val="14"/>
                <w:lang w:val="en-US"/>
              </w:rPr>
              <w:t>356</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2</w:t>
            </w:r>
            <w:r w:rsidRPr="00C152D7">
              <w:rPr>
                <w:rFonts w:ascii="Arial CYR" w:hAnsi="Arial CYR" w:cs="Arial"/>
                <w:sz w:val="14"/>
                <w:szCs w:val="14"/>
                <w:lang w:val="en-US"/>
              </w:rPr>
              <w:t>85</w:t>
            </w:r>
            <w:r w:rsidRPr="00C152D7">
              <w:rPr>
                <w:rFonts w:ascii="Arial CYR" w:hAnsi="Arial CYR" w:cs="Arial"/>
                <w:sz w:val="14"/>
                <w:szCs w:val="14"/>
              </w:rPr>
              <w:t xml:space="preserve"> </w:t>
            </w:r>
            <w:r w:rsidRPr="00C152D7">
              <w:rPr>
                <w:rFonts w:ascii="Arial CYR" w:hAnsi="Arial CYR" w:cs="Arial"/>
                <w:sz w:val="14"/>
                <w:szCs w:val="14"/>
                <w:lang w:val="en-US"/>
              </w:rPr>
              <w:t>736</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2 </w:t>
            </w:r>
            <w:r w:rsidRPr="00C152D7">
              <w:rPr>
                <w:rFonts w:ascii="Arial CYR" w:hAnsi="Arial CYR" w:cs="Arial"/>
                <w:sz w:val="14"/>
                <w:szCs w:val="14"/>
                <w:lang w:val="en-US"/>
              </w:rPr>
              <w:t>213</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 xml:space="preserve">304 </w:t>
            </w:r>
            <w:r w:rsidRPr="00C152D7">
              <w:rPr>
                <w:rFonts w:ascii="Arial CYR" w:hAnsi="Arial CYR" w:cs="Arial"/>
                <w:sz w:val="14"/>
                <w:szCs w:val="14"/>
                <w:lang w:val="en-US"/>
              </w:rPr>
              <w:t>406</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rPr>
            </w:pPr>
            <w:proofErr w:type="spellStart"/>
            <w:r w:rsidRPr="00DD2FA7">
              <w:rPr>
                <w:rFonts w:ascii="Arial" w:eastAsia="Arial Unicode MS" w:hAnsi="Arial" w:cs="Arial"/>
                <w:i/>
                <w:color w:val="000000"/>
                <w:sz w:val="14"/>
                <w:szCs w:val="14"/>
              </w:rPr>
              <w:t>Other</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service</w:t>
            </w:r>
            <w:proofErr w:type="spellEnd"/>
            <w:r w:rsidRPr="00DD2FA7">
              <w:rPr>
                <w:rFonts w:ascii="Arial" w:eastAsia="Arial Unicode MS" w:hAnsi="Arial" w:cs="Arial"/>
                <w:i/>
                <w:color w:val="000000"/>
                <w:sz w:val="14"/>
                <w:szCs w:val="14"/>
              </w:rPr>
              <w:t xml:space="preserve"> </w:t>
            </w:r>
            <w:proofErr w:type="spellStart"/>
            <w:r w:rsidRPr="00DD2FA7">
              <w:rPr>
                <w:rFonts w:ascii="Arial" w:eastAsia="Arial Unicode MS" w:hAnsi="Arial" w:cs="Arial"/>
                <w:i/>
                <w:color w:val="000000"/>
                <w:sz w:val="14"/>
                <w:szCs w:val="14"/>
              </w:rPr>
              <w:t>activities</w:t>
            </w:r>
            <w:proofErr w:type="spellEnd"/>
            <w:r w:rsidRPr="00DD2FA7">
              <w:rPr>
                <w:rFonts w:ascii="Arial" w:eastAsia="Arial Unicode MS" w:hAnsi="Arial" w:cs="Arial"/>
                <w:i/>
                <w:color w:val="000000"/>
                <w:sz w:val="14"/>
                <w:szCs w:val="14"/>
              </w:rPr>
              <w:t xml:space="preserve">  </w:t>
            </w:r>
          </w:p>
        </w:tc>
      </w:tr>
      <w:tr w:rsidR="00C152D7" w:rsidRPr="002C5DB4" w:rsidTr="00311CC9">
        <w:trPr>
          <w:jc w:val="center"/>
        </w:trPr>
        <w:tc>
          <w:tcPr>
            <w:tcW w:w="2816" w:type="dxa"/>
            <w:tcBorders>
              <w:top w:val="nil"/>
              <w:bottom w:val="nil"/>
            </w:tcBorders>
            <w:vAlign w:val="bottom"/>
          </w:tcPr>
          <w:p w:rsidR="00C152D7" w:rsidRPr="00DD2FA7" w:rsidRDefault="00C152D7" w:rsidP="00A20032">
            <w:pPr>
              <w:spacing w:before="90"/>
              <w:rPr>
                <w:rFonts w:ascii="Arial" w:hAnsi="Arial" w:cs="Arial"/>
                <w:bCs/>
                <w:color w:val="000000"/>
                <w:sz w:val="14"/>
                <w:szCs w:val="14"/>
              </w:rPr>
            </w:pPr>
            <w:r w:rsidRPr="00DD2FA7">
              <w:rPr>
                <w:rFonts w:ascii="Arial" w:hAnsi="Arial" w:cs="Arial"/>
                <w:bCs/>
                <w:color w:val="000000"/>
                <w:sz w:val="14"/>
                <w:szCs w:val="14"/>
              </w:rPr>
              <w:t>Деятельность домашних хозяйств как работодателей; недифференцированная деятельность частных домашних хозяйств по производству товаров и оказанию услуг для собственного потребления</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523 043</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523 043</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0</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Arial CYR" w:hAnsi="Arial CYR" w:cs="Arial"/>
                <w:sz w:val="14"/>
                <w:szCs w:val="14"/>
              </w:rPr>
              <w:t>0</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 xml:space="preserve">Activities of households as employers; undifferentiated goods- and services-producing activities of households for own use  </w:t>
            </w:r>
          </w:p>
        </w:tc>
      </w:tr>
      <w:tr w:rsidR="00C152D7" w:rsidRPr="001F1638" w:rsidTr="00311CC9">
        <w:trPr>
          <w:jc w:val="center"/>
        </w:trPr>
        <w:tc>
          <w:tcPr>
            <w:tcW w:w="2816" w:type="dxa"/>
            <w:tcBorders>
              <w:top w:val="nil"/>
              <w:bottom w:val="nil"/>
            </w:tcBorders>
            <w:vAlign w:val="bottom"/>
          </w:tcPr>
          <w:p w:rsidR="00C152D7" w:rsidRPr="0017032C" w:rsidRDefault="00C152D7" w:rsidP="00A20032">
            <w:pPr>
              <w:pStyle w:val="9"/>
              <w:keepNext w:val="0"/>
              <w:spacing w:before="90" w:line="240" w:lineRule="auto"/>
              <w:rPr>
                <w:rFonts w:eastAsia="Arial Unicode MS"/>
                <w:bCs/>
                <w:color w:val="000000"/>
                <w:szCs w:val="14"/>
              </w:rPr>
            </w:pPr>
            <w:r w:rsidRPr="00DD2FA7">
              <w:rPr>
                <w:rFonts w:eastAsia="Arial Unicode MS"/>
                <w:bCs/>
                <w:color w:val="000000"/>
                <w:szCs w:val="14"/>
              </w:rPr>
              <w:t>Итого</w:t>
            </w:r>
            <w:r w:rsidRPr="0017032C">
              <w:rPr>
                <w:rFonts w:eastAsia="Arial Unicode MS"/>
                <w:bCs/>
                <w:color w:val="000000"/>
                <w:szCs w:val="14"/>
              </w:rPr>
              <w:t xml:space="preserve"> </w:t>
            </w:r>
            <w:r w:rsidRPr="00DD2FA7">
              <w:rPr>
                <w:rFonts w:eastAsia="Arial Unicode MS"/>
                <w:bCs/>
                <w:color w:val="000000"/>
                <w:szCs w:val="14"/>
              </w:rPr>
              <w:t>по</w:t>
            </w:r>
            <w:r w:rsidRPr="0017032C">
              <w:rPr>
                <w:rFonts w:eastAsia="Arial Unicode MS"/>
                <w:bCs/>
                <w:color w:val="000000"/>
                <w:szCs w:val="14"/>
              </w:rPr>
              <w:t xml:space="preserve"> </w:t>
            </w:r>
            <w:r w:rsidRPr="00DD2FA7">
              <w:rPr>
                <w:rFonts w:eastAsia="Arial Unicode MS"/>
                <w:bCs/>
                <w:color w:val="000000"/>
                <w:szCs w:val="14"/>
              </w:rPr>
              <w:t>видам</w:t>
            </w:r>
            <w:r w:rsidRPr="0017032C">
              <w:rPr>
                <w:rFonts w:eastAsia="Arial Unicode MS"/>
                <w:bCs/>
                <w:color w:val="000000"/>
                <w:szCs w:val="14"/>
              </w:rPr>
              <w:t xml:space="preserve"> </w:t>
            </w:r>
            <w:r w:rsidRPr="00DD2FA7">
              <w:rPr>
                <w:rFonts w:eastAsia="Arial Unicode MS"/>
                <w:bCs/>
                <w:color w:val="000000"/>
                <w:szCs w:val="14"/>
              </w:rPr>
              <w:t>экономической</w:t>
            </w:r>
            <w:r w:rsidRPr="0017032C">
              <w:rPr>
                <w:rFonts w:eastAsia="Arial Unicode MS"/>
                <w:bCs/>
                <w:color w:val="000000"/>
                <w:szCs w:val="14"/>
              </w:rPr>
              <w:t xml:space="preserve"> </w:t>
            </w:r>
            <w:r w:rsidRPr="0017032C">
              <w:rPr>
                <w:rFonts w:eastAsia="Arial Unicode MS"/>
                <w:bCs/>
                <w:color w:val="000000"/>
                <w:szCs w:val="14"/>
              </w:rPr>
              <w:br/>
            </w:r>
            <w:r w:rsidRPr="00DD2FA7">
              <w:rPr>
                <w:rFonts w:eastAsia="Arial Unicode MS"/>
                <w:bCs/>
                <w:color w:val="000000"/>
                <w:szCs w:val="14"/>
              </w:rPr>
              <w:t>деятельности</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b/>
                <w:sz w:val="14"/>
                <w:szCs w:val="14"/>
                <w:lang w:val="en-US"/>
              </w:rPr>
            </w:pPr>
            <w:r w:rsidRPr="001F1638">
              <w:rPr>
                <w:rFonts w:ascii="Arial CYR" w:hAnsi="Arial CYR" w:cs="Arial"/>
                <w:b/>
                <w:sz w:val="14"/>
                <w:szCs w:val="14"/>
                <w:lang w:val="en-US"/>
              </w:rPr>
              <w:t xml:space="preserve">98 </w:t>
            </w:r>
            <w:r w:rsidRPr="00C152D7">
              <w:rPr>
                <w:rFonts w:ascii="Arial CYR" w:hAnsi="Arial CYR" w:cs="Arial"/>
                <w:b/>
                <w:sz w:val="14"/>
                <w:szCs w:val="14"/>
                <w:lang w:val="en-US"/>
              </w:rPr>
              <w:t>487</w:t>
            </w:r>
            <w:r w:rsidRPr="001F1638">
              <w:rPr>
                <w:rFonts w:ascii="Arial CYR" w:hAnsi="Arial CYR" w:cs="Arial"/>
                <w:b/>
                <w:sz w:val="14"/>
                <w:szCs w:val="14"/>
                <w:lang w:val="en-US"/>
              </w:rPr>
              <w:t xml:space="preserve"> </w:t>
            </w:r>
            <w:r w:rsidRPr="00C152D7">
              <w:rPr>
                <w:rFonts w:ascii="Arial CYR" w:hAnsi="Arial CYR" w:cs="Arial"/>
                <w:b/>
                <w:sz w:val="14"/>
                <w:szCs w:val="14"/>
                <w:lang w:val="en-US"/>
              </w:rPr>
              <w:t>160</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b/>
                <w:sz w:val="14"/>
                <w:szCs w:val="14"/>
                <w:lang w:val="en-US"/>
              </w:rPr>
            </w:pPr>
            <w:r w:rsidRPr="001F1638">
              <w:rPr>
                <w:rFonts w:ascii="Arial CYR" w:hAnsi="Arial CYR" w:cs="Arial"/>
                <w:b/>
                <w:sz w:val="14"/>
                <w:szCs w:val="14"/>
                <w:lang w:val="en-US"/>
              </w:rPr>
              <w:t xml:space="preserve">38 </w:t>
            </w:r>
            <w:r w:rsidRPr="00C152D7">
              <w:rPr>
                <w:rFonts w:ascii="Arial CYR" w:hAnsi="Arial CYR" w:cs="Arial"/>
                <w:b/>
                <w:sz w:val="14"/>
                <w:szCs w:val="14"/>
                <w:lang w:val="en-US"/>
              </w:rPr>
              <w:t>113</w:t>
            </w:r>
            <w:r w:rsidRPr="001F1638">
              <w:rPr>
                <w:rFonts w:ascii="Arial CYR" w:hAnsi="Arial CYR" w:cs="Arial"/>
                <w:b/>
                <w:sz w:val="14"/>
                <w:szCs w:val="14"/>
                <w:lang w:val="en-US"/>
              </w:rPr>
              <w:t xml:space="preserve"> </w:t>
            </w:r>
            <w:r w:rsidRPr="00C152D7">
              <w:rPr>
                <w:rFonts w:ascii="Arial CYR" w:hAnsi="Arial CYR" w:cs="Arial"/>
                <w:b/>
                <w:sz w:val="14"/>
                <w:szCs w:val="14"/>
                <w:lang w:val="en-US"/>
              </w:rPr>
              <w:t>048</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b/>
                <w:sz w:val="14"/>
                <w:szCs w:val="14"/>
                <w:lang w:val="en-US"/>
              </w:rPr>
            </w:pPr>
            <w:r w:rsidRPr="00C152D7">
              <w:rPr>
                <w:rFonts w:ascii="Arial CYR" w:hAnsi="Arial CYR" w:cs="Arial"/>
                <w:b/>
                <w:sz w:val="14"/>
                <w:szCs w:val="14"/>
                <w:lang w:val="en-US"/>
              </w:rPr>
              <w:t>974 909</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b/>
                <w:sz w:val="14"/>
                <w:szCs w:val="14"/>
                <w:lang w:val="en-US"/>
              </w:rPr>
            </w:pPr>
            <w:r w:rsidRPr="001F1638">
              <w:rPr>
                <w:rFonts w:ascii="Arial CYR" w:hAnsi="Arial CYR" w:cs="Arial"/>
                <w:b/>
                <w:sz w:val="14"/>
                <w:szCs w:val="14"/>
                <w:lang w:val="en-US"/>
              </w:rPr>
              <w:t>5</w:t>
            </w:r>
            <w:r w:rsidRPr="00C152D7">
              <w:rPr>
                <w:rFonts w:ascii="Arial CYR" w:hAnsi="Arial CYR" w:cs="Arial"/>
                <w:b/>
                <w:sz w:val="14"/>
                <w:szCs w:val="14"/>
                <w:lang w:val="en-US"/>
              </w:rPr>
              <w:t>9</w:t>
            </w:r>
            <w:r w:rsidRPr="001F1638">
              <w:rPr>
                <w:rFonts w:ascii="Arial CYR" w:hAnsi="Arial CYR" w:cs="Arial"/>
                <w:b/>
                <w:sz w:val="14"/>
                <w:szCs w:val="14"/>
                <w:lang w:val="en-US"/>
              </w:rPr>
              <w:t xml:space="preserve"> </w:t>
            </w:r>
            <w:r w:rsidRPr="00C152D7">
              <w:rPr>
                <w:rFonts w:ascii="Arial CYR" w:hAnsi="Arial CYR" w:cs="Arial"/>
                <w:b/>
                <w:sz w:val="14"/>
                <w:szCs w:val="14"/>
                <w:lang w:val="en-US"/>
              </w:rPr>
              <w:t>399</w:t>
            </w:r>
            <w:r w:rsidRPr="001F1638">
              <w:rPr>
                <w:rFonts w:ascii="Arial CYR" w:hAnsi="Arial CYR" w:cs="Arial"/>
                <w:b/>
                <w:sz w:val="14"/>
                <w:szCs w:val="14"/>
                <w:lang w:val="en-US"/>
              </w:rPr>
              <w:t xml:space="preserve"> </w:t>
            </w:r>
            <w:r w:rsidRPr="00C152D7">
              <w:rPr>
                <w:rFonts w:ascii="Arial CYR" w:hAnsi="Arial CYR" w:cs="Arial"/>
                <w:b/>
                <w:sz w:val="14"/>
                <w:szCs w:val="14"/>
                <w:lang w:val="en-US"/>
              </w:rPr>
              <w:t>204</w:t>
            </w:r>
          </w:p>
        </w:tc>
        <w:tc>
          <w:tcPr>
            <w:tcW w:w="2812" w:type="dxa"/>
            <w:tcBorders>
              <w:top w:val="nil"/>
              <w:bottom w:val="nil"/>
              <w:right w:val="nil"/>
            </w:tcBorders>
            <w:tcMar>
              <w:left w:w="57" w:type="dxa"/>
            </w:tcMar>
            <w:vAlign w:val="bottom"/>
          </w:tcPr>
          <w:p w:rsidR="00C152D7" w:rsidRPr="001F1638" w:rsidRDefault="00C152D7" w:rsidP="00A20032">
            <w:pPr>
              <w:spacing w:before="90"/>
              <w:rPr>
                <w:rFonts w:ascii="Arial" w:eastAsia="Arial Unicode MS" w:hAnsi="Arial" w:cs="Arial"/>
                <w:b/>
                <w:i/>
                <w:color w:val="000000"/>
                <w:sz w:val="14"/>
                <w:szCs w:val="14"/>
                <w:lang w:val="en-US"/>
              </w:rPr>
            </w:pPr>
            <w:r w:rsidRPr="001F1638">
              <w:rPr>
                <w:rFonts w:ascii="Arial" w:eastAsia="Arial Unicode MS" w:hAnsi="Arial" w:cs="Arial"/>
                <w:b/>
                <w:i/>
                <w:color w:val="000000"/>
                <w:sz w:val="14"/>
                <w:szCs w:val="14"/>
                <w:lang w:val="en-US"/>
              </w:rPr>
              <w:t xml:space="preserve">Total by economic </w:t>
            </w:r>
            <w:r w:rsidRPr="001F1638">
              <w:rPr>
                <w:rFonts w:ascii="Arial" w:eastAsia="Arial Unicode MS" w:hAnsi="Arial" w:cs="Arial"/>
                <w:b/>
                <w:i/>
                <w:color w:val="000000"/>
                <w:sz w:val="14"/>
                <w:szCs w:val="14"/>
                <w:lang w:val="en-US"/>
              </w:rPr>
              <w:br/>
              <w:t>activity</w:t>
            </w:r>
          </w:p>
        </w:tc>
      </w:tr>
      <w:tr w:rsidR="00C152D7" w:rsidRPr="002C5DB4"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Кроме</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того</w:t>
            </w:r>
            <w:r w:rsidRPr="0017032C">
              <w:rPr>
                <w:rFonts w:ascii="Arial" w:eastAsia="Arial Unicode MS" w:hAnsi="Arial" w:cs="Arial"/>
                <w:color w:val="000000"/>
                <w:sz w:val="14"/>
                <w:szCs w:val="14"/>
              </w:rPr>
              <w:t xml:space="preserve">, </w:t>
            </w:r>
            <w:r w:rsidRPr="00DD2FA7">
              <w:rPr>
                <w:rFonts w:ascii="Arial" w:eastAsia="Arial Unicode MS" w:hAnsi="Arial" w:cs="Arial"/>
                <w:color w:val="000000"/>
                <w:sz w:val="14"/>
                <w:szCs w:val="14"/>
              </w:rPr>
              <w:t xml:space="preserve">оплата труда и смешанные </w:t>
            </w:r>
            <w:r w:rsidRPr="00DD2FA7">
              <w:rPr>
                <w:rFonts w:ascii="Arial" w:eastAsia="Arial Unicode MS" w:hAnsi="Arial" w:cs="Arial"/>
                <w:color w:val="000000"/>
                <w:sz w:val="14"/>
                <w:szCs w:val="14"/>
              </w:rPr>
              <w:br/>
              <w:t xml:space="preserve">доходы, не наблюдаемые прямыми </w:t>
            </w:r>
            <w:r>
              <w:rPr>
                <w:rFonts w:ascii="Arial" w:eastAsia="Arial Unicode MS" w:hAnsi="Arial" w:cs="Arial"/>
                <w:color w:val="000000"/>
                <w:sz w:val="14"/>
                <w:szCs w:val="14"/>
              </w:rPr>
              <w:br/>
            </w:r>
            <w:r w:rsidRPr="00DD2FA7">
              <w:rPr>
                <w:rFonts w:ascii="Arial" w:eastAsia="Arial Unicode MS" w:hAnsi="Arial" w:cs="Arial"/>
                <w:color w:val="000000"/>
                <w:sz w:val="14"/>
                <w:szCs w:val="14"/>
              </w:rPr>
              <w:t xml:space="preserve">статистическими методами, рассчитанные </w:t>
            </w:r>
            <w:r w:rsidRPr="00DD2FA7">
              <w:rPr>
                <w:rFonts w:ascii="Arial" w:eastAsia="Arial Unicode MS" w:hAnsi="Arial" w:cs="Arial"/>
                <w:color w:val="000000"/>
                <w:sz w:val="14"/>
                <w:szCs w:val="14"/>
              </w:rPr>
              <w:br/>
              <w:t xml:space="preserve">на основе баланса (без распределения </w:t>
            </w:r>
            <w:r w:rsidRPr="00DD2FA7">
              <w:rPr>
                <w:rFonts w:ascii="Arial" w:eastAsia="Arial Unicode MS" w:hAnsi="Arial" w:cs="Arial"/>
                <w:color w:val="000000"/>
                <w:sz w:val="14"/>
                <w:szCs w:val="14"/>
              </w:rPr>
              <w:br/>
              <w:t>по видам экономической деятельности)</w:t>
            </w:r>
          </w:p>
        </w:tc>
        <w:tc>
          <w:tcPr>
            <w:tcW w:w="1073" w:type="dxa"/>
            <w:tcBorders>
              <w:top w:val="nil"/>
              <w:bottom w:val="nil"/>
            </w:tcBorders>
            <w:vAlign w:val="bottom"/>
          </w:tcPr>
          <w:p w:rsidR="00C152D7" w:rsidRPr="00C152D7" w:rsidRDefault="00C152D7" w:rsidP="00C152D7">
            <w:pPr>
              <w:spacing w:before="90"/>
              <w:ind w:right="170"/>
              <w:jc w:val="right"/>
              <w:rPr>
                <w:rFonts w:asciiTheme="minorHAnsi" w:hAnsiTheme="minorHAnsi" w:cs="Arial"/>
                <w:sz w:val="14"/>
                <w:szCs w:val="14"/>
              </w:rPr>
            </w:pPr>
            <w:r w:rsidRPr="00C152D7">
              <w:rPr>
                <w:rFonts w:asciiTheme="minorHAnsi" w:hAnsiTheme="minorHAnsi" w:cs="Arial" w:hint="eastAsia"/>
                <w:sz w:val="14"/>
                <w:szCs w:val="14"/>
              </w:rPr>
              <w:t>–</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10 270 000</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rPr>
            </w:pPr>
            <w:r w:rsidRPr="00C152D7">
              <w:rPr>
                <w:rFonts w:asciiTheme="minorHAnsi" w:hAnsiTheme="minorHAnsi" w:cs="Arial" w:hint="eastAsia"/>
                <w:sz w:val="14"/>
                <w:szCs w:val="14"/>
              </w:rPr>
              <w:t>–</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rPr>
              <w:t>-</w:t>
            </w:r>
            <w:r w:rsidRPr="00C152D7">
              <w:rPr>
                <w:rFonts w:ascii="Arial CYR" w:hAnsi="Arial CYR" w:cs="Arial"/>
                <w:sz w:val="14"/>
                <w:szCs w:val="14"/>
                <w:lang w:val="en-US"/>
              </w:rPr>
              <w:t>10 270 000</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Besides, wages and mixed income not observed by direct statistical methods, calculated on  basis of balance (without distribution by economic activity)</w:t>
            </w:r>
          </w:p>
        </w:tc>
      </w:tr>
      <w:tr w:rsidR="00C152D7" w:rsidRPr="002C5DB4" w:rsidTr="00311CC9">
        <w:trPr>
          <w:jc w:val="center"/>
        </w:trPr>
        <w:tc>
          <w:tcPr>
            <w:tcW w:w="2816" w:type="dxa"/>
            <w:tcBorders>
              <w:top w:val="nil"/>
              <w:bottom w:val="nil"/>
            </w:tcBorders>
            <w:vAlign w:val="bottom"/>
          </w:tcPr>
          <w:p w:rsidR="00C152D7" w:rsidRPr="00DD2FA7" w:rsidRDefault="00C152D7" w:rsidP="00A20032">
            <w:pPr>
              <w:spacing w:before="90"/>
              <w:rPr>
                <w:rFonts w:ascii="Arial" w:eastAsia="Arial Unicode MS" w:hAnsi="Arial" w:cs="Arial"/>
                <w:color w:val="000000"/>
                <w:sz w:val="14"/>
                <w:szCs w:val="14"/>
              </w:rPr>
            </w:pPr>
            <w:r w:rsidRPr="00DD2FA7">
              <w:rPr>
                <w:rFonts w:ascii="Arial" w:eastAsia="Arial Unicode MS" w:hAnsi="Arial" w:cs="Arial"/>
                <w:color w:val="000000"/>
                <w:sz w:val="14"/>
                <w:szCs w:val="14"/>
              </w:rPr>
              <w:t xml:space="preserve">Оплата труда и смешанные доходы, </w:t>
            </w:r>
            <w:r w:rsidRPr="00DD2FA7">
              <w:rPr>
                <w:rFonts w:ascii="Arial" w:eastAsia="Arial Unicode MS" w:hAnsi="Arial" w:cs="Arial"/>
                <w:color w:val="000000"/>
                <w:sz w:val="14"/>
                <w:szCs w:val="14"/>
              </w:rPr>
              <w:br/>
              <w:t xml:space="preserve">не наблюдаемые прямыми </w:t>
            </w:r>
            <w:r w:rsidR="0017032C" w:rsidRPr="0017032C">
              <w:rPr>
                <w:rFonts w:ascii="Arial" w:eastAsia="Arial Unicode MS" w:hAnsi="Arial" w:cs="Arial"/>
                <w:color w:val="000000"/>
                <w:sz w:val="14"/>
                <w:szCs w:val="14"/>
              </w:rPr>
              <w:br/>
            </w:r>
            <w:r w:rsidRPr="00DD2FA7">
              <w:rPr>
                <w:rFonts w:ascii="Arial" w:eastAsia="Arial Unicode MS" w:hAnsi="Arial" w:cs="Arial"/>
                <w:color w:val="000000"/>
                <w:sz w:val="14"/>
                <w:szCs w:val="14"/>
              </w:rPr>
              <w:t>статистическими методами – всего</w:t>
            </w:r>
          </w:p>
        </w:tc>
        <w:tc>
          <w:tcPr>
            <w:tcW w:w="1073" w:type="dxa"/>
            <w:tcBorders>
              <w:top w:val="nil"/>
              <w:bottom w:val="nil"/>
            </w:tcBorders>
            <w:vAlign w:val="bottom"/>
          </w:tcPr>
          <w:p w:rsidR="00C152D7" w:rsidRPr="001F1638" w:rsidRDefault="001F1638" w:rsidP="00C152D7">
            <w:pPr>
              <w:spacing w:before="90"/>
              <w:ind w:right="170"/>
              <w:jc w:val="right"/>
              <w:rPr>
                <w:rFonts w:ascii="Arial CYR" w:hAnsi="Arial CYR" w:cs="Arial"/>
                <w:sz w:val="14"/>
                <w:szCs w:val="14"/>
              </w:rPr>
            </w:pPr>
            <w:r>
              <w:rPr>
                <w:rFonts w:ascii="Arial CYR" w:hAnsi="Arial CYR" w:cs="Arial"/>
                <w:sz w:val="14"/>
                <w:szCs w:val="14"/>
              </w:rPr>
              <w:t>–</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10 793 043</w:t>
            </w:r>
          </w:p>
        </w:tc>
        <w:tc>
          <w:tcPr>
            <w:tcW w:w="1076" w:type="dxa"/>
            <w:tcBorders>
              <w:top w:val="nil"/>
              <w:bottom w:val="nil"/>
            </w:tcBorders>
            <w:vAlign w:val="bottom"/>
          </w:tcPr>
          <w:p w:rsidR="00C152D7" w:rsidRPr="001F1638" w:rsidRDefault="001F1638" w:rsidP="00C152D7">
            <w:pPr>
              <w:spacing w:before="90"/>
              <w:ind w:right="170"/>
              <w:jc w:val="right"/>
              <w:rPr>
                <w:rFonts w:ascii="Arial CYR" w:hAnsi="Arial CYR" w:cs="Arial"/>
                <w:sz w:val="14"/>
                <w:szCs w:val="14"/>
              </w:rPr>
            </w:pPr>
            <w:r>
              <w:rPr>
                <w:rFonts w:ascii="Arial CYR" w:hAnsi="Arial CYR" w:cs="Arial"/>
                <w:sz w:val="14"/>
                <w:szCs w:val="14"/>
              </w:rPr>
              <w:t>–</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sz w:val="14"/>
                <w:szCs w:val="14"/>
                <w:lang w:val="en-US"/>
              </w:rPr>
            </w:pPr>
            <w:r w:rsidRPr="00C152D7">
              <w:rPr>
                <w:rFonts w:ascii="Arial CYR" w:hAnsi="Arial CYR" w:cs="Arial"/>
                <w:sz w:val="14"/>
                <w:szCs w:val="14"/>
                <w:lang w:val="en-US"/>
              </w:rPr>
              <w:t>-10 793 043</w:t>
            </w:r>
          </w:p>
        </w:tc>
        <w:tc>
          <w:tcPr>
            <w:tcW w:w="2812" w:type="dxa"/>
            <w:tcBorders>
              <w:top w:val="nil"/>
              <w:bottom w:val="nil"/>
              <w:right w:val="nil"/>
            </w:tcBorders>
            <w:tcMar>
              <w:left w:w="57" w:type="dxa"/>
            </w:tcMar>
            <w:vAlign w:val="bottom"/>
          </w:tcPr>
          <w:p w:rsidR="00C152D7" w:rsidRPr="00DD2FA7" w:rsidRDefault="00C152D7" w:rsidP="00A20032">
            <w:pPr>
              <w:spacing w:before="90"/>
              <w:rPr>
                <w:rFonts w:ascii="Arial" w:eastAsia="Arial Unicode MS" w:hAnsi="Arial" w:cs="Arial"/>
                <w:i/>
                <w:color w:val="000000"/>
                <w:sz w:val="14"/>
                <w:szCs w:val="14"/>
                <w:lang w:val="en-US"/>
              </w:rPr>
            </w:pPr>
            <w:r w:rsidRPr="00DD2FA7">
              <w:rPr>
                <w:rFonts w:ascii="Arial" w:eastAsia="Arial Unicode MS" w:hAnsi="Arial" w:cs="Arial"/>
                <w:i/>
                <w:color w:val="000000"/>
                <w:sz w:val="14"/>
                <w:szCs w:val="14"/>
                <w:lang w:val="en-US"/>
              </w:rPr>
              <w:t xml:space="preserve">Wages and mixed income not observed by direct statistical methods </w:t>
            </w:r>
            <w:r>
              <w:rPr>
                <w:rFonts w:ascii="Arial" w:eastAsia="Arial Unicode MS" w:hAnsi="Arial" w:cs="Arial"/>
                <w:i/>
                <w:color w:val="000000"/>
                <w:sz w:val="14"/>
                <w:szCs w:val="14"/>
                <w:lang w:val="en-US"/>
              </w:rPr>
              <w:t>–</w:t>
            </w:r>
            <w:r w:rsidRPr="00DD2FA7">
              <w:rPr>
                <w:rFonts w:ascii="Arial" w:eastAsia="Arial Unicode MS" w:hAnsi="Arial" w:cs="Arial"/>
                <w:i/>
                <w:color w:val="000000"/>
                <w:sz w:val="14"/>
                <w:szCs w:val="14"/>
                <w:lang w:val="en-US"/>
              </w:rPr>
              <w:t xml:space="preserve"> total</w:t>
            </w:r>
          </w:p>
        </w:tc>
      </w:tr>
      <w:tr w:rsidR="00C152D7" w:rsidRPr="002C5DB4" w:rsidTr="00311CC9">
        <w:trPr>
          <w:jc w:val="center"/>
        </w:trPr>
        <w:tc>
          <w:tcPr>
            <w:tcW w:w="2816" w:type="dxa"/>
            <w:tcBorders>
              <w:top w:val="nil"/>
              <w:bottom w:val="nil"/>
            </w:tcBorders>
            <w:vAlign w:val="bottom"/>
          </w:tcPr>
          <w:p w:rsidR="00C152D7" w:rsidRPr="001F1638" w:rsidRDefault="001F1638" w:rsidP="001F1638">
            <w:pPr>
              <w:pBdr>
                <w:right w:val="single" w:sz="4" w:space="0" w:color="auto"/>
              </w:pBdr>
              <w:spacing w:before="90"/>
              <w:rPr>
                <w:rFonts w:ascii="Arial" w:hAnsi="Arial" w:cs="Arial"/>
                <w:color w:val="000000"/>
                <w:sz w:val="14"/>
                <w:szCs w:val="14"/>
              </w:rPr>
            </w:pPr>
            <w:r w:rsidRPr="00CF499C">
              <w:rPr>
                <w:rFonts w:ascii="Arial" w:eastAsia="Arial Unicode MS" w:hAnsi="Arial" w:cs="Arial"/>
                <w:b/>
                <w:bCs/>
                <w:color w:val="000000"/>
                <w:sz w:val="14"/>
                <w:szCs w:val="14"/>
              </w:rPr>
              <w:t>Всего</w:t>
            </w:r>
            <w:r w:rsidRPr="00F025DD">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включая</w:t>
            </w:r>
            <w:r w:rsidRPr="00F025DD">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оплату</w:t>
            </w:r>
            <w:r w:rsidRPr="00F025DD">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труда</w:t>
            </w:r>
            <w:r w:rsidRPr="00F025DD">
              <w:rPr>
                <w:rFonts w:ascii="Arial" w:eastAsia="Arial Unicode MS" w:hAnsi="Arial" w:cs="Arial"/>
                <w:b/>
                <w:bCs/>
                <w:color w:val="000000"/>
                <w:sz w:val="14"/>
                <w:szCs w:val="14"/>
              </w:rPr>
              <w:t xml:space="preserve"> </w:t>
            </w:r>
            <w:r>
              <w:rPr>
                <w:rFonts w:ascii="Arial" w:eastAsia="Arial Unicode MS" w:hAnsi="Arial" w:cs="Arial"/>
                <w:color w:val="000000"/>
                <w:sz w:val="14"/>
                <w:szCs w:val="14"/>
              </w:rPr>
              <w:br/>
            </w:r>
            <w:r w:rsidRPr="00CF499C">
              <w:rPr>
                <w:rFonts w:ascii="Arial" w:eastAsia="Arial Unicode MS" w:hAnsi="Arial" w:cs="Arial"/>
                <w:b/>
                <w:bCs/>
                <w:color w:val="000000"/>
                <w:sz w:val="14"/>
                <w:szCs w:val="14"/>
              </w:rPr>
              <w:t>и</w:t>
            </w:r>
            <w:r w:rsidRPr="00F025DD">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смешанные</w:t>
            </w:r>
            <w:r w:rsidRPr="00F025DD">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 xml:space="preserve">доходы, </w:t>
            </w:r>
            <w:r w:rsidRPr="001F1638">
              <w:rPr>
                <w:rFonts w:ascii="Arial" w:eastAsia="Arial Unicode MS" w:hAnsi="Arial" w:cs="Arial"/>
                <w:b/>
                <w:bCs/>
                <w:color w:val="000000"/>
                <w:spacing w:val="-6"/>
                <w:sz w:val="14"/>
                <w:szCs w:val="14"/>
              </w:rPr>
              <w:t>не наблюда</w:t>
            </w:r>
            <w:r>
              <w:rPr>
                <w:rFonts w:ascii="Arial" w:eastAsia="Arial Unicode MS" w:hAnsi="Arial" w:cs="Arial"/>
                <w:b/>
                <w:bCs/>
                <w:color w:val="000000"/>
                <w:spacing w:val="-6"/>
                <w:sz w:val="14"/>
                <w:szCs w:val="14"/>
              </w:rPr>
              <w:t>е</w:t>
            </w:r>
            <w:r w:rsidRPr="001F1638">
              <w:rPr>
                <w:rFonts w:ascii="Arial" w:eastAsia="Arial Unicode MS" w:hAnsi="Arial" w:cs="Arial"/>
                <w:b/>
                <w:bCs/>
                <w:color w:val="000000"/>
                <w:spacing w:val="-6"/>
                <w:sz w:val="14"/>
                <w:szCs w:val="14"/>
              </w:rPr>
              <w:t>мые</w:t>
            </w:r>
            <w:r>
              <w:rPr>
                <w:rFonts w:ascii="Arial" w:eastAsia="Arial Unicode MS" w:hAnsi="Arial" w:cs="Arial"/>
                <w:b/>
                <w:bCs/>
                <w:color w:val="000000"/>
                <w:spacing w:val="-6"/>
                <w:sz w:val="14"/>
                <w:szCs w:val="14"/>
              </w:rPr>
              <w:t xml:space="preserve"> </w:t>
            </w:r>
            <w:r w:rsidRPr="00CF499C">
              <w:rPr>
                <w:rFonts w:ascii="Arial" w:eastAsia="Arial Unicode MS" w:hAnsi="Arial" w:cs="Arial"/>
                <w:b/>
                <w:bCs/>
                <w:color w:val="000000"/>
                <w:sz w:val="14"/>
                <w:szCs w:val="14"/>
              </w:rPr>
              <w:t>прямыми статистическими методами</w:t>
            </w:r>
          </w:p>
        </w:tc>
        <w:tc>
          <w:tcPr>
            <w:tcW w:w="1073" w:type="dxa"/>
            <w:tcBorders>
              <w:top w:val="nil"/>
              <w:bottom w:val="nil"/>
            </w:tcBorders>
            <w:vAlign w:val="bottom"/>
          </w:tcPr>
          <w:p w:rsidR="00C152D7" w:rsidRPr="00C152D7" w:rsidRDefault="00C152D7" w:rsidP="00C152D7">
            <w:pPr>
              <w:spacing w:before="90"/>
              <w:ind w:right="170"/>
              <w:jc w:val="right"/>
              <w:rPr>
                <w:rFonts w:ascii="Arial CYR" w:hAnsi="Arial CYR" w:cs="Arial"/>
                <w:b/>
                <w:bCs/>
                <w:sz w:val="14"/>
                <w:szCs w:val="14"/>
                <w:lang w:val="en-US"/>
              </w:rPr>
            </w:pPr>
            <w:r w:rsidRPr="00C152D7">
              <w:rPr>
                <w:rFonts w:ascii="Arial CYR" w:hAnsi="Arial CYR" w:cs="Arial"/>
                <w:b/>
                <w:bCs/>
                <w:sz w:val="14"/>
                <w:szCs w:val="14"/>
                <w:lang w:val="en-US"/>
              </w:rPr>
              <w:t>98 487 160</w:t>
            </w:r>
          </w:p>
        </w:tc>
        <w:tc>
          <w:tcPr>
            <w:tcW w:w="1075" w:type="dxa"/>
            <w:tcBorders>
              <w:top w:val="nil"/>
              <w:bottom w:val="nil"/>
            </w:tcBorders>
            <w:vAlign w:val="bottom"/>
          </w:tcPr>
          <w:p w:rsidR="00C152D7" w:rsidRPr="00C152D7" w:rsidRDefault="00C152D7" w:rsidP="00C152D7">
            <w:pPr>
              <w:spacing w:before="90"/>
              <w:ind w:right="170"/>
              <w:jc w:val="right"/>
              <w:rPr>
                <w:rFonts w:ascii="Arial CYR" w:hAnsi="Arial CYR" w:cs="Arial"/>
                <w:b/>
                <w:bCs/>
                <w:sz w:val="14"/>
                <w:szCs w:val="14"/>
                <w:lang w:val="en-US"/>
              </w:rPr>
            </w:pPr>
            <w:r w:rsidRPr="00C152D7">
              <w:rPr>
                <w:rFonts w:ascii="Arial CYR" w:hAnsi="Arial CYR" w:cs="Arial"/>
                <w:b/>
                <w:bCs/>
                <w:sz w:val="14"/>
                <w:szCs w:val="14"/>
                <w:lang w:val="en-US"/>
              </w:rPr>
              <w:t>48 383 048</w:t>
            </w:r>
          </w:p>
        </w:tc>
        <w:tc>
          <w:tcPr>
            <w:tcW w:w="1076" w:type="dxa"/>
            <w:tcBorders>
              <w:top w:val="nil"/>
              <w:bottom w:val="nil"/>
            </w:tcBorders>
            <w:vAlign w:val="bottom"/>
          </w:tcPr>
          <w:p w:rsidR="00C152D7" w:rsidRPr="00C152D7" w:rsidRDefault="00C152D7" w:rsidP="00C152D7">
            <w:pPr>
              <w:spacing w:before="90"/>
              <w:ind w:right="170"/>
              <w:jc w:val="right"/>
              <w:rPr>
                <w:rFonts w:ascii="Arial CYR" w:hAnsi="Arial CYR" w:cs="Arial"/>
                <w:b/>
                <w:bCs/>
                <w:sz w:val="14"/>
                <w:szCs w:val="14"/>
                <w:lang w:val="en-US"/>
              </w:rPr>
            </w:pPr>
            <w:r w:rsidRPr="00C152D7">
              <w:rPr>
                <w:rFonts w:ascii="Arial CYR" w:hAnsi="Arial CYR" w:cs="Arial"/>
                <w:b/>
                <w:bCs/>
                <w:sz w:val="14"/>
                <w:szCs w:val="14"/>
                <w:lang w:val="en-US"/>
              </w:rPr>
              <w:t>974 909</w:t>
            </w:r>
          </w:p>
        </w:tc>
        <w:tc>
          <w:tcPr>
            <w:tcW w:w="1069" w:type="dxa"/>
            <w:tcBorders>
              <w:top w:val="nil"/>
              <w:bottom w:val="nil"/>
            </w:tcBorders>
            <w:vAlign w:val="bottom"/>
          </w:tcPr>
          <w:p w:rsidR="00C152D7" w:rsidRPr="00C152D7" w:rsidRDefault="00C152D7" w:rsidP="00C152D7">
            <w:pPr>
              <w:spacing w:before="90"/>
              <w:ind w:right="170"/>
              <w:jc w:val="right"/>
              <w:rPr>
                <w:rFonts w:ascii="Arial CYR" w:hAnsi="Arial CYR" w:cs="Arial"/>
                <w:b/>
                <w:bCs/>
                <w:sz w:val="14"/>
                <w:szCs w:val="14"/>
                <w:lang w:val="en-US"/>
              </w:rPr>
            </w:pPr>
            <w:r w:rsidRPr="00C152D7">
              <w:rPr>
                <w:rFonts w:ascii="Arial CYR" w:hAnsi="Arial CYR" w:cs="Arial"/>
                <w:b/>
                <w:bCs/>
                <w:sz w:val="14"/>
                <w:szCs w:val="14"/>
                <w:lang w:val="en-US"/>
              </w:rPr>
              <w:t>49 129 204</w:t>
            </w:r>
          </w:p>
        </w:tc>
        <w:tc>
          <w:tcPr>
            <w:tcW w:w="2812" w:type="dxa"/>
            <w:tcBorders>
              <w:top w:val="nil"/>
              <w:bottom w:val="nil"/>
              <w:right w:val="nil"/>
            </w:tcBorders>
            <w:tcMar>
              <w:left w:w="57" w:type="dxa"/>
            </w:tcMar>
            <w:vAlign w:val="bottom"/>
          </w:tcPr>
          <w:p w:rsidR="00C152D7" w:rsidRPr="00F025DD" w:rsidRDefault="00C152D7" w:rsidP="00A20032">
            <w:pPr>
              <w:pBdr>
                <w:right w:val="single" w:sz="4" w:space="0" w:color="auto"/>
              </w:pBdr>
              <w:spacing w:before="90"/>
              <w:rPr>
                <w:rFonts w:ascii="Arial" w:eastAsia="Arial Unicode MS" w:hAnsi="Arial" w:cs="Arial"/>
                <w:b/>
                <w:i/>
                <w:color w:val="000000"/>
                <w:sz w:val="14"/>
                <w:szCs w:val="14"/>
                <w:lang w:val="en-US"/>
              </w:rPr>
            </w:pPr>
            <w:r w:rsidRPr="00DD2FA7">
              <w:rPr>
                <w:rFonts w:ascii="Arial" w:eastAsia="Arial Unicode MS" w:hAnsi="Arial" w:cs="Arial"/>
                <w:b/>
                <w:i/>
                <w:color w:val="000000"/>
                <w:sz w:val="14"/>
                <w:szCs w:val="14"/>
                <w:lang w:val="en-US"/>
              </w:rPr>
              <w:t>Total, including  wages and</w:t>
            </w:r>
            <w:r w:rsidRPr="00DD2FA7">
              <w:rPr>
                <w:rFonts w:ascii="Arial" w:eastAsia="Arial Unicode MS" w:hAnsi="Arial" w:cs="Arial"/>
                <w:b/>
                <w:i/>
                <w:color w:val="000000"/>
                <w:sz w:val="14"/>
                <w:szCs w:val="14"/>
                <w:lang w:val="en-US"/>
              </w:rPr>
              <w:br/>
              <w:t>mixed income not observed by direct statistical methods</w:t>
            </w:r>
          </w:p>
        </w:tc>
      </w:tr>
    </w:tbl>
    <w:p w:rsidR="00A20032" w:rsidRPr="00CF499C" w:rsidRDefault="00A20032" w:rsidP="00A20032">
      <w:pPr>
        <w:pageBreakBefore/>
        <w:spacing w:after="40"/>
        <w:jc w:val="right"/>
        <w:rPr>
          <w:color w:val="000000"/>
        </w:rPr>
      </w:pPr>
      <w:r w:rsidRPr="00CF499C">
        <w:rPr>
          <w:rFonts w:ascii="Arial" w:hAnsi="Arial" w:cs="Arial"/>
          <w:color w:val="000000"/>
          <w:sz w:val="14"/>
          <w:szCs w:val="14"/>
        </w:rPr>
        <w:lastRenderedPageBreak/>
        <w:t xml:space="preserve">Продолжение табл. / </w:t>
      </w:r>
      <w:r w:rsidRPr="00CF499C">
        <w:rPr>
          <w:rFonts w:ascii="Arial" w:hAnsi="Arial" w:cs="Arial"/>
          <w:i/>
          <w:color w:val="000000"/>
          <w:sz w:val="14"/>
          <w:szCs w:val="14"/>
          <w:lang w:val="en-US"/>
        </w:rPr>
        <w:t>Continued</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table</w:t>
      </w:r>
      <w:r w:rsidRPr="00CF499C">
        <w:rPr>
          <w:rFonts w:ascii="Arial" w:hAnsi="Arial" w:cs="Arial"/>
          <w:color w:val="000000"/>
          <w:sz w:val="14"/>
          <w:szCs w:val="14"/>
        </w:rPr>
        <w:t xml:space="preserve"> </w:t>
      </w:r>
      <w:r>
        <w:rPr>
          <w:rFonts w:ascii="Arial" w:hAnsi="Arial" w:cs="Arial"/>
          <w:color w:val="000000"/>
          <w:sz w:val="14"/>
          <w:szCs w:val="14"/>
          <w:lang w:val="en-US"/>
        </w:rPr>
        <w:t>12</w:t>
      </w:r>
      <w:r w:rsidRPr="00CF499C">
        <w:rPr>
          <w:rFonts w:ascii="Arial" w:hAnsi="Arial" w:cs="Arial"/>
          <w:color w:val="000000"/>
          <w:sz w:val="14"/>
          <w:szCs w:val="14"/>
        </w:rPr>
        <w:t>.</w:t>
      </w:r>
      <w:r>
        <w:rPr>
          <w:rFonts w:ascii="Arial" w:hAnsi="Arial" w:cs="Arial"/>
          <w:color w:val="000000"/>
          <w:sz w:val="14"/>
          <w:szCs w:val="14"/>
        </w:rPr>
        <w:t>1</w:t>
      </w:r>
      <w:r w:rsidR="00C152D7">
        <w:rPr>
          <w:rFonts w:ascii="Arial" w:hAnsi="Arial" w:cs="Arial"/>
          <w:color w:val="000000"/>
          <w:sz w:val="14"/>
          <w:szCs w:val="14"/>
        </w:rPr>
        <w:t>4</w:t>
      </w:r>
    </w:p>
    <w:tbl>
      <w:tblPr>
        <w:tblW w:w="5000" w:type="pct"/>
        <w:jc w:val="center"/>
        <w:tblInd w:w="5" w:type="dxa"/>
        <w:tblBorders>
          <w:top w:val="single" w:sz="6" w:space="0" w:color="auto"/>
          <w:bottom w:val="single" w:sz="6" w:space="0" w:color="auto"/>
          <w:right w:val="single" w:sz="6" w:space="0" w:color="auto"/>
          <w:insideV w:val="single" w:sz="6" w:space="0" w:color="auto"/>
        </w:tblBorders>
        <w:tblCellMar>
          <w:left w:w="0" w:type="dxa"/>
          <w:right w:w="0" w:type="dxa"/>
        </w:tblCellMar>
        <w:tblLook w:val="0000" w:firstRow="0" w:lastRow="0" w:firstColumn="0" w:lastColumn="0" w:noHBand="0" w:noVBand="0"/>
      </w:tblPr>
      <w:tblGrid>
        <w:gridCol w:w="2826"/>
        <w:gridCol w:w="1063"/>
        <w:gridCol w:w="1075"/>
        <w:gridCol w:w="1076"/>
        <w:gridCol w:w="1069"/>
        <w:gridCol w:w="2812"/>
      </w:tblGrid>
      <w:tr w:rsidR="00A20032" w:rsidRPr="00CF499C" w:rsidTr="00DA5C14">
        <w:trPr>
          <w:jc w:val="center"/>
        </w:trPr>
        <w:tc>
          <w:tcPr>
            <w:tcW w:w="2826" w:type="dxa"/>
            <w:vMerge w:val="restart"/>
            <w:shd w:val="clear" w:color="auto" w:fill="auto"/>
          </w:tcPr>
          <w:p w:rsidR="00A20032" w:rsidRPr="00CF499C" w:rsidRDefault="00A20032" w:rsidP="00DA5C14">
            <w:pPr>
              <w:rPr>
                <w:rFonts w:ascii="Arial" w:hAnsi="Arial" w:cs="Arial"/>
                <w:color w:val="000000"/>
                <w:lang w:val="en-US"/>
              </w:rPr>
            </w:pPr>
          </w:p>
        </w:tc>
        <w:tc>
          <w:tcPr>
            <w:tcW w:w="1063" w:type="dxa"/>
            <w:tcBorders>
              <w:bottom w:val="single" w:sz="6" w:space="0" w:color="auto"/>
            </w:tcBorders>
            <w:vAlign w:val="bottom"/>
          </w:tcPr>
          <w:p w:rsidR="00A20032" w:rsidRPr="00CF499C" w:rsidRDefault="00A20032" w:rsidP="00DA5C14">
            <w:pPr>
              <w:spacing w:before="20" w:after="20"/>
              <w:ind w:left="57"/>
              <w:rPr>
                <w:rFonts w:ascii="Arial" w:hAnsi="Arial" w:cs="Arial"/>
                <w:color w:val="000000"/>
                <w:sz w:val="12"/>
                <w:szCs w:val="14"/>
              </w:rPr>
            </w:pPr>
            <w:r w:rsidRPr="00CF499C">
              <w:rPr>
                <w:rFonts w:ascii="Arial" w:hAnsi="Arial" w:cs="Arial"/>
                <w:color w:val="000000"/>
                <w:sz w:val="12"/>
                <w:szCs w:val="14"/>
              </w:rPr>
              <w:t>Ресурсы</w:t>
            </w:r>
          </w:p>
          <w:p w:rsidR="00A20032" w:rsidRPr="00CF499C" w:rsidRDefault="00A20032" w:rsidP="00DA5C14">
            <w:pPr>
              <w:spacing w:before="20" w:after="20"/>
              <w:ind w:left="57"/>
              <w:rPr>
                <w:rFonts w:ascii="Arial" w:eastAsia="Arial Unicode MS" w:hAnsi="Arial" w:cs="Arial"/>
                <w:i/>
                <w:color w:val="000000"/>
                <w:sz w:val="12"/>
                <w:szCs w:val="14"/>
                <w:lang w:val="en-US"/>
              </w:rPr>
            </w:pPr>
            <w:r w:rsidRPr="00CF499C">
              <w:rPr>
                <w:rFonts w:ascii="Arial" w:hAnsi="Arial" w:cs="Arial"/>
                <w:i/>
                <w:color w:val="000000"/>
                <w:sz w:val="12"/>
                <w:szCs w:val="14"/>
                <w:lang w:val="en-US"/>
              </w:rPr>
              <w:t>Resources</w:t>
            </w:r>
          </w:p>
        </w:tc>
        <w:tc>
          <w:tcPr>
            <w:tcW w:w="3220" w:type="dxa"/>
            <w:gridSpan w:val="3"/>
            <w:tcBorders>
              <w:bottom w:val="single" w:sz="6" w:space="0" w:color="auto"/>
            </w:tcBorders>
            <w:vAlign w:val="bottom"/>
          </w:tcPr>
          <w:p w:rsidR="00A20032" w:rsidRPr="00CF499C" w:rsidRDefault="00A20032" w:rsidP="00DA5C14">
            <w:pPr>
              <w:spacing w:before="20" w:after="20"/>
              <w:ind w:left="57"/>
              <w:rPr>
                <w:rFonts w:ascii="Arial" w:hAnsi="Arial" w:cs="Arial"/>
                <w:color w:val="000000"/>
                <w:sz w:val="12"/>
                <w:szCs w:val="14"/>
              </w:rPr>
            </w:pPr>
            <w:r w:rsidRPr="00CF499C">
              <w:rPr>
                <w:rFonts w:ascii="Arial" w:hAnsi="Arial" w:cs="Arial"/>
                <w:color w:val="000000"/>
                <w:sz w:val="12"/>
                <w:szCs w:val="14"/>
              </w:rPr>
              <w:t>Использование</w:t>
            </w:r>
          </w:p>
          <w:p w:rsidR="00A20032" w:rsidRPr="00CF499C" w:rsidRDefault="00A20032" w:rsidP="00DA5C14">
            <w:pPr>
              <w:spacing w:before="20" w:after="20"/>
              <w:ind w:left="57"/>
              <w:rPr>
                <w:rFonts w:ascii="Arial" w:eastAsia="Arial Unicode MS" w:hAnsi="Arial" w:cs="Arial"/>
                <w:i/>
                <w:color w:val="000000"/>
                <w:sz w:val="12"/>
                <w:szCs w:val="14"/>
                <w:lang w:val="en-US"/>
              </w:rPr>
            </w:pPr>
            <w:r w:rsidRPr="00CF499C">
              <w:rPr>
                <w:rFonts w:ascii="Arial" w:hAnsi="Arial" w:cs="Arial"/>
                <w:i/>
                <w:color w:val="000000"/>
                <w:sz w:val="12"/>
                <w:szCs w:val="14"/>
                <w:lang w:val="en-US"/>
              </w:rPr>
              <w:t>Use</w:t>
            </w:r>
          </w:p>
        </w:tc>
        <w:tc>
          <w:tcPr>
            <w:tcW w:w="2812" w:type="dxa"/>
            <w:vMerge w:val="restart"/>
            <w:tcBorders>
              <w:top w:val="single" w:sz="6" w:space="0" w:color="auto"/>
              <w:right w:val="nil"/>
            </w:tcBorders>
            <w:tcMar>
              <w:left w:w="57" w:type="dxa"/>
            </w:tcMar>
          </w:tcPr>
          <w:p w:rsidR="00A20032" w:rsidRPr="00CF499C" w:rsidRDefault="00A20032" w:rsidP="00DA5C14">
            <w:pPr>
              <w:rPr>
                <w:rFonts w:ascii="Arial" w:hAnsi="Arial" w:cs="Arial"/>
                <w:color w:val="000000"/>
              </w:rPr>
            </w:pPr>
          </w:p>
        </w:tc>
      </w:tr>
      <w:tr w:rsidR="00A20032" w:rsidRPr="002C5DB4" w:rsidTr="00DA5C14">
        <w:trPr>
          <w:jc w:val="center"/>
        </w:trPr>
        <w:tc>
          <w:tcPr>
            <w:tcW w:w="2826" w:type="dxa"/>
            <w:vMerge/>
            <w:tcBorders>
              <w:bottom w:val="single" w:sz="6" w:space="0" w:color="auto"/>
            </w:tcBorders>
            <w:shd w:val="clear" w:color="auto" w:fill="auto"/>
          </w:tcPr>
          <w:p w:rsidR="00A20032" w:rsidRPr="00CF499C" w:rsidRDefault="00A20032" w:rsidP="00DA5C14">
            <w:pPr>
              <w:rPr>
                <w:rFonts w:ascii="Arial" w:hAnsi="Arial" w:cs="Arial"/>
                <w:color w:val="000000"/>
              </w:rPr>
            </w:pPr>
          </w:p>
        </w:tc>
        <w:tc>
          <w:tcPr>
            <w:tcW w:w="1063" w:type="dxa"/>
            <w:tcBorders>
              <w:bottom w:val="single" w:sz="6" w:space="0" w:color="auto"/>
            </w:tcBorders>
          </w:tcPr>
          <w:p w:rsidR="00A20032" w:rsidRPr="00CF499C" w:rsidRDefault="00A20032" w:rsidP="00DA5C14">
            <w:pPr>
              <w:spacing w:before="20" w:after="20"/>
              <w:ind w:left="57" w:right="28"/>
              <w:rPr>
                <w:rFonts w:ascii="Arial" w:hAnsi="Arial" w:cs="Arial"/>
                <w:color w:val="000000"/>
                <w:sz w:val="12"/>
                <w:szCs w:val="14"/>
              </w:rPr>
            </w:pPr>
            <w:r w:rsidRPr="00CF499C">
              <w:rPr>
                <w:rFonts w:ascii="Arial" w:hAnsi="Arial" w:cs="Arial"/>
                <w:color w:val="000000"/>
                <w:sz w:val="12"/>
                <w:szCs w:val="14"/>
              </w:rPr>
              <w:t xml:space="preserve">валовая </w:t>
            </w:r>
            <w:r w:rsidRPr="00CF499C">
              <w:rPr>
                <w:rFonts w:ascii="Arial" w:hAnsi="Arial" w:cs="Arial"/>
                <w:color w:val="000000"/>
                <w:sz w:val="12"/>
                <w:szCs w:val="14"/>
              </w:rPr>
              <w:br/>
              <w:t>добавленная стоимость</w:t>
            </w:r>
          </w:p>
          <w:p w:rsidR="00A20032" w:rsidRPr="00CF499C" w:rsidRDefault="00A20032" w:rsidP="00DA5C14">
            <w:pPr>
              <w:spacing w:before="20" w:after="20"/>
              <w:ind w:left="57" w:right="28"/>
              <w:rPr>
                <w:rFonts w:ascii="Arial" w:eastAsia="Arial Unicode MS" w:hAnsi="Arial" w:cs="Arial"/>
                <w:i/>
                <w:color w:val="000000"/>
                <w:sz w:val="12"/>
                <w:szCs w:val="14"/>
              </w:rPr>
            </w:pPr>
            <w:r w:rsidRPr="00CF499C">
              <w:rPr>
                <w:rFonts w:ascii="Arial" w:hAnsi="Arial" w:cs="Arial"/>
                <w:i/>
                <w:color w:val="000000"/>
                <w:sz w:val="12"/>
                <w:szCs w:val="14"/>
                <w:lang w:val="en-US"/>
              </w:rPr>
              <w:t>gross</w:t>
            </w:r>
            <w:r w:rsidRPr="00CF499C">
              <w:rPr>
                <w:rFonts w:ascii="Arial" w:hAnsi="Arial" w:cs="Arial"/>
                <w:i/>
                <w:color w:val="000000"/>
                <w:sz w:val="12"/>
                <w:szCs w:val="14"/>
              </w:rPr>
              <w:t xml:space="preserve"> </w:t>
            </w:r>
            <w:r w:rsidRPr="00CF499C">
              <w:rPr>
                <w:rFonts w:ascii="Arial" w:hAnsi="Arial" w:cs="Arial"/>
                <w:i/>
                <w:color w:val="000000"/>
                <w:sz w:val="12"/>
                <w:szCs w:val="14"/>
              </w:rPr>
              <w:br/>
            </w:r>
            <w:r w:rsidRPr="00CF499C">
              <w:rPr>
                <w:rFonts w:ascii="Arial" w:hAnsi="Arial" w:cs="Arial"/>
                <w:i/>
                <w:color w:val="000000"/>
                <w:sz w:val="12"/>
                <w:szCs w:val="14"/>
                <w:lang w:val="en-US"/>
              </w:rPr>
              <w:t>value</w:t>
            </w:r>
            <w:r w:rsidRPr="00CF499C">
              <w:rPr>
                <w:rFonts w:ascii="Arial" w:hAnsi="Arial" w:cs="Arial"/>
                <w:i/>
                <w:color w:val="000000"/>
                <w:sz w:val="12"/>
                <w:szCs w:val="14"/>
              </w:rPr>
              <w:t xml:space="preserve"> </w:t>
            </w:r>
            <w:r w:rsidRPr="00CF499C">
              <w:rPr>
                <w:rFonts w:ascii="Arial" w:hAnsi="Arial" w:cs="Arial"/>
                <w:i/>
                <w:color w:val="000000"/>
                <w:sz w:val="12"/>
                <w:szCs w:val="14"/>
                <w:lang w:val="en-US"/>
              </w:rPr>
              <w:t>added</w:t>
            </w:r>
          </w:p>
        </w:tc>
        <w:tc>
          <w:tcPr>
            <w:tcW w:w="1075" w:type="dxa"/>
            <w:tcBorders>
              <w:bottom w:val="single" w:sz="6" w:space="0" w:color="auto"/>
            </w:tcBorders>
          </w:tcPr>
          <w:p w:rsidR="00A20032" w:rsidRPr="00CF499C" w:rsidRDefault="00A20032" w:rsidP="00DA5C14">
            <w:pPr>
              <w:spacing w:before="20" w:after="20"/>
              <w:ind w:left="57" w:right="28"/>
              <w:rPr>
                <w:rFonts w:ascii="Arial" w:hAnsi="Arial" w:cs="Arial"/>
                <w:color w:val="000000"/>
                <w:sz w:val="12"/>
                <w:szCs w:val="14"/>
              </w:rPr>
            </w:pPr>
            <w:r w:rsidRPr="00CF499C">
              <w:rPr>
                <w:rFonts w:ascii="Arial" w:hAnsi="Arial" w:cs="Arial"/>
                <w:color w:val="000000"/>
                <w:sz w:val="12"/>
                <w:szCs w:val="14"/>
              </w:rPr>
              <w:t xml:space="preserve">оплата </w:t>
            </w:r>
            <w:r w:rsidRPr="00CF499C">
              <w:rPr>
                <w:rFonts w:ascii="Arial" w:hAnsi="Arial" w:cs="Arial"/>
                <w:color w:val="000000"/>
                <w:sz w:val="12"/>
                <w:szCs w:val="14"/>
              </w:rPr>
              <w:br/>
              <w:t>труда наемных работников</w:t>
            </w:r>
          </w:p>
          <w:p w:rsidR="00A20032" w:rsidRPr="00CF499C" w:rsidRDefault="00A20032" w:rsidP="00DA5C14">
            <w:pPr>
              <w:spacing w:before="20" w:after="20"/>
              <w:ind w:left="57" w:right="28"/>
              <w:rPr>
                <w:rFonts w:ascii="Arial" w:eastAsia="Arial Unicode MS" w:hAnsi="Arial" w:cs="Arial"/>
                <w:i/>
                <w:color w:val="000000"/>
                <w:sz w:val="12"/>
                <w:szCs w:val="14"/>
              </w:rPr>
            </w:pPr>
            <w:r w:rsidRPr="00CF499C">
              <w:rPr>
                <w:rFonts w:ascii="Arial" w:hAnsi="Arial" w:cs="Arial"/>
                <w:i/>
                <w:color w:val="000000"/>
                <w:sz w:val="12"/>
                <w:szCs w:val="14"/>
                <w:lang w:val="en-US"/>
              </w:rPr>
              <w:t xml:space="preserve">compensation </w:t>
            </w:r>
            <w:r w:rsidRPr="00CF499C">
              <w:rPr>
                <w:rFonts w:ascii="Arial" w:hAnsi="Arial" w:cs="Arial"/>
                <w:i/>
                <w:color w:val="000000"/>
                <w:sz w:val="12"/>
                <w:szCs w:val="14"/>
                <w:lang w:val="en-US"/>
              </w:rPr>
              <w:br/>
              <w:t>of employees</w:t>
            </w:r>
          </w:p>
        </w:tc>
        <w:tc>
          <w:tcPr>
            <w:tcW w:w="1076" w:type="dxa"/>
            <w:tcBorders>
              <w:bottom w:val="single" w:sz="6" w:space="0" w:color="auto"/>
            </w:tcBorders>
          </w:tcPr>
          <w:p w:rsidR="00A20032" w:rsidRPr="00CF499C" w:rsidRDefault="00A20032" w:rsidP="00DA5C14">
            <w:pPr>
              <w:spacing w:before="20" w:after="20"/>
              <w:ind w:left="57" w:right="28"/>
              <w:rPr>
                <w:rFonts w:ascii="Arial" w:hAnsi="Arial" w:cs="Arial"/>
                <w:color w:val="000000"/>
                <w:sz w:val="12"/>
                <w:szCs w:val="14"/>
              </w:rPr>
            </w:pPr>
            <w:r w:rsidRPr="00CF499C">
              <w:rPr>
                <w:rFonts w:ascii="Arial" w:hAnsi="Arial" w:cs="Arial"/>
                <w:color w:val="000000"/>
                <w:sz w:val="12"/>
                <w:szCs w:val="14"/>
              </w:rPr>
              <w:t xml:space="preserve">другие </w:t>
            </w:r>
            <w:r w:rsidRPr="00CF499C">
              <w:rPr>
                <w:rFonts w:ascii="Arial" w:hAnsi="Arial" w:cs="Arial"/>
                <w:color w:val="000000"/>
                <w:sz w:val="12"/>
                <w:szCs w:val="14"/>
              </w:rPr>
              <w:br/>
              <w:t xml:space="preserve">чистые налоги </w:t>
            </w:r>
            <w:r w:rsidRPr="00CF499C">
              <w:rPr>
                <w:rFonts w:ascii="Arial" w:hAnsi="Arial" w:cs="Arial"/>
                <w:color w:val="000000"/>
                <w:sz w:val="12"/>
                <w:szCs w:val="14"/>
              </w:rPr>
              <w:br/>
              <w:t>на производство</w:t>
            </w:r>
          </w:p>
          <w:p w:rsidR="00A20032" w:rsidRPr="00F025DD" w:rsidRDefault="00A20032" w:rsidP="00DA5C14">
            <w:pPr>
              <w:spacing w:before="20" w:after="20"/>
              <w:ind w:left="57" w:right="28"/>
              <w:rPr>
                <w:rFonts w:ascii="Arial" w:eastAsia="Arial Unicode MS" w:hAnsi="Arial" w:cs="Arial"/>
                <w:i/>
                <w:color w:val="000000"/>
                <w:sz w:val="12"/>
                <w:szCs w:val="14"/>
              </w:rPr>
            </w:pPr>
            <w:r w:rsidRPr="00CF499C">
              <w:rPr>
                <w:rFonts w:ascii="Arial" w:hAnsi="Arial" w:cs="Arial"/>
                <w:i/>
                <w:color w:val="000000"/>
                <w:sz w:val="12"/>
                <w:szCs w:val="14"/>
                <w:lang w:val="en-US"/>
              </w:rPr>
              <w:t>other</w:t>
            </w:r>
            <w:r w:rsidRPr="00F025DD">
              <w:rPr>
                <w:rFonts w:ascii="Arial" w:hAnsi="Arial" w:cs="Arial"/>
                <w:i/>
                <w:color w:val="000000"/>
                <w:sz w:val="12"/>
                <w:szCs w:val="14"/>
              </w:rPr>
              <w:t xml:space="preserve"> </w:t>
            </w:r>
            <w:r w:rsidRPr="00F025DD">
              <w:rPr>
                <w:rFonts w:ascii="Arial" w:hAnsi="Arial" w:cs="Arial"/>
                <w:i/>
                <w:color w:val="000000"/>
                <w:sz w:val="12"/>
                <w:szCs w:val="14"/>
              </w:rPr>
              <w:br/>
            </w:r>
            <w:r w:rsidRPr="00CF499C">
              <w:rPr>
                <w:rFonts w:ascii="Arial" w:hAnsi="Arial" w:cs="Arial"/>
                <w:i/>
                <w:color w:val="000000"/>
                <w:sz w:val="12"/>
                <w:szCs w:val="14"/>
                <w:lang w:val="en-US"/>
              </w:rPr>
              <w:t>net</w:t>
            </w:r>
            <w:r w:rsidRPr="00F025DD">
              <w:rPr>
                <w:rFonts w:ascii="Arial" w:hAnsi="Arial" w:cs="Arial"/>
                <w:i/>
                <w:color w:val="000000"/>
                <w:sz w:val="12"/>
                <w:szCs w:val="14"/>
              </w:rPr>
              <w:t xml:space="preserve"> </w:t>
            </w:r>
            <w:r w:rsidRPr="00CF499C">
              <w:rPr>
                <w:rFonts w:ascii="Arial" w:hAnsi="Arial" w:cs="Arial"/>
                <w:i/>
                <w:color w:val="000000"/>
                <w:sz w:val="12"/>
                <w:szCs w:val="14"/>
                <w:lang w:val="en-US"/>
              </w:rPr>
              <w:t>taxes</w:t>
            </w:r>
            <w:r w:rsidRPr="00F025DD">
              <w:rPr>
                <w:rFonts w:ascii="Arial" w:hAnsi="Arial" w:cs="Arial"/>
                <w:i/>
                <w:color w:val="000000"/>
                <w:sz w:val="12"/>
                <w:szCs w:val="14"/>
              </w:rPr>
              <w:t xml:space="preserve"> </w:t>
            </w:r>
            <w:r w:rsidRPr="00CF499C">
              <w:rPr>
                <w:rFonts w:ascii="Arial" w:hAnsi="Arial" w:cs="Arial"/>
                <w:i/>
                <w:color w:val="000000"/>
                <w:sz w:val="12"/>
                <w:szCs w:val="14"/>
                <w:lang w:val="en-US"/>
              </w:rPr>
              <w:t>on</w:t>
            </w:r>
            <w:r w:rsidRPr="00F025DD">
              <w:rPr>
                <w:rFonts w:ascii="Arial" w:hAnsi="Arial" w:cs="Arial"/>
                <w:i/>
                <w:color w:val="000000"/>
                <w:sz w:val="12"/>
                <w:szCs w:val="14"/>
              </w:rPr>
              <w:t xml:space="preserve"> </w:t>
            </w:r>
            <w:r w:rsidRPr="00F025DD">
              <w:rPr>
                <w:rFonts w:ascii="Arial" w:hAnsi="Arial" w:cs="Arial"/>
                <w:i/>
                <w:color w:val="000000"/>
                <w:sz w:val="12"/>
                <w:szCs w:val="14"/>
              </w:rPr>
              <w:br/>
            </w:r>
            <w:r w:rsidRPr="00CF499C">
              <w:rPr>
                <w:rFonts w:ascii="Arial" w:hAnsi="Arial" w:cs="Arial"/>
                <w:i/>
                <w:color w:val="000000"/>
                <w:sz w:val="12"/>
                <w:szCs w:val="14"/>
                <w:lang w:val="en-US"/>
              </w:rPr>
              <w:t>production</w:t>
            </w:r>
          </w:p>
        </w:tc>
        <w:tc>
          <w:tcPr>
            <w:tcW w:w="1069" w:type="dxa"/>
            <w:tcBorders>
              <w:top w:val="single" w:sz="6" w:space="0" w:color="auto"/>
              <w:bottom w:val="single" w:sz="6" w:space="0" w:color="auto"/>
            </w:tcBorders>
          </w:tcPr>
          <w:p w:rsidR="00A20032" w:rsidRPr="00CF499C" w:rsidRDefault="00A20032" w:rsidP="00DA5C14">
            <w:pPr>
              <w:spacing w:before="20" w:after="20"/>
              <w:ind w:left="57" w:right="28"/>
              <w:rPr>
                <w:rFonts w:ascii="Arial" w:hAnsi="Arial" w:cs="Arial"/>
                <w:color w:val="000000"/>
                <w:sz w:val="12"/>
                <w:szCs w:val="14"/>
              </w:rPr>
            </w:pPr>
            <w:r w:rsidRPr="00CF499C">
              <w:rPr>
                <w:rFonts w:ascii="Arial" w:hAnsi="Arial" w:cs="Arial"/>
                <w:color w:val="000000"/>
                <w:sz w:val="12"/>
                <w:szCs w:val="14"/>
              </w:rPr>
              <w:t>валовая пр</w:t>
            </w:r>
            <w:r w:rsidRPr="00CF499C">
              <w:rPr>
                <w:rFonts w:ascii="Arial" w:hAnsi="Arial" w:cs="Arial"/>
                <w:color w:val="000000"/>
                <w:sz w:val="12"/>
                <w:szCs w:val="14"/>
              </w:rPr>
              <w:t>и</w:t>
            </w:r>
            <w:r w:rsidRPr="00CF499C">
              <w:rPr>
                <w:rFonts w:ascii="Arial" w:hAnsi="Arial" w:cs="Arial"/>
                <w:color w:val="000000"/>
                <w:sz w:val="12"/>
                <w:szCs w:val="14"/>
              </w:rPr>
              <w:t>быль экономики и валовые см</w:t>
            </w:r>
            <w:r w:rsidRPr="00CF499C">
              <w:rPr>
                <w:rFonts w:ascii="Arial" w:hAnsi="Arial" w:cs="Arial"/>
                <w:color w:val="000000"/>
                <w:sz w:val="12"/>
                <w:szCs w:val="14"/>
              </w:rPr>
              <w:t>е</w:t>
            </w:r>
            <w:r w:rsidRPr="00CF499C">
              <w:rPr>
                <w:rFonts w:ascii="Arial" w:hAnsi="Arial" w:cs="Arial"/>
                <w:color w:val="000000"/>
                <w:sz w:val="12"/>
                <w:szCs w:val="14"/>
              </w:rPr>
              <w:t>шанные доходы</w:t>
            </w:r>
          </w:p>
          <w:p w:rsidR="00A20032" w:rsidRPr="00CF499C" w:rsidRDefault="00A20032" w:rsidP="00DA5C14">
            <w:pPr>
              <w:spacing w:before="20" w:after="20"/>
              <w:ind w:left="57" w:right="28"/>
              <w:rPr>
                <w:rFonts w:ascii="Arial" w:eastAsia="Arial Unicode MS" w:hAnsi="Arial" w:cs="Arial"/>
                <w:i/>
                <w:color w:val="000000"/>
                <w:sz w:val="12"/>
                <w:szCs w:val="14"/>
                <w:lang w:val="en-US"/>
              </w:rPr>
            </w:pPr>
            <w:r w:rsidRPr="00CF499C">
              <w:rPr>
                <w:rFonts w:ascii="Arial" w:hAnsi="Arial" w:cs="Arial"/>
                <w:i/>
                <w:color w:val="000000"/>
                <w:sz w:val="12"/>
                <w:szCs w:val="14"/>
                <w:lang w:val="en-US"/>
              </w:rPr>
              <w:t xml:space="preserve">gross </w:t>
            </w:r>
            <w:r w:rsidRPr="00CF499C">
              <w:rPr>
                <w:rFonts w:ascii="Arial" w:hAnsi="Arial" w:cs="Arial"/>
                <w:i/>
                <w:color w:val="000000"/>
                <w:sz w:val="12"/>
                <w:szCs w:val="14"/>
                <w:lang w:val="en-US"/>
              </w:rPr>
              <w:br/>
              <w:t>operating surplus and gross mixed income</w:t>
            </w:r>
          </w:p>
        </w:tc>
        <w:tc>
          <w:tcPr>
            <w:tcW w:w="2812" w:type="dxa"/>
            <w:vMerge/>
            <w:tcBorders>
              <w:bottom w:val="single" w:sz="6" w:space="0" w:color="auto"/>
              <w:right w:val="nil"/>
            </w:tcBorders>
            <w:tcMar>
              <w:left w:w="57" w:type="dxa"/>
            </w:tcMar>
          </w:tcPr>
          <w:p w:rsidR="00A20032" w:rsidRPr="00CF499C" w:rsidRDefault="00A20032" w:rsidP="00DA5C14">
            <w:pPr>
              <w:rPr>
                <w:rFonts w:ascii="Arial" w:hAnsi="Arial" w:cs="Arial"/>
                <w:color w:val="000000"/>
                <w:lang w:val="en-US"/>
              </w:rPr>
            </w:pPr>
          </w:p>
        </w:tc>
      </w:tr>
      <w:tr w:rsidR="00A20032" w:rsidRPr="00CF499C" w:rsidTr="00DA5C14">
        <w:trPr>
          <w:jc w:val="center"/>
        </w:trPr>
        <w:tc>
          <w:tcPr>
            <w:tcW w:w="2826" w:type="dxa"/>
            <w:tcBorders>
              <w:top w:val="nil"/>
              <w:bottom w:val="nil"/>
            </w:tcBorders>
            <w:vAlign w:val="bottom"/>
          </w:tcPr>
          <w:p w:rsidR="00A20032" w:rsidRPr="00F025DD" w:rsidRDefault="00A20032" w:rsidP="00DA5C14">
            <w:pPr>
              <w:pStyle w:val="18"/>
              <w:spacing w:before="100"/>
              <w:rPr>
                <w:color w:val="000000"/>
                <w:lang w:val="en-US"/>
              </w:rPr>
            </w:pPr>
          </w:p>
        </w:tc>
        <w:tc>
          <w:tcPr>
            <w:tcW w:w="4283" w:type="dxa"/>
            <w:gridSpan w:val="4"/>
            <w:tcBorders>
              <w:top w:val="nil"/>
              <w:bottom w:val="nil"/>
            </w:tcBorders>
            <w:vAlign w:val="bottom"/>
          </w:tcPr>
          <w:p w:rsidR="00A20032" w:rsidRPr="00311CC9" w:rsidRDefault="00A20032" w:rsidP="00DA5C14">
            <w:pPr>
              <w:spacing w:before="100"/>
              <w:jc w:val="center"/>
              <w:rPr>
                <w:rFonts w:ascii="Arial" w:hAnsi="Arial" w:cs="Arial"/>
                <w:b/>
                <w:color w:val="000000"/>
                <w:sz w:val="14"/>
                <w:szCs w:val="14"/>
                <w:lang w:val="en-US"/>
              </w:rPr>
            </w:pPr>
            <w:r>
              <w:rPr>
                <w:rFonts w:ascii="Arial" w:hAnsi="Arial" w:cs="Arial"/>
                <w:b/>
                <w:color w:val="000000"/>
                <w:sz w:val="14"/>
                <w:szCs w:val="14"/>
              </w:rPr>
              <w:t>20</w:t>
            </w:r>
            <w:r>
              <w:rPr>
                <w:rFonts w:ascii="Arial" w:hAnsi="Arial" w:cs="Arial"/>
                <w:b/>
                <w:color w:val="000000"/>
                <w:sz w:val="14"/>
                <w:szCs w:val="14"/>
                <w:lang w:val="en-US"/>
              </w:rPr>
              <w:t>20</w:t>
            </w:r>
          </w:p>
        </w:tc>
        <w:tc>
          <w:tcPr>
            <w:tcW w:w="2812" w:type="dxa"/>
            <w:tcBorders>
              <w:top w:val="nil"/>
              <w:bottom w:val="nil"/>
              <w:right w:val="nil"/>
            </w:tcBorders>
            <w:tcMar>
              <w:left w:w="57" w:type="dxa"/>
            </w:tcMar>
            <w:vAlign w:val="bottom"/>
          </w:tcPr>
          <w:p w:rsidR="00A20032" w:rsidRPr="00CF499C" w:rsidRDefault="00A20032" w:rsidP="00DA5C14">
            <w:pPr>
              <w:spacing w:before="100"/>
              <w:rPr>
                <w:rFonts w:ascii="Arial" w:eastAsia="Arial Unicode MS" w:hAnsi="Arial" w:cs="Arial"/>
                <w:i/>
                <w:color w:val="000000"/>
                <w:sz w:val="14"/>
                <w:szCs w:val="14"/>
              </w:rPr>
            </w:pPr>
          </w:p>
        </w:tc>
      </w:tr>
      <w:tr w:rsidR="00C152D7" w:rsidRPr="00CF499C" w:rsidTr="00DA5C14">
        <w:trPr>
          <w:jc w:val="center"/>
        </w:trPr>
        <w:tc>
          <w:tcPr>
            <w:tcW w:w="2826" w:type="dxa"/>
            <w:tcBorders>
              <w:top w:val="nil"/>
              <w:bottom w:val="nil"/>
            </w:tcBorders>
            <w:vAlign w:val="bottom"/>
          </w:tcPr>
          <w:p w:rsidR="00C152D7" w:rsidRPr="00CF499C" w:rsidRDefault="00C152D7" w:rsidP="00DA5C14">
            <w:pPr>
              <w:pStyle w:val="18"/>
              <w:spacing w:before="120"/>
              <w:rPr>
                <w:color w:val="000000"/>
              </w:rPr>
            </w:pPr>
            <w:r w:rsidRPr="00CF499C">
              <w:rPr>
                <w:color w:val="000000"/>
              </w:rPr>
              <w:t xml:space="preserve">Сельское, лесное хозяйство, охота, </w:t>
            </w:r>
            <w:r w:rsidRPr="00CF499C">
              <w:rPr>
                <w:color w:val="000000"/>
              </w:rPr>
              <w:br/>
              <w:t>рыболовство и рыбоводство</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w:t>
            </w:r>
            <w:r w:rsidRPr="00C152D7">
              <w:rPr>
                <w:rFonts w:ascii="Arial CYR" w:hAnsi="Arial CYR" w:cs="Arial"/>
                <w:sz w:val="14"/>
                <w:szCs w:val="14"/>
              </w:rPr>
              <w:t xml:space="preserve"> </w:t>
            </w:r>
            <w:r w:rsidRPr="00C152D7">
              <w:rPr>
                <w:rFonts w:ascii="Arial CYR" w:hAnsi="Arial CYR" w:cs="Arial"/>
                <w:sz w:val="14"/>
                <w:szCs w:val="14"/>
                <w:lang w:val="en-US"/>
              </w:rPr>
              <w:t>294</w:t>
            </w:r>
            <w:r w:rsidRPr="00C152D7">
              <w:rPr>
                <w:rFonts w:ascii="Arial CYR" w:hAnsi="Arial CYR" w:cs="Arial"/>
                <w:sz w:val="14"/>
                <w:szCs w:val="14"/>
              </w:rPr>
              <w:t xml:space="preserve"> </w:t>
            </w:r>
            <w:r w:rsidRPr="00C152D7">
              <w:rPr>
                <w:rFonts w:ascii="Arial CYR" w:hAnsi="Arial CYR" w:cs="Arial"/>
                <w:sz w:val="14"/>
                <w:szCs w:val="14"/>
                <w:lang w:val="en-US"/>
              </w:rPr>
              <w:t>807</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9</w:t>
            </w:r>
            <w:r w:rsidRPr="00C152D7">
              <w:rPr>
                <w:rFonts w:ascii="Arial CYR" w:hAnsi="Arial CYR" w:cs="Arial"/>
                <w:sz w:val="14"/>
                <w:szCs w:val="14"/>
                <w:lang w:val="en-US"/>
              </w:rPr>
              <w:t>71</w:t>
            </w:r>
            <w:r w:rsidRPr="00C152D7">
              <w:rPr>
                <w:rFonts w:ascii="Arial CYR" w:hAnsi="Arial CYR" w:cs="Arial"/>
                <w:sz w:val="14"/>
                <w:szCs w:val="14"/>
              </w:rPr>
              <w:t xml:space="preserve"> </w:t>
            </w:r>
            <w:r w:rsidRPr="00C152D7">
              <w:rPr>
                <w:rFonts w:ascii="Arial CYR" w:hAnsi="Arial CYR" w:cs="Arial"/>
                <w:sz w:val="14"/>
                <w:szCs w:val="14"/>
                <w:lang w:val="en-US"/>
              </w:rPr>
              <w:t>273</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22</w:t>
            </w:r>
            <w:r w:rsidRPr="00C152D7">
              <w:rPr>
                <w:rFonts w:ascii="Arial CYR" w:hAnsi="Arial CYR" w:cs="Arial"/>
                <w:sz w:val="14"/>
                <w:szCs w:val="14"/>
              </w:rPr>
              <w:t xml:space="preserve"> </w:t>
            </w:r>
            <w:r w:rsidRPr="00C152D7">
              <w:rPr>
                <w:rFonts w:ascii="Arial CYR" w:hAnsi="Arial CYR" w:cs="Arial"/>
                <w:sz w:val="14"/>
                <w:szCs w:val="14"/>
                <w:lang w:val="en-US"/>
              </w:rPr>
              <w:t>988</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w:t>
            </w:r>
            <w:r w:rsidRPr="00C152D7">
              <w:rPr>
                <w:rFonts w:ascii="Arial CYR" w:hAnsi="Arial CYR" w:cs="Arial"/>
                <w:sz w:val="14"/>
                <w:szCs w:val="14"/>
              </w:rPr>
              <w:t xml:space="preserve"> </w:t>
            </w:r>
            <w:r w:rsidRPr="00C152D7">
              <w:rPr>
                <w:rFonts w:ascii="Arial CYR" w:hAnsi="Arial CYR" w:cs="Arial"/>
                <w:sz w:val="14"/>
                <w:szCs w:val="14"/>
                <w:lang w:val="en-US"/>
              </w:rPr>
              <w:t>300</w:t>
            </w:r>
            <w:r w:rsidRPr="00C152D7">
              <w:rPr>
                <w:rFonts w:ascii="Arial CYR" w:hAnsi="Arial CYR" w:cs="Arial"/>
                <w:sz w:val="14"/>
                <w:szCs w:val="14"/>
              </w:rPr>
              <w:t xml:space="preserve"> </w:t>
            </w:r>
            <w:r w:rsidRPr="00C152D7">
              <w:rPr>
                <w:rFonts w:ascii="Arial CYR" w:hAnsi="Arial CYR" w:cs="Arial"/>
                <w:sz w:val="14"/>
                <w:szCs w:val="14"/>
                <w:lang w:val="en-US"/>
              </w:rPr>
              <w:t>546</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Agriculture</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forestry</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fishing</w:t>
            </w:r>
            <w:proofErr w:type="spellEnd"/>
            <w:r w:rsidRPr="00CF499C">
              <w:rPr>
                <w:rFonts w:ascii="Arial" w:eastAsia="Arial Unicode MS" w:hAnsi="Arial" w:cs="Arial"/>
                <w:i/>
                <w:color w:val="000000"/>
                <w:sz w:val="14"/>
                <w:szCs w:val="14"/>
              </w:rPr>
              <w:t xml:space="preserve">  </w:t>
            </w:r>
          </w:p>
        </w:tc>
      </w:tr>
      <w:tr w:rsidR="00C152D7" w:rsidRPr="00CF499C" w:rsidTr="00DA5C14">
        <w:trPr>
          <w:jc w:val="center"/>
        </w:trPr>
        <w:tc>
          <w:tcPr>
            <w:tcW w:w="2826" w:type="dxa"/>
            <w:tcBorders>
              <w:top w:val="nil"/>
              <w:bottom w:val="nil"/>
            </w:tcBorders>
            <w:vAlign w:val="bottom"/>
          </w:tcPr>
          <w:p w:rsidR="00C152D7" w:rsidRPr="00CF499C" w:rsidRDefault="00C152D7" w:rsidP="00DA5C14">
            <w:pPr>
              <w:spacing w:before="120"/>
              <w:rPr>
                <w:rFonts w:ascii="Arial" w:hAnsi="Arial" w:cs="Arial"/>
                <w:color w:val="000000"/>
                <w:sz w:val="14"/>
                <w:szCs w:val="14"/>
              </w:rPr>
            </w:pPr>
            <w:r w:rsidRPr="00CF499C">
              <w:rPr>
                <w:rFonts w:ascii="Arial" w:hAnsi="Arial" w:cs="Arial"/>
                <w:color w:val="000000"/>
                <w:sz w:val="14"/>
                <w:szCs w:val="14"/>
              </w:rPr>
              <w:t>Добыча полезных ископаемых</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9 </w:t>
            </w:r>
            <w:r w:rsidRPr="00C152D7">
              <w:rPr>
                <w:rFonts w:ascii="Arial CYR" w:hAnsi="Arial CYR" w:cs="Arial"/>
                <w:sz w:val="14"/>
                <w:szCs w:val="14"/>
                <w:lang w:val="en-US"/>
              </w:rPr>
              <w:t>185</w:t>
            </w:r>
            <w:r w:rsidRPr="00C152D7">
              <w:rPr>
                <w:rFonts w:ascii="Arial CYR" w:hAnsi="Arial CYR" w:cs="Arial"/>
                <w:sz w:val="14"/>
                <w:szCs w:val="14"/>
              </w:rPr>
              <w:t xml:space="preserve"> </w:t>
            </w:r>
            <w:r w:rsidRPr="00C152D7">
              <w:rPr>
                <w:rFonts w:ascii="Arial CYR" w:hAnsi="Arial CYR" w:cs="Arial"/>
                <w:sz w:val="14"/>
                <w:szCs w:val="14"/>
                <w:lang w:val="en-US"/>
              </w:rPr>
              <w:t>325</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1 6</w:t>
            </w:r>
            <w:r w:rsidRPr="00C152D7">
              <w:rPr>
                <w:rFonts w:ascii="Arial CYR" w:hAnsi="Arial CYR" w:cs="Arial"/>
                <w:sz w:val="14"/>
                <w:szCs w:val="14"/>
                <w:lang w:val="en-US"/>
              </w:rPr>
              <w:t>06</w:t>
            </w:r>
            <w:r w:rsidRPr="00C152D7">
              <w:rPr>
                <w:rFonts w:ascii="Arial CYR" w:hAnsi="Arial CYR" w:cs="Arial"/>
                <w:sz w:val="14"/>
                <w:szCs w:val="14"/>
              </w:rPr>
              <w:t xml:space="preserve"> </w:t>
            </w:r>
            <w:r w:rsidRPr="00C152D7">
              <w:rPr>
                <w:rFonts w:ascii="Arial CYR" w:hAnsi="Arial CYR" w:cs="Arial"/>
                <w:sz w:val="14"/>
                <w:szCs w:val="14"/>
                <w:lang w:val="en-US"/>
              </w:rPr>
              <w:t>613</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1</w:t>
            </w:r>
            <w:r w:rsidRPr="00C152D7">
              <w:rPr>
                <w:rFonts w:ascii="Arial CYR" w:hAnsi="Arial CYR" w:cs="Arial"/>
                <w:sz w:val="14"/>
                <w:szCs w:val="14"/>
                <w:lang w:val="en-US"/>
              </w:rPr>
              <w:t>2</w:t>
            </w:r>
            <w:r w:rsidRPr="00C152D7">
              <w:rPr>
                <w:rFonts w:ascii="Arial CYR" w:hAnsi="Arial CYR" w:cs="Arial"/>
                <w:sz w:val="14"/>
                <w:szCs w:val="14"/>
              </w:rPr>
              <w:t xml:space="preserve"> </w:t>
            </w:r>
            <w:r w:rsidRPr="00C152D7">
              <w:rPr>
                <w:rFonts w:ascii="Arial CYR" w:hAnsi="Arial CYR" w:cs="Arial"/>
                <w:sz w:val="14"/>
                <w:szCs w:val="14"/>
                <w:lang w:val="en-US"/>
              </w:rPr>
              <w:t>733</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7 </w:t>
            </w:r>
            <w:r w:rsidRPr="00C152D7">
              <w:rPr>
                <w:rFonts w:ascii="Arial CYR" w:hAnsi="Arial CYR" w:cs="Arial"/>
                <w:sz w:val="14"/>
                <w:szCs w:val="14"/>
                <w:lang w:val="en-US"/>
              </w:rPr>
              <w:t>765</w:t>
            </w:r>
            <w:r w:rsidRPr="00C152D7">
              <w:rPr>
                <w:rFonts w:ascii="Arial CYR" w:hAnsi="Arial CYR" w:cs="Arial"/>
                <w:sz w:val="14"/>
                <w:szCs w:val="14"/>
              </w:rPr>
              <w:t xml:space="preserve"> 9</w:t>
            </w:r>
            <w:r w:rsidRPr="00C152D7">
              <w:rPr>
                <w:rFonts w:ascii="Arial CYR" w:hAnsi="Arial CYR" w:cs="Arial"/>
                <w:sz w:val="14"/>
                <w:szCs w:val="14"/>
                <w:lang w:val="en-US"/>
              </w:rPr>
              <w:t>80</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Mining</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quarrying</w:t>
            </w:r>
            <w:proofErr w:type="spellEnd"/>
          </w:p>
        </w:tc>
      </w:tr>
      <w:tr w:rsidR="00C152D7" w:rsidRPr="00CF499C" w:rsidTr="00DA5C14">
        <w:trPr>
          <w:jc w:val="center"/>
        </w:trPr>
        <w:tc>
          <w:tcPr>
            <w:tcW w:w="2826" w:type="dxa"/>
            <w:tcBorders>
              <w:top w:val="nil"/>
              <w:bottom w:val="nil"/>
            </w:tcBorders>
            <w:vAlign w:val="bottom"/>
          </w:tcPr>
          <w:p w:rsidR="00C152D7" w:rsidRPr="00CF499C" w:rsidRDefault="00C152D7" w:rsidP="00DA5C14">
            <w:pPr>
              <w:spacing w:before="120"/>
              <w:rPr>
                <w:rFonts w:ascii="Arial" w:hAnsi="Arial" w:cs="Arial"/>
                <w:color w:val="000000"/>
                <w:sz w:val="14"/>
                <w:szCs w:val="14"/>
              </w:rPr>
            </w:pPr>
            <w:r w:rsidRPr="00CF499C">
              <w:rPr>
                <w:rFonts w:ascii="Arial" w:hAnsi="Arial" w:cs="Arial"/>
                <w:color w:val="000000"/>
                <w:sz w:val="14"/>
                <w:szCs w:val="14"/>
              </w:rPr>
              <w:t>Обрабатывающие производства</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14 </w:t>
            </w:r>
            <w:r w:rsidRPr="00C152D7">
              <w:rPr>
                <w:rFonts w:ascii="Arial CYR" w:hAnsi="Arial CYR" w:cs="Arial"/>
                <w:sz w:val="14"/>
                <w:szCs w:val="14"/>
                <w:lang w:val="en-US"/>
              </w:rPr>
              <w:t>415</w:t>
            </w:r>
            <w:r w:rsidRPr="00C152D7">
              <w:rPr>
                <w:rFonts w:ascii="Arial CYR" w:hAnsi="Arial CYR" w:cs="Arial"/>
                <w:sz w:val="14"/>
                <w:szCs w:val="14"/>
              </w:rPr>
              <w:t xml:space="preserve"> </w:t>
            </w:r>
            <w:r w:rsidRPr="00C152D7">
              <w:rPr>
                <w:rFonts w:ascii="Arial CYR" w:hAnsi="Arial CYR" w:cs="Arial"/>
                <w:sz w:val="14"/>
                <w:szCs w:val="14"/>
                <w:lang w:val="en-US"/>
              </w:rPr>
              <w:t>183</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5 3</w:t>
            </w:r>
            <w:r w:rsidRPr="00C152D7">
              <w:rPr>
                <w:rFonts w:ascii="Arial CYR" w:hAnsi="Arial CYR" w:cs="Arial"/>
                <w:sz w:val="14"/>
                <w:szCs w:val="14"/>
                <w:lang w:val="en-US"/>
              </w:rPr>
              <w:t>72</w:t>
            </w:r>
            <w:r w:rsidRPr="00C152D7">
              <w:rPr>
                <w:rFonts w:ascii="Arial CYR" w:hAnsi="Arial CYR" w:cs="Arial"/>
                <w:sz w:val="14"/>
                <w:szCs w:val="14"/>
              </w:rPr>
              <w:t xml:space="preserve"> </w:t>
            </w:r>
            <w:r w:rsidRPr="00C152D7">
              <w:rPr>
                <w:rFonts w:ascii="Arial CYR" w:hAnsi="Arial CYR" w:cs="Arial"/>
                <w:sz w:val="14"/>
                <w:szCs w:val="14"/>
                <w:lang w:val="en-US"/>
              </w:rPr>
              <w:t>516</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-368</w:t>
            </w:r>
            <w:r w:rsidRPr="00C152D7">
              <w:rPr>
                <w:rFonts w:ascii="Arial CYR" w:hAnsi="Arial CYR" w:cs="Arial"/>
                <w:sz w:val="14"/>
                <w:szCs w:val="14"/>
              </w:rPr>
              <w:t xml:space="preserve"> </w:t>
            </w:r>
            <w:r w:rsidRPr="00C152D7">
              <w:rPr>
                <w:rFonts w:ascii="Arial CYR" w:hAnsi="Arial CYR" w:cs="Arial"/>
                <w:sz w:val="14"/>
                <w:szCs w:val="14"/>
                <w:lang w:val="en-US"/>
              </w:rPr>
              <w:t>081</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9 4</w:t>
            </w:r>
            <w:r w:rsidRPr="00C152D7">
              <w:rPr>
                <w:rFonts w:ascii="Arial CYR" w:hAnsi="Arial CYR" w:cs="Arial"/>
                <w:sz w:val="14"/>
                <w:szCs w:val="14"/>
              </w:rPr>
              <w:t xml:space="preserve">10 </w:t>
            </w:r>
            <w:r w:rsidRPr="00C152D7">
              <w:rPr>
                <w:rFonts w:ascii="Arial CYR" w:hAnsi="Arial CYR" w:cs="Arial"/>
                <w:sz w:val="14"/>
                <w:szCs w:val="14"/>
                <w:lang w:val="en-US"/>
              </w:rPr>
              <w:t>748</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Manufacturing</w:t>
            </w:r>
            <w:proofErr w:type="spellEnd"/>
          </w:p>
        </w:tc>
      </w:tr>
      <w:tr w:rsidR="00C152D7" w:rsidRPr="002C5DB4" w:rsidTr="00DA5C14">
        <w:trPr>
          <w:trHeight w:val="630"/>
          <w:jc w:val="center"/>
        </w:trPr>
        <w:tc>
          <w:tcPr>
            <w:tcW w:w="2826" w:type="dxa"/>
            <w:tcBorders>
              <w:top w:val="nil"/>
              <w:bottom w:val="nil"/>
            </w:tcBorders>
            <w:vAlign w:val="bottom"/>
          </w:tcPr>
          <w:p w:rsidR="00C152D7" w:rsidRPr="00CF499C" w:rsidRDefault="00C152D7" w:rsidP="00DA5C14">
            <w:pPr>
              <w:spacing w:before="140"/>
              <w:rPr>
                <w:rFonts w:ascii="Arial" w:hAnsi="Arial" w:cs="Arial"/>
                <w:color w:val="000000"/>
                <w:sz w:val="14"/>
                <w:szCs w:val="14"/>
              </w:rPr>
            </w:pPr>
            <w:r w:rsidRPr="00CF499C">
              <w:rPr>
                <w:rFonts w:ascii="Arial" w:hAnsi="Arial" w:cs="Arial"/>
                <w:color w:val="000000"/>
                <w:sz w:val="14"/>
                <w:szCs w:val="14"/>
              </w:rPr>
              <w:t xml:space="preserve">Обеспечение электрической энергией, газом и паром; кондиционирование </w:t>
            </w:r>
            <w:r w:rsidRPr="00CF499C">
              <w:rPr>
                <w:rFonts w:ascii="Arial" w:hAnsi="Arial" w:cs="Arial"/>
                <w:color w:val="000000"/>
                <w:sz w:val="14"/>
                <w:szCs w:val="14"/>
              </w:rPr>
              <w:br/>
              <w:t>воздуха</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2 5</w:t>
            </w:r>
            <w:r w:rsidRPr="00C152D7">
              <w:rPr>
                <w:rFonts w:ascii="Arial CYR" w:hAnsi="Arial CYR" w:cs="Arial"/>
                <w:sz w:val="14"/>
                <w:szCs w:val="14"/>
                <w:lang w:val="en-US"/>
              </w:rPr>
              <w:t>81</w:t>
            </w:r>
            <w:r w:rsidRPr="00C152D7">
              <w:rPr>
                <w:rFonts w:ascii="Arial CYR" w:hAnsi="Arial CYR" w:cs="Arial"/>
                <w:sz w:val="14"/>
                <w:szCs w:val="14"/>
              </w:rPr>
              <w:t xml:space="preserve"> </w:t>
            </w:r>
            <w:r w:rsidRPr="00C152D7">
              <w:rPr>
                <w:rFonts w:ascii="Arial CYR" w:hAnsi="Arial CYR" w:cs="Arial"/>
                <w:sz w:val="14"/>
                <w:szCs w:val="14"/>
                <w:lang w:val="en-US"/>
              </w:rPr>
              <w:t>402</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1 </w:t>
            </w:r>
            <w:r w:rsidRPr="00C152D7">
              <w:rPr>
                <w:rFonts w:ascii="Arial CYR" w:hAnsi="Arial CYR" w:cs="Arial"/>
                <w:sz w:val="14"/>
                <w:szCs w:val="14"/>
                <w:lang w:val="en-US"/>
              </w:rPr>
              <w:t>296</w:t>
            </w:r>
            <w:r w:rsidRPr="00C152D7">
              <w:rPr>
                <w:rFonts w:ascii="Arial CYR" w:hAnsi="Arial CYR" w:cs="Arial"/>
                <w:sz w:val="14"/>
                <w:szCs w:val="14"/>
              </w:rPr>
              <w:t xml:space="preserve"> </w:t>
            </w:r>
            <w:r w:rsidRPr="00C152D7">
              <w:rPr>
                <w:rFonts w:ascii="Arial CYR" w:hAnsi="Arial CYR" w:cs="Arial"/>
                <w:sz w:val="14"/>
                <w:szCs w:val="14"/>
                <w:lang w:val="en-US"/>
              </w:rPr>
              <w:t>338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w:t>
            </w:r>
            <w:r w:rsidRPr="00C152D7">
              <w:rPr>
                <w:rFonts w:ascii="Arial CYR" w:hAnsi="Arial CYR" w:cs="Arial"/>
                <w:sz w:val="14"/>
                <w:szCs w:val="14"/>
              </w:rPr>
              <w:t xml:space="preserve"> </w:t>
            </w:r>
            <w:r w:rsidRPr="00C152D7">
              <w:rPr>
                <w:rFonts w:ascii="Arial CYR" w:hAnsi="Arial CYR" w:cs="Arial"/>
                <w:sz w:val="14"/>
                <w:szCs w:val="14"/>
                <w:lang w:val="en-US"/>
              </w:rPr>
              <w:t>672</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 xml:space="preserve">1 </w:t>
            </w:r>
            <w:r w:rsidRPr="00C152D7">
              <w:rPr>
                <w:rFonts w:ascii="Arial CYR" w:hAnsi="Arial CYR" w:cs="Arial"/>
                <w:sz w:val="14"/>
                <w:szCs w:val="14"/>
                <w:lang w:val="en-US"/>
              </w:rPr>
              <w:t>281</w:t>
            </w:r>
            <w:r w:rsidRPr="00C152D7">
              <w:rPr>
                <w:rFonts w:ascii="Arial CYR" w:hAnsi="Arial CYR" w:cs="Arial"/>
                <w:sz w:val="14"/>
                <w:szCs w:val="14"/>
              </w:rPr>
              <w:t xml:space="preserve"> </w:t>
            </w:r>
            <w:r w:rsidRPr="00C152D7">
              <w:rPr>
                <w:rFonts w:ascii="Arial CYR" w:hAnsi="Arial CYR" w:cs="Arial"/>
                <w:sz w:val="14"/>
                <w:szCs w:val="14"/>
                <w:lang w:val="en-US"/>
              </w:rPr>
              <w:t>39</w:t>
            </w:r>
            <w:r w:rsidRPr="00C152D7">
              <w:rPr>
                <w:rFonts w:ascii="Arial CYR" w:hAnsi="Arial CYR" w:cs="Arial"/>
                <w:sz w:val="14"/>
                <w:szCs w:val="14"/>
              </w:rPr>
              <w:t>1</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Electricity, gas, steam and air conditioning supply</w:t>
            </w:r>
          </w:p>
        </w:tc>
      </w:tr>
      <w:tr w:rsidR="00C152D7" w:rsidRPr="002C5DB4"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Водоснабжение; водоотведение, </w:t>
            </w:r>
            <w:r>
              <w:rPr>
                <w:rFonts w:ascii="Arial" w:eastAsia="Arial Unicode MS" w:hAnsi="Arial" w:cs="Arial"/>
                <w:color w:val="000000"/>
                <w:sz w:val="14"/>
                <w:szCs w:val="14"/>
              </w:rPr>
              <w:br/>
            </w:r>
            <w:r w:rsidRPr="00CF499C">
              <w:rPr>
                <w:rFonts w:ascii="Arial" w:eastAsia="Arial Unicode MS" w:hAnsi="Arial" w:cs="Arial"/>
                <w:color w:val="000000"/>
                <w:sz w:val="14"/>
                <w:szCs w:val="14"/>
              </w:rPr>
              <w:t>организация сбора и утилизации отходов, деятельность по ликвидации загрязнений</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572</w:t>
            </w:r>
            <w:r w:rsidRPr="00C152D7">
              <w:rPr>
                <w:rFonts w:ascii="Arial CYR" w:hAnsi="Arial CYR" w:cs="Arial"/>
                <w:sz w:val="14"/>
                <w:szCs w:val="14"/>
              </w:rPr>
              <w:t xml:space="preserve"> </w:t>
            </w:r>
            <w:r w:rsidRPr="00C152D7">
              <w:rPr>
                <w:rFonts w:ascii="Arial CYR" w:hAnsi="Arial CYR" w:cs="Arial"/>
                <w:sz w:val="14"/>
                <w:szCs w:val="14"/>
                <w:lang w:val="en-US"/>
              </w:rPr>
              <w:t>482</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317</w:t>
            </w:r>
            <w:r w:rsidRPr="00C152D7">
              <w:rPr>
                <w:rFonts w:ascii="Arial CYR" w:hAnsi="Arial CYR" w:cs="Arial"/>
                <w:sz w:val="14"/>
                <w:szCs w:val="14"/>
              </w:rPr>
              <w:t xml:space="preserve"> </w:t>
            </w:r>
            <w:r w:rsidRPr="00C152D7">
              <w:rPr>
                <w:rFonts w:ascii="Arial CYR" w:hAnsi="Arial CYR" w:cs="Arial"/>
                <w:sz w:val="14"/>
                <w:szCs w:val="14"/>
                <w:lang w:val="en-US"/>
              </w:rPr>
              <w:t>928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-4 464</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214 018</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Water supply; sewerage, waste manag</w:t>
            </w:r>
            <w:r w:rsidRPr="00F025DD">
              <w:rPr>
                <w:rFonts w:ascii="Arial" w:eastAsia="Arial Unicode MS" w:hAnsi="Arial" w:cs="Arial"/>
                <w:i/>
                <w:color w:val="000000"/>
                <w:sz w:val="14"/>
                <w:szCs w:val="14"/>
                <w:lang w:val="en-US"/>
              </w:rPr>
              <w:t>e</w:t>
            </w:r>
            <w:r w:rsidRPr="00F025DD">
              <w:rPr>
                <w:rFonts w:ascii="Arial" w:eastAsia="Arial Unicode MS" w:hAnsi="Arial" w:cs="Arial"/>
                <w:i/>
                <w:color w:val="000000"/>
                <w:sz w:val="14"/>
                <w:szCs w:val="14"/>
                <w:lang w:val="en-US"/>
              </w:rPr>
              <w:t xml:space="preserve">ment and remediation activities  </w:t>
            </w:r>
          </w:p>
        </w:tc>
      </w:tr>
      <w:tr w:rsidR="00C152D7" w:rsidRPr="00CF499C"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Строительство</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5 </w:t>
            </w:r>
            <w:r w:rsidRPr="00C152D7">
              <w:rPr>
                <w:rFonts w:ascii="Arial CYR" w:hAnsi="Arial CYR" w:cs="Arial"/>
                <w:sz w:val="14"/>
                <w:szCs w:val="14"/>
                <w:lang w:val="en-US"/>
              </w:rPr>
              <w:t>299</w:t>
            </w:r>
            <w:r w:rsidRPr="00C152D7">
              <w:rPr>
                <w:rFonts w:ascii="Arial CYR" w:hAnsi="Arial CYR" w:cs="Arial"/>
                <w:sz w:val="14"/>
                <w:szCs w:val="14"/>
              </w:rPr>
              <w:t xml:space="preserve"> </w:t>
            </w:r>
            <w:r w:rsidRPr="00C152D7">
              <w:rPr>
                <w:rFonts w:ascii="Arial CYR" w:hAnsi="Arial CYR" w:cs="Arial"/>
                <w:sz w:val="14"/>
                <w:szCs w:val="14"/>
                <w:lang w:val="en-US"/>
              </w:rPr>
              <w:t>611</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2 </w:t>
            </w:r>
            <w:r w:rsidRPr="00C152D7">
              <w:rPr>
                <w:rFonts w:ascii="Arial CYR" w:hAnsi="Arial CYR" w:cs="Arial"/>
                <w:sz w:val="14"/>
                <w:szCs w:val="14"/>
                <w:lang w:val="en-US"/>
              </w:rPr>
              <w:t>283</w:t>
            </w:r>
            <w:r w:rsidRPr="00C152D7">
              <w:rPr>
                <w:rFonts w:ascii="Arial CYR" w:hAnsi="Arial CYR" w:cs="Arial"/>
                <w:sz w:val="14"/>
                <w:szCs w:val="14"/>
              </w:rPr>
              <w:t xml:space="preserve"> </w:t>
            </w:r>
            <w:r w:rsidRPr="00C152D7">
              <w:rPr>
                <w:rFonts w:ascii="Arial CYR" w:hAnsi="Arial CYR" w:cs="Arial"/>
                <w:sz w:val="14"/>
                <w:szCs w:val="14"/>
                <w:lang w:val="en-US"/>
              </w:rPr>
              <w:t>530</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6 363</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 xml:space="preserve">3 </w:t>
            </w:r>
            <w:r w:rsidRPr="00C152D7">
              <w:rPr>
                <w:rFonts w:ascii="Arial CYR" w:hAnsi="Arial CYR" w:cs="Arial"/>
                <w:sz w:val="14"/>
                <w:szCs w:val="14"/>
                <w:lang w:val="en-US"/>
              </w:rPr>
              <w:t>009</w:t>
            </w:r>
            <w:r w:rsidRPr="00C152D7">
              <w:rPr>
                <w:rFonts w:ascii="Arial CYR" w:hAnsi="Arial CYR" w:cs="Arial"/>
                <w:sz w:val="14"/>
                <w:szCs w:val="14"/>
              </w:rPr>
              <w:t xml:space="preserve"> 7</w:t>
            </w:r>
            <w:r w:rsidRPr="00C152D7">
              <w:rPr>
                <w:rFonts w:ascii="Arial CYR" w:hAnsi="Arial CYR" w:cs="Arial"/>
                <w:sz w:val="14"/>
                <w:szCs w:val="14"/>
                <w:lang w:val="en-US"/>
              </w:rPr>
              <w:t>1</w:t>
            </w:r>
            <w:r w:rsidRPr="00C152D7">
              <w:rPr>
                <w:rFonts w:ascii="Arial CYR" w:hAnsi="Arial CYR" w:cs="Arial"/>
                <w:sz w:val="14"/>
                <w:szCs w:val="14"/>
              </w:rPr>
              <w:t>8</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Construction</w:t>
            </w:r>
            <w:proofErr w:type="spellEnd"/>
          </w:p>
        </w:tc>
      </w:tr>
      <w:tr w:rsidR="00C152D7" w:rsidRPr="002C5DB4"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Торговля оптовая и розничная; ремонт автотранспортных средств и мотоциклов</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12 </w:t>
            </w:r>
            <w:r w:rsidRPr="00C152D7">
              <w:rPr>
                <w:rFonts w:ascii="Arial CYR" w:hAnsi="Arial CYR" w:cs="Arial"/>
                <w:sz w:val="14"/>
                <w:szCs w:val="14"/>
                <w:lang w:val="en-US"/>
              </w:rPr>
              <w:t>211</w:t>
            </w:r>
            <w:r w:rsidRPr="00C152D7">
              <w:rPr>
                <w:rFonts w:ascii="Arial CYR" w:hAnsi="Arial CYR" w:cs="Arial"/>
                <w:sz w:val="14"/>
                <w:szCs w:val="14"/>
              </w:rPr>
              <w:t xml:space="preserve"> 3</w:t>
            </w:r>
            <w:r w:rsidRPr="00C152D7">
              <w:rPr>
                <w:rFonts w:ascii="Arial CYR" w:hAnsi="Arial CYR" w:cs="Arial"/>
                <w:sz w:val="14"/>
                <w:szCs w:val="14"/>
                <w:lang w:val="en-US"/>
              </w:rPr>
              <w:t>02</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w:t>
            </w:r>
            <w:r w:rsidRPr="00C152D7">
              <w:rPr>
                <w:rFonts w:ascii="Arial CYR" w:hAnsi="Arial CYR" w:cs="Arial"/>
                <w:sz w:val="14"/>
                <w:szCs w:val="14"/>
              </w:rPr>
              <w:t xml:space="preserve"> </w:t>
            </w:r>
            <w:r w:rsidRPr="00C152D7">
              <w:rPr>
                <w:rFonts w:ascii="Arial CYR" w:hAnsi="Arial CYR" w:cs="Arial"/>
                <w:sz w:val="14"/>
                <w:szCs w:val="14"/>
                <w:lang w:val="en-US"/>
              </w:rPr>
              <w:t>734</w:t>
            </w:r>
            <w:r w:rsidRPr="00C152D7">
              <w:rPr>
                <w:rFonts w:ascii="Arial CYR" w:hAnsi="Arial CYR" w:cs="Arial"/>
                <w:sz w:val="14"/>
                <w:szCs w:val="14"/>
              </w:rPr>
              <w:t xml:space="preserve"> </w:t>
            </w:r>
            <w:r w:rsidRPr="00C152D7">
              <w:rPr>
                <w:rFonts w:ascii="Arial CYR" w:hAnsi="Arial CYR" w:cs="Arial"/>
                <w:sz w:val="14"/>
                <w:szCs w:val="14"/>
                <w:lang w:val="en-US"/>
              </w:rPr>
              <w:t>856</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-12 177</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7 </w:t>
            </w:r>
            <w:r w:rsidRPr="00C152D7">
              <w:rPr>
                <w:rFonts w:ascii="Arial CYR" w:hAnsi="Arial CYR" w:cs="Arial"/>
                <w:sz w:val="14"/>
                <w:szCs w:val="14"/>
                <w:lang w:val="en-US"/>
              </w:rPr>
              <w:t>488</w:t>
            </w:r>
            <w:r w:rsidRPr="00C152D7">
              <w:rPr>
                <w:rFonts w:ascii="Arial CYR" w:hAnsi="Arial CYR" w:cs="Arial"/>
                <w:sz w:val="14"/>
                <w:szCs w:val="14"/>
              </w:rPr>
              <w:t xml:space="preserve"> </w:t>
            </w:r>
            <w:r w:rsidRPr="00C152D7">
              <w:rPr>
                <w:rFonts w:ascii="Arial CYR" w:hAnsi="Arial CYR" w:cs="Arial"/>
                <w:sz w:val="14"/>
                <w:szCs w:val="14"/>
                <w:lang w:val="en-US"/>
              </w:rPr>
              <w:t>622</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Wholesale and retail trade; repair of motor vehicles and motorcycles  </w:t>
            </w:r>
          </w:p>
        </w:tc>
      </w:tr>
      <w:tr w:rsidR="00C152D7" w:rsidRPr="00CF499C"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Транспортировка и хранение</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 xml:space="preserve">6 </w:t>
            </w:r>
            <w:r w:rsidRPr="00C152D7">
              <w:rPr>
                <w:rFonts w:ascii="Arial CYR" w:hAnsi="Arial CYR" w:cs="Arial"/>
                <w:sz w:val="14"/>
                <w:szCs w:val="14"/>
                <w:lang w:val="en-US"/>
              </w:rPr>
              <w:t>158</w:t>
            </w:r>
            <w:r w:rsidRPr="00C152D7">
              <w:rPr>
                <w:rFonts w:ascii="Arial CYR" w:hAnsi="Arial CYR" w:cs="Arial"/>
                <w:sz w:val="14"/>
                <w:szCs w:val="14"/>
              </w:rPr>
              <w:t xml:space="preserve"> 1</w:t>
            </w:r>
            <w:r w:rsidRPr="00C152D7">
              <w:rPr>
                <w:rFonts w:ascii="Arial CYR" w:hAnsi="Arial CYR" w:cs="Arial"/>
                <w:sz w:val="14"/>
                <w:szCs w:val="14"/>
                <w:lang w:val="en-US"/>
              </w:rPr>
              <w:t>2</w:t>
            </w:r>
            <w:r w:rsidRPr="00C152D7">
              <w:rPr>
                <w:rFonts w:ascii="Arial CYR" w:hAnsi="Arial CYR" w:cs="Arial"/>
                <w:sz w:val="14"/>
                <w:szCs w:val="14"/>
              </w:rPr>
              <w:t>1</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2 8</w:t>
            </w:r>
            <w:r w:rsidRPr="00C152D7">
              <w:rPr>
                <w:rFonts w:ascii="Arial CYR" w:hAnsi="Arial CYR" w:cs="Arial"/>
                <w:sz w:val="14"/>
                <w:szCs w:val="14"/>
                <w:lang w:val="en-US"/>
              </w:rPr>
              <w:t>08</w:t>
            </w:r>
            <w:r w:rsidRPr="00C152D7">
              <w:rPr>
                <w:rFonts w:ascii="Arial CYR" w:hAnsi="Arial CYR" w:cs="Arial"/>
                <w:sz w:val="14"/>
                <w:szCs w:val="14"/>
              </w:rPr>
              <w:t xml:space="preserve"> </w:t>
            </w:r>
            <w:r w:rsidRPr="00C152D7">
              <w:rPr>
                <w:rFonts w:ascii="Arial CYR" w:hAnsi="Arial CYR" w:cs="Arial"/>
                <w:sz w:val="14"/>
                <w:szCs w:val="14"/>
                <w:lang w:val="en-US"/>
              </w:rPr>
              <w:t>283</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-73 630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3 </w:t>
            </w:r>
            <w:r w:rsidRPr="00C152D7">
              <w:rPr>
                <w:rFonts w:ascii="Arial CYR" w:hAnsi="Arial CYR" w:cs="Arial"/>
                <w:sz w:val="14"/>
                <w:szCs w:val="14"/>
                <w:lang w:val="en-US"/>
              </w:rPr>
              <w:t>423</w:t>
            </w:r>
            <w:r w:rsidRPr="00C152D7">
              <w:rPr>
                <w:rFonts w:ascii="Arial CYR" w:hAnsi="Arial CYR" w:cs="Arial"/>
                <w:sz w:val="14"/>
                <w:szCs w:val="14"/>
              </w:rPr>
              <w:t xml:space="preserve"> </w:t>
            </w:r>
            <w:r w:rsidRPr="00C152D7">
              <w:rPr>
                <w:rFonts w:ascii="Arial CYR" w:hAnsi="Arial CYR" w:cs="Arial"/>
                <w:sz w:val="14"/>
                <w:szCs w:val="14"/>
                <w:lang w:val="en-US"/>
              </w:rPr>
              <w:t>469</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Transportation</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storage</w:t>
            </w:r>
            <w:proofErr w:type="spellEnd"/>
          </w:p>
        </w:tc>
      </w:tr>
      <w:tr w:rsidR="00C152D7" w:rsidRPr="002C5DB4"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гостиниц и предприятий общественного питания</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7</w:t>
            </w:r>
            <w:r w:rsidRPr="00C152D7">
              <w:rPr>
                <w:rFonts w:ascii="Arial CYR" w:hAnsi="Arial CYR" w:cs="Arial"/>
                <w:sz w:val="14"/>
                <w:szCs w:val="14"/>
                <w:lang w:val="en-US"/>
              </w:rPr>
              <w:t>29</w:t>
            </w:r>
            <w:r w:rsidRPr="00C152D7">
              <w:rPr>
                <w:rFonts w:ascii="Arial CYR" w:hAnsi="Arial CYR" w:cs="Arial"/>
                <w:sz w:val="14"/>
                <w:szCs w:val="14"/>
              </w:rPr>
              <w:t xml:space="preserve"> </w:t>
            </w:r>
            <w:r w:rsidRPr="00C152D7">
              <w:rPr>
                <w:rFonts w:ascii="Arial CYR" w:hAnsi="Arial CYR" w:cs="Arial"/>
                <w:sz w:val="14"/>
                <w:szCs w:val="14"/>
                <w:lang w:val="en-US"/>
              </w:rPr>
              <w:t>880</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33</w:t>
            </w:r>
            <w:r w:rsidRPr="00C152D7">
              <w:rPr>
                <w:rFonts w:ascii="Arial CYR" w:hAnsi="Arial CYR" w:cs="Arial"/>
                <w:sz w:val="14"/>
                <w:szCs w:val="14"/>
                <w:lang w:val="en-US"/>
              </w:rPr>
              <w:t>9</w:t>
            </w:r>
            <w:r w:rsidRPr="00C152D7">
              <w:rPr>
                <w:rFonts w:ascii="Arial CYR" w:hAnsi="Arial CYR" w:cs="Arial"/>
                <w:sz w:val="14"/>
                <w:szCs w:val="14"/>
              </w:rPr>
              <w:t xml:space="preserve"> 6</w:t>
            </w:r>
            <w:r w:rsidRPr="00C152D7">
              <w:rPr>
                <w:rFonts w:ascii="Arial CYR" w:hAnsi="Arial CYR" w:cs="Arial"/>
                <w:sz w:val="14"/>
                <w:szCs w:val="14"/>
                <w:lang w:val="en-US"/>
              </w:rPr>
              <w:t>87</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-1</w:t>
            </w:r>
            <w:r w:rsidRPr="00C152D7">
              <w:rPr>
                <w:rFonts w:ascii="Arial CYR" w:hAnsi="Arial CYR" w:cs="Arial"/>
                <w:sz w:val="14"/>
                <w:szCs w:val="14"/>
                <w:lang w:val="en-US"/>
              </w:rPr>
              <w:t>9</w:t>
            </w:r>
            <w:r w:rsidRPr="00C152D7">
              <w:rPr>
                <w:rFonts w:ascii="Arial CYR" w:hAnsi="Arial CYR" w:cs="Arial"/>
                <w:sz w:val="14"/>
                <w:szCs w:val="14"/>
              </w:rPr>
              <w:t xml:space="preserve"> </w:t>
            </w:r>
            <w:r w:rsidRPr="00C152D7">
              <w:rPr>
                <w:rFonts w:ascii="Arial CYR" w:hAnsi="Arial CYR" w:cs="Arial"/>
                <w:sz w:val="14"/>
                <w:szCs w:val="14"/>
                <w:lang w:val="en-US"/>
              </w:rPr>
              <w:t>324</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409</w:t>
            </w:r>
            <w:r w:rsidRPr="00C152D7">
              <w:rPr>
                <w:rFonts w:ascii="Arial CYR" w:hAnsi="Arial CYR" w:cs="Arial"/>
                <w:sz w:val="14"/>
                <w:szCs w:val="14"/>
              </w:rPr>
              <w:t xml:space="preserve"> </w:t>
            </w:r>
            <w:r w:rsidRPr="00C152D7">
              <w:rPr>
                <w:rFonts w:ascii="Arial CYR" w:hAnsi="Arial CYR" w:cs="Arial"/>
                <w:sz w:val="14"/>
                <w:szCs w:val="14"/>
                <w:lang w:val="en-US"/>
              </w:rPr>
              <w:t>516</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Accommodation and food service </w:t>
            </w:r>
            <w:r w:rsidRPr="00F025DD">
              <w:rPr>
                <w:rFonts w:ascii="Arial" w:eastAsia="Arial Unicode MS" w:hAnsi="Arial" w:cs="Arial"/>
                <w:i/>
                <w:color w:val="000000"/>
                <w:spacing w:val="2"/>
                <w:sz w:val="14"/>
                <w:szCs w:val="14"/>
                <w:lang w:val="en-US"/>
              </w:rPr>
              <w:t>activities</w:t>
            </w:r>
          </w:p>
        </w:tc>
      </w:tr>
      <w:tr w:rsidR="00C152D7" w:rsidRPr="00CF499C"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в области информации </w:t>
            </w:r>
            <w:r w:rsidRPr="00CF499C">
              <w:rPr>
                <w:rFonts w:ascii="Arial" w:eastAsia="Arial Unicode MS" w:hAnsi="Arial" w:cs="Arial"/>
                <w:color w:val="000000"/>
                <w:sz w:val="14"/>
                <w:szCs w:val="14"/>
              </w:rPr>
              <w:br/>
              <w:t>и связи</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2 </w:t>
            </w:r>
            <w:r w:rsidRPr="00C152D7">
              <w:rPr>
                <w:rFonts w:ascii="Arial CYR" w:hAnsi="Arial CYR" w:cs="Arial"/>
                <w:sz w:val="14"/>
                <w:szCs w:val="14"/>
                <w:lang w:val="en-US"/>
              </w:rPr>
              <w:t>830</w:t>
            </w:r>
            <w:r w:rsidRPr="00C152D7">
              <w:rPr>
                <w:rFonts w:ascii="Arial CYR" w:hAnsi="Arial CYR" w:cs="Arial"/>
                <w:sz w:val="14"/>
                <w:szCs w:val="14"/>
              </w:rPr>
              <w:t xml:space="preserve"> 9</w:t>
            </w:r>
            <w:r w:rsidRPr="00C152D7">
              <w:rPr>
                <w:rFonts w:ascii="Arial CYR" w:hAnsi="Arial CYR" w:cs="Arial"/>
                <w:sz w:val="14"/>
                <w:szCs w:val="14"/>
                <w:lang w:val="en-US"/>
              </w:rPr>
              <w:t>10</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1 </w:t>
            </w:r>
            <w:r w:rsidRPr="00C152D7">
              <w:rPr>
                <w:rFonts w:ascii="Arial CYR" w:hAnsi="Arial CYR" w:cs="Arial"/>
                <w:sz w:val="14"/>
                <w:szCs w:val="14"/>
                <w:lang w:val="en-US"/>
              </w:rPr>
              <w:t>502</w:t>
            </w:r>
            <w:r w:rsidRPr="00C152D7">
              <w:rPr>
                <w:rFonts w:ascii="Arial CYR" w:hAnsi="Arial CYR" w:cs="Arial"/>
                <w:sz w:val="14"/>
                <w:szCs w:val="14"/>
              </w:rPr>
              <w:t xml:space="preserve"> </w:t>
            </w:r>
            <w:r w:rsidRPr="00C152D7">
              <w:rPr>
                <w:rFonts w:ascii="Arial CYR" w:hAnsi="Arial CYR" w:cs="Arial"/>
                <w:sz w:val="14"/>
                <w:szCs w:val="14"/>
                <w:lang w:val="en-US"/>
              </w:rPr>
              <w:t>680</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-8</w:t>
            </w:r>
            <w:r w:rsidRPr="00C152D7">
              <w:rPr>
                <w:rFonts w:ascii="Arial CYR" w:hAnsi="Arial CYR" w:cs="Arial"/>
                <w:sz w:val="14"/>
                <w:szCs w:val="14"/>
                <w:lang w:val="en-US"/>
              </w:rPr>
              <w:t>4</w:t>
            </w:r>
            <w:r w:rsidRPr="00C152D7">
              <w:rPr>
                <w:rFonts w:ascii="Arial CYR" w:hAnsi="Arial CYR" w:cs="Arial"/>
                <w:sz w:val="14"/>
                <w:szCs w:val="14"/>
              </w:rPr>
              <w:t xml:space="preserve"> </w:t>
            </w:r>
            <w:r w:rsidRPr="00C152D7">
              <w:rPr>
                <w:rFonts w:ascii="Arial CYR" w:hAnsi="Arial CYR" w:cs="Arial"/>
                <w:sz w:val="14"/>
                <w:szCs w:val="14"/>
                <w:lang w:val="en-US"/>
              </w:rPr>
              <w:t>47</w:t>
            </w:r>
            <w:r w:rsidRPr="00C152D7">
              <w:rPr>
                <w:rFonts w:ascii="Arial CYR" w:hAnsi="Arial CYR" w:cs="Arial"/>
                <w:sz w:val="14"/>
                <w:szCs w:val="14"/>
              </w:rPr>
              <w:t>5</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 xml:space="preserve">1 </w:t>
            </w:r>
            <w:r w:rsidRPr="00C152D7">
              <w:rPr>
                <w:rFonts w:ascii="Arial CYR" w:hAnsi="Arial CYR" w:cs="Arial"/>
                <w:sz w:val="14"/>
                <w:szCs w:val="14"/>
                <w:lang w:val="en-US"/>
              </w:rPr>
              <w:t>4</w:t>
            </w:r>
            <w:r w:rsidRPr="00C152D7">
              <w:rPr>
                <w:rFonts w:ascii="Arial CYR" w:hAnsi="Arial CYR" w:cs="Arial"/>
                <w:sz w:val="14"/>
                <w:szCs w:val="14"/>
              </w:rPr>
              <w:t>12 7</w:t>
            </w:r>
            <w:r w:rsidRPr="00C152D7">
              <w:rPr>
                <w:rFonts w:ascii="Arial CYR" w:hAnsi="Arial CYR" w:cs="Arial"/>
                <w:sz w:val="14"/>
                <w:szCs w:val="14"/>
                <w:lang w:val="en-US"/>
              </w:rPr>
              <w:t>0</w:t>
            </w:r>
            <w:r w:rsidRPr="00C152D7">
              <w:rPr>
                <w:rFonts w:ascii="Arial CYR" w:hAnsi="Arial CYR" w:cs="Arial"/>
                <w:sz w:val="14"/>
                <w:szCs w:val="14"/>
              </w:rPr>
              <w:t>5</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Information</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communication</w:t>
            </w:r>
            <w:proofErr w:type="spellEnd"/>
          </w:p>
        </w:tc>
      </w:tr>
      <w:tr w:rsidR="00C152D7" w:rsidRPr="00CF499C"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финансовая и страховая</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 xml:space="preserve">4 </w:t>
            </w:r>
            <w:r w:rsidRPr="00C152D7">
              <w:rPr>
                <w:rFonts w:ascii="Arial CYR" w:hAnsi="Arial CYR" w:cs="Arial"/>
                <w:sz w:val="14"/>
                <w:szCs w:val="14"/>
                <w:lang w:val="en-US"/>
              </w:rPr>
              <w:t>847</w:t>
            </w:r>
            <w:r w:rsidRPr="00C152D7">
              <w:rPr>
                <w:rFonts w:ascii="Arial CYR" w:hAnsi="Arial CYR" w:cs="Arial"/>
                <w:sz w:val="14"/>
                <w:szCs w:val="14"/>
              </w:rPr>
              <w:t xml:space="preserve"> </w:t>
            </w:r>
            <w:r w:rsidRPr="00C152D7">
              <w:rPr>
                <w:rFonts w:ascii="Arial CYR" w:hAnsi="Arial CYR" w:cs="Arial"/>
                <w:sz w:val="14"/>
                <w:szCs w:val="14"/>
                <w:lang w:val="en-US"/>
              </w:rPr>
              <w:t>77</w:t>
            </w:r>
            <w:r w:rsidRPr="00C152D7">
              <w:rPr>
                <w:rFonts w:ascii="Arial CYR" w:hAnsi="Arial CYR" w:cs="Arial"/>
                <w:sz w:val="14"/>
                <w:szCs w:val="14"/>
              </w:rPr>
              <w:t>7</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1 </w:t>
            </w:r>
            <w:r w:rsidRPr="00C152D7">
              <w:rPr>
                <w:rFonts w:ascii="Arial CYR" w:hAnsi="Arial CYR" w:cs="Arial"/>
                <w:sz w:val="14"/>
                <w:szCs w:val="14"/>
                <w:lang w:val="en-US"/>
              </w:rPr>
              <w:t>742</w:t>
            </w:r>
            <w:r w:rsidRPr="00C152D7">
              <w:rPr>
                <w:rFonts w:ascii="Arial CYR" w:hAnsi="Arial CYR" w:cs="Arial"/>
                <w:sz w:val="14"/>
                <w:szCs w:val="14"/>
              </w:rPr>
              <w:t xml:space="preserve"> 9</w:t>
            </w:r>
            <w:r w:rsidRPr="00C152D7">
              <w:rPr>
                <w:rFonts w:ascii="Arial CYR" w:hAnsi="Arial CYR" w:cs="Arial"/>
                <w:sz w:val="14"/>
                <w:szCs w:val="14"/>
                <w:lang w:val="en-US"/>
              </w:rPr>
              <w:t>38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109</w:t>
            </w:r>
            <w:r w:rsidRPr="00C152D7">
              <w:rPr>
                <w:rFonts w:ascii="Arial CYR" w:hAnsi="Arial CYR" w:cs="Arial"/>
                <w:sz w:val="14"/>
                <w:szCs w:val="14"/>
              </w:rPr>
              <w:t xml:space="preserve"> </w:t>
            </w:r>
            <w:r w:rsidRPr="00C152D7">
              <w:rPr>
                <w:rFonts w:ascii="Arial CYR" w:hAnsi="Arial CYR" w:cs="Arial"/>
                <w:sz w:val="14"/>
                <w:szCs w:val="14"/>
                <w:lang w:val="en-US"/>
              </w:rPr>
              <w:t>754</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2 </w:t>
            </w:r>
            <w:r w:rsidRPr="00C152D7">
              <w:rPr>
                <w:rFonts w:ascii="Arial CYR" w:hAnsi="Arial CYR" w:cs="Arial"/>
                <w:sz w:val="14"/>
                <w:szCs w:val="14"/>
                <w:lang w:val="en-US"/>
              </w:rPr>
              <w:t>995</w:t>
            </w:r>
            <w:r w:rsidRPr="00C152D7">
              <w:rPr>
                <w:rFonts w:ascii="Arial CYR" w:hAnsi="Arial CYR" w:cs="Arial"/>
                <w:sz w:val="14"/>
                <w:szCs w:val="14"/>
              </w:rPr>
              <w:t xml:space="preserve"> </w:t>
            </w:r>
            <w:r w:rsidRPr="00C152D7">
              <w:rPr>
                <w:rFonts w:ascii="Arial CYR" w:hAnsi="Arial CYR" w:cs="Arial"/>
                <w:sz w:val="14"/>
                <w:szCs w:val="14"/>
                <w:lang w:val="en-US"/>
              </w:rPr>
              <w:t>084</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Financial</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insurance</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activities</w:t>
            </w:r>
            <w:proofErr w:type="spellEnd"/>
          </w:p>
        </w:tc>
      </w:tr>
      <w:tr w:rsidR="00C152D7" w:rsidRPr="00CF499C"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по операциям </w:t>
            </w:r>
            <w:r w:rsidRPr="00CF499C">
              <w:rPr>
                <w:rFonts w:ascii="Arial" w:eastAsia="Arial Unicode MS" w:hAnsi="Arial" w:cs="Arial"/>
                <w:color w:val="000000"/>
                <w:sz w:val="14"/>
                <w:szCs w:val="14"/>
              </w:rPr>
              <w:br/>
              <w:t>с недвижимым имуществом</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9</w:t>
            </w:r>
            <w:r w:rsidRPr="00C152D7">
              <w:rPr>
                <w:rFonts w:ascii="Arial CYR" w:hAnsi="Arial CYR" w:cs="Arial"/>
                <w:sz w:val="14"/>
                <w:szCs w:val="14"/>
              </w:rPr>
              <w:t> </w:t>
            </w:r>
            <w:r w:rsidRPr="00C152D7">
              <w:rPr>
                <w:rFonts w:ascii="Arial CYR" w:hAnsi="Arial CYR" w:cs="Arial"/>
                <w:sz w:val="14"/>
                <w:szCs w:val="14"/>
                <w:lang w:val="en-US"/>
              </w:rPr>
              <w:t>951 076</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7</w:t>
            </w:r>
            <w:r w:rsidRPr="00C152D7">
              <w:rPr>
                <w:rFonts w:ascii="Arial CYR" w:hAnsi="Arial CYR" w:cs="Arial"/>
                <w:sz w:val="14"/>
                <w:szCs w:val="14"/>
                <w:lang w:val="en-US"/>
              </w:rPr>
              <w:t>00 922</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73</w:t>
            </w:r>
            <w:r w:rsidRPr="00C152D7">
              <w:rPr>
                <w:rFonts w:ascii="Arial CYR" w:hAnsi="Arial CYR" w:cs="Arial"/>
                <w:sz w:val="14"/>
                <w:szCs w:val="14"/>
              </w:rPr>
              <w:t xml:space="preserve"> </w:t>
            </w:r>
            <w:r w:rsidRPr="00C152D7">
              <w:rPr>
                <w:rFonts w:ascii="Arial CYR" w:hAnsi="Arial CYR" w:cs="Arial"/>
                <w:sz w:val="14"/>
                <w:szCs w:val="14"/>
                <w:lang w:val="en-US"/>
              </w:rPr>
              <w:t>401</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9 </w:t>
            </w:r>
            <w:r w:rsidRPr="00C152D7">
              <w:rPr>
                <w:rFonts w:ascii="Arial CYR" w:hAnsi="Arial CYR" w:cs="Arial"/>
                <w:sz w:val="14"/>
                <w:szCs w:val="14"/>
                <w:lang w:val="en-US"/>
              </w:rPr>
              <w:t>176</w:t>
            </w:r>
            <w:r w:rsidRPr="00C152D7">
              <w:rPr>
                <w:rFonts w:ascii="Arial CYR" w:hAnsi="Arial CYR" w:cs="Arial"/>
                <w:sz w:val="14"/>
                <w:szCs w:val="14"/>
              </w:rPr>
              <w:t xml:space="preserve"> </w:t>
            </w:r>
            <w:r w:rsidRPr="00C152D7">
              <w:rPr>
                <w:rFonts w:ascii="Arial CYR" w:hAnsi="Arial CYR" w:cs="Arial"/>
                <w:sz w:val="14"/>
                <w:szCs w:val="14"/>
                <w:lang w:val="en-US"/>
              </w:rPr>
              <w:t>754</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Real</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estate</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activities</w:t>
            </w:r>
            <w:proofErr w:type="spellEnd"/>
          </w:p>
        </w:tc>
      </w:tr>
      <w:tr w:rsidR="00C152D7" w:rsidRPr="002C5DB4"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профессиональная, </w:t>
            </w:r>
            <w:r w:rsidRPr="00CF499C">
              <w:rPr>
                <w:rFonts w:ascii="Arial" w:eastAsia="Arial Unicode MS" w:hAnsi="Arial" w:cs="Arial"/>
                <w:color w:val="000000"/>
                <w:sz w:val="14"/>
                <w:szCs w:val="14"/>
              </w:rPr>
              <w:br/>
              <w:t>научная и техническая</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 xml:space="preserve">4 </w:t>
            </w:r>
            <w:r w:rsidRPr="00C152D7">
              <w:rPr>
                <w:rFonts w:ascii="Arial CYR" w:hAnsi="Arial CYR" w:cs="Arial"/>
                <w:sz w:val="14"/>
                <w:szCs w:val="14"/>
                <w:lang w:val="en-US"/>
              </w:rPr>
              <w:t>665</w:t>
            </w:r>
            <w:r w:rsidRPr="00C152D7">
              <w:rPr>
                <w:rFonts w:ascii="Arial CYR" w:hAnsi="Arial CYR" w:cs="Arial"/>
                <w:sz w:val="14"/>
                <w:szCs w:val="14"/>
              </w:rPr>
              <w:t xml:space="preserve"> </w:t>
            </w:r>
            <w:r w:rsidRPr="00C152D7">
              <w:rPr>
                <w:rFonts w:ascii="Arial CYR" w:hAnsi="Arial CYR" w:cs="Arial"/>
                <w:sz w:val="14"/>
                <w:szCs w:val="14"/>
                <w:lang w:val="en-US"/>
              </w:rPr>
              <w:t>23</w:t>
            </w:r>
            <w:r w:rsidRPr="00C152D7">
              <w:rPr>
                <w:rFonts w:ascii="Arial CYR" w:hAnsi="Arial CYR" w:cs="Arial"/>
                <w:sz w:val="14"/>
                <w:szCs w:val="14"/>
              </w:rPr>
              <w:t>8</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2 </w:t>
            </w:r>
            <w:r w:rsidRPr="00C152D7">
              <w:rPr>
                <w:rFonts w:ascii="Arial CYR" w:hAnsi="Arial CYR" w:cs="Arial"/>
                <w:sz w:val="14"/>
                <w:szCs w:val="14"/>
                <w:lang w:val="en-US"/>
              </w:rPr>
              <w:t>414</w:t>
            </w:r>
            <w:r w:rsidRPr="00C152D7">
              <w:rPr>
                <w:rFonts w:ascii="Arial CYR" w:hAnsi="Arial CYR" w:cs="Arial"/>
                <w:sz w:val="14"/>
                <w:szCs w:val="14"/>
              </w:rPr>
              <w:t xml:space="preserve"> </w:t>
            </w:r>
            <w:r w:rsidRPr="00C152D7">
              <w:rPr>
                <w:rFonts w:ascii="Arial CYR" w:hAnsi="Arial CYR" w:cs="Arial"/>
                <w:sz w:val="14"/>
                <w:szCs w:val="14"/>
                <w:lang w:val="en-US"/>
              </w:rPr>
              <w:t>864</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-12 739</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2 </w:t>
            </w:r>
            <w:r w:rsidRPr="00C152D7">
              <w:rPr>
                <w:rFonts w:ascii="Arial CYR" w:hAnsi="Arial CYR" w:cs="Arial"/>
                <w:sz w:val="14"/>
                <w:szCs w:val="14"/>
                <w:lang w:val="en-US"/>
              </w:rPr>
              <w:t>263</w:t>
            </w:r>
            <w:r w:rsidRPr="00C152D7">
              <w:rPr>
                <w:rFonts w:ascii="Arial CYR" w:hAnsi="Arial CYR" w:cs="Arial"/>
                <w:sz w:val="14"/>
                <w:szCs w:val="14"/>
              </w:rPr>
              <w:t xml:space="preserve"> </w:t>
            </w:r>
            <w:r w:rsidRPr="00C152D7">
              <w:rPr>
                <w:rFonts w:ascii="Arial CYR" w:hAnsi="Arial CYR" w:cs="Arial"/>
                <w:sz w:val="14"/>
                <w:szCs w:val="14"/>
                <w:lang w:val="en-US"/>
              </w:rPr>
              <w:t>113</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Professional, scientific and technical </w:t>
            </w:r>
            <w:r w:rsidRPr="00A20032">
              <w:rPr>
                <w:rFonts w:ascii="Arial" w:eastAsia="Arial Unicode MS" w:hAnsi="Arial" w:cs="Arial"/>
                <w:color w:val="000000"/>
                <w:sz w:val="14"/>
                <w:szCs w:val="14"/>
                <w:lang w:val="en-US"/>
              </w:rPr>
              <w:br/>
            </w:r>
            <w:r w:rsidRPr="00F025DD">
              <w:rPr>
                <w:rFonts w:ascii="Arial" w:eastAsia="Arial Unicode MS" w:hAnsi="Arial" w:cs="Arial"/>
                <w:i/>
                <w:color w:val="000000"/>
                <w:sz w:val="14"/>
                <w:szCs w:val="14"/>
                <w:lang w:val="en-US"/>
              </w:rPr>
              <w:t>activities</w:t>
            </w:r>
          </w:p>
        </w:tc>
      </w:tr>
      <w:tr w:rsidR="00C152D7" w:rsidRPr="002C5DB4"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Д</w:t>
            </w:r>
            <w:r>
              <w:rPr>
                <w:rFonts w:ascii="Arial" w:eastAsia="Arial Unicode MS" w:hAnsi="Arial" w:cs="Arial"/>
                <w:color w:val="000000"/>
                <w:sz w:val="14"/>
                <w:szCs w:val="14"/>
              </w:rPr>
              <w:t xml:space="preserve">еятельность административная </w:t>
            </w:r>
            <w:r w:rsidRPr="00370599">
              <w:rPr>
                <w:rFonts w:ascii="Arial" w:eastAsia="Arial Unicode MS" w:hAnsi="Arial" w:cs="Arial"/>
                <w:color w:val="000000"/>
                <w:sz w:val="14"/>
                <w:szCs w:val="14"/>
              </w:rPr>
              <w:br/>
            </w:r>
            <w:r>
              <w:rPr>
                <w:rFonts w:ascii="Arial" w:eastAsia="Arial Unicode MS" w:hAnsi="Arial" w:cs="Arial"/>
                <w:color w:val="000000"/>
                <w:sz w:val="14"/>
                <w:szCs w:val="14"/>
              </w:rPr>
              <w:t xml:space="preserve">и </w:t>
            </w:r>
            <w:r w:rsidRPr="00CF499C">
              <w:rPr>
                <w:rFonts w:ascii="Arial" w:eastAsia="Arial Unicode MS" w:hAnsi="Arial" w:cs="Arial"/>
                <w:color w:val="000000"/>
                <w:sz w:val="14"/>
                <w:szCs w:val="14"/>
              </w:rPr>
              <w:t>сопутствующие дополнительные услуги</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w:t>
            </w:r>
            <w:r w:rsidRPr="00C152D7">
              <w:rPr>
                <w:rFonts w:ascii="Arial CYR" w:hAnsi="Arial CYR" w:cs="Arial"/>
                <w:sz w:val="14"/>
                <w:szCs w:val="14"/>
              </w:rPr>
              <w:t xml:space="preserve"> </w:t>
            </w:r>
            <w:r w:rsidRPr="00C152D7">
              <w:rPr>
                <w:rFonts w:ascii="Arial CYR" w:hAnsi="Arial CYR" w:cs="Arial"/>
                <w:sz w:val="14"/>
                <w:szCs w:val="14"/>
                <w:lang w:val="en-US"/>
              </w:rPr>
              <w:t>044</w:t>
            </w:r>
            <w:r w:rsidRPr="00C152D7">
              <w:rPr>
                <w:rFonts w:ascii="Arial CYR" w:hAnsi="Arial CYR" w:cs="Arial"/>
                <w:sz w:val="14"/>
                <w:szCs w:val="14"/>
              </w:rPr>
              <w:t xml:space="preserve"> </w:t>
            </w:r>
            <w:r w:rsidRPr="00C152D7">
              <w:rPr>
                <w:rFonts w:ascii="Arial CYR" w:hAnsi="Arial CYR" w:cs="Arial"/>
                <w:sz w:val="14"/>
                <w:szCs w:val="14"/>
                <w:lang w:val="en-US"/>
              </w:rPr>
              <w:t>710</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862</w:t>
            </w:r>
            <w:r w:rsidRPr="00C152D7">
              <w:rPr>
                <w:rFonts w:ascii="Arial CYR" w:hAnsi="Arial CYR" w:cs="Arial"/>
                <w:sz w:val="14"/>
                <w:szCs w:val="14"/>
              </w:rPr>
              <w:t xml:space="preserve"> </w:t>
            </w:r>
            <w:r w:rsidRPr="00C152D7">
              <w:rPr>
                <w:rFonts w:ascii="Arial CYR" w:hAnsi="Arial CYR" w:cs="Arial"/>
                <w:sz w:val="14"/>
                <w:szCs w:val="14"/>
                <w:lang w:val="en-US"/>
              </w:rPr>
              <w:t>130</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5 427</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1 1</w:t>
            </w:r>
            <w:r w:rsidRPr="00C152D7">
              <w:rPr>
                <w:rFonts w:ascii="Arial CYR" w:hAnsi="Arial CYR" w:cs="Arial"/>
                <w:sz w:val="14"/>
                <w:szCs w:val="14"/>
                <w:lang w:val="en-US"/>
              </w:rPr>
              <w:t>77</w:t>
            </w:r>
            <w:r w:rsidRPr="00C152D7">
              <w:rPr>
                <w:rFonts w:ascii="Arial CYR" w:hAnsi="Arial CYR" w:cs="Arial"/>
                <w:sz w:val="14"/>
                <w:szCs w:val="14"/>
              </w:rPr>
              <w:t xml:space="preserve"> </w:t>
            </w:r>
            <w:r w:rsidRPr="00C152D7">
              <w:rPr>
                <w:rFonts w:ascii="Arial CYR" w:hAnsi="Arial CYR" w:cs="Arial"/>
                <w:sz w:val="14"/>
                <w:szCs w:val="14"/>
                <w:lang w:val="en-US"/>
              </w:rPr>
              <w:t>153</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Administrative and support service activities  </w:t>
            </w:r>
          </w:p>
        </w:tc>
      </w:tr>
      <w:tr w:rsidR="00C152D7" w:rsidRPr="002C5DB4" w:rsidTr="00DA5C14">
        <w:trPr>
          <w:jc w:val="center"/>
        </w:trPr>
        <w:tc>
          <w:tcPr>
            <w:tcW w:w="2826" w:type="dxa"/>
            <w:tcBorders>
              <w:top w:val="nil"/>
              <w:bottom w:val="nil"/>
            </w:tcBorders>
            <w:vAlign w:val="bottom"/>
          </w:tcPr>
          <w:p w:rsidR="00C152D7" w:rsidRPr="00CF499C"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Государственное управление </w:t>
            </w:r>
            <w:r>
              <w:rPr>
                <w:rFonts w:ascii="Arial" w:eastAsia="Arial Unicode MS" w:hAnsi="Arial" w:cs="Arial"/>
                <w:color w:val="000000"/>
                <w:sz w:val="14"/>
                <w:szCs w:val="14"/>
              </w:rPr>
              <w:br/>
            </w:r>
            <w:r w:rsidRPr="00CF499C">
              <w:rPr>
                <w:rFonts w:ascii="Arial" w:eastAsia="Arial Unicode MS" w:hAnsi="Arial" w:cs="Arial"/>
                <w:color w:val="000000"/>
                <w:sz w:val="14"/>
                <w:szCs w:val="14"/>
              </w:rPr>
              <w:t>и обеспечение военной безопасности; социальное обеспечение</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w:t>
            </w:r>
            <w:r w:rsidRPr="00C152D7">
              <w:rPr>
                <w:rFonts w:ascii="Arial CYR" w:hAnsi="Arial CYR" w:cs="Arial"/>
                <w:sz w:val="14"/>
                <w:szCs w:val="14"/>
              </w:rPr>
              <w:t xml:space="preserve"> </w:t>
            </w:r>
            <w:r w:rsidRPr="00C152D7">
              <w:rPr>
                <w:rFonts w:ascii="Arial CYR" w:hAnsi="Arial CYR" w:cs="Arial"/>
                <w:sz w:val="14"/>
                <w:szCs w:val="14"/>
                <w:lang w:val="en-US"/>
              </w:rPr>
              <w:t>754</w:t>
            </w:r>
            <w:r w:rsidRPr="00C152D7">
              <w:rPr>
                <w:rFonts w:ascii="Arial CYR" w:hAnsi="Arial CYR" w:cs="Arial"/>
                <w:sz w:val="14"/>
                <w:szCs w:val="14"/>
              </w:rPr>
              <w:t xml:space="preserve"> </w:t>
            </w:r>
            <w:r w:rsidRPr="00C152D7">
              <w:rPr>
                <w:rFonts w:ascii="Arial CYR" w:hAnsi="Arial CYR" w:cs="Arial"/>
                <w:sz w:val="14"/>
                <w:szCs w:val="14"/>
                <w:lang w:val="en-US"/>
              </w:rPr>
              <w:t>114</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w:t>
            </w:r>
            <w:r w:rsidRPr="00C152D7">
              <w:rPr>
                <w:rFonts w:ascii="Arial CYR" w:hAnsi="Arial CYR" w:cs="Arial"/>
                <w:sz w:val="14"/>
                <w:szCs w:val="14"/>
              </w:rPr>
              <w:t xml:space="preserve"> </w:t>
            </w:r>
            <w:r w:rsidRPr="00C152D7">
              <w:rPr>
                <w:rFonts w:ascii="Arial CYR" w:hAnsi="Arial CYR" w:cs="Arial"/>
                <w:sz w:val="14"/>
                <w:szCs w:val="14"/>
                <w:lang w:val="en-US"/>
              </w:rPr>
              <w:t>838</w:t>
            </w:r>
            <w:r w:rsidRPr="00C152D7">
              <w:rPr>
                <w:rFonts w:ascii="Arial CYR" w:hAnsi="Arial CYR" w:cs="Arial"/>
                <w:sz w:val="14"/>
                <w:szCs w:val="14"/>
              </w:rPr>
              <w:t xml:space="preserve"> </w:t>
            </w:r>
            <w:r w:rsidRPr="00C152D7">
              <w:rPr>
                <w:rFonts w:ascii="Arial CYR" w:hAnsi="Arial CYR" w:cs="Arial"/>
                <w:sz w:val="14"/>
                <w:szCs w:val="14"/>
                <w:lang w:val="en-US"/>
              </w:rPr>
              <w:t>948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4</w:t>
            </w:r>
            <w:r w:rsidRPr="00C152D7">
              <w:rPr>
                <w:rFonts w:ascii="Arial CYR" w:hAnsi="Arial CYR" w:cs="Arial"/>
                <w:sz w:val="14"/>
                <w:szCs w:val="14"/>
                <w:lang w:val="en-US"/>
              </w:rPr>
              <w:t>4</w:t>
            </w:r>
            <w:r w:rsidRPr="00C152D7">
              <w:rPr>
                <w:rFonts w:ascii="Arial CYR" w:hAnsi="Arial CYR" w:cs="Arial"/>
                <w:sz w:val="14"/>
                <w:szCs w:val="14"/>
              </w:rPr>
              <w:t xml:space="preserve"> 0</w:t>
            </w:r>
            <w:r w:rsidRPr="00C152D7">
              <w:rPr>
                <w:rFonts w:ascii="Arial CYR" w:hAnsi="Arial CYR" w:cs="Arial"/>
                <w:sz w:val="14"/>
                <w:szCs w:val="14"/>
                <w:lang w:val="en-US"/>
              </w:rPr>
              <w:t>12</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2 8</w:t>
            </w:r>
            <w:r w:rsidRPr="00C152D7">
              <w:rPr>
                <w:rFonts w:ascii="Arial CYR" w:hAnsi="Arial CYR" w:cs="Arial"/>
                <w:sz w:val="14"/>
                <w:szCs w:val="14"/>
                <w:lang w:val="en-US"/>
              </w:rPr>
              <w:t>71</w:t>
            </w:r>
            <w:r w:rsidRPr="00C152D7">
              <w:rPr>
                <w:rFonts w:ascii="Arial CYR" w:hAnsi="Arial CYR" w:cs="Arial"/>
                <w:sz w:val="14"/>
                <w:szCs w:val="14"/>
              </w:rPr>
              <w:t xml:space="preserve"> </w:t>
            </w:r>
            <w:r w:rsidRPr="00C152D7">
              <w:rPr>
                <w:rFonts w:ascii="Arial CYR" w:hAnsi="Arial CYR" w:cs="Arial"/>
                <w:sz w:val="14"/>
                <w:szCs w:val="14"/>
                <w:lang w:val="en-US"/>
              </w:rPr>
              <w:t>154</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Public administration and </w:t>
            </w:r>
            <w:proofErr w:type="spellStart"/>
            <w:r w:rsidRPr="00F025DD">
              <w:rPr>
                <w:rFonts w:ascii="Arial" w:eastAsia="Arial Unicode MS" w:hAnsi="Arial" w:cs="Arial"/>
                <w:i/>
                <w:color w:val="000000"/>
                <w:sz w:val="14"/>
                <w:szCs w:val="14"/>
                <w:lang w:val="en-US"/>
              </w:rPr>
              <w:t>defence</w:t>
            </w:r>
            <w:proofErr w:type="spellEnd"/>
            <w:r w:rsidRPr="00F025DD">
              <w:rPr>
                <w:rFonts w:ascii="Arial" w:eastAsia="Arial Unicode MS" w:hAnsi="Arial" w:cs="Arial"/>
                <w:i/>
                <w:color w:val="000000"/>
                <w:sz w:val="14"/>
                <w:szCs w:val="14"/>
                <w:lang w:val="en-US"/>
              </w:rPr>
              <w:t xml:space="preserve">, </w:t>
            </w:r>
            <w:r w:rsidR="001F1638" w:rsidRPr="001F1638">
              <w:rPr>
                <w:rFonts w:ascii="Arial" w:eastAsia="Arial Unicode MS" w:hAnsi="Arial" w:cs="Arial"/>
                <w:i/>
                <w:color w:val="000000"/>
                <w:sz w:val="14"/>
                <w:szCs w:val="14"/>
                <w:lang w:val="en-US"/>
              </w:rPr>
              <w:br/>
            </w:r>
            <w:r w:rsidRPr="00F025DD">
              <w:rPr>
                <w:rFonts w:ascii="Arial" w:eastAsia="Arial Unicode MS" w:hAnsi="Arial" w:cs="Arial"/>
                <w:i/>
                <w:color w:val="000000"/>
                <w:sz w:val="14"/>
                <w:szCs w:val="14"/>
                <w:lang w:val="en-US"/>
              </w:rPr>
              <w:t>compulsory social security</w:t>
            </w:r>
          </w:p>
        </w:tc>
      </w:tr>
      <w:tr w:rsidR="00C152D7" w:rsidRPr="001F1638" w:rsidTr="00DA5C14">
        <w:trPr>
          <w:jc w:val="center"/>
        </w:trPr>
        <w:tc>
          <w:tcPr>
            <w:tcW w:w="2826" w:type="dxa"/>
            <w:tcBorders>
              <w:top w:val="nil"/>
              <w:bottom w:val="nil"/>
            </w:tcBorders>
            <w:vAlign w:val="bottom"/>
          </w:tcPr>
          <w:p w:rsidR="00C152D7" w:rsidRPr="001F1638" w:rsidRDefault="00C152D7" w:rsidP="00DA5C14">
            <w:pPr>
              <w:spacing w:before="120"/>
              <w:rPr>
                <w:rFonts w:ascii="Arial" w:hAnsi="Arial" w:cs="Arial"/>
                <w:bCs/>
                <w:color w:val="000000"/>
                <w:sz w:val="14"/>
                <w:szCs w:val="14"/>
                <w:lang w:val="en-US"/>
              </w:rPr>
            </w:pPr>
            <w:r w:rsidRPr="00CF499C">
              <w:rPr>
                <w:rFonts w:ascii="Arial" w:hAnsi="Arial" w:cs="Arial"/>
                <w:bCs/>
                <w:color w:val="000000"/>
                <w:sz w:val="14"/>
                <w:szCs w:val="14"/>
              </w:rPr>
              <w:t>Образование</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1F1638">
              <w:rPr>
                <w:rFonts w:ascii="Arial CYR" w:hAnsi="Arial CYR" w:cs="Arial"/>
                <w:sz w:val="14"/>
                <w:szCs w:val="14"/>
                <w:lang w:val="en-US"/>
              </w:rPr>
              <w:t>3 </w:t>
            </w:r>
            <w:r w:rsidRPr="00C152D7">
              <w:rPr>
                <w:rFonts w:ascii="Arial CYR" w:hAnsi="Arial CYR" w:cs="Arial"/>
                <w:sz w:val="14"/>
                <w:szCs w:val="14"/>
                <w:lang w:val="en-US"/>
              </w:rPr>
              <w:t>409</w:t>
            </w:r>
            <w:r w:rsidRPr="001F1638">
              <w:rPr>
                <w:rFonts w:ascii="Arial CYR" w:hAnsi="Arial CYR" w:cs="Arial"/>
                <w:sz w:val="14"/>
                <w:szCs w:val="14"/>
                <w:lang w:val="en-US"/>
              </w:rPr>
              <w:t xml:space="preserve"> </w:t>
            </w:r>
            <w:r w:rsidRPr="00C152D7">
              <w:rPr>
                <w:rFonts w:ascii="Arial CYR" w:hAnsi="Arial CYR" w:cs="Arial"/>
                <w:sz w:val="14"/>
                <w:szCs w:val="14"/>
                <w:lang w:val="en-US"/>
              </w:rPr>
              <w:t>769</w:t>
            </w:r>
          </w:p>
        </w:tc>
        <w:tc>
          <w:tcPr>
            <w:tcW w:w="1075" w:type="dxa"/>
            <w:tcBorders>
              <w:top w:val="nil"/>
              <w:bottom w:val="nil"/>
            </w:tcBorders>
            <w:vAlign w:val="bottom"/>
          </w:tcPr>
          <w:p w:rsidR="00C152D7" w:rsidRPr="001F1638" w:rsidRDefault="00C152D7" w:rsidP="00C152D7">
            <w:pPr>
              <w:spacing w:before="120"/>
              <w:ind w:right="170"/>
              <w:jc w:val="right"/>
              <w:rPr>
                <w:rFonts w:ascii="Arial CYR" w:hAnsi="Arial CYR" w:cs="Arial"/>
                <w:sz w:val="14"/>
                <w:szCs w:val="14"/>
                <w:lang w:val="en-US"/>
              </w:rPr>
            </w:pPr>
            <w:r w:rsidRPr="001F1638">
              <w:rPr>
                <w:rFonts w:ascii="Arial CYR" w:hAnsi="Arial CYR" w:cs="Arial"/>
                <w:sz w:val="14"/>
                <w:szCs w:val="14"/>
                <w:lang w:val="en-US"/>
              </w:rPr>
              <w:t>3 0</w:t>
            </w:r>
            <w:r w:rsidRPr="00C152D7">
              <w:rPr>
                <w:rFonts w:ascii="Arial CYR" w:hAnsi="Arial CYR" w:cs="Arial"/>
                <w:sz w:val="14"/>
                <w:szCs w:val="14"/>
                <w:lang w:val="en-US"/>
              </w:rPr>
              <w:t>3</w:t>
            </w:r>
            <w:r w:rsidRPr="001F1638">
              <w:rPr>
                <w:rFonts w:ascii="Arial CYR" w:hAnsi="Arial CYR" w:cs="Arial"/>
                <w:sz w:val="14"/>
                <w:szCs w:val="14"/>
                <w:lang w:val="en-US"/>
              </w:rPr>
              <w:t>3 924</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58 427</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317</w:t>
            </w:r>
            <w:r w:rsidRPr="001F1638">
              <w:rPr>
                <w:rFonts w:ascii="Arial CYR" w:hAnsi="Arial CYR" w:cs="Arial"/>
                <w:sz w:val="14"/>
                <w:szCs w:val="14"/>
                <w:lang w:val="en-US"/>
              </w:rPr>
              <w:t xml:space="preserve"> </w:t>
            </w:r>
            <w:r w:rsidRPr="00C152D7">
              <w:rPr>
                <w:rFonts w:ascii="Arial CYR" w:hAnsi="Arial CYR" w:cs="Arial"/>
                <w:sz w:val="14"/>
                <w:szCs w:val="14"/>
                <w:lang w:val="en-US"/>
              </w:rPr>
              <w:t>418</w:t>
            </w:r>
          </w:p>
        </w:tc>
        <w:tc>
          <w:tcPr>
            <w:tcW w:w="2812" w:type="dxa"/>
            <w:tcBorders>
              <w:top w:val="nil"/>
              <w:bottom w:val="nil"/>
              <w:right w:val="nil"/>
            </w:tcBorders>
            <w:tcMar>
              <w:left w:w="57" w:type="dxa"/>
            </w:tcMar>
            <w:vAlign w:val="bottom"/>
          </w:tcPr>
          <w:p w:rsidR="00C152D7" w:rsidRPr="001F1638" w:rsidRDefault="00C152D7" w:rsidP="00DA5C14">
            <w:pPr>
              <w:spacing w:before="120"/>
              <w:rPr>
                <w:rFonts w:ascii="Arial" w:eastAsia="Arial Unicode MS" w:hAnsi="Arial" w:cs="Arial"/>
                <w:i/>
                <w:color w:val="000000"/>
                <w:sz w:val="14"/>
                <w:szCs w:val="14"/>
                <w:lang w:val="en-US"/>
              </w:rPr>
            </w:pPr>
            <w:r w:rsidRPr="001F1638">
              <w:rPr>
                <w:rFonts w:ascii="Arial" w:eastAsia="Arial Unicode MS" w:hAnsi="Arial" w:cs="Arial"/>
                <w:i/>
                <w:color w:val="000000"/>
                <w:sz w:val="14"/>
                <w:szCs w:val="14"/>
                <w:lang w:val="en-US"/>
              </w:rPr>
              <w:t>Education</w:t>
            </w:r>
          </w:p>
        </w:tc>
      </w:tr>
      <w:tr w:rsidR="00C152D7" w:rsidRPr="002C5DB4" w:rsidTr="00DA5C14">
        <w:trPr>
          <w:jc w:val="center"/>
        </w:trPr>
        <w:tc>
          <w:tcPr>
            <w:tcW w:w="2826" w:type="dxa"/>
            <w:tcBorders>
              <w:top w:val="nil"/>
              <w:bottom w:val="nil"/>
            </w:tcBorders>
            <w:vAlign w:val="bottom"/>
          </w:tcPr>
          <w:p w:rsidR="00C152D7" w:rsidRPr="0017032C" w:rsidRDefault="00C152D7" w:rsidP="00DA5C14">
            <w:pPr>
              <w:spacing w:before="120"/>
              <w:rPr>
                <w:rFonts w:ascii="Arial" w:hAnsi="Arial" w:cs="Arial"/>
                <w:bCs/>
                <w:color w:val="000000"/>
                <w:sz w:val="14"/>
                <w:szCs w:val="14"/>
              </w:rPr>
            </w:pPr>
            <w:r w:rsidRPr="00CF499C">
              <w:rPr>
                <w:rFonts w:ascii="Arial" w:hAnsi="Arial" w:cs="Arial"/>
                <w:bCs/>
                <w:color w:val="000000"/>
                <w:sz w:val="14"/>
                <w:szCs w:val="14"/>
              </w:rPr>
              <w:t>Деятельность</w:t>
            </w:r>
            <w:r w:rsidRPr="0017032C">
              <w:rPr>
                <w:rFonts w:ascii="Arial" w:hAnsi="Arial" w:cs="Arial"/>
                <w:bCs/>
                <w:color w:val="000000"/>
                <w:sz w:val="14"/>
                <w:szCs w:val="14"/>
              </w:rPr>
              <w:t xml:space="preserve"> </w:t>
            </w:r>
            <w:r w:rsidRPr="00CF499C">
              <w:rPr>
                <w:rFonts w:ascii="Arial" w:hAnsi="Arial" w:cs="Arial"/>
                <w:bCs/>
                <w:color w:val="000000"/>
                <w:sz w:val="14"/>
                <w:szCs w:val="14"/>
              </w:rPr>
              <w:t>в</w:t>
            </w:r>
            <w:r w:rsidRPr="0017032C">
              <w:rPr>
                <w:rFonts w:ascii="Arial" w:hAnsi="Arial" w:cs="Arial"/>
                <w:bCs/>
                <w:color w:val="000000"/>
                <w:sz w:val="14"/>
                <w:szCs w:val="14"/>
              </w:rPr>
              <w:t xml:space="preserve"> </w:t>
            </w:r>
            <w:r w:rsidRPr="00CF499C">
              <w:rPr>
                <w:rFonts w:ascii="Arial" w:hAnsi="Arial" w:cs="Arial"/>
                <w:bCs/>
                <w:color w:val="000000"/>
                <w:sz w:val="14"/>
                <w:szCs w:val="14"/>
              </w:rPr>
              <w:t>области</w:t>
            </w:r>
            <w:r w:rsidRPr="0017032C">
              <w:rPr>
                <w:rFonts w:ascii="Arial" w:hAnsi="Arial" w:cs="Arial"/>
                <w:bCs/>
                <w:color w:val="000000"/>
                <w:sz w:val="14"/>
                <w:szCs w:val="14"/>
              </w:rPr>
              <w:t xml:space="preserve"> </w:t>
            </w:r>
            <w:r w:rsidRPr="00CF499C">
              <w:rPr>
                <w:rFonts w:ascii="Arial" w:hAnsi="Arial" w:cs="Arial"/>
                <w:bCs/>
                <w:color w:val="000000"/>
                <w:sz w:val="14"/>
                <w:szCs w:val="14"/>
              </w:rPr>
              <w:t>здравоохранения</w:t>
            </w:r>
            <w:r w:rsidRPr="0017032C">
              <w:rPr>
                <w:rFonts w:ascii="Arial" w:hAnsi="Arial" w:cs="Arial"/>
                <w:bCs/>
                <w:color w:val="000000"/>
                <w:sz w:val="14"/>
                <w:szCs w:val="14"/>
              </w:rPr>
              <w:t xml:space="preserve"> </w:t>
            </w:r>
            <w:r w:rsidRPr="00CF499C">
              <w:rPr>
                <w:rFonts w:ascii="Arial" w:hAnsi="Arial" w:cs="Arial"/>
                <w:bCs/>
                <w:color w:val="000000"/>
                <w:sz w:val="14"/>
                <w:szCs w:val="14"/>
              </w:rPr>
              <w:t>и</w:t>
            </w:r>
            <w:r w:rsidRPr="0017032C">
              <w:rPr>
                <w:rFonts w:ascii="Arial" w:hAnsi="Arial" w:cs="Arial"/>
                <w:bCs/>
                <w:color w:val="000000"/>
                <w:sz w:val="14"/>
                <w:szCs w:val="14"/>
              </w:rPr>
              <w:t xml:space="preserve"> </w:t>
            </w:r>
            <w:r w:rsidRPr="00CF499C">
              <w:rPr>
                <w:rFonts w:ascii="Arial" w:hAnsi="Arial" w:cs="Arial"/>
                <w:bCs/>
                <w:color w:val="000000"/>
                <w:sz w:val="14"/>
                <w:szCs w:val="14"/>
              </w:rPr>
              <w:t>социальных</w:t>
            </w:r>
            <w:r w:rsidRPr="0017032C">
              <w:rPr>
                <w:rFonts w:ascii="Arial" w:hAnsi="Arial" w:cs="Arial"/>
                <w:bCs/>
                <w:color w:val="000000"/>
                <w:sz w:val="14"/>
                <w:szCs w:val="14"/>
              </w:rPr>
              <w:t xml:space="preserve"> </w:t>
            </w:r>
            <w:r w:rsidRPr="00CF499C">
              <w:rPr>
                <w:rFonts w:ascii="Arial" w:hAnsi="Arial" w:cs="Arial"/>
                <w:bCs/>
                <w:color w:val="000000"/>
                <w:sz w:val="14"/>
                <w:szCs w:val="14"/>
              </w:rPr>
              <w:t>услуг</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1F1638">
              <w:rPr>
                <w:rFonts w:ascii="Arial CYR" w:hAnsi="Arial CYR" w:cs="Arial"/>
                <w:sz w:val="14"/>
                <w:szCs w:val="14"/>
                <w:lang w:val="en-US"/>
              </w:rPr>
              <w:t>3 79</w:t>
            </w:r>
            <w:r w:rsidRPr="00C152D7">
              <w:rPr>
                <w:rFonts w:ascii="Arial CYR" w:hAnsi="Arial CYR" w:cs="Arial"/>
                <w:sz w:val="14"/>
                <w:szCs w:val="14"/>
                <w:lang w:val="en-US"/>
              </w:rPr>
              <w:t>5</w:t>
            </w:r>
            <w:r w:rsidRPr="001F1638">
              <w:rPr>
                <w:rFonts w:ascii="Arial CYR" w:hAnsi="Arial CYR" w:cs="Arial"/>
                <w:sz w:val="14"/>
                <w:szCs w:val="14"/>
                <w:lang w:val="en-US"/>
              </w:rPr>
              <w:t xml:space="preserve"> </w:t>
            </w:r>
            <w:r w:rsidRPr="00C152D7">
              <w:rPr>
                <w:rFonts w:ascii="Arial CYR" w:hAnsi="Arial CYR" w:cs="Arial"/>
                <w:sz w:val="14"/>
                <w:szCs w:val="14"/>
                <w:lang w:val="en-US"/>
              </w:rPr>
              <w:t>525</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3 2</w:t>
            </w:r>
            <w:r w:rsidRPr="00C152D7">
              <w:rPr>
                <w:rFonts w:ascii="Arial CYR" w:hAnsi="Arial CYR" w:cs="Arial"/>
                <w:sz w:val="14"/>
                <w:szCs w:val="14"/>
                <w:lang w:val="en-US"/>
              </w:rPr>
              <w:t>83</w:t>
            </w:r>
            <w:r w:rsidRPr="00C152D7">
              <w:rPr>
                <w:rFonts w:ascii="Arial CYR" w:hAnsi="Arial CYR" w:cs="Arial"/>
                <w:sz w:val="14"/>
                <w:szCs w:val="14"/>
              </w:rPr>
              <w:t xml:space="preserve"> </w:t>
            </w:r>
            <w:r w:rsidRPr="00C152D7">
              <w:rPr>
                <w:rFonts w:ascii="Arial CYR" w:hAnsi="Arial CYR" w:cs="Arial"/>
                <w:sz w:val="14"/>
                <w:szCs w:val="14"/>
                <w:lang w:val="en-US"/>
              </w:rPr>
              <w:t>958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22 836</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488</w:t>
            </w:r>
            <w:r w:rsidRPr="00C152D7">
              <w:rPr>
                <w:rFonts w:ascii="Arial CYR" w:hAnsi="Arial CYR" w:cs="Arial"/>
                <w:sz w:val="14"/>
                <w:szCs w:val="14"/>
              </w:rPr>
              <w:t xml:space="preserve"> </w:t>
            </w:r>
            <w:r w:rsidRPr="00C152D7">
              <w:rPr>
                <w:rFonts w:ascii="Arial CYR" w:hAnsi="Arial CYR" w:cs="Arial"/>
                <w:sz w:val="14"/>
                <w:szCs w:val="14"/>
                <w:lang w:val="en-US"/>
              </w:rPr>
              <w:t>731</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Human health and social work activities</w:t>
            </w:r>
          </w:p>
        </w:tc>
      </w:tr>
      <w:tr w:rsidR="00C152D7" w:rsidRPr="00CF499C" w:rsidTr="00DA5C14">
        <w:trPr>
          <w:jc w:val="center"/>
        </w:trPr>
        <w:tc>
          <w:tcPr>
            <w:tcW w:w="2826" w:type="dxa"/>
            <w:tcBorders>
              <w:top w:val="nil"/>
              <w:bottom w:val="nil"/>
            </w:tcBorders>
            <w:vAlign w:val="bottom"/>
          </w:tcPr>
          <w:p w:rsidR="00C152D7" w:rsidRPr="00CF499C" w:rsidRDefault="00C152D7" w:rsidP="00DA5C14">
            <w:pPr>
              <w:spacing w:before="120"/>
              <w:rPr>
                <w:rFonts w:ascii="Arial" w:hAnsi="Arial" w:cs="Arial"/>
                <w:bCs/>
                <w:color w:val="000000"/>
                <w:sz w:val="14"/>
                <w:szCs w:val="14"/>
              </w:rPr>
            </w:pPr>
            <w:r w:rsidRPr="00CF499C">
              <w:rPr>
                <w:rFonts w:ascii="Arial" w:hAnsi="Arial" w:cs="Arial"/>
                <w:bCs/>
                <w:color w:val="000000"/>
                <w:sz w:val="14"/>
                <w:szCs w:val="14"/>
              </w:rPr>
              <w:t>Деятельность в области культуры, спорта, организации досуга и развлечений</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91</w:t>
            </w:r>
            <w:r w:rsidRPr="00C152D7">
              <w:rPr>
                <w:rFonts w:ascii="Arial CYR" w:hAnsi="Arial CYR" w:cs="Arial"/>
                <w:sz w:val="14"/>
                <w:szCs w:val="14"/>
                <w:lang w:val="en-US"/>
              </w:rPr>
              <w:t>8</w:t>
            </w:r>
            <w:r w:rsidRPr="00C152D7">
              <w:rPr>
                <w:rFonts w:ascii="Arial CYR" w:hAnsi="Arial CYR" w:cs="Arial"/>
                <w:sz w:val="14"/>
                <w:szCs w:val="14"/>
              </w:rPr>
              <w:t xml:space="preserve"> </w:t>
            </w:r>
            <w:r w:rsidRPr="00C152D7">
              <w:rPr>
                <w:rFonts w:ascii="Arial CYR" w:hAnsi="Arial CYR" w:cs="Arial"/>
                <w:sz w:val="14"/>
                <w:szCs w:val="14"/>
                <w:lang w:val="en-US"/>
              </w:rPr>
              <w:t>622</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6</w:t>
            </w:r>
            <w:r w:rsidRPr="00C152D7">
              <w:rPr>
                <w:rFonts w:ascii="Arial CYR" w:hAnsi="Arial CYR" w:cs="Arial"/>
                <w:sz w:val="14"/>
                <w:szCs w:val="14"/>
                <w:lang w:val="en-US"/>
              </w:rPr>
              <w:t>4</w:t>
            </w:r>
            <w:r w:rsidRPr="00C152D7">
              <w:rPr>
                <w:rFonts w:ascii="Arial CYR" w:hAnsi="Arial CYR" w:cs="Arial"/>
                <w:sz w:val="14"/>
                <w:szCs w:val="14"/>
              </w:rPr>
              <w:t xml:space="preserve">5 </w:t>
            </w:r>
            <w:r w:rsidRPr="00C152D7">
              <w:rPr>
                <w:rFonts w:ascii="Arial CYR" w:hAnsi="Arial CYR" w:cs="Arial"/>
                <w:sz w:val="14"/>
                <w:szCs w:val="14"/>
                <w:lang w:val="en-US"/>
              </w:rPr>
              <w:t>818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w:t>
            </w:r>
            <w:r w:rsidRPr="00C152D7">
              <w:rPr>
                <w:rFonts w:ascii="Arial CYR" w:hAnsi="Arial CYR" w:cs="Arial"/>
                <w:sz w:val="14"/>
                <w:szCs w:val="14"/>
              </w:rPr>
              <w:t xml:space="preserve"> </w:t>
            </w:r>
            <w:r w:rsidRPr="00C152D7">
              <w:rPr>
                <w:rFonts w:ascii="Arial CYR" w:hAnsi="Arial CYR" w:cs="Arial"/>
                <w:sz w:val="14"/>
                <w:szCs w:val="14"/>
                <w:lang w:val="en-US"/>
              </w:rPr>
              <w:t>225</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2</w:t>
            </w:r>
            <w:r w:rsidRPr="00C152D7">
              <w:rPr>
                <w:rFonts w:ascii="Arial CYR" w:hAnsi="Arial CYR" w:cs="Arial"/>
                <w:sz w:val="14"/>
                <w:szCs w:val="14"/>
                <w:lang w:val="en-US"/>
              </w:rPr>
              <w:t>65</w:t>
            </w:r>
            <w:r w:rsidRPr="00C152D7">
              <w:rPr>
                <w:rFonts w:ascii="Arial CYR" w:hAnsi="Arial CYR" w:cs="Arial"/>
                <w:sz w:val="14"/>
                <w:szCs w:val="14"/>
              </w:rPr>
              <w:t xml:space="preserve"> </w:t>
            </w:r>
            <w:r w:rsidRPr="00C152D7">
              <w:rPr>
                <w:rFonts w:ascii="Arial CYR" w:hAnsi="Arial CYR" w:cs="Arial"/>
                <w:sz w:val="14"/>
                <w:szCs w:val="14"/>
                <w:lang w:val="en-US"/>
              </w:rPr>
              <w:t>580</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Arts</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entertainment</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recreation</w:t>
            </w:r>
            <w:proofErr w:type="spellEnd"/>
            <w:r w:rsidRPr="00CF499C">
              <w:rPr>
                <w:rFonts w:ascii="Arial" w:eastAsia="Arial Unicode MS" w:hAnsi="Arial" w:cs="Arial"/>
                <w:i/>
                <w:color w:val="000000"/>
                <w:sz w:val="14"/>
                <w:szCs w:val="14"/>
              </w:rPr>
              <w:t xml:space="preserve">  </w:t>
            </w:r>
          </w:p>
        </w:tc>
      </w:tr>
      <w:tr w:rsidR="00C152D7" w:rsidRPr="00CF499C" w:rsidTr="00DA5C14">
        <w:trPr>
          <w:jc w:val="center"/>
        </w:trPr>
        <w:tc>
          <w:tcPr>
            <w:tcW w:w="2826" w:type="dxa"/>
            <w:tcBorders>
              <w:top w:val="nil"/>
              <w:bottom w:val="nil"/>
            </w:tcBorders>
            <w:vAlign w:val="bottom"/>
          </w:tcPr>
          <w:p w:rsidR="00C152D7" w:rsidRPr="00CF499C" w:rsidRDefault="00C152D7" w:rsidP="00DA5C14">
            <w:pPr>
              <w:spacing w:before="120"/>
              <w:rPr>
                <w:rFonts w:ascii="Arial" w:hAnsi="Arial" w:cs="Arial"/>
                <w:bCs/>
                <w:color w:val="000000"/>
                <w:sz w:val="14"/>
                <w:szCs w:val="14"/>
              </w:rPr>
            </w:pPr>
            <w:r w:rsidRPr="00CF499C">
              <w:rPr>
                <w:rFonts w:ascii="Arial" w:hAnsi="Arial" w:cs="Arial"/>
                <w:bCs/>
                <w:color w:val="000000"/>
                <w:sz w:val="14"/>
                <w:szCs w:val="14"/>
              </w:rPr>
              <w:t>Предоставление прочих видов услуг</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5</w:t>
            </w:r>
            <w:r w:rsidRPr="00C152D7">
              <w:rPr>
                <w:rFonts w:ascii="Arial CYR" w:hAnsi="Arial CYR" w:cs="Arial"/>
                <w:sz w:val="14"/>
                <w:szCs w:val="14"/>
                <w:lang w:val="en-US"/>
              </w:rPr>
              <w:t>34</w:t>
            </w:r>
            <w:r w:rsidRPr="00C152D7">
              <w:rPr>
                <w:rFonts w:ascii="Arial CYR" w:hAnsi="Arial CYR" w:cs="Arial"/>
                <w:sz w:val="14"/>
                <w:szCs w:val="14"/>
              </w:rPr>
              <w:t xml:space="preserve"> </w:t>
            </w:r>
            <w:r w:rsidRPr="00C152D7">
              <w:rPr>
                <w:rFonts w:ascii="Arial CYR" w:hAnsi="Arial CYR" w:cs="Arial"/>
                <w:sz w:val="14"/>
                <w:szCs w:val="14"/>
                <w:lang w:val="en-US"/>
              </w:rPr>
              <w:t>073</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2</w:t>
            </w:r>
            <w:r w:rsidRPr="00C152D7">
              <w:rPr>
                <w:rFonts w:ascii="Arial CYR" w:hAnsi="Arial CYR" w:cs="Arial"/>
                <w:sz w:val="14"/>
                <w:szCs w:val="14"/>
                <w:lang w:val="en-US"/>
              </w:rPr>
              <w:t>51</w:t>
            </w:r>
            <w:r w:rsidRPr="00C152D7">
              <w:rPr>
                <w:rFonts w:ascii="Arial CYR" w:hAnsi="Arial CYR" w:cs="Arial"/>
                <w:sz w:val="14"/>
                <w:szCs w:val="14"/>
              </w:rPr>
              <w:t xml:space="preserve"> 9</w:t>
            </w:r>
            <w:r w:rsidRPr="00C152D7">
              <w:rPr>
                <w:rFonts w:ascii="Arial CYR" w:hAnsi="Arial CYR" w:cs="Arial"/>
                <w:sz w:val="14"/>
                <w:szCs w:val="14"/>
                <w:lang w:val="en-US"/>
              </w:rPr>
              <w:t>89</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 xml:space="preserve">-3 </w:t>
            </w:r>
            <w:r w:rsidRPr="00C152D7">
              <w:rPr>
                <w:rFonts w:ascii="Arial CYR" w:hAnsi="Arial CYR" w:cs="Arial"/>
                <w:sz w:val="14"/>
                <w:szCs w:val="14"/>
                <w:lang w:val="en-US"/>
              </w:rPr>
              <w:t>439</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2</w:t>
            </w:r>
            <w:r w:rsidRPr="00C152D7">
              <w:rPr>
                <w:rFonts w:ascii="Arial CYR" w:hAnsi="Arial CYR" w:cs="Arial"/>
                <w:sz w:val="14"/>
                <w:szCs w:val="14"/>
                <w:lang w:val="en-US"/>
              </w:rPr>
              <w:t>85</w:t>
            </w:r>
            <w:r w:rsidRPr="00C152D7">
              <w:rPr>
                <w:rFonts w:ascii="Arial CYR" w:hAnsi="Arial CYR" w:cs="Arial"/>
                <w:sz w:val="14"/>
                <w:szCs w:val="14"/>
              </w:rPr>
              <w:t xml:space="preserve"> </w:t>
            </w:r>
            <w:r w:rsidRPr="00C152D7">
              <w:rPr>
                <w:rFonts w:ascii="Arial CYR" w:hAnsi="Arial CYR" w:cs="Arial"/>
                <w:sz w:val="14"/>
                <w:szCs w:val="14"/>
                <w:lang w:val="en-US"/>
              </w:rPr>
              <w:t>523</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Other</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service</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activities</w:t>
            </w:r>
            <w:proofErr w:type="spellEnd"/>
            <w:r w:rsidRPr="00CF499C">
              <w:rPr>
                <w:rFonts w:ascii="Arial" w:eastAsia="Arial Unicode MS" w:hAnsi="Arial" w:cs="Arial"/>
                <w:i/>
                <w:color w:val="000000"/>
                <w:sz w:val="14"/>
                <w:szCs w:val="14"/>
              </w:rPr>
              <w:t xml:space="preserve">  </w:t>
            </w:r>
          </w:p>
        </w:tc>
      </w:tr>
      <w:tr w:rsidR="00C152D7" w:rsidRPr="002C5DB4" w:rsidTr="00DA5C14">
        <w:trPr>
          <w:jc w:val="center"/>
        </w:trPr>
        <w:tc>
          <w:tcPr>
            <w:tcW w:w="2826" w:type="dxa"/>
            <w:tcBorders>
              <w:top w:val="nil"/>
              <w:bottom w:val="nil"/>
            </w:tcBorders>
            <w:vAlign w:val="bottom"/>
          </w:tcPr>
          <w:p w:rsidR="00C152D7" w:rsidRPr="00CF499C" w:rsidRDefault="00C152D7" w:rsidP="00DA5C14">
            <w:pPr>
              <w:spacing w:before="120"/>
              <w:rPr>
                <w:rFonts w:ascii="Arial" w:hAnsi="Arial" w:cs="Arial"/>
                <w:bCs/>
                <w:color w:val="000000"/>
                <w:sz w:val="14"/>
                <w:szCs w:val="14"/>
              </w:rPr>
            </w:pPr>
            <w:r w:rsidRPr="00CF499C">
              <w:rPr>
                <w:rFonts w:ascii="Arial" w:hAnsi="Arial" w:cs="Arial"/>
                <w:bCs/>
                <w:color w:val="000000"/>
                <w:sz w:val="14"/>
                <w:szCs w:val="14"/>
              </w:rPr>
              <w:t>Деятельность домашних хозяйств как работодателей; недифференцированная деятельность частных домашних хозяйств по производству товаров и оказанию услуг для собственного потребления</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3</w:t>
            </w:r>
            <w:r w:rsidRPr="00C152D7">
              <w:rPr>
                <w:rFonts w:ascii="Arial CYR" w:hAnsi="Arial CYR" w:cs="Arial"/>
                <w:sz w:val="14"/>
                <w:szCs w:val="14"/>
                <w:lang w:val="en-US"/>
              </w:rPr>
              <w:t>88</w:t>
            </w:r>
            <w:r w:rsidRPr="00C152D7">
              <w:rPr>
                <w:rFonts w:ascii="Arial CYR" w:hAnsi="Arial CYR" w:cs="Arial"/>
                <w:sz w:val="14"/>
                <w:szCs w:val="14"/>
              </w:rPr>
              <w:t xml:space="preserve"> 1</w:t>
            </w:r>
            <w:r w:rsidRPr="00C152D7">
              <w:rPr>
                <w:rFonts w:ascii="Arial CYR" w:hAnsi="Arial CYR" w:cs="Arial"/>
                <w:sz w:val="14"/>
                <w:szCs w:val="14"/>
                <w:lang w:val="en-US"/>
              </w:rPr>
              <w:t>20</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rPr>
              <w:t>3</w:t>
            </w:r>
            <w:r w:rsidRPr="00C152D7">
              <w:rPr>
                <w:rFonts w:ascii="Arial CYR" w:hAnsi="Arial CYR" w:cs="Arial"/>
                <w:sz w:val="14"/>
                <w:szCs w:val="14"/>
                <w:lang w:val="en-US"/>
              </w:rPr>
              <w:t>8</w:t>
            </w:r>
            <w:r w:rsidRPr="00C152D7">
              <w:rPr>
                <w:rFonts w:ascii="Arial CYR" w:hAnsi="Arial CYR" w:cs="Arial"/>
                <w:sz w:val="14"/>
                <w:szCs w:val="14"/>
              </w:rPr>
              <w:t>8 1</w:t>
            </w:r>
            <w:r w:rsidRPr="00C152D7">
              <w:rPr>
                <w:rFonts w:ascii="Arial CYR" w:hAnsi="Arial CYR" w:cs="Arial"/>
                <w:sz w:val="14"/>
                <w:szCs w:val="14"/>
                <w:lang w:val="en-US"/>
              </w:rPr>
              <w:t>20</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0</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Activities of households as employers; undifferentiated goods- and services-producing activities of households for own use  </w:t>
            </w:r>
          </w:p>
        </w:tc>
      </w:tr>
      <w:tr w:rsidR="00C152D7" w:rsidRPr="00CF499C" w:rsidTr="00DA5C14">
        <w:trPr>
          <w:jc w:val="center"/>
        </w:trPr>
        <w:tc>
          <w:tcPr>
            <w:tcW w:w="2826" w:type="dxa"/>
            <w:tcBorders>
              <w:top w:val="nil"/>
              <w:bottom w:val="nil"/>
            </w:tcBorders>
            <w:vAlign w:val="bottom"/>
          </w:tcPr>
          <w:p w:rsidR="00C152D7" w:rsidRPr="00CF499C" w:rsidRDefault="00C152D7" w:rsidP="00DA5C14">
            <w:pPr>
              <w:pStyle w:val="9"/>
              <w:keepNext w:val="0"/>
              <w:spacing w:before="120" w:line="240" w:lineRule="auto"/>
              <w:rPr>
                <w:rFonts w:eastAsia="Arial Unicode MS"/>
                <w:bCs/>
                <w:color w:val="000000"/>
                <w:szCs w:val="14"/>
              </w:rPr>
            </w:pPr>
            <w:r w:rsidRPr="00CF499C">
              <w:rPr>
                <w:rFonts w:eastAsia="Arial Unicode MS"/>
                <w:bCs/>
                <w:color w:val="000000"/>
                <w:szCs w:val="14"/>
              </w:rPr>
              <w:t xml:space="preserve">Итого по видам экономической </w:t>
            </w:r>
            <w:r w:rsidRPr="00CF499C">
              <w:rPr>
                <w:rFonts w:eastAsia="Arial Unicode MS"/>
                <w:bCs/>
                <w:color w:val="000000"/>
                <w:szCs w:val="14"/>
              </w:rPr>
              <w:br/>
              <w:t>деятельности</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rPr>
              <w:t xml:space="preserve">96 </w:t>
            </w:r>
            <w:r w:rsidRPr="00C152D7">
              <w:rPr>
                <w:rFonts w:ascii="Arial CYR" w:hAnsi="Arial CYR" w:cs="Arial"/>
                <w:b/>
                <w:sz w:val="14"/>
                <w:szCs w:val="14"/>
                <w:lang w:val="en-US"/>
              </w:rPr>
              <w:t>543</w:t>
            </w:r>
            <w:r w:rsidRPr="00C152D7">
              <w:rPr>
                <w:rFonts w:ascii="Arial CYR" w:hAnsi="Arial CYR" w:cs="Arial"/>
                <w:b/>
                <w:sz w:val="14"/>
                <w:szCs w:val="14"/>
              </w:rPr>
              <w:t xml:space="preserve"> </w:t>
            </w:r>
            <w:r w:rsidRPr="00C152D7">
              <w:rPr>
                <w:rFonts w:ascii="Arial CYR" w:hAnsi="Arial CYR" w:cs="Arial"/>
                <w:b/>
                <w:sz w:val="14"/>
                <w:szCs w:val="14"/>
                <w:lang w:val="en-US"/>
              </w:rPr>
              <w:t>046</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rPr>
              <w:t xml:space="preserve">39 </w:t>
            </w:r>
            <w:r w:rsidRPr="00C152D7">
              <w:rPr>
                <w:rFonts w:ascii="Arial CYR" w:hAnsi="Arial CYR" w:cs="Arial"/>
                <w:b/>
                <w:sz w:val="14"/>
                <w:szCs w:val="14"/>
                <w:lang w:val="en-US"/>
              </w:rPr>
              <w:t>397</w:t>
            </w:r>
            <w:r w:rsidRPr="00C152D7">
              <w:rPr>
                <w:rFonts w:ascii="Arial CYR" w:hAnsi="Arial CYR" w:cs="Arial"/>
                <w:b/>
                <w:sz w:val="14"/>
                <w:szCs w:val="14"/>
              </w:rPr>
              <w:t xml:space="preserve"> </w:t>
            </w:r>
            <w:r w:rsidRPr="00C152D7">
              <w:rPr>
                <w:rFonts w:ascii="Arial CYR" w:hAnsi="Arial CYR" w:cs="Arial"/>
                <w:b/>
                <w:sz w:val="14"/>
                <w:szCs w:val="14"/>
                <w:lang w:val="en-US"/>
              </w:rPr>
              <w:t>313</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-211</w:t>
            </w:r>
            <w:r w:rsidRPr="00C152D7">
              <w:rPr>
                <w:rFonts w:ascii="Arial CYR" w:hAnsi="Arial CYR" w:cs="Arial"/>
                <w:b/>
                <w:sz w:val="14"/>
                <w:szCs w:val="14"/>
              </w:rPr>
              <w:t xml:space="preserve"> </w:t>
            </w:r>
            <w:r w:rsidRPr="00C152D7">
              <w:rPr>
                <w:rFonts w:ascii="Arial CYR" w:hAnsi="Arial CYR" w:cs="Arial"/>
                <w:b/>
                <w:sz w:val="14"/>
                <w:szCs w:val="14"/>
                <w:lang w:val="en-US"/>
              </w:rPr>
              <w:t>490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rPr>
              <w:t>5</w:t>
            </w:r>
            <w:r w:rsidRPr="00C152D7">
              <w:rPr>
                <w:rFonts w:ascii="Arial CYR" w:hAnsi="Arial CYR" w:cs="Arial"/>
                <w:b/>
                <w:sz w:val="14"/>
                <w:szCs w:val="14"/>
                <w:lang w:val="en-US"/>
              </w:rPr>
              <w:t>7</w:t>
            </w:r>
            <w:r w:rsidRPr="00C152D7">
              <w:rPr>
                <w:rFonts w:ascii="Arial CYR" w:hAnsi="Arial CYR" w:cs="Arial"/>
                <w:b/>
                <w:sz w:val="14"/>
                <w:szCs w:val="14"/>
              </w:rPr>
              <w:t xml:space="preserve"> </w:t>
            </w:r>
            <w:r w:rsidRPr="00C152D7">
              <w:rPr>
                <w:rFonts w:ascii="Arial CYR" w:hAnsi="Arial CYR" w:cs="Arial"/>
                <w:b/>
                <w:sz w:val="14"/>
                <w:szCs w:val="14"/>
                <w:lang w:val="en-US"/>
              </w:rPr>
              <w:t>357</w:t>
            </w:r>
            <w:r w:rsidRPr="00C152D7">
              <w:rPr>
                <w:rFonts w:ascii="Arial CYR" w:hAnsi="Arial CYR" w:cs="Arial"/>
                <w:b/>
                <w:sz w:val="14"/>
                <w:szCs w:val="14"/>
              </w:rPr>
              <w:t xml:space="preserve"> </w:t>
            </w:r>
            <w:r w:rsidRPr="00C152D7">
              <w:rPr>
                <w:rFonts w:ascii="Arial CYR" w:hAnsi="Arial CYR" w:cs="Arial"/>
                <w:b/>
                <w:sz w:val="14"/>
                <w:szCs w:val="14"/>
                <w:lang w:val="en-US"/>
              </w:rPr>
              <w:t>223</w:t>
            </w:r>
          </w:p>
        </w:tc>
        <w:tc>
          <w:tcPr>
            <w:tcW w:w="2812" w:type="dxa"/>
            <w:tcBorders>
              <w:top w:val="nil"/>
              <w:bottom w:val="nil"/>
              <w:right w:val="nil"/>
            </w:tcBorders>
            <w:tcMar>
              <w:left w:w="57" w:type="dxa"/>
            </w:tcMar>
            <w:vAlign w:val="bottom"/>
          </w:tcPr>
          <w:p w:rsidR="00C152D7" w:rsidRPr="00CF499C" w:rsidRDefault="00C152D7" w:rsidP="00DA5C14">
            <w:pPr>
              <w:spacing w:before="120"/>
              <w:rPr>
                <w:rFonts w:ascii="Arial" w:eastAsia="Arial Unicode MS" w:hAnsi="Arial" w:cs="Arial"/>
                <w:b/>
                <w:i/>
                <w:color w:val="000000"/>
                <w:sz w:val="14"/>
                <w:szCs w:val="14"/>
              </w:rPr>
            </w:pPr>
            <w:proofErr w:type="spellStart"/>
            <w:r w:rsidRPr="00CF499C">
              <w:rPr>
                <w:rFonts w:ascii="Arial" w:eastAsia="Arial Unicode MS" w:hAnsi="Arial" w:cs="Arial"/>
                <w:b/>
                <w:i/>
                <w:color w:val="000000"/>
                <w:sz w:val="14"/>
                <w:szCs w:val="14"/>
              </w:rPr>
              <w:t>Total</w:t>
            </w:r>
            <w:proofErr w:type="spellEnd"/>
            <w:r w:rsidRPr="00CF499C">
              <w:rPr>
                <w:rFonts w:ascii="Arial" w:eastAsia="Arial Unicode MS" w:hAnsi="Arial" w:cs="Arial"/>
                <w:b/>
                <w:i/>
                <w:color w:val="000000"/>
                <w:sz w:val="14"/>
                <w:szCs w:val="14"/>
              </w:rPr>
              <w:t xml:space="preserve"> </w:t>
            </w:r>
            <w:proofErr w:type="spellStart"/>
            <w:r w:rsidRPr="00CF499C">
              <w:rPr>
                <w:rFonts w:ascii="Arial" w:eastAsia="Arial Unicode MS" w:hAnsi="Arial" w:cs="Arial"/>
                <w:b/>
                <w:i/>
                <w:color w:val="000000"/>
                <w:sz w:val="14"/>
                <w:szCs w:val="14"/>
              </w:rPr>
              <w:t>by</w:t>
            </w:r>
            <w:proofErr w:type="spellEnd"/>
            <w:r w:rsidRPr="00CF499C">
              <w:rPr>
                <w:rFonts w:ascii="Arial" w:eastAsia="Arial Unicode MS" w:hAnsi="Arial" w:cs="Arial"/>
                <w:b/>
                <w:i/>
                <w:color w:val="000000"/>
                <w:sz w:val="14"/>
                <w:szCs w:val="14"/>
              </w:rPr>
              <w:t xml:space="preserve"> </w:t>
            </w:r>
            <w:proofErr w:type="spellStart"/>
            <w:r w:rsidRPr="00CF499C">
              <w:rPr>
                <w:rFonts w:ascii="Arial" w:eastAsia="Arial Unicode MS" w:hAnsi="Arial" w:cs="Arial"/>
                <w:b/>
                <w:i/>
                <w:color w:val="000000"/>
                <w:sz w:val="14"/>
                <w:szCs w:val="14"/>
              </w:rPr>
              <w:t>economic</w:t>
            </w:r>
            <w:proofErr w:type="spellEnd"/>
            <w:r w:rsidRPr="00CF499C">
              <w:rPr>
                <w:rFonts w:ascii="Arial" w:eastAsia="Arial Unicode MS" w:hAnsi="Arial" w:cs="Arial"/>
                <w:b/>
                <w:i/>
                <w:color w:val="000000"/>
                <w:sz w:val="14"/>
                <w:szCs w:val="14"/>
              </w:rPr>
              <w:t xml:space="preserve"> </w:t>
            </w:r>
            <w:r w:rsidRPr="00CF499C">
              <w:rPr>
                <w:rFonts w:ascii="Arial" w:eastAsia="Arial Unicode MS" w:hAnsi="Arial" w:cs="Arial"/>
                <w:b/>
                <w:i/>
                <w:color w:val="000000"/>
                <w:sz w:val="14"/>
                <w:szCs w:val="14"/>
              </w:rPr>
              <w:br/>
            </w:r>
            <w:proofErr w:type="spellStart"/>
            <w:r w:rsidRPr="00CF499C">
              <w:rPr>
                <w:rFonts w:ascii="Arial" w:eastAsia="Arial Unicode MS" w:hAnsi="Arial" w:cs="Arial"/>
                <w:b/>
                <w:i/>
                <w:color w:val="000000"/>
                <w:sz w:val="14"/>
                <w:szCs w:val="14"/>
              </w:rPr>
              <w:t>activity</w:t>
            </w:r>
            <w:proofErr w:type="spellEnd"/>
          </w:p>
        </w:tc>
      </w:tr>
      <w:tr w:rsidR="00C152D7" w:rsidRPr="002C5DB4" w:rsidTr="00DA5C14">
        <w:trPr>
          <w:jc w:val="center"/>
        </w:trPr>
        <w:tc>
          <w:tcPr>
            <w:tcW w:w="2826" w:type="dxa"/>
            <w:tcBorders>
              <w:top w:val="nil"/>
              <w:bottom w:val="nil"/>
            </w:tcBorders>
            <w:vAlign w:val="bottom"/>
          </w:tcPr>
          <w:p w:rsidR="00C152D7" w:rsidRPr="00F025DD"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Кроме</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того</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оплата</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труда</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и</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смешанные</w:t>
            </w:r>
            <w:r w:rsidRPr="00F025DD">
              <w:rPr>
                <w:rFonts w:ascii="Arial" w:eastAsia="Arial Unicode MS" w:hAnsi="Arial" w:cs="Arial"/>
                <w:color w:val="000000"/>
                <w:sz w:val="14"/>
                <w:szCs w:val="14"/>
              </w:rPr>
              <w:t xml:space="preserve"> </w:t>
            </w:r>
            <w:r w:rsidRPr="00F025DD">
              <w:rPr>
                <w:rFonts w:ascii="Arial" w:eastAsia="Arial Unicode MS" w:hAnsi="Arial" w:cs="Arial"/>
                <w:color w:val="000000"/>
                <w:sz w:val="14"/>
                <w:szCs w:val="14"/>
              </w:rPr>
              <w:br/>
            </w:r>
            <w:r w:rsidRPr="00CF499C">
              <w:rPr>
                <w:rFonts w:ascii="Arial" w:eastAsia="Arial Unicode MS" w:hAnsi="Arial" w:cs="Arial"/>
                <w:color w:val="000000"/>
                <w:sz w:val="14"/>
                <w:szCs w:val="14"/>
              </w:rPr>
              <w:t>доходы</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не</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наблюдаемые</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прямыми</w:t>
            </w:r>
            <w:r w:rsidRPr="00F025DD">
              <w:rPr>
                <w:rFonts w:ascii="Arial" w:eastAsia="Arial Unicode MS" w:hAnsi="Arial" w:cs="Arial"/>
                <w:color w:val="000000"/>
                <w:sz w:val="14"/>
                <w:szCs w:val="14"/>
              </w:rPr>
              <w:t xml:space="preserve"> </w:t>
            </w:r>
            <w:r>
              <w:rPr>
                <w:rFonts w:ascii="Arial" w:eastAsia="Arial Unicode MS" w:hAnsi="Arial" w:cs="Arial"/>
                <w:color w:val="000000"/>
                <w:sz w:val="14"/>
                <w:szCs w:val="14"/>
              </w:rPr>
              <w:br/>
            </w:r>
            <w:r w:rsidRPr="00CF499C">
              <w:rPr>
                <w:rFonts w:ascii="Arial" w:eastAsia="Arial Unicode MS" w:hAnsi="Arial" w:cs="Arial"/>
                <w:color w:val="000000"/>
                <w:sz w:val="14"/>
                <w:szCs w:val="14"/>
              </w:rPr>
              <w:t>статистическими</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методами</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рассчитанные</w:t>
            </w:r>
            <w:r w:rsidRPr="00F025DD">
              <w:rPr>
                <w:rFonts w:ascii="Arial" w:eastAsia="Arial Unicode MS" w:hAnsi="Arial" w:cs="Arial"/>
                <w:color w:val="000000"/>
                <w:sz w:val="14"/>
                <w:szCs w:val="14"/>
              </w:rPr>
              <w:t xml:space="preserve"> </w:t>
            </w:r>
            <w:r w:rsidRPr="00F025DD">
              <w:rPr>
                <w:rFonts w:ascii="Arial" w:eastAsia="Arial Unicode MS" w:hAnsi="Arial" w:cs="Arial"/>
                <w:color w:val="000000"/>
                <w:sz w:val="14"/>
                <w:szCs w:val="14"/>
              </w:rPr>
              <w:br/>
            </w:r>
            <w:r w:rsidRPr="00CF499C">
              <w:rPr>
                <w:rFonts w:ascii="Arial" w:eastAsia="Arial Unicode MS" w:hAnsi="Arial" w:cs="Arial"/>
                <w:color w:val="000000"/>
                <w:sz w:val="14"/>
                <w:szCs w:val="14"/>
              </w:rPr>
              <w:t>на</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основе</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баланса</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без</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распределения</w:t>
            </w:r>
            <w:r w:rsidRPr="00F025DD">
              <w:rPr>
                <w:rFonts w:ascii="Arial" w:eastAsia="Arial Unicode MS" w:hAnsi="Arial" w:cs="Arial"/>
                <w:color w:val="000000"/>
                <w:sz w:val="14"/>
                <w:szCs w:val="14"/>
              </w:rPr>
              <w:t xml:space="preserve"> </w:t>
            </w:r>
            <w:r w:rsidRPr="00F025DD">
              <w:rPr>
                <w:rFonts w:ascii="Arial" w:eastAsia="Arial Unicode MS" w:hAnsi="Arial" w:cs="Arial"/>
                <w:color w:val="000000"/>
                <w:sz w:val="14"/>
                <w:szCs w:val="14"/>
              </w:rPr>
              <w:br/>
            </w:r>
            <w:r w:rsidRPr="00CF499C">
              <w:rPr>
                <w:rFonts w:ascii="Arial" w:eastAsia="Arial Unicode MS" w:hAnsi="Arial" w:cs="Arial"/>
                <w:color w:val="000000"/>
                <w:sz w:val="14"/>
                <w:szCs w:val="14"/>
              </w:rPr>
              <w:t>по</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видам</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экономической</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деятельности</w:t>
            </w:r>
            <w:r w:rsidRPr="00F025DD">
              <w:rPr>
                <w:rFonts w:ascii="Arial" w:eastAsia="Arial Unicode MS" w:hAnsi="Arial" w:cs="Arial"/>
                <w:color w:val="000000"/>
                <w:sz w:val="14"/>
                <w:szCs w:val="14"/>
              </w:rPr>
              <w:t>)</w:t>
            </w:r>
          </w:p>
        </w:tc>
        <w:tc>
          <w:tcPr>
            <w:tcW w:w="1063" w:type="dxa"/>
            <w:tcBorders>
              <w:top w:val="nil"/>
              <w:bottom w:val="nil"/>
            </w:tcBorders>
            <w:vAlign w:val="bottom"/>
          </w:tcPr>
          <w:p w:rsidR="00C152D7" w:rsidRPr="00C152D7" w:rsidRDefault="00C152D7" w:rsidP="00C152D7">
            <w:pPr>
              <w:spacing w:before="120"/>
              <w:ind w:right="170"/>
              <w:jc w:val="right"/>
              <w:rPr>
                <w:rFonts w:asciiTheme="minorHAnsi" w:hAnsiTheme="minorHAnsi" w:cs="Arial"/>
                <w:sz w:val="14"/>
                <w:szCs w:val="14"/>
              </w:rPr>
            </w:pPr>
            <w:r w:rsidRPr="00C152D7">
              <w:rPr>
                <w:rFonts w:asciiTheme="minorHAnsi" w:hAnsiTheme="minorHAnsi" w:cs="Arial" w:hint="eastAsia"/>
                <w:sz w:val="14"/>
                <w:szCs w:val="14"/>
              </w:rPr>
              <w:t>–</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lang w:val="en-US"/>
              </w:rPr>
              <w:t>9</w:t>
            </w:r>
            <w:r w:rsidRPr="00C152D7">
              <w:rPr>
                <w:rFonts w:ascii="Arial CYR" w:hAnsi="Arial CYR" w:cs="Arial"/>
                <w:sz w:val="14"/>
                <w:szCs w:val="14"/>
              </w:rPr>
              <w:t xml:space="preserve"> </w:t>
            </w:r>
            <w:r w:rsidRPr="00C152D7">
              <w:rPr>
                <w:rFonts w:ascii="Arial CYR" w:hAnsi="Arial CYR" w:cs="Arial"/>
                <w:sz w:val="14"/>
                <w:szCs w:val="14"/>
                <w:lang w:val="en-US"/>
              </w:rPr>
              <w:t>50</w:t>
            </w:r>
            <w:r w:rsidRPr="00C152D7">
              <w:rPr>
                <w:rFonts w:ascii="Arial CYR" w:hAnsi="Arial CYR" w:cs="Arial"/>
                <w:sz w:val="14"/>
                <w:szCs w:val="14"/>
              </w:rPr>
              <w:t>0 000</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Theme="minorHAnsi" w:hAnsiTheme="minorHAnsi" w:cs="Arial" w:hint="eastAsia"/>
                <w:sz w:val="14"/>
                <w:szCs w:val="14"/>
              </w:rPr>
              <w:t>–</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rPr>
            </w:pPr>
            <w:r w:rsidRPr="00C152D7">
              <w:rPr>
                <w:rFonts w:ascii="Arial CYR" w:hAnsi="Arial CYR" w:cs="Arial"/>
                <w:sz w:val="14"/>
                <w:szCs w:val="14"/>
              </w:rPr>
              <w:t>-</w:t>
            </w:r>
            <w:r w:rsidRPr="00C152D7">
              <w:rPr>
                <w:rFonts w:ascii="Arial CYR" w:hAnsi="Arial CYR" w:cs="Arial"/>
                <w:sz w:val="14"/>
                <w:szCs w:val="14"/>
                <w:lang w:val="en-US"/>
              </w:rPr>
              <w:t>9</w:t>
            </w:r>
            <w:r w:rsidRPr="00C152D7">
              <w:rPr>
                <w:rFonts w:ascii="Arial CYR" w:hAnsi="Arial CYR" w:cs="Arial"/>
                <w:sz w:val="14"/>
                <w:szCs w:val="14"/>
              </w:rPr>
              <w:t xml:space="preserve"> </w:t>
            </w:r>
            <w:r w:rsidRPr="00C152D7">
              <w:rPr>
                <w:rFonts w:ascii="Arial CYR" w:hAnsi="Arial CYR" w:cs="Arial"/>
                <w:sz w:val="14"/>
                <w:szCs w:val="14"/>
                <w:lang w:val="en-US"/>
              </w:rPr>
              <w:t>50</w:t>
            </w:r>
            <w:r w:rsidRPr="00C152D7">
              <w:rPr>
                <w:rFonts w:ascii="Arial CYR" w:hAnsi="Arial CYR" w:cs="Arial"/>
                <w:sz w:val="14"/>
                <w:szCs w:val="14"/>
              </w:rPr>
              <w:t>0 000</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Besides, wages and mixed income not observed by direct statistical methods, calculated on  basis of balance (without distribution by economic activity)</w:t>
            </w:r>
          </w:p>
        </w:tc>
      </w:tr>
      <w:tr w:rsidR="00C152D7" w:rsidRPr="002C5DB4" w:rsidTr="00A20032">
        <w:trPr>
          <w:jc w:val="center"/>
        </w:trPr>
        <w:tc>
          <w:tcPr>
            <w:tcW w:w="2826" w:type="dxa"/>
            <w:tcBorders>
              <w:top w:val="nil"/>
              <w:bottom w:val="nil"/>
            </w:tcBorders>
            <w:vAlign w:val="bottom"/>
          </w:tcPr>
          <w:p w:rsidR="00C152D7" w:rsidRPr="001F1638" w:rsidRDefault="00C152D7" w:rsidP="00DA5C14">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Оплата</w:t>
            </w:r>
            <w:r w:rsidRPr="001F1638">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труда</w:t>
            </w:r>
            <w:r w:rsidRPr="001F1638">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и</w:t>
            </w:r>
            <w:r w:rsidRPr="001F1638">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смешанные</w:t>
            </w:r>
            <w:r w:rsidRPr="001F1638">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доходы</w:t>
            </w:r>
            <w:r w:rsidRPr="001F1638">
              <w:rPr>
                <w:rFonts w:ascii="Arial" w:eastAsia="Arial Unicode MS" w:hAnsi="Arial" w:cs="Arial"/>
                <w:color w:val="000000"/>
                <w:sz w:val="14"/>
                <w:szCs w:val="14"/>
              </w:rPr>
              <w:t xml:space="preserve">, </w:t>
            </w:r>
            <w:r w:rsidRPr="001F1638">
              <w:rPr>
                <w:rFonts w:ascii="Arial" w:eastAsia="Arial Unicode MS" w:hAnsi="Arial" w:cs="Arial"/>
                <w:color w:val="000000"/>
                <w:sz w:val="14"/>
                <w:szCs w:val="14"/>
              </w:rPr>
              <w:br/>
            </w:r>
            <w:r w:rsidRPr="00CF499C">
              <w:rPr>
                <w:rFonts w:ascii="Arial" w:eastAsia="Arial Unicode MS" w:hAnsi="Arial" w:cs="Arial"/>
                <w:color w:val="000000"/>
                <w:sz w:val="14"/>
                <w:szCs w:val="14"/>
              </w:rPr>
              <w:t>не</w:t>
            </w:r>
            <w:r w:rsidRPr="001F1638">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наблюдаемые</w:t>
            </w:r>
            <w:r w:rsidRPr="001F1638">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прямыми</w:t>
            </w:r>
            <w:r w:rsidRPr="001F1638">
              <w:rPr>
                <w:rFonts w:ascii="Arial" w:eastAsia="Arial Unicode MS" w:hAnsi="Arial" w:cs="Arial"/>
                <w:color w:val="000000"/>
                <w:sz w:val="14"/>
                <w:szCs w:val="14"/>
              </w:rPr>
              <w:t xml:space="preserve"> </w:t>
            </w:r>
            <w:r w:rsidR="00060B8D" w:rsidRPr="001F1638">
              <w:rPr>
                <w:rFonts w:ascii="Arial" w:eastAsia="Arial Unicode MS" w:hAnsi="Arial" w:cs="Arial"/>
                <w:color w:val="000000"/>
                <w:sz w:val="14"/>
                <w:szCs w:val="14"/>
              </w:rPr>
              <w:br/>
            </w:r>
            <w:r w:rsidRPr="00CF499C">
              <w:rPr>
                <w:rFonts w:ascii="Arial" w:eastAsia="Arial Unicode MS" w:hAnsi="Arial" w:cs="Arial"/>
                <w:color w:val="000000"/>
                <w:sz w:val="14"/>
                <w:szCs w:val="14"/>
              </w:rPr>
              <w:t>статистическими</w:t>
            </w:r>
            <w:r w:rsidRPr="001F1638">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методами</w:t>
            </w:r>
            <w:r w:rsidRPr="001F1638">
              <w:rPr>
                <w:rFonts w:ascii="Arial" w:eastAsia="Arial Unicode MS" w:hAnsi="Arial" w:cs="Arial"/>
                <w:color w:val="000000"/>
                <w:sz w:val="14"/>
                <w:szCs w:val="14"/>
              </w:rPr>
              <w:t xml:space="preserve"> – </w:t>
            </w:r>
            <w:r w:rsidRPr="00CF499C">
              <w:rPr>
                <w:rFonts w:ascii="Arial" w:eastAsia="Arial Unicode MS" w:hAnsi="Arial" w:cs="Arial"/>
                <w:color w:val="000000"/>
                <w:sz w:val="14"/>
                <w:szCs w:val="14"/>
              </w:rPr>
              <w:t>всего</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Theme="minorHAnsi" w:hAnsiTheme="minorHAnsi" w:cs="Arial" w:hint="eastAsia"/>
                <w:sz w:val="14"/>
                <w:szCs w:val="14"/>
                <w:lang w:val="en-US"/>
              </w:rPr>
              <w:t>–</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9 888 120</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Theme="minorHAnsi" w:hAnsiTheme="minorHAnsi" w:cs="Arial" w:hint="eastAsia"/>
                <w:sz w:val="14"/>
                <w:szCs w:val="14"/>
                <w:lang w:val="en-US"/>
              </w:rPr>
              <w:t>–</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-9 888 120</w:t>
            </w:r>
          </w:p>
        </w:tc>
        <w:tc>
          <w:tcPr>
            <w:tcW w:w="2812" w:type="dxa"/>
            <w:tcBorders>
              <w:top w:val="nil"/>
              <w:bottom w:val="nil"/>
              <w:right w:val="nil"/>
            </w:tcBorders>
            <w:tcMar>
              <w:left w:w="57" w:type="dxa"/>
            </w:tcMar>
            <w:vAlign w:val="bottom"/>
          </w:tcPr>
          <w:p w:rsidR="00C152D7" w:rsidRPr="00F025DD" w:rsidRDefault="00C152D7" w:rsidP="00DA5C14">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Wages and mixed income not observed by direct statistical methods </w:t>
            </w:r>
            <w:r>
              <w:rPr>
                <w:rFonts w:ascii="Arial" w:eastAsia="Arial Unicode MS" w:hAnsi="Arial" w:cs="Arial"/>
                <w:i/>
                <w:color w:val="000000"/>
                <w:sz w:val="14"/>
                <w:szCs w:val="14"/>
                <w:lang w:val="en-US"/>
              </w:rPr>
              <w:t>–</w:t>
            </w:r>
            <w:r w:rsidRPr="00F025DD">
              <w:rPr>
                <w:rFonts w:ascii="Arial" w:eastAsia="Arial Unicode MS" w:hAnsi="Arial" w:cs="Arial"/>
                <w:i/>
                <w:color w:val="000000"/>
                <w:sz w:val="14"/>
                <w:szCs w:val="14"/>
                <w:lang w:val="en-US"/>
              </w:rPr>
              <w:t xml:space="preserve"> total</w:t>
            </w:r>
          </w:p>
        </w:tc>
      </w:tr>
      <w:tr w:rsidR="00C152D7" w:rsidRPr="002C5DB4" w:rsidTr="00A20032">
        <w:trPr>
          <w:jc w:val="center"/>
        </w:trPr>
        <w:tc>
          <w:tcPr>
            <w:tcW w:w="2826" w:type="dxa"/>
            <w:tcBorders>
              <w:top w:val="nil"/>
              <w:bottom w:val="nil"/>
            </w:tcBorders>
            <w:vAlign w:val="bottom"/>
          </w:tcPr>
          <w:p w:rsidR="00C152D7" w:rsidRPr="00CF499C" w:rsidRDefault="00C152D7" w:rsidP="00DA5C14">
            <w:pPr>
              <w:pBdr>
                <w:right w:val="single" w:sz="4" w:space="0" w:color="auto"/>
              </w:pBdr>
              <w:spacing w:before="120"/>
              <w:rPr>
                <w:rFonts w:ascii="Arial" w:hAnsi="Arial" w:cs="Arial"/>
                <w:color w:val="000000"/>
                <w:sz w:val="14"/>
                <w:szCs w:val="14"/>
              </w:rPr>
            </w:pPr>
            <w:r w:rsidRPr="00CF499C">
              <w:rPr>
                <w:rFonts w:ascii="Arial" w:eastAsia="Arial Unicode MS" w:hAnsi="Arial" w:cs="Arial"/>
                <w:b/>
                <w:bCs/>
                <w:color w:val="000000"/>
                <w:sz w:val="14"/>
                <w:szCs w:val="14"/>
              </w:rPr>
              <w:t>Всего</w:t>
            </w:r>
            <w:r w:rsidRPr="001F1638">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включая</w:t>
            </w:r>
            <w:r w:rsidRPr="001F1638">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оплату</w:t>
            </w:r>
            <w:r w:rsidRPr="001F1638">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труда</w:t>
            </w:r>
            <w:r w:rsidRPr="001F1638">
              <w:rPr>
                <w:rFonts w:ascii="Arial" w:eastAsia="Arial Unicode MS" w:hAnsi="Arial" w:cs="Arial"/>
                <w:b/>
                <w:bCs/>
                <w:color w:val="000000"/>
                <w:sz w:val="14"/>
                <w:szCs w:val="14"/>
              </w:rPr>
              <w:t xml:space="preserve"> </w:t>
            </w:r>
            <w:r w:rsidRPr="001F1638">
              <w:rPr>
                <w:rFonts w:ascii="Arial" w:eastAsia="Arial Unicode MS" w:hAnsi="Arial" w:cs="Arial"/>
                <w:color w:val="000000"/>
                <w:sz w:val="14"/>
                <w:szCs w:val="14"/>
              </w:rPr>
              <w:br/>
            </w:r>
            <w:r w:rsidRPr="00CF499C">
              <w:rPr>
                <w:rFonts w:ascii="Arial" w:eastAsia="Arial Unicode MS" w:hAnsi="Arial" w:cs="Arial"/>
                <w:b/>
                <w:bCs/>
                <w:color w:val="000000"/>
                <w:sz w:val="14"/>
                <w:szCs w:val="14"/>
              </w:rPr>
              <w:t>и</w:t>
            </w:r>
            <w:r w:rsidRPr="00F025DD">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смешанные</w:t>
            </w:r>
            <w:r w:rsidRPr="00F025DD">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доходы, не наблюдаемые прямыми статистическими методами</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rPr>
              <w:t xml:space="preserve">96 </w:t>
            </w:r>
            <w:r w:rsidRPr="00C152D7">
              <w:rPr>
                <w:rFonts w:ascii="Arial CYR" w:hAnsi="Arial CYR" w:cs="Arial"/>
                <w:b/>
                <w:sz w:val="14"/>
                <w:szCs w:val="14"/>
                <w:lang w:val="en-US"/>
              </w:rPr>
              <w:t>543</w:t>
            </w:r>
            <w:r w:rsidRPr="00C152D7">
              <w:rPr>
                <w:rFonts w:ascii="Arial CYR" w:hAnsi="Arial CYR" w:cs="Arial"/>
                <w:b/>
                <w:sz w:val="14"/>
                <w:szCs w:val="14"/>
              </w:rPr>
              <w:t xml:space="preserve"> </w:t>
            </w:r>
            <w:r w:rsidRPr="00C152D7">
              <w:rPr>
                <w:rFonts w:ascii="Arial CYR" w:hAnsi="Arial CYR" w:cs="Arial"/>
                <w:b/>
                <w:sz w:val="14"/>
                <w:szCs w:val="14"/>
                <w:lang w:val="en-US"/>
              </w:rPr>
              <w:t>046</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48</w:t>
            </w:r>
            <w:r w:rsidRPr="00C152D7">
              <w:rPr>
                <w:rFonts w:ascii="Arial CYR" w:hAnsi="Arial CYR" w:cs="Arial"/>
                <w:b/>
                <w:sz w:val="14"/>
                <w:szCs w:val="14"/>
              </w:rPr>
              <w:t xml:space="preserve"> </w:t>
            </w:r>
            <w:r w:rsidRPr="00C152D7">
              <w:rPr>
                <w:rFonts w:ascii="Arial CYR" w:hAnsi="Arial CYR" w:cs="Arial"/>
                <w:b/>
                <w:sz w:val="14"/>
                <w:szCs w:val="14"/>
                <w:lang w:val="en-US"/>
              </w:rPr>
              <w:t>897</w:t>
            </w:r>
            <w:r w:rsidRPr="00C152D7">
              <w:rPr>
                <w:rFonts w:ascii="Arial CYR" w:hAnsi="Arial CYR" w:cs="Arial"/>
                <w:b/>
                <w:sz w:val="14"/>
                <w:szCs w:val="14"/>
              </w:rPr>
              <w:t xml:space="preserve"> </w:t>
            </w:r>
            <w:r w:rsidRPr="00C152D7">
              <w:rPr>
                <w:rFonts w:ascii="Arial CYR" w:hAnsi="Arial CYR" w:cs="Arial"/>
                <w:b/>
                <w:sz w:val="14"/>
                <w:szCs w:val="14"/>
                <w:lang w:val="en-US"/>
              </w:rPr>
              <w:t>313</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-211</w:t>
            </w:r>
            <w:r w:rsidRPr="00C152D7">
              <w:rPr>
                <w:rFonts w:ascii="Arial CYR" w:hAnsi="Arial CYR" w:cs="Arial"/>
                <w:b/>
                <w:sz w:val="14"/>
                <w:szCs w:val="14"/>
              </w:rPr>
              <w:t xml:space="preserve"> </w:t>
            </w:r>
            <w:r w:rsidRPr="00C152D7">
              <w:rPr>
                <w:rFonts w:ascii="Arial CYR" w:hAnsi="Arial CYR" w:cs="Arial"/>
                <w:b/>
                <w:sz w:val="14"/>
                <w:szCs w:val="14"/>
                <w:lang w:val="en-US"/>
              </w:rPr>
              <w:t>490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rPr>
              <w:t>4</w:t>
            </w:r>
            <w:r w:rsidRPr="00C152D7">
              <w:rPr>
                <w:rFonts w:ascii="Arial CYR" w:hAnsi="Arial CYR" w:cs="Arial"/>
                <w:b/>
                <w:sz w:val="14"/>
                <w:szCs w:val="14"/>
                <w:lang w:val="en-US"/>
              </w:rPr>
              <w:t>7</w:t>
            </w:r>
            <w:r w:rsidRPr="00C152D7">
              <w:rPr>
                <w:rFonts w:ascii="Arial CYR" w:hAnsi="Arial CYR" w:cs="Arial"/>
                <w:b/>
                <w:sz w:val="14"/>
                <w:szCs w:val="14"/>
              </w:rPr>
              <w:t xml:space="preserve"> </w:t>
            </w:r>
            <w:r w:rsidRPr="00C152D7">
              <w:rPr>
                <w:rFonts w:ascii="Arial CYR" w:hAnsi="Arial CYR" w:cs="Arial"/>
                <w:b/>
                <w:sz w:val="14"/>
                <w:szCs w:val="14"/>
                <w:lang w:val="en-US"/>
              </w:rPr>
              <w:t>857</w:t>
            </w:r>
            <w:r w:rsidRPr="00C152D7">
              <w:rPr>
                <w:rFonts w:ascii="Arial CYR" w:hAnsi="Arial CYR" w:cs="Arial"/>
                <w:b/>
                <w:sz w:val="14"/>
                <w:szCs w:val="14"/>
              </w:rPr>
              <w:t xml:space="preserve"> </w:t>
            </w:r>
            <w:r w:rsidRPr="00C152D7">
              <w:rPr>
                <w:rFonts w:ascii="Arial CYR" w:hAnsi="Arial CYR" w:cs="Arial"/>
                <w:b/>
                <w:sz w:val="14"/>
                <w:szCs w:val="14"/>
                <w:lang w:val="en-US"/>
              </w:rPr>
              <w:t>223</w:t>
            </w:r>
          </w:p>
        </w:tc>
        <w:tc>
          <w:tcPr>
            <w:tcW w:w="2812" w:type="dxa"/>
            <w:tcBorders>
              <w:top w:val="nil"/>
              <w:bottom w:val="nil"/>
              <w:right w:val="nil"/>
            </w:tcBorders>
            <w:tcMar>
              <w:left w:w="57" w:type="dxa"/>
            </w:tcMar>
            <w:vAlign w:val="bottom"/>
          </w:tcPr>
          <w:p w:rsidR="00C152D7" w:rsidRPr="00F025DD" w:rsidRDefault="00C152D7" w:rsidP="00DA5C14">
            <w:pPr>
              <w:pBdr>
                <w:right w:val="single" w:sz="4" w:space="0" w:color="auto"/>
              </w:pBdr>
              <w:spacing w:before="120"/>
              <w:rPr>
                <w:rFonts w:ascii="Arial" w:eastAsia="Arial Unicode MS" w:hAnsi="Arial" w:cs="Arial"/>
                <w:b/>
                <w:i/>
                <w:color w:val="000000"/>
                <w:sz w:val="14"/>
                <w:szCs w:val="14"/>
                <w:lang w:val="en-US"/>
              </w:rPr>
            </w:pPr>
            <w:r w:rsidRPr="00F025DD">
              <w:rPr>
                <w:rFonts w:ascii="Arial" w:eastAsia="Arial Unicode MS" w:hAnsi="Arial" w:cs="Arial"/>
                <w:b/>
                <w:i/>
                <w:color w:val="000000"/>
                <w:sz w:val="14"/>
                <w:szCs w:val="14"/>
                <w:lang w:val="en-US"/>
              </w:rPr>
              <w:t>Total, including wages and</w:t>
            </w:r>
            <w:r w:rsidRPr="00F025DD">
              <w:rPr>
                <w:rFonts w:ascii="Arial" w:eastAsia="Arial Unicode MS" w:hAnsi="Arial" w:cs="Arial"/>
                <w:b/>
                <w:i/>
                <w:color w:val="000000"/>
                <w:sz w:val="14"/>
                <w:szCs w:val="14"/>
                <w:lang w:val="en-US"/>
              </w:rPr>
              <w:br/>
              <w:t>mixed income not observed by direct statistical methods</w:t>
            </w:r>
          </w:p>
        </w:tc>
      </w:tr>
    </w:tbl>
    <w:p w:rsidR="00F025DD" w:rsidRPr="00CF499C" w:rsidRDefault="00F025DD" w:rsidP="00F025DD">
      <w:pPr>
        <w:pageBreakBefore/>
        <w:spacing w:after="40"/>
        <w:jc w:val="right"/>
        <w:rPr>
          <w:color w:val="000000"/>
        </w:rPr>
      </w:pPr>
      <w:r w:rsidRPr="00CF499C">
        <w:rPr>
          <w:rFonts w:ascii="Arial" w:hAnsi="Arial" w:cs="Arial"/>
          <w:color w:val="000000"/>
          <w:sz w:val="14"/>
          <w:szCs w:val="14"/>
        </w:rPr>
        <w:lastRenderedPageBreak/>
        <w:t xml:space="preserve">Продолжение табл. / </w:t>
      </w:r>
      <w:r w:rsidRPr="00CF499C">
        <w:rPr>
          <w:rFonts w:ascii="Arial" w:hAnsi="Arial" w:cs="Arial"/>
          <w:i/>
          <w:color w:val="000000"/>
          <w:sz w:val="14"/>
          <w:szCs w:val="14"/>
          <w:lang w:val="en-US"/>
        </w:rPr>
        <w:t>Continued</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table</w:t>
      </w:r>
      <w:r w:rsidRPr="00CF499C">
        <w:rPr>
          <w:rFonts w:ascii="Arial" w:hAnsi="Arial" w:cs="Arial"/>
          <w:color w:val="000000"/>
          <w:sz w:val="14"/>
          <w:szCs w:val="14"/>
        </w:rPr>
        <w:t xml:space="preserve"> </w:t>
      </w:r>
      <w:r w:rsidR="003D6A30">
        <w:rPr>
          <w:rFonts w:ascii="Arial" w:hAnsi="Arial" w:cs="Arial"/>
          <w:color w:val="000000"/>
          <w:sz w:val="14"/>
          <w:szCs w:val="14"/>
          <w:lang w:val="en-US"/>
        </w:rPr>
        <w:t>1</w:t>
      </w:r>
      <w:r w:rsidR="004A524B">
        <w:rPr>
          <w:rFonts w:ascii="Arial" w:hAnsi="Arial" w:cs="Arial"/>
          <w:color w:val="000000"/>
          <w:sz w:val="14"/>
          <w:szCs w:val="14"/>
          <w:lang w:val="en-US"/>
        </w:rPr>
        <w:t>2</w:t>
      </w:r>
      <w:r w:rsidRPr="00CF499C">
        <w:rPr>
          <w:rFonts w:ascii="Arial" w:hAnsi="Arial" w:cs="Arial"/>
          <w:color w:val="000000"/>
          <w:sz w:val="14"/>
          <w:szCs w:val="14"/>
        </w:rPr>
        <w:t>.</w:t>
      </w:r>
      <w:r>
        <w:rPr>
          <w:rFonts w:ascii="Arial" w:hAnsi="Arial" w:cs="Arial"/>
          <w:color w:val="000000"/>
          <w:sz w:val="14"/>
          <w:szCs w:val="14"/>
        </w:rPr>
        <w:t>1</w:t>
      </w:r>
      <w:r w:rsidR="00C152D7">
        <w:rPr>
          <w:rFonts w:ascii="Arial" w:hAnsi="Arial" w:cs="Arial"/>
          <w:color w:val="000000"/>
          <w:sz w:val="14"/>
          <w:szCs w:val="14"/>
        </w:rPr>
        <w:t>4</w:t>
      </w:r>
    </w:p>
    <w:tbl>
      <w:tblPr>
        <w:tblW w:w="5000" w:type="pct"/>
        <w:jc w:val="center"/>
        <w:tblInd w:w="5" w:type="dxa"/>
        <w:tblBorders>
          <w:top w:val="single" w:sz="6" w:space="0" w:color="auto"/>
          <w:bottom w:val="single" w:sz="6" w:space="0" w:color="auto"/>
          <w:right w:val="single" w:sz="6" w:space="0" w:color="auto"/>
          <w:insideV w:val="single" w:sz="6" w:space="0" w:color="auto"/>
        </w:tblBorders>
        <w:tblCellMar>
          <w:left w:w="0" w:type="dxa"/>
          <w:right w:w="0" w:type="dxa"/>
        </w:tblCellMar>
        <w:tblLook w:val="0000" w:firstRow="0" w:lastRow="0" w:firstColumn="0" w:lastColumn="0" w:noHBand="0" w:noVBand="0"/>
      </w:tblPr>
      <w:tblGrid>
        <w:gridCol w:w="2826"/>
        <w:gridCol w:w="1063"/>
        <w:gridCol w:w="1075"/>
        <w:gridCol w:w="1076"/>
        <w:gridCol w:w="1069"/>
        <w:gridCol w:w="2812"/>
      </w:tblGrid>
      <w:tr w:rsidR="00F025DD" w:rsidRPr="00CF499C" w:rsidTr="00370599">
        <w:trPr>
          <w:jc w:val="center"/>
        </w:trPr>
        <w:tc>
          <w:tcPr>
            <w:tcW w:w="2826" w:type="dxa"/>
            <w:vMerge w:val="restart"/>
            <w:shd w:val="clear" w:color="auto" w:fill="auto"/>
          </w:tcPr>
          <w:p w:rsidR="00F025DD" w:rsidRPr="00CF499C" w:rsidRDefault="00F025DD" w:rsidP="009C576E">
            <w:pPr>
              <w:rPr>
                <w:rFonts w:ascii="Arial" w:hAnsi="Arial" w:cs="Arial"/>
                <w:color w:val="000000"/>
                <w:lang w:val="en-US"/>
              </w:rPr>
            </w:pPr>
          </w:p>
        </w:tc>
        <w:tc>
          <w:tcPr>
            <w:tcW w:w="1063" w:type="dxa"/>
            <w:tcBorders>
              <w:bottom w:val="single" w:sz="6" w:space="0" w:color="auto"/>
            </w:tcBorders>
            <w:vAlign w:val="bottom"/>
          </w:tcPr>
          <w:p w:rsidR="00F025DD" w:rsidRPr="00CF499C" w:rsidRDefault="00F025DD" w:rsidP="009C576E">
            <w:pPr>
              <w:spacing w:before="20" w:after="20"/>
              <w:ind w:left="57"/>
              <w:rPr>
                <w:rFonts w:ascii="Arial" w:hAnsi="Arial" w:cs="Arial"/>
                <w:color w:val="000000"/>
                <w:sz w:val="12"/>
                <w:szCs w:val="14"/>
              </w:rPr>
            </w:pPr>
            <w:r w:rsidRPr="00CF499C">
              <w:rPr>
                <w:rFonts w:ascii="Arial" w:hAnsi="Arial" w:cs="Arial"/>
                <w:color w:val="000000"/>
                <w:sz w:val="12"/>
                <w:szCs w:val="14"/>
              </w:rPr>
              <w:t>Ресурсы</w:t>
            </w:r>
          </w:p>
          <w:p w:rsidR="00F025DD" w:rsidRPr="00CF499C" w:rsidRDefault="00F025DD" w:rsidP="009C576E">
            <w:pPr>
              <w:spacing w:before="20" w:after="20"/>
              <w:ind w:left="57"/>
              <w:rPr>
                <w:rFonts w:ascii="Arial" w:eastAsia="Arial Unicode MS" w:hAnsi="Arial" w:cs="Arial"/>
                <w:i/>
                <w:color w:val="000000"/>
                <w:sz w:val="12"/>
                <w:szCs w:val="14"/>
                <w:lang w:val="en-US"/>
              </w:rPr>
            </w:pPr>
            <w:r w:rsidRPr="00CF499C">
              <w:rPr>
                <w:rFonts w:ascii="Arial" w:hAnsi="Arial" w:cs="Arial"/>
                <w:i/>
                <w:color w:val="000000"/>
                <w:sz w:val="12"/>
                <w:szCs w:val="14"/>
                <w:lang w:val="en-US"/>
              </w:rPr>
              <w:t>Resources</w:t>
            </w:r>
          </w:p>
        </w:tc>
        <w:tc>
          <w:tcPr>
            <w:tcW w:w="3220" w:type="dxa"/>
            <w:gridSpan w:val="3"/>
            <w:tcBorders>
              <w:bottom w:val="single" w:sz="6" w:space="0" w:color="auto"/>
            </w:tcBorders>
            <w:vAlign w:val="bottom"/>
          </w:tcPr>
          <w:p w:rsidR="00F025DD" w:rsidRPr="00CF499C" w:rsidRDefault="00F025DD" w:rsidP="009C576E">
            <w:pPr>
              <w:spacing w:before="20" w:after="20"/>
              <w:ind w:left="57"/>
              <w:rPr>
                <w:rFonts w:ascii="Arial" w:hAnsi="Arial" w:cs="Arial"/>
                <w:color w:val="000000"/>
                <w:sz w:val="12"/>
                <w:szCs w:val="14"/>
              </w:rPr>
            </w:pPr>
            <w:r w:rsidRPr="00CF499C">
              <w:rPr>
                <w:rFonts w:ascii="Arial" w:hAnsi="Arial" w:cs="Arial"/>
                <w:color w:val="000000"/>
                <w:sz w:val="12"/>
                <w:szCs w:val="14"/>
              </w:rPr>
              <w:t>Использование</w:t>
            </w:r>
          </w:p>
          <w:p w:rsidR="00F025DD" w:rsidRPr="00CF499C" w:rsidRDefault="00F025DD" w:rsidP="009C576E">
            <w:pPr>
              <w:spacing w:before="20" w:after="20"/>
              <w:ind w:left="57"/>
              <w:rPr>
                <w:rFonts w:ascii="Arial" w:eastAsia="Arial Unicode MS" w:hAnsi="Arial" w:cs="Arial"/>
                <w:i/>
                <w:color w:val="000000"/>
                <w:sz w:val="12"/>
                <w:szCs w:val="14"/>
                <w:lang w:val="en-US"/>
              </w:rPr>
            </w:pPr>
            <w:r w:rsidRPr="00CF499C">
              <w:rPr>
                <w:rFonts w:ascii="Arial" w:hAnsi="Arial" w:cs="Arial"/>
                <w:i/>
                <w:color w:val="000000"/>
                <w:sz w:val="12"/>
                <w:szCs w:val="14"/>
                <w:lang w:val="en-US"/>
              </w:rPr>
              <w:t>Use</w:t>
            </w:r>
          </w:p>
        </w:tc>
        <w:tc>
          <w:tcPr>
            <w:tcW w:w="2812" w:type="dxa"/>
            <w:vMerge w:val="restart"/>
            <w:tcBorders>
              <w:top w:val="single" w:sz="6" w:space="0" w:color="auto"/>
              <w:right w:val="nil"/>
            </w:tcBorders>
            <w:tcMar>
              <w:left w:w="57" w:type="dxa"/>
            </w:tcMar>
          </w:tcPr>
          <w:p w:rsidR="00F025DD" w:rsidRPr="00CF499C" w:rsidRDefault="00F025DD" w:rsidP="009C576E">
            <w:pPr>
              <w:rPr>
                <w:rFonts w:ascii="Arial" w:hAnsi="Arial" w:cs="Arial"/>
                <w:color w:val="000000"/>
              </w:rPr>
            </w:pPr>
          </w:p>
        </w:tc>
      </w:tr>
      <w:tr w:rsidR="00F025DD" w:rsidRPr="002C5DB4" w:rsidTr="00370599">
        <w:trPr>
          <w:jc w:val="center"/>
        </w:trPr>
        <w:tc>
          <w:tcPr>
            <w:tcW w:w="2826" w:type="dxa"/>
            <w:vMerge/>
            <w:tcBorders>
              <w:bottom w:val="single" w:sz="6" w:space="0" w:color="auto"/>
            </w:tcBorders>
            <w:shd w:val="clear" w:color="auto" w:fill="auto"/>
          </w:tcPr>
          <w:p w:rsidR="00F025DD" w:rsidRPr="00CF499C" w:rsidRDefault="00F025DD" w:rsidP="009C576E">
            <w:pPr>
              <w:rPr>
                <w:rFonts w:ascii="Arial" w:hAnsi="Arial" w:cs="Arial"/>
                <w:color w:val="000000"/>
              </w:rPr>
            </w:pPr>
          </w:p>
        </w:tc>
        <w:tc>
          <w:tcPr>
            <w:tcW w:w="1063" w:type="dxa"/>
            <w:tcBorders>
              <w:bottom w:val="single" w:sz="6" w:space="0" w:color="auto"/>
            </w:tcBorders>
          </w:tcPr>
          <w:p w:rsidR="00F025DD" w:rsidRPr="00CF499C" w:rsidRDefault="00F025DD" w:rsidP="009C576E">
            <w:pPr>
              <w:spacing w:before="20" w:after="20"/>
              <w:ind w:left="57" w:right="28"/>
              <w:rPr>
                <w:rFonts w:ascii="Arial" w:hAnsi="Arial" w:cs="Arial"/>
                <w:color w:val="000000"/>
                <w:sz w:val="12"/>
                <w:szCs w:val="14"/>
              </w:rPr>
            </w:pPr>
            <w:r w:rsidRPr="00CF499C">
              <w:rPr>
                <w:rFonts w:ascii="Arial" w:hAnsi="Arial" w:cs="Arial"/>
                <w:color w:val="000000"/>
                <w:sz w:val="12"/>
                <w:szCs w:val="14"/>
              </w:rPr>
              <w:t xml:space="preserve">валовая </w:t>
            </w:r>
            <w:r w:rsidRPr="00CF499C">
              <w:rPr>
                <w:rFonts w:ascii="Arial" w:hAnsi="Arial" w:cs="Arial"/>
                <w:color w:val="000000"/>
                <w:sz w:val="12"/>
                <w:szCs w:val="14"/>
              </w:rPr>
              <w:br/>
              <w:t>добавленная стоимость</w:t>
            </w:r>
          </w:p>
          <w:p w:rsidR="00F025DD" w:rsidRPr="00CF499C" w:rsidRDefault="00F025DD" w:rsidP="009C576E">
            <w:pPr>
              <w:spacing w:before="20" w:after="20"/>
              <w:ind w:left="57" w:right="28"/>
              <w:rPr>
                <w:rFonts w:ascii="Arial" w:eastAsia="Arial Unicode MS" w:hAnsi="Arial" w:cs="Arial"/>
                <w:i/>
                <w:color w:val="000000"/>
                <w:sz w:val="12"/>
                <w:szCs w:val="14"/>
              </w:rPr>
            </w:pPr>
            <w:r w:rsidRPr="00CF499C">
              <w:rPr>
                <w:rFonts w:ascii="Arial" w:hAnsi="Arial" w:cs="Arial"/>
                <w:i/>
                <w:color w:val="000000"/>
                <w:sz w:val="12"/>
                <w:szCs w:val="14"/>
                <w:lang w:val="en-US"/>
              </w:rPr>
              <w:t>gross</w:t>
            </w:r>
            <w:r w:rsidRPr="00CF499C">
              <w:rPr>
                <w:rFonts w:ascii="Arial" w:hAnsi="Arial" w:cs="Arial"/>
                <w:i/>
                <w:color w:val="000000"/>
                <w:sz w:val="12"/>
                <w:szCs w:val="14"/>
              </w:rPr>
              <w:t xml:space="preserve"> </w:t>
            </w:r>
            <w:r w:rsidRPr="00CF499C">
              <w:rPr>
                <w:rFonts w:ascii="Arial" w:hAnsi="Arial" w:cs="Arial"/>
                <w:i/>
                <w:color w:val="000000"/>
                <w:sz w:val="12"/>
                <w:szCs w:val="14"/>
              </w:rPr>
              <w:br/>
            </w:r>
            <w:r w:rsidRPr="00CF499C">
              <w:rPr>
                <w:rFonts w:ascii="Arial" w:hAnsi="Arial" w:cs="Arial"/>
                <w:i/>
                <w:color w:val="000000"/>
                <w:sz w:val="12"/>
                <w:szCs w:val="14"/>
                <w:lang w:val="en-US"/>
              </w:rPr>
              <w:t>value</w:t>
            </w:r>
            <w:r w:rsidRPr="00CF499C">
              <w:rPr>
                <w:rFonts w:ascii="Arial" w:hAnsi="Arial" w:cs="Arial"/>
                <w:i/>
                <w:color w:val="000000"/>
                <w:sz w:val="12"/>
                <w:szCs w:val="14"/>
              </w:rPr>
              <w:t xml:space="preserve"> </w:t>
            </w:r>
            <w:r w:rsidRPr="00CF499C">
              <w:rPr>
                <w:rFonts w:ascii="Arial" w:hAnsi="Arial" w:cs="Arial"/>
                <w:i/>
                <w:color w:val="000000"/>
                <w:sz w:val="12"/>
                <w:szCs w:val="14"/>
                <w:lang w:val="en-US"/>
              </w:rPr>
              <w:t>added</w:t>
            </w:r>
          </w:p>
        </w:tc>
        <w:tc>
          <w:tcPr>
            <w:tcW w:w="1075" w:type="dxa"/>
            <w:tcBorders>
              <w:bottom w:val="single" w:sz="6" w:space="0" w:color="auto"/>
            </w:tcBorders>
          </w:tcPr>
          <w:p w:rsidR="00F025DD" w:rsidRPr="00CF499C" w:rsidRDefault="00F025DD" w:rsidP="009C576E">
            <w:pPr>
              <w:spacing w:before="20" w:after="20"/>
              <w:ind w:left="57" w:right="28"/>
              <w:rPr>
                <w:rFonts w:ascii="Arial" w:hAnsi="Arial" w:cs="Arial"/>
                <w:color w:val="000000"/>
                <w:sz w:val="12"/>
                <w:szCs w:val="14"/>
              </w:rPr>
            </w:pPr>
            <w:r w:rsidRPr="00CF499C">
              <w:rPr>
                <w:rFonts w:ascii="Arial" w:hAnsi="Arial" w:cs="Arial"/>
                <w:color w:val="000000"/>
                <w:sz w:val="12"/>
                <w:szCs w:val="14"/>
              </w:rPr>
              <w:t xml:space="preserve">оплата </w:t>
            </w:r>
            <w:r w:rsidRPr="00CF499C">
              <w:rPr>
                <w:rFonts w:ascii="Arial" w:hAnsi="Arial" w:cs="Arial"/>
                <w:color w:val="000000"/>
                <w:sz w:val="12"/>
                <w:szCs w:val="14"/>
              </w:rPr>
              <w:br/>
              <w:t>труда наемных работников</w:t>
            </w:r>
          </w:p>
          <w:p w:rsidR="00F025DD" w:rsidRPr="00CF499C" w:rsidRDefault="00F025DD" w:rsidP="009C576E">
            <w:pPr>
              <w:spacing w:before="20" w:after="20"/>
              <w:ind w:left="57" w:right="28"/>
              <w:rPr>
                <w:rFonts w:ascii="Arial" w:eastAsia="Arial Unicode MS" w:hAnsi="Arial" w:cs="Arial"/>
                <w:i/>
                <w:color w:val="000000"/>
                <w:sz w:val="12"/>
                <w:szCs w:val="14"/>
              </w:rPr>
            </w:pPr>
            <w:r w:rsidRPr="00CF499C">
              <w:rPr>
                <w:rFonts w:ascii="Arial" w:hAnsi="Arial" w:cs="Arial"/>
                <w:i/>
                <w:color w:val="000000"/>
                <w:sz w:val="12"/>
                <w:szCs w:val="14"/>
                <w:lang w:val="en-US"/>
              </w:rPr>
              <w:t xml:space="preserve">compensation </w:t>
            </w:r>
            <w:r w:rsidRPr="00CF499C">
              <w:rPr>
                <w:rFonts w:ascii="Arial" w:hAnsi="Arial" w:cs="Arial"/>
                <w:i/>
                <w:color w:val="000000"/>
                <w:sz w:val="12"/>
                <w:szCs w:val="14"/>
                <w:lang w:val="en-US"/>
              </w:rPr>
              <w:br/>
              <w:t>of employees</w:t>
            </w:r>
          </w:p>
        </w:tc>
        <w:tc>
          <w:tcPr>
            <w:tcW w:w="1076" w:type="dxa"/>
            <w:tcBorders>
              <w:bottom w:val="single" w:sz="6" w:space="0" w:color="auto"/>
            </w:tcBorders>
          </w:tcPr>
          <w:p w:rsidR="00F025DD" w:rsidRPr="00CF499C" w:rsidRDefault="00F025DD" w:rsidP="009C576E">
            <w:pPr>
              <w:spacing w:before="20" w:after="20"/>
              <w:ind w:left="57" w:right="28"/>
              <w:rPr>
                <w:rFonts w:ascii="Arial" w:hAnsi="Arial" w:cs="Arial"/>
                <w:color w:val="000000"/>
                <w:sz w:val="12"/>
                <w:szCs w:val="14"/>
              </w:rPr>
            </w:pPr>
            <w:r w:rsidRPr="00CF499C">
              <w:rPr>
                <w:rFonts w:ascii="Arial" w:hAnsi="Arial" w:cs="Arial"/>
                <w:color w:val="000000"/>
                <w:sz w:val="12"/>
                <w:szCs w:val="14"/>
              </w:rPr>
              <w:t xml:space="preserve">другие </w:t>
            </w:r>
            <w:r w:rsidRPr="00CF499C">
              <w:rPr>
                <w:rFonts w:ascii="Arial" w:hAnsi="Arial" w:cs="Arial"/>
                <w:color w:val="000000"/>
                <w:sz w:val="12"/>
                <w:szCs w:val="14"/>
              </w:rPr>
              <w:br/>
              <w:t xml:space="preserve">чистые налоги </w:t>
            </w:r>
            <w:r w:rsidRPr="00CF499C">
              <w:rPr>
                <w:rFonts w:ascii="Arial" w:hAnsi="Arial" w:cs="Arial"/>
                <w:color w:val="000000"/>
                <w:sz w:val="12"/>
                <w:szCs w:val="14"/>
              </w:rPr>
              <w:br/>
              <w:t>на производство</w:t>
            </w:r>
          </w:p>
          <w:p w:rsidR="00F025DD" w:rsidRPr="00F025DD" w:rsidRDefault="00F025DD" w:rsidP="009C576E">
            <w:pPr>
              <w:spacing w:before="20" w:after="20"/>
              <w:ind w:left="57" w:right="28"/>
              <w:rPr>
                <w:rFonts w:ascii="Arial" w:eastAsia="Arial Unicode MS" w:hAnsi="Arial" w:cs="Arial"/>
                <w:i/>
                <w:color w:val="000000"/>
                <w:sz w:val="12"/>
                <w:szCs w:val="14"/>
              </w:rPr>
            </w:pPr>
            <w:r w:rsidRPr="00CF499C">
              <w:rPr>
                <w:rFonts w:ascii="Arial" w:hAnsi="Arial" w:cs="Arial"/>
                <w:i/>
                <w:color w:val="000000"/>
                <w:sz w:val="12"/>
                <w:szCs w:val="14"/>
                <w:lang w:val="en-US"/>
              </w:rPr>
              <w:t>other</w:t>
            </w:r>
            <w:r w:rsidRPr="00F025DD">
              <w:rPr>
                <w:rFonts w:ascii="Arial" w:hAnsi="Arial" w:cs="Arial"/>
                <w:i/>
                <w:color w:val="000000"/>
                <w:sz w:val="12"/>
                <w:szCs w:val="14"/>
              </w:rPr>
              <w:t xml:space="preserve"> </w:t>
            </w:r>
            <w:r w:rsidRPr="00F025DD">
              <w:rPr>
                <w:rFonts w:ascii="Arial" w:hAnsi="Arial" w:cs="Arial"/>
                <w:i/>
                <w:color w:val="000000"/>
                <w:sz w:val="12"/>
                <w:szCs w:val="14"/>
              </w:rPr>
              <w:br/>
            </w:r>
            <w:r w:rsidRPr="00CF499C">
              <w:rPr>
                <w:rFonts w:ascii="Arial" w:hAnsi="Arial" w:cs="Arial"/>
                <w:i/>
                <w:color w:val="000000"/>
                <w:sz w:val="12"/>
                <w:szCs w:val="14"/>
                <w:lang w:val="en-US"/>
              </w:rPr>
              <w:t>net</w:t>
            </w:r>
            <w:r w:rsidRPr="00F025DD">
              <w:rPr>
                <w:rFonts w:ascii="Arial" w:hAnsi="Arial" w:cs="Arial"/>
                <w:i/>
                <w:color w:val="000000"/>
                <w:sz w:val="12"/>
                <w:szCs w:val="14"/>
              </w:rPr>
              <w:t xml:space="preserve"> </w:t>
            </w:r>
            <w:r w:rsidRPr="00CF499C">
              <w:rPr>
                <w:rFonts w:ascii="Arial" w:hAnsi="Arial" w:cs="Arial"/>
                <w:i/>
                <w:color w:val="000000"/>
                <w:sz w:val="12"/>
                <w:szCs w:val="14"/>
                <w:lang w:val="en-US"/>
              </w:rPr>
              <w:t>taxes</w:t>
            </w:r>
            <w:r w:rsidRPr="00F025DD">
              <w:rPr>
                <w:rFonts w:ascii="Arial" w:hAnsi="Arial" w:cs="Arial"/>
                <w:i/>
                <w:color w:val="000000"/>
                <w:sz w:val="12"/>
                <w:szCs w:val="14"/>
              </w:rPr>
              <w:t xml:space="preserve"> </w:t>
            </w:r>
            <w:r w:rsidRPr="00CF499C">
              <w:rPr>
                <w:rFonts w:ascii="Arial" w:hAnsi="Arial" w:cs="Arial"/>
                <w:i/>
                <w:color w:val="000000"/>
                <w:sz w:val="12"/>
                <w:szCs w:val="14"/>
                <w:lang w:val="en-US"/>
              </w:rPr>
              <w:t>on</w:t>
            </w:r>
            <w:r w:rsidRPr="00F025DD">
              <w:rPr>
                <w:rFonts w:ascii="Arial" w:hAnsi="Arial" w:cs="Arial"/>
                <w:i/>
                <w:color w:val="000000"/>
                <w:sz w:val="12"/>
                <w:szCs w:val="14"/>
              </w:rPr>
              <w:t xml:space="preserve"> </w:t>
            </w:r>
            <w:r w:rsidRPr="00F025DD">
              <w:rPr>
                <w:rFonts w:ascii="Arial" w:hAnsi="Arial" w:cs="Arial"/>
                <w:i/>
                <w:color w:val="000000"/>
                <w:sz w:val="12"/>
                <w:szCs w:val="14"/>
              </w:rPr>
              <w:br/>
            </w:r>
            <w:r w:rsidRPr="00CF499C">
              <w:rPr>
                <w:rFonts w:ascii="Arial" w:hAnsi="Arial" w:cs="Arial"/>
                <w:i/>
                <w:color w:val="000000"/>
                <w:sz w:val="12"/>
                <w:szCs w:val="14"/>
                <w:lang w:val="en-US"/>
              </w:rPr>
              <w:t>production</w:t>
            </w:r>
          </w:p>
        </w:tc>
        <w:tc>
          <w:tcPr>
            <w:tcW w:w="1069" w:type="dxa"/>
            <w:tcBorders>
              <w:top w:val="single" w:sz="6" w:space="0" w:color="auto"/>
              <w:bottom w:val="single" w:sz="6" w:space="0" w:color="auto"/>
            </w:tcBorders>
          </w:tcPr>
          <w:p w:rsidR="00F025DD" w:rsidRPr="00CF499C" w:rsidRDefault="00F025DD" w:rsidP="009C576E">
            <w:pPr>
              <w:spacing w:before="20" w:after="20"/>
              <w:ind w:left="57" w:right="28"/>
              <w:rPr>
                <w:rFonts w:ascii="Arial" w:hAnsi="Arial" w:cs="Arial"/>
                <w:color w:val="000000"/>
                <w:sz w:val="12"/>
                <w:szCs w:val="14"/>
              </w:rPr>
            </w:pPr>
            <w:r w:rsidRPr="00CF499C">
              <w:rPr>
                <w:rFonts w:ascii="Arial" w:hAnsi="Arial" w:cs="Arial"/>
                <w:color w:val="000000"/>
                <w:sz w:val="12"/>
                <w:szCs w:val="14"/>
              </w:rPr>
              <w:t>валовая пр</w:t>
            </w:r>
            <w:r w:rsidRPr="00CF499C">
              <w:rPr>
                <w:rFonts w:ascii="Arial" w:hAnsi="Arial" w:cs="Arial"/>
                <w:color w:val="000000"/>
                <w:sz w:val="12"/>
                <w:szCs w:val="14"/>
              </w:rPr>
              <w:t>и</w:t>
            </w:r>
            <w:r w:rsidRPr="00CF499C">
              <w:rPr>
                <w:rFonts w:ascii="Arial" w:hAnsi="Arial" w:cs="Arial"/>
                <w:color w:val="000000"/>
                <w:sz w:val="12"/>
                <w:szCs w:val="14"/>
              </w:rPr>
              <w:t>быль экономики и валовые см</w:t>
            </w:r>
            <w:r w:rsidRPr="00CF499C">
              <w:rPr>
                <w:rFonts w:ascii="Arial" w:hAnsi="Arial" w:cs="Arial"/>
                <w:color w:val="000000"/>
                <w:sz w:val="12"/>
                <w:szCs w:val="14"/>
              </w:rPr>
              <w:t>е</w:t>
            </w:r>
            <w:r w:rsidRPr="00CF499C">
              <w:rPr>
                <w:rFonts w:ascii="Arial" w:hAnsi="Arial" w:cs="Arial"/>
                <w:color w:val="000000"/>
                <w:sz w:val="12"/>
                <w:szCs w:val="14"/>
              </w:rPr>
              <w:t>шанные доходы</w:t>
            </w:r>
          </w:p>
          <w:p w:rsidR="00F025DD" w:rsidRPr="00CF499C" w:rsidRDefault="00F025DD" w:rsidP="009C576E">
            <w:pPr>
              <w:spacing w:before="20" w:after="20"/>
              <w:ind w:left="57" w:right="28"/>
              <w:rPr>
                <w:rFonts w:ascii="Arial" w:eastAsia="Arial Unicode MS" w:hAnsi="Arial" w:cs="Arial"/>
                <w:i/>
                <w:color w:val="000000"/>
                <w:sz w:val="12"/>
                <w:szCs w:val="14"/>
                <w:lang w:val="en-US"/>
              </w:rPr>
            </w:pPr>
            <w:r w:rsidRPr="00CF499C">
              <w:rPr>
                <w:rFonts w:ascii="Arial" w:hAnsi="Arial" w:cs="Arial"/>
                <w:i/>
                <w:color w:val="000000"/>
                <w:sz w:val="12"/>
                <w:szCs w:val="14"/>
                <w:lang w:val="en-US"/>
              </w:rPr>
              <w:t xml:space="preserve">gross </w:t>
            </w:r>
            <w:r w:rsidRPr="00CF499C">
              <w:rPr>
                <w:rFonts w:ascii="Arial" w:hAnsi="Arial" w:cs="Arial"/>
                <w:i/>
                <w:color w:val="000000"/>
                <w:sz w:val="12"/>
                <w:szCs w:val="14"/>
                <w:lang w:val="en-US"/>
              </w:rPr>
              <w:br/>
              <w:t>operating surplus and gross mixed income</w:t>
            </w:r>
          </w:p>
        </w:tc>
        <w:tc>
          <w:tcPr>
            <w:tcW w:w="2812" w:type="dxa"/>
            <w:vMerge/>
            <w:tcBorders>
              <w:bottom w:val="single" w:sz="6" w:space="0" w:color="auto"/>
              <w:right w:val="nil"/>
            </w:tcBorders>
            <w:tcMar>
              <w:left w:w="57" w:type="dxa"/>
            </w:tcMar>
          </w:tcPr>
          <w:p w:rsidR="00F025DD" w:rsidRPr="00CF499C" w:rsidRDefault="00F025DD" w:rsidP="009C576E">
            <w:pPr>
              <w:rPr>
                <w:rFonts w:ascii="Arial" w:hAnsi="Arial" w:cs="Arial"/>
                <w:color w:val="000000"/>
                <w:lang w:val="en-US"/>
              </w:rPr>
            </w:pPr>
          </w:p>
        </w:tc>
      </w:tr>
      <w:tr w:rsidR="00F025DD" w:rsidRPr="00CF499C" w:rsidTr="00370599">
        <w:trPr>
          <w:jc w:val="center"/>
        </w:trPr>
        <w:tc>
          <w:tcPr>
            <w:tcW w:w="2826" w:type="dxa"/>
            <w:tcBorders>
              <w:top w:val="nil"/>
              <w:bottom w:val="nil"/>
            </w:tcBorders>
            <w:vAlign w:val="bottom"/>
          </w:tcPr>
          <w:p w:rsidR="00F025DD" w:rsidRPr="00F025DD" w:rsidRDefault="00F025DD" w:rsidP="009C576E">
            <w:pPr>
              <w:pStyle w:val="18"/>
              <w:spacing w:before="100"/>
              <w:rPr>
                <w:color w:val="000000"/>
                <w:lang w:val="en-US"/>
              </w:rPr>
            </w:pPr>
          </w:p>
        </w:tc>
        <w:tc>
          <w:tcPr>
            <w:tcW w:w="4283" w:type="dxa"/>
            <w:gridSpan w:val="4"/>
            <w:tcBorders>
              <w:top w:val="nil"/>
              <w:bottom w:val="nil"/>
            </w:tcBorders>
            <w:vAlign w:val="bottom"/>
          </w:tcPr>
          <w:p w:rsidR="00F025DD" w:rsidRPr="00DA5C14" w:rsidRDefault="00F025DD" w:rsidP="00DA5C14">
            <w:pPr>
              <w:spacing w:before="100"/>
              <w:jc w:val="center"/>
              <w:rPr>
                <w:rFonts w:ascii="Arial" w:hAnsi="Arial" w:cs="Arial"/>
                <w:b/>
                <w:color w:val="000000"/>
                <w:sz w:val="14"/>
                <w:szCs w:val="14"/>
              </w:rPr>
            </w:pPr>
            <w:r>
              <w:rPr>
                <w:rFonts w:ascii="Arial" w:hAnsi="Arial" w:cs="Arial"/>
                <w:b/>
                <w:color w:val="000000"/>
                <w:sz w:val="14"/>
                <w:szCs w:val="14"/>
              </w:rPr>
              <w:t>20</w:t>
            </w:r>
            <w:r w:rsidR="00311CC9">
              <w:rPr>
                <w:rFonts w:ascii="Arial" w:hAnsi="Arial" w:cs="Arial"/>
                <w:b/>
                <w:color w:val="000000"/>
                <w:sz w:val="14"/>
                <w:szCs w:val="14"/>
                <w:lang w:val="en-US"/>
              </w:rPr>
              <w:t>2</w:t>
            </w:r>
            <w:r w:rsidR="00DA5C14">
              <w:rPr>
                <w:rFonts w:ascii="Arial" w:hAnsi="Arial" w:cs="Arial"/>
                <w:b/>
                <w:color w:val="000000"/>
                <w:sz w:val="14"/>
                <w:szCs w:val="14"/>
              </w:rPr>
              <w:t>1</w:t>
            </w:r>
          </w:p>
        </w:tc>
        <w:tc>
          <w:tcPr>
            <w:tcW w:w="2812" w:type="dxa"/>
            <w:tcBorders>
              <w:top w:val="nil"/>
              <w:bottom w:val="nil"/>
              <w:right w:val="nil"/>
            </w:tcBorders>
            <w:tcMar>
              <w:left w:w="57" w:type="dxa"/>
            </w:tcMar>
            <w:vAlign w:val="bottom"/>
          </w:tcPr>
          <w:p w:rsidR="00F025DD" w:rsidRPr="00CF499C" w:rsidRDefault="00F025DD" w:rsidP="009C576E">
            <w:pPr>
              <w:spacing w:before="100"/>
              <w:rPr>
                <w:rFonts w:ascii="Arial" w:eastAsia="Arial Unicode MS" w:hAnsi="Arial" w:cs="Arial"/>
                <w:i/>
                <w:color w:val="000000"/>
                <w:sz w:val="14"/>
                <w:szCs w:val="14"/>
              </w:rPr>
            </w:pPr>
          </w:p>
        </w:tc>
      </w:tr>
      <w:tr w:rsidR="00C152D7" w:rsidRPr="00CF499C" w:rsidTr="00370599">
        <w:trPr>
          <w:jc w:val="center"/>
        </w:trPr>
        <w:tc>
          <w:tcPr>
            <w:tcW w:w="2826" w:type="dxa"/>
            <w:tcBorders>
              <w:top w:val="nil"/>
              <w:bottom w:val="nil"/>
            </w:tcBorders>
            <w:vAlign w:val="bottom"/>
          </w:tcPr>
          <w:p w:rsidR="00C152D7" w:rsidRPr="00CF499C" w:rsidRDefault="00C152D7" w:rsidP="00DD2FA7">
            <w:pPr>
              <w:pStyle w:val="18"/>
              <w:spacing w:before="120"/>
              <w:rPr>
                <w:color w:val="000000"/>
              </w:rPr>
            </w:pPr>
            <w:r w:rsidRPr="00CF499C">
              <w:rPr>
                <w:color w:val="000000"/>
              </w:rPr>
              <w:t xml:space="preserve">Сельское, лесное хозяйство, охота, </w:t>
            </w:r>
            <w:r w:rsidRPr="00CF499C">
              <w:rPr>
                <w:color w:val="000000"/>
              </w:rPr>
              <w:br/>
              <w:t>рыболовство и рыбоводство</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4 974 105</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1 030 918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51 047</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3 891 140</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Agriculture</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forestry</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fishing</w:t>
            </w:r>
            <w:proofErr w:type="spellEnd"/>
            <w:r w:rsidRPr="00CF499C">
              <w:rPr>
                <w:rFonts w:ascii="Arial" w:eastAsia="Arial Unicode MS" w:hAnsi="Arial" w:cs="Arial"/>
                <w:i/>
                <w:color w:val="000000"/>
                <w:sz w:val="14"/>
                <w:szCs w:val="14"/>
              </w:rPr>
              <w:t xml:space="preserve">  </w:t>
            </w:r>
          </w:p>
        </w:tc>
      </w:tr>
      <w:tr w:rsidR="00C152D7" w:rsidRPr="00CF499C" w:rsidTr="00370599">
        <w:trPr>
          <w:jc w:val="center"/>
        </w:trPr>
        <w:tc>
          <w:tcPr>
            <w:tcW w:w="2826" w:type="dxa"/>
            <w:tcBorders>
              <w:top w:val="nil"/>
              <w:bottom w:val="nil"/>
            </w:tcBorders>
            <w:vAlign w:val="bottom"/>
          </w:tcPr>
          <w:p w:rsidR="00C152D7" w:rsidRPr="00CF499C" w:rsidRDefault="00C152D7" w:rsidP="00DD2FA7">
            <w:pPr>
              <w:spacing w:before="120"/>
              <w:rPr>
                <w:rFonts w:ascii="Arial" w:hAnsi="Arial" w:cs="Arial"/>
                <w:color w:val="000000"/>
                <w:sz w:val="14"/>
                <w:szCs w:val="14"/>
              </w:rPr>
            </w:pPr>
            <w:r w:rsidRPr="00CF499C">
              <w:rPr>
                <w:rFonts w:ascii="Arial" w:hAnsi="Arial" w:cs="Arial"/>
                <w:color w:val="000000"/>
                <w:sz w:val="14"/>
                <w:szCs w:val="14"/>
              </w:rPr>
              <w:t>Добыча полезных ископаемых</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15 030 930</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1 738 718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113 141</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13 179 071</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Mining</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quarrying</w:t>
            </w:r>
            <w:proofErr w:type="spellEnd"/>
          </w:p>
        </w:tc>
      </w:tr>
      <w:tr w:rsidR="00C152D7" w:rsidRPr="00CF499C" w:rsidTr="00370599">
        <w:trPr>
          <w:jc w:val="center"/>
        </w:trPr>
        <w:tc>
          <w:tcPr>
            <w:tcW w:w="2826" w:type="dxa"/>
            <w:tcBorders>
              <w:top w:val="nil"/>
              <w:bottom w:val="nil"/>
            </w:tcBorders>
            <w:vAlign w:val="bottom"/>
          </w:tcPr>
          <w:p w:rsidR="00C152D7" w:rsidRPr="00CF499C" w:rsidRDefault="00C152D7" w:rsidP="00DD2FA7">
            <w:pPr>
              <w:spacing w:before="120"/>
              <w:rPr>
                <w:rFonts w:ascii="Arial" w:hAnsi="Arial" w:cs="Arial"/>
                <w:color w:val="000000"/>
                <w:sz w:val="14"/>
                <w:szCs w:val="14"/>
              </w:rPr>
            </w:pPr>
            <w:r w:rsidRPr="00CF499C">
              <w:rPr>
                <w:rFonts w:ascii="Arial" w:hAnsi="Arial" w:cs="Arial"/>
                <w:color w:val="000000"/>
                <w:sz w:val="14"/>
                <w:szCs w:val="14"/>
              </w:rPr>
              <w:t>Обрабатывающие производства</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18 926 081</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5 926 909</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-279 790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13 278 963</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Manufacturing</w:t>
            </w:r>
            <w:proofErr w:type="spellEnd"/>
          </w:p>
        </w:tc>
      </w:tr>
      <w:tr w:rsidR="00C152D7" w:rsidRPr="002C5DB4" w:rsidTr="00370599">
        <w:trPr>
          <w:trHeight w:val="630"/>
          <w:jc w:val="center"/>
        </w:trPr>
        <w:tc>
          <w:tcPr>
            <w:tcW w:w="2826" w:type="dxa"/>
            <w:tcBorders>
              <w:top w:val="nil"/>
              <w:bottom w:val="nil"/>
            </w:tcBorders>
            <w:vAlign w:val="bottom"/>
          </w:tcPr>
          <w:p w:rsidR="00C152D7" w:rsidRPr="00CF499C" w:rsidRDefault="00C152D7" w:rsidP="000A321C">
            <w:pPr>
              <w:spacing w:before="140"/>
              <w:rPr>
                <w:rFonts w:ascii="Arial" w:hAnsi="Arial" w:cs="Arial"/>
                <w:color w:val="000000"/>
                <w:sz w:val="14"/>
                <w:szCs w:val="14"/>
              </w:rPr>
            </w:pPr>
            <w:r w:rsidRPr="00CF499C">
              <w:rPr>
                <w:rFonts w:ascii="Arial" w:hAnsi="Arial" w:cs="Arial"/>
                <w:color w:val="000000"/>
                <w:sz w:val="14"/>
                <w:szCs w:val="14"/>
              </w:rPr>
              <w:t xml:space="preserve">Обеспечение электрической энергией, газом и паром; кондиционирование </w:t>
            </w:r>
            <w:r w:rsidRPr="00CF499C">
              <w:rPr>
                <w:rFonts w:ascii="Arial" w:hAnsi="Arial" w:cs="Arial"/>
                <w:color w:val="000000"/>
                <w:sz w:val="14"/>
                <w:szCs w:val="14"/>
              </w:rPr>
              <w:br/>
              <w:t>воздуха</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2 865 510</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1 381 174</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71 890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1 412 447</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Electricity, gas, steam and air conditioning supply</w:t>
            </w:r>
          </w:p>
        </w:tc>
      </w:tr>
      <w:tr w:rsidR="00C152D7" w:rsidRPr="002C5DB4"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Водоснабжение; водоотведение, </w:t>
            </w:r>
            <w:r>
              <w:rPr>
                <w:rFonts w:ascii="Arial" w:eastAsia="Arial Unicode MS" w:hAnsi="Arial" w:cs="Arial"/>
                <w:color w:val="000000"/>
                <w:sz w:val="14"/>
                <w:szCs w:val="14"/>
              </w:rPr>
              <w:br/>
            </w:r>
            <w:r w:rsidRPr="00CF499C">
              <w:rPr>
                <w:rFonts w:ascii="Arial" w:eastAsia="Arial Unicode MS" w:hAnsi="Arial" w:cs="Arial"/>
                <w:color w:val="000000"/>
                <w:sz w:val="14"/>
                <w:szCs w:val="14"/>
              </w:rPr>
              <w:t>организация сбора и утилизации отходов, деятельность по ликвидации загрязнений</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656 925</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345 858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5 247</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305 819</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Water supply; sewerage, waste manag</w:t>
            </w:r>
            <w:r w:rsidRPr="00F025DD">
              <w:rPr>
                <w:rFonts w:ascii="Arial" w:eastAsia="Arial Unicode MS" w:hAnsi="Arial" w:cs="Arial"/>
                <w:i/>
                <w:color w:val="000000"/>
                <w:sz w:val="14"/>
                <w:szCs w:val="14"/>
                <w:lang w:val="en-US"/>
              </w:rPr>
              <w:t>e</w:t>
            </w:r>
            <w:r w:rsidRPr="00F025DD">
              <w:rPr>
                <w:rFonts w:ascii="Arial" w:eastAsia="Arial Unicode MS" w:hAnsi="Arial" w:cs="Arial"/>
                <w:i/>
                <w:color w:val="000000"/>
                <w:sz w:val="14"/>
                <w:szCs w:val="14"/>
                <w:lang w:val="en-US"/>
              </w:rPr>
              <w:t xml:space="preserve">ment and remediation activities  </w:t>
            </w:r>
          </w:p>
        </w:tc>
      </w:tr>
      <w:tr w:rsidR="00C152D7" w:rsidRPr="00CF499C"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Строительство</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5 963 811</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2 669 542</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7 629</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3 286 640</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Construction</w:t>
            </w:r>
            <w:proofErr w:type="spellEnd"/>
          </w:p>
        </w:tc>
      </w:tr>
      <w:tr w:rsidR="00C152D7" w:rsidRPr="002C5DB4"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Торговля оптовая и розничная; ремонт автотранспортных средств и мотоциклов</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15 269 978</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5 387 648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89 115</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9 793 215</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Wholesale and retail trade; repair of motor vehicles and motorcycles  </w:t>
            </w:r>
          </w:p>
        </w:tc>
      </w:tr>
      <w:tr w:rsidR="00C152D7" w:rsidRPr="00CF499C"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Транспортировка и хранение</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7 069 935</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3 063 926</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53 288</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3 952 721</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Transportation</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storage</w:t>
            </w:r>
            <w:proofErr w:type="spellEnd"/>
          </w:p>
        </w:tc>
      </w:tr>
      <w:tr w:rsidR="00C152D7" w:rsidRPr="002C5DB4"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гостиниц и предприятий общественного питания</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955 426</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411 241</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2 481</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541 703</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Accommodation and food service </w:t>
            </w:r>
            <w:r w:rsidRPr="00F025DD">
              <w:rPr>
                <w:rFonts w:ascii="Arial" w:eastAsia="Arial Unicode MS" w:hAnsi="Arial" w:cs="Arial"/>
                <w:i/>
                <w:color w:val="000000"/>
                <w:spacing w:val="2"/>
                <w:sz w:val="14"/>
                <w:szCs w:val="14"/>
                <w:lang w:val="en-US"/>
              </w:rPr>
              <w:t>activities</w:t>
            </w:r>
          </w:p>
        </w:tc>
      </w:tr>
      <w:tr w:rsidR="00C152D7" w:rsidRPr="00CF499C"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в области информации </w:t>
            </w:r>
            <w:r w:rsidRPr="00CF499C">
              <w:rPr>
                <w:rFonts w:ascii="Arial" w:eastAsia="Arial Unicode MS" w:hAnsi="Arial" w:cs="Arial"/>
                <w:color w:val="000000"/>
                <w:sz w:val="14"/>
                <w:szCs w:val="14"/>
              </w:rPr>
              <w:br/>
              <w:t>и связи</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3 235 413</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1 703 922</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-73 900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1 605 391</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Information</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communication</w:t>
            </w:r>
            <w:proofErr w:type="spellEnd"/>
          </w:p>
        </w:tc>
      </w:tr>
      <w:tr w:rsidR="00C152D7" w:rsidRPr="00CF499C"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Деятельность финансовая и страховая</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5 383 927</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1 948 397</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218 871</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3 126 660</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Financial</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insurance</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activities</w:t>
            </w:r>
            <w:proofErr w:type="spellEnd"/>
          </w:p>
        </w:tc>
      </w:tr>
      <w:tr w:rsidR="00C152D7" w:rsidRPr="00CF499C"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по операциям </w:t>
            </w:r>
            <w:r w:rsidRPr="00CF499C">
              <w:rPr>
                <w:rFonts w:ascii="Arial" w:eastAsia="Arial Unicode MS" w:hAnsi="Arial" w:cs="Arial"/>
                <w:color w:val="000000"/>
                <w:sz w:val="14"/>
                <w:szCs w:val="14"/>
              </w:rPr>
              <w:br/>
              <w:t>с недвижимым имуществом</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11 711 461</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733 430</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111 584</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10 866 447</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Real</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estate</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activities</w:t>
            </w:r>
            <w:proofErr w:type="spellEnd"/>
          </w:p>
        </w:tc>
      </w:tr>
      <w:tr w:rsidR="00C152D7" w:rsidRPr="002C5DB4"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Деятельность профессиональная, </w:t>
            </w:r>
            <w:r w:rsidRPr="00CF499C">
              <w:rPr>
                <w:rFonts w:ascii="Arial" w:eastAsia="Arial Unicode MS" w:hAnsi="Arial" w:cs="Arial"/>
                <w:color w:val="000000"/>
                <w:sz w:val="14"/>
                <w:szCs w:val="14"/>
              </w:rPr>
              <w:br/>
              <w:t>научная и техническая</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5 255 975</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2 597 275</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-2 843</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2 661 544</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Professional, scientific and technical </w:t>
            </w:r>
            <w:r w:rsidRPr="00FF0927">
              <w:rPr>
                <w:rFonts w:ascii="Arial" w:eastAsia="Arial Unicode MS" w:hAnsi="Arial" w:cs="Arial"/>
                <w:color w:val="000000"/>
                <w:sz w:val="14"/>
                <w:szCs w:val="14"/>
                <w:lang w:val="en-US"/>
              </w:rPr>
              <w:br/>
            </w:r>
            <w:r w:rsidRPr="00F025DD">
              <w:rPr>
                <w:rFonts w:ascii="Arial" w:eastAsia="Arial Unicode MS" w:hAnsi="Arial" w:cs="Arial"/>
                <w:i/>
                <w:color w:val="000000"/>
                <w:sz w:val="14"/>
                <w:szCs w:val="14"/>
                <w:lang w:val="en-US"/>
              </w:rPr>
              <w:t>activities</w:t>
            </w:r>
          </w:p>
        </w:tc>
      </w:tr>
      <w:tr w:rsidR="00C152D7" w:rsidRPr="002C5DB4"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Д</w:t>
            </w:r>
            <w:r>
              <w:rPr>
                <w:rFonts w:ascii="Arial" w:eastAsia="Arial Unicode MS" w:hAnsi="Arial" w:cs="Arial"/>
                <w:color w:val="000000"/>
                <w:sz w:val="14"/>
                <w:szCs w:val="14"/>
              </w:rPr>
              <w:t xml:space="preserve">еятельность административная </w:t>
            </w:r>
            <w:r w:rsidRPr="00370599">
              <w:rPr>
                <w:rFonts w:ascii="Arial" w:eastAsia="Arial Unicode MS" w:hAnsi="Arial" w:cs="Arial"/>
                <w:color w:val="000000"/>
                <w:sz w:val="14"/>
                <w:szCs w:val="14"/>
              </w:rPr>
              <w:br/>
            </w:r>
            <w:r>
              <w:rPr>
                <w:rFonts w:ascii="Arial" w:eastAsia="Arial Unicode MS" w:hAnsi="Arial" w:cs="Arial"/>
                <w:color w:val="000000"/>
                <w:sz w:val="14"/>
                <w:szCs w:val="14"/>
              </w:rPr>
              <w:t xml:space="preserve">и </w:t>
            </w:r>
            <w:r w:rsidRPr="00CF499C">
              <w:rPr>
                <w:rFonts w:ascii="Arial" w:eastAsia="Arial Unicode MS" w:hAnsi="Arial" w:cs="Arial"/>
                <w:color w:val="000000"/>
                <w:sz w:val="14"/>
                <w:szCs w:val="14"/>
              </w:rPr>
              <w:t>сопутствующие дополнительные услуги</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2 214 231</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910 016</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20 130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1 284 085</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Administrative and support service activities  </w:t>
            </w:r>
          </w:p>
        </w:tc>
      </w:tr>
      <w:tr w:rsidR="00C152D7" w:rsidRPr="002C5DB4" w:rsidTr="00370599">
        <w:trPr>
          <w:jc w:val="center"/>
        </w:trPr>
        <w:tc>
          <w:tcPr>
            <w:tcW w:w="2826" w:type="dxa"/>
            <w:tcBorders>
              <w:top w:val="nil"/>
              <w:bottom w:val="nil"/>
            </w:tcBorders>
            <w:vAlign w:val="bottom"/>
          </w:tcPr>
          <w:p w:rsidR="00C152D7" w:rsidRPr="00CF499C"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 xml:space="preserve">Государственное управление </w:t>
            </w:r>
            <w:r>
              <w:rPr>
                <w:rFonts w:ascii="Arial" w:eastAsia="Arial Unicode MS" w:hAnsi="Arial" w:cs="Arial"/>
                <w:color w:val="000000"/>
                <w:sz w:val="14"/>
                <w:szCs w:val="14"/>
              </w:rPr>
              <w:br/>
            </w:r>
            <w:r w:rsidRPr="00CF499C">
              <w:rPr>
                <w:rFonts w:ascii="Arial" w:eastAsia="Arial Unicode MS" w:hAnsi="Arial" w:cs="Arial"/>
                <w:color w:val="000000"/>
                <w:sz w:val="14"/>
                <w:szCs w:val="14"/>
              </w:rPr>
              <w:t>и обеспечение военной безопасности; социальное обеспечение</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8 404 173</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5 157 098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49 972</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3 197 103</w:t>
            </w:r>
          </w:p>
        </w:tc>
        <w:tc>
          <w:tcPr>
            <w:tcW w:w="2812" w:type="dxa"/>
            <w:tcBorders>
              <w:top w:val="nil"/>
              <w:bottom w:val="nil"/>
              <w:right w:val="nil"/>
            </w:tcBorders>
            <w:tcMar>
              <w:left w:w="57" w:type="dxa"/>
            </w:tcMar>
            <w:vAlign w:val="bottom"/>
          </w:tcPr>
          <w:p w:rsidR="00C152D7" w:rsidRPr="00F025DD" w:rsidRDefault="00C152D7" w:rsidP="001F1638">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Public administration and </w:t>
            </w:r>
            <w:proofErr w:type="spellStart"/>
            <w:r w:rsidRPr="00F025DD">
              <w:rPr>
                <w:rFonts w:ascii="Arial" w:eastAsia="Arial Unicode MS" w:hAnsi="Arial" w:cs="Arial"/>
                <w:i/>
                <w:color w:val="000000"/>
                <w:sz w:val="14"/>
                <w:szCs w:val="14"/>
                <w:lang w:val="en-US"/>
              </w:rPr>
              <w:t>defence</w:t>
            </w:r>
            <w:proofErr w:type="spellEnd"/>
            <w:r w:rsidRPr="00F025DD">
              <w:rPr>
                <w:rFonts w:ascii="Arial" w:eastAsia="Arial Unicode MS" w:hAnsi="Arial" w:cs="Arial"/>
                <w:i/>
                <w:color w:val="000000"/>
                <w:sz w:val="14"/>
                <w:szCs w:val="14"/>
                <w:lang w:val="en-US"/>
              </w:rPr>
              <w:t>,</w:t>
            </w:r>
            <w:r w:rsidR="001F1638" w:rsidRPr="001F1638">
              <w:rPr>
                <w:rFonts w:ascii="Arial" w:eastAsia="Arial Unicode MS" w:hAnsi="Arial" w:cs="Arial"/>
                <w:i/>
                <w:color w:val="000000"/>
                <w:sz w:val="14"/>
                <w:szCs w:val="14"/>
                <w:lang w:val="en-US"/>
              </w:rPr>
              <w:br/>
            </w:r>
            <w:r w:rsidRPr="00F025DD">
              <w:rPr>
                <w:rFonts w:ascii="Arial" w:eastAsia="Arial Unicode MS" w:hAnsi="Arial" w:cs="Arial"/>
                <w:i/>
                <w:color w:val="000000"/>
                <w:sz w:val="14"/>
                <w:szCs w:val="14"/>
                <w:lang w:val="en-US"/>
              </w:rPr>
              <w:t>compulsory social security</w:t>
            </w:r>
          </w:p>
        </w:tc>
      </w:tr>
      <w:tr w:rsidR="00C152D7" w:rsidRPr="001F1638" w:rsidTr="00370599">
        <w:trPr>
          <w:jc w:val="center"/>
        </w:trPr>
        <w:tc>
          <w:tcPr>
            <w:tcW w:w="2826" w:type="dxa"/>
            <w:tcBorders>
              <w:top w:val="nil"/>
              <w:bottom w:val="nil"/>
            </w:tcBorders>
            <w:vAlign w:val="bottom"/>
          </w:tcPr>
          <w:p w:rsidR="00C152D7" w:rsidRPr="001F1638" w:rsidRDefault="00C152D7" w:rsidP="00DD2FA7">
            <w:pPr>
              <w:spacing w:before="120"/>
              <w:rPr>
                <w:rFonts w:ascii="Arial" w:hAnsi="Arial" w:cs="Arial"/>
                <w:bCs/>
                <w:color w:val="000000"/>
                <w:sz w:val="14"/>
                <w:szCs w:val="14"/>
                <w:lang w:val="en-US"/>
              </w:rPr>
            </w:pPr>
            <w:r w:rsidRPr="00CF499C">
              <w:rPr>
                <w:rFonts w:ascii="Arial" w:hAnsi="Arial" w:cs="Arial"/>
                <w:bCs/>
                <w:color w:val="000000"/>
                <w:sz w:val="14"/>
                <w:szCs w:val="14"/>
              </w:rPr>
              <w:t>Образование</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3 723 556</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3 312 209</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62 263</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349 084</w:t>
            </w:r>
          </w:p>
        </w:tc>
        <w:tc>
          <w:tcPr>
            <w:tcW w:w="2812" w:type="dxa"/>
            <w:tcBorders>
              <w:top w:val="nil"/>
              <w:bottom w:val="nil"/>
              <w:right w:val="nil"/>
            </w:tcBorders>
            <w:tcMar>
              <w:left w:w="57" w:type="dxa"/>
            </w:tcMar>
            <w:vAlign w:val="bottom"/>
          </w:tcPr>
          <w:p w:rsidR="00C152D7" w:rsidRPr="001F1638" w:rsidRDefault="00C152D7" w:rsidP="00DD2FA7">
            <w:pPr>
              <w:spacing w:before="120"/>
              <w:rPr>
                <w:rFonts w:ascii="Arial" w:eastAsia="Arial Unicode MS" w:hAnsi="Arial" w:cs="Arial"/>
                <w:i/>
                <w:color w:val="000000"/>
                <w:sz w:val="14"/>
                <w:szCs w:val="14"/>
                <w:lang w:val="en-US"/>
              </w:rPr>
            </w:pPr>
            <w:r w:rsidRPr="001F1638">
              <w:rPr>
                <w:rFonts w:ascii="Arial" w:eastAsia="Arial Unicode MS" w:hAnsi="Arial" w:cs="Arial"/>
                <w:i/>
                <w:color w:val="000000"/>
                <w:sz w:val="14"/>
                <w:szCs w:val="14"/>
                <w:lang w:val="en-US"/>
              </w:rPr>
              <w:t>Education</w:t>
            </w:r>
          </w:p>
        </w:tc>
      </w:tr>
      <w:tr w:rsidR="00C152D7" w:rsidRPr="002C5DB4" w:rsidTr="00370599">
        <w:trPr>
          <w:jc w:val="center"/>
        </w:trPr>
        <w:tc>
          <w:tcPr>
            <w:tcW w:w="2826" w:type="dxa"/>
            <w:tcBorders>
              <w:top w:val="nil"/>
              <w:bottom w:val="nil"/>
            </w:tcBorders>
            <w:vAlign w:val="bottom"/>
          </w:tcPr>
          <w:p w:rsidR="00C152D7" w:rsidRPr="0017032C" w:rsidRDefault="00C152D7" w:rsidP="00DD2FA7">
            <w:pPr>
              <w:spacing w:before="120"/>
              <w:rPr>
                <w:rFonts w:ascii="Arial" w:hAnsi="Arial" w:cs="Arial"/>
                <w:bCs/>
                <w:color w:val="000000"/>
                <w:sz w:val="14"/>
                <w:szCs w:val="14"/>
              </w:rPr>
            </w:pPr>
            <w:r w:rsidRPr="00CF499C">
              <w:rPr>
                <w:rFonts w:ascii="Arial" w:hAnsi="Arial" w:cs="Arial"/>
                <w:bCs/>
                <w:color w:val="000000"/>
                <w:sz w:val="14"/>
                <w:szCs w:val="14"/>
              </w:rPr>
              <w:t>Деятельность</w:t>
            </w:r>
            <w:r w:rsidRPr="0017032C">
              <w:rPr>
                <w:rFonts w:ascii="Arial" w:hAnsi="Arial" w:cs="Arial"/>
                <w:bCs/>
                <w:color w:val="000000"/>
                <w:sz w:val="14"/>
                <w:szCs w:val="14"/>
              </w:rPr>
              <w:t xml:space="preserve"> </w:t>
            </w:r>
            <w:r w:rsidRPr="00CF499C">
              <w:rPr>
                <w:rFonts w:ascii="Arial" w:hAnsi="Arial" w:cs="Arial"/>
                <w:bCs/>
                <w:color w:val="000000"/>
                <w:sz w:val="14"/>
                <w:szCs w:val="14"/>
              </w:rPr>
              <w:t>в</w:t>
            </w:r>
            <w:r w:rsidRPr="0017032C">
              <w:rPr>
                <w:rFonts w:ascii="Arial" w:hAnsi="Arial" w:cs="Arial"/>
                <w:bCs/>
                <w:color w:val="000000"/>
                <w:sz w:val="14"/>
                <w:szCs w:val="14"/>
              </w:rPr>
              <w:t xml:space="preserve"> </w:t>
            </w:r>
            <w:r w:rsidRPr="00CF499C">
              <w:rPr>
                <w:rFonts w:ascii="Arial" w:hAnsi="Arial" w:cs="Arial"/>
                <w:bCs/>
                <w:color w:val="000000"/>
                <w:sz w:val="14"/>
                <w:szCs w:val="14"/>
              </w:rPr>
              <w:t>области</w:t>
            </w:r>
            <w:r w:rsidRPr="0017032C">
              <w:rPr>
                <w:rFonts w:ascii="Arial" w:hAnsi="Arial" w:cs="Arial"/>
                <w:bCs/>
                <w:color w:val="000000"/>
                <w:sz w:val="14"/>
                <w:szCs w:val="14"/>
              </w:rPr>
              <w:t xml:space="preserve"> </w:t>
            </w:r>
            <w:r w:rsidRPr="00CF499C">
              <w:rPr>
                <w:rFonts w:ascii="Arial" w:hAnsi="Arial" w:cs="Arial"/>
                <w:bCs/>
                <w:color w:val="000000"/>
                <w:sz w:val="14"/>
                <w:szCs w:val="14"/>
              </w:rPr>
              <w:t>здравоохранения</w:t>
            </w:r>
            <w:r w:rsidRPr="0017032C">
              <w:rPr>
                <w:rFonts w:ascii="Arial" w:hAnsi="Arial" w:cs="Arial"/>
                <w:bCs/>
                <w:color w:val="000000"/>
                <w:sz w:val="14"/>
                <w:szCs w:val="14"/>
              </w:rPr>
              <w:t xml:space="preserve"> </w:t>
            </w:r>
            <w:r w:rsidRPr="00CF499C">
              <w:rPr>
                <w:rFonts w:ascii="Arial" w:hAnsi="Arial" w:cs="Arial"/>
                <w:bCs/>
                <w:color w:val="000000"/>
                <w:sz w:val="14"/>
                <w:szCs w:val="14"/>
              </w:rPr>
              <w:t>и</w:t>
            </w:r>
            <w:r w:rsidRPr="0017032C">
              <w:rPr>
                <w:rFonts w:ascii="Arial" w:hAnsi="Arial" w:cs="Arial"/>
                <w:bCs/>
                <w:color w:val="000000"/>
                <w:sz w:val="14"/>
                <w:szCs w:val="14"/>
              </w:rPr>
              <w:t xml:space="preserve"> </w:t>
            </w:r>
            <w:r w:rsidRPr="00CF499C">
              <w:rPr>
                <w:rFonts w:ascii="Arial" w:hAnsi="Arial" w:cs="Arial"/>
                <w:bCs/>
                <w:color w:val="000000"/>
                <w:sz w:val="14"/>
                <w:szCs w:val="14"/>
              </w:rPr>
              <w:t>социальных</w:t>
            </w:r>
            <w:r w:rsidRPr="0017032C">
              <w:rPr>
                <w:rFonts w:ascii="Arial" w:hAnsi="Arial" w:cs="Arial"/>
                <w:bCs/>
                <w:color w:val="000000"/>
                <w:sz w:val="14"/>
                <w:szCs w:val="14"/>
              </w:rPr>
              <w:t xml:space="preserve"> </w:t>
            </w:r>
            <w:r w:rsidRPr="00CF499C">
              <w:rPr>
                <w:rFonts w:ascii="Arial" w:hAnsi="Arial" w:cs="Arial"/>
                <w:bCs/>
                <w:color w:val="000000"/>
                <w:sz w:val="14"/>
                <w:szCs w:val="14"/>
              </w:rPr>
              <w:t>услуг</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3 958 053</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3 356 838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27 930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573 285</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Human health and social work activities</w:t>
            </w:r>
          </w:p>
        </w:tc>
      </w:tr>
      <w:tr w:rsidR="00C152D7" w:rsidRPr="00CF499C" w:rsidTr="00370599">
        <w:trPr>
          <w:jc w:val="center"/>
        </w:trPr>
        <w:tc>
          <w:tcPr>
            <w:tcW w:w="2826" w:type="dxa"/>
            <w:tcBorders>
              <w:top w:val="nil"/>
              <w:bottom w:val="nil"/>
            </w:tcBorders>
            <w:vAlign w:val="bottom"/>
          </w:tcPr>
          <w:p w:rsidR="00C152D7" w:rsidRPr="00CF499C" w:rsidRDefault="00C152D7" w:rsidP="00DD2FA7">
            <w:pPr>
              <w:spacing w:before="120"/>
              <w:rPr>
                <w:rFonts w:ascii="Arial" w:hAnsi="Arial" w:cs="Arial"/>
                <w:bCs/>
                <w:color w:val="000000"/>
                <w:sz w:val="14"/>
                <w:szCs w:val="14"/>
              </w:rPr>
            </w:pPr>
            <w:r w:rsidRPr="00CF499C">
              <w:rPr>
                <w:rFonts w:ascii="Arial" w:hAnsi="Arial" w:cs="Arial"/>
                <w:bCs/>
                <w:color w:val="000000"/>
                <w:sz w:val="14"/>
                <w:szCs w:val="14"/>
              </w:rPr>
              <w:t>Деятельность в области культуры, спорта, организации досуга и развлечений</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1 065 805</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713 278</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11 218</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341 309</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Arts</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entertainment</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and</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recreation</w:t>
            </w:r>
            <w:proofErr w:type="spellEnd"/>
            <w:r w:rsidRPr="00CF499C">
              <w:rPr>
                <w:rFonts w:ascii="Arial" w:eastAsia="Arial Unicode MS" w:hAnsi="Arial" w:cs="Arial"/>
                <w:i/>
                <w:color w:val="000000"/>
                <w:sz w:val="14"/>
                <w:szCs w:val="14"/>
              </w:rPr>
              <w:t xml:space="preserve">  </w:t>
            </w:r>
          </w:p>
        </w:tc>
      </w:tr>
      <w:tr w:rsidR="00C152D7" w:rsidRPr="00CF499C" w:rsidTr="00370599">
        <w:trPr>
          <w:jc w:val="center"/>
        </w:trPr>
        <w:tc>
          <w:tcPr>
            <w:tcW w:w="2826" w:type="dxa"/>
            <w:tcBorders>
              <w:top w:val="nil"/>
              <w:bottom w:val="nil"/>
            </w:tcBorders>
            <w:vAlign w:val="bottom"/>
          </w:tcPr>
          <w:p w:rsidR="00C152D7" w:rsidRPr="00CF499C" w:rsidRDefault="00C152D7" w:rsidP="00DD2FA7">
            <w:pPr>
              <w:spacing w:before="120"/>
              <w:rPr>
                <w:rFonts w:ascii="Arial" w:hAnsi="Arial" w:cs="Arial"/>
                <w:bCs/>
                <w:color w:val="000000"/>
                <w:sz w:val="14"/>
                <w:szCs w:val="14"/>
              </w:rPr>
            </w:pPr>
            <w:r w:rsidRPr="00CF499C">
              <w:rPr>
                <w:rFonts w:ascii="Arial" w:hAnsi="Arial" w:cs="Arial"/>
                <w:bCs/>
                <w:color w:val="000000"/>
                <w:sz w:val="14"/>
                <w:szCs w:val="14"/>
              </w:rPr>
              <w:t>Предоставление прочих видов услуг</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626 549</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266 806</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2 228</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357 515</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i/>
                <w:color w:val="000000"/>
                <w:sz w:val="14"/>
                <w:szCs w:val="14"/>
              </w:rPr>
            </w:pPr>
            <w:proofErr w:type="spellStart"/>
            <w:r w:rsidRPr="00CF499C">
              <w:rPr>
                <w:rFonts w:ascii="Arial" w:eastAsia="Arial Unicode MS" w:hAnsi="Arial" w:cs="Arial"/>
                <w:i/>
                <w:color w:val="000000"/>
                <w:sz w:val="14"/>
                <w:szCs w:val="14"/>
              </w:rPr>
              <w:t>Other</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service</w:t>
            </w:r>
            <w:proofErr w:type="spellEnd"/>
            <w:r w:rsidRPr="00CF499C">
              <w:rPr>
                <w:rFonts w:ascii="Arial" w:eastAsia="Arial Unicode MS" w:hAnsi="Arial" w:cs="Arial"/>
                <w:i/>
                <w:color w:val="000000"/>
                <w:sz w:val="14"/>
                <w:szCs w:val="14"/>
              </w:rPr>
              <w:t xml:space="preserve"> </w:t>
            </w:r>
            <w:proofErr w:type="spellStart"/>
            <w:r w:rsidRPr="00CF499C">
              <w:rPr>
                <w:rFonts w:ascii="Arial" w:eastAsia="Arial Unicode MS" w:hAnsi="Arial" w:cs="Arial"/>
                <w:i/>
                <w:color w:val="000000"/>
                <w:sz w:val="14"/>
                <w:szCs w:val="14"/>
              </w:rPr>
              <w:t>activities</w:t>
            </w:r>
            <w:proofErr w:type="spellEnd"/>
            <w:r w:rsidRPr="00CF499C">
              <w:rPr>
                <w:rFonts w:ascii="Arial" w:eastAsia="Arial Unicode MS" w:hAnsi="Arial" w:cs="Arial"/>
                <w:i/>
                <w:color w:val="000000"/>
                <w:sz w:val="14"/>
                <w:szCs w:val="14"/>
              </w:rPr>
              <w:t xml:space="preserve">  </w:t>
            </w:r>
          </w:p>
        </w:tc>
      </w:tr>
      <w:tr w:rsidR="00C152D7" w:rsidRPr="002C5DB4" w:rsidTr="00370599">
        <w:trPr>
          <w:jc w:val="center"/>
        </w:trPr>
        <w:tc>
          <w:tcPr>
            <w:tcW w:w="2826" w:type="dxa"/>
            <w:tcBorders>
              <w:top w:val="nil"/>
              <w:bottom w:val="nil"/>
            </w:tcBorders>
            <w:vAlign w:val="bottom"/>
          </w:tcPr>
          <w:p w:rsidR="00C152D7" w:rsidRPr="00CF499C" w:rsidRDefault="00C152D7" w:rsidP="00DD2FA7">
            <w:pPr>
              <w:spacing w:before="120"/>
              <w:rPr>
                <w:rFonts w:ascii="Arial" w:hAnsi="Arial" w:cs="Arial"/>
                <w:bCs/>
                <w:color w:val="000000"/>
                <w:sz w:val="14"/>
                <w:szCs w:val="14"/>
              </w:rPr>
            </w:pPr>
            <w:r w:rsidRPr="00CF499C">
              <w:rPr>
                <w:rFonts w:ascii="Arial" w:hAnsi="Arial" w:cs="Arial"/>
                <w:bCs/>
                <w:color w:val="000000"/>
                <w:sz w:val="14"/>
                <w:szCs w:val="14"/>
              </w:rPr>
              <w:t>Деятельность домашних хозяйств как работодателей; недифференцированная деятельность частных домашних хозяйств по производству товаров и оказанию услуг для собственного потребления</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445 397</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445 397</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0</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0</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Activities of households as employers; undifferentiated goods- and services-producing activities of households for own use  </w:t>
            </w:r>
          </w:p>
        </w:tc>
      </w:tr>
      <w:tr w:rsidR="00C152D7" w:rsidRPr="00CF499C" w:rsidTr="00370599">
        <w:trPr>
          <w:jc w:val="center"/>
        </w:trPr>
        <w:tc>
          <w:tcPr>
            <w:tcW w:w="2826" w:type="dxa"/>
            <w:tcBorders>
              <w:top w:val="nil"/>
              <w:bottom w:val="nil"/>
            </w:tcBorders>
            <w:vAlign w:val="bottom"/>
          </w:tcPr>
          <w:p w:rsidR="00C152D7" w:rsidRPr="00CF499C" w:rsidRDefault="00C152D7" w:rsidP="00DD2FA7">
            <w:pPr>
              <w:pStyle w:val="9"/>
              <w:keepNext w:val="0"/>
              <w:spacing w:before="120" w:line="240" w:lineRule="auto"/>
              <w:rPr>
                <w:rFonts w:eastAsia="Arial Unicode MS"/>
                <w:bCs/>
                <w:color w:val="000000"/>
                <w:szCs w:val="14"/>
              </w:rPr>
            </w:pPr>
            <w:r w:rsidRPr="00CF499C">
              <w:rPr>
                <w:rFonts w:eastAsia="Arial Unicode MS"/>
                <w:bCs/>
                <w:color w:val="000000"/>
                <w:szCs w:val="14"/>
              </w:rPr>
              <w:t xml:space="preserve">Итого по видам экономической </w:t>
            </w:r>
            <w:r w:rsidRPr="00CF499C">
              <w:rPr>
                <w:rFonts w:eastAsia="Arial Unicode MS"/>
                <w:bCs/>
                <w:color w:val="000000"/>
                <w:szCs w:val="14"/>
              </w:rPr>
              <w:br/>
              <w:t>деятельности</w:t>
            </w:r>
          </w:p>
        </w:tc>
        <w:tc>
          <w:tcPr>
            <w:tcW w:w="1063"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117 737 239</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43 101 599</w:t>
            </w:r>
          </w:p>
        </w:tc>
        <w:tc>
          <w:tcPr>
            <w:tcW w:w="1076"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541 501</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74 094 139</w:t>
            </w:r>
          </w:p>
        </w:tc>
        <w:tc>
          <w:tcPr>
            <w:tcW w:w="2812" w:type="dxa"/>
            <w:tcBorders>
              <w:top w:val="nil"/>
              <w:bottom w:val="nil"/>
              <w:right w:val="nil"/>
            </w:tcBorders>
            <w:tcMar>
              <w:left w:w="57" w:type="dxa"/>
            </w:tcMar>
            <w:vAlign w:val="bottom"/>
          </w:tcPr>
          <w:p w:rsidR="00C152D7" w:rsidRPr="00CF499C" w:rsidRDefault="00C152D7" w:rsidP="00DD2FA7">
            <w:pPr>
              <w:spacing w:before="120"/>
              <w:rPr>
                <w:rFonts w:ascii="Arial" w:eastAsia="Arial Unicode MS" w:hAnsi="Arial" w:cs="Arial"/>
                <w:b/>
                <w:i/>
                <w:color w:val="000000"/>
                <w:sz w:val="14"/>
                <w:szCs w:val="14"/>
              </w:rPr>
            </w:pPr>
            <w:proofErr w:type="spellStart"/>
            <w:r w:rsidRPr="00CF499C">
              <w:rPr>
                <w:rFonts w:ascii="Arial" w:eastAsia="Arial Unicode MS" w:hAnsi="Arial" w:cs="Arial"/>
                <w:b/>
                <w:i/>
                <w:color w:val="000000"/>
                <w:sz w:val="14"/>
                <w:szCs w:val="14"/>
              </w:rPr>
              <w:t>Total</w:t>
            </w:r>
            <w:proofErr w:type="spellEnd"/>
            <w:r w:rsidRPr="00CF499C">
              <w:rPr>
                <w:rFonts w:ascii="Arial" w:eastAsia="Arial Unicode MS" w:hAnsi="Arial" w:cs="Arial"/>
                <w:b/>
                <w:i/>
                <w:color w:val="000000"/>
                <w:sz w:val="14"/>
                <w:szCs w:val="14"/>
              </w:rPr>
              <w:t xml:space="preserve"> </w:t>
            </w:r>
            <w:proofErr w:type="spellStart"/>
            <w:r w:rsidRPr="00CF499C">
              <w:rPr>
                <w:rFonts w:ascii="Arial" w:eastAsia="Arial Unicode MS" w:hAnsi="Arial" w:cs="Arial"/>
                <w:b/>
                <w:i/>
                <w:color w:val="000000"/>
                <w:sz w:val="14"/>
                <w:szCs w:val="14"/>
              </w:rPr>
              <w:t>by</w:t>
            </w:r>
            <w:proofErr w:type="spellEnd"/>
            <w:r w:rsidRPr="00CF499C">
              <w:rPr>
                <w:rFonts w:ascii="Arial" w:eastAsia="Arial Unicode MS" w:hAnsi="Arial" w:cs="Arial"/>
                <w:b/>
                <w:i/>
                <w:color w:val="000000"/>
                <w:sz w:val="14"/>
                <w:szCs w:val="14"/>
              </w:rPr>
              <w:t xml:space="preserve"> </w:t>
            </w:r>
            <w:proofErr w:type="spellStart"/>
            <w:r w:rsidRPr="00CF499C">
              <w:rPr>
                <w:rFonts w:ascii="Arial" w:eastAsia="Arial Unicode MS" w:hAnsi="Arial" w:cs="Arial"/>
                <w:b/>
                <w:i/>
                <w:color w:val="000000"/>
                <w:sz w:val="14"/>
                <w:szCs w:val="14"/>
              </w:rPr>
              <w:t>economic</w:t>
            </w:r>
            <w:proofErr w:type="spellEnd"/>
            <w:r w:rsidRPr="00CF499C">
              <w:rPr>
                <w:rFonts w:ascii="Arial" w:eastAsia="Arial Unicode MS" w:hAnsi="Arial" w:cs="Arial"/>
                <w:b/>
                <w:i/>
                <w:color w:val="000000"/>
                <w:sz w:val="14"/>
                <w:szCs w:val="14"/>
              </w:rPr>
              <w:t xml:space="preserve"> </w:t>
            </w:r>
            <w:r w:rsidRPr="00CF499C">
              <w:rPr>
                <w:rFonts w:ascii="Arial" w:eastAsia="Arial Unicode MS" w:hAnsi="Arial" w:cs="Arial"/>
                <w:b/>
                <w:i/>
                <w:color w:val="000000"/>
                <w:sz w:val="14"/>
                <w:szCs w:val="14"/>
              </w:rPr>
              <w:br/>
            </w:r>
            <w:proofErr w:type="spellStart"/>
            <w:r w:rsidRPr="00CF499C">
              <w:rPr>
                <w:rFonts w:ascii="Arial" w:eastAsia="Arial Unicode MS" w:hAnsi="Arial" w:cs="Arial"/>
                <w:b/>
                <w:i/>
                <w:color w:val="000000"/>
                <w:sz w:val="14"/>
                <w:szCs w:val="14"/>
              </w:rPr>
              <w:t>activity</w:t>
            </w:r>
            <w:proofErr w:type="spellEnd"/>
          </w:p>
        </w:tc>
      </w:tr>
      <w:tr w:rsidR="00C152D7" w:rsidRPr="002C5DB4" w:rsidTr="00370599">
        <w:trPr>
          <w:jc w:val="center"/>
        </w:trPr>
        <w:tc>
          <w:tcPr>
            <w:tcW w:w="2826" w:type="dxa"/>
            <w:tcBorders>
              <w:top w:val="nil"/>
              <w:bottom w:val="nil"/>
            </w:tcBorders>
            <w:vAlign w:val="bottom"/>
          </w:tcPr>
          <w:p w:rsidR="00C152D7" w:rsidRPr="00F025DD"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Кроме</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того</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оплата</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труда</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и</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смешанные</w:t>
            </w:r>
            <w:r w:rsidRPr="00F025DD">
              <w:rPr>
                <w:rFonts w:ascii="Arial" w:eastAsia="Arial Unicode MS" w:hAnsi="Arial" w:cs="Arial"/>
                <w:color w:val="000000"/>
                <w:sz w:val="14"/>
                <w:szCs w:val="14"/>
              </w:rPr>
              <w:t xml:space="preserve"> </w:t>
            </w:r>
            <w:r w:rsidRPr="00F025DD">
              <w:rPr>
                <w:rFonts w:ascii="Arial" w:eastAsia="Arial Unicode MS" w:hAnsi="Arial" w:cs="Arial"/>
                <w:color w:val="000000"/>
                <w:sz w:val="14"/>
                <w:szCs w:val="14"/>
              </w:rPr>
              <w:br/>
            </w:r>
            <w:r w:rsidRPr="00CF499C">
              <w:rPr>
                <w:rFonts w:ascii="Arial" w:eastAsia="Arial Unicode MS" w:hAnsi="Arial" w:cs="Arial"/>
                <w:color w:val="000000"/>
                <w:sz w:val="14"/>
                <w:szCs w:val="14"/>
              </w:rPr>
              <w:t>доходы</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не</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наблюдаемые</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прямыми</w:t>
            </w:r>
            <w:r w:rsidRPr="00F025DD">
              <w:rPr>
                <w:rFonts w:ascii="Arial" w:eastAsia="Arial Unicode MS" w:hAnsi="Arial" w:cs="Arial"/>
                <w:color w:val="000000"/>
                <w:sz w:val="14"/>
                <w:szCs w:val="14"/>
              </w:rPr>
              <w:t xml:space="preserve"> </w:t>
            </w:r>
            <w:r>
              <w:rPr>
                <w:rFonts w:ascii="Arial" w:eastAsia="Arial Unicode MS" w:hAnsi="Arial" w:cs="Arial"/>
                <w:color w:val="000000"/>
                <w:sz w:val="14"/>
                <w:szCs w:val="14"/>
              </w:rPr>
              <w:br/>
            </w:r>
            <w:r w:rsidRPr="00CF499C">
              <w:rPr>
                <w:rFonts w:ascii="Arial" w:eastAsia="Arial Unicode MS" w:hAnsi="Arial" w:cs="Arial"/>
                <w:color w:val="000000"/>
                <w:sz w:val="14"/>
                <w:szCs w:val="14"/>
              </w:rPr>
              <w:t>статистическими</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методами</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рассчитанные</w:t>
            </w:r>
            <w:r w:rsidRPr="00F025DD">
              <w:rPr>
                <w:rFonts w:ascii="Arial" w:eastAsia="Arial Unicode MS" w:hAnsi="Arial" w:cs="Arial"/>
                <w:color w:val="000000"/>
                <w:sz w:val="14"/>
                <w:szCs w:val="14"/>
              </w:rPr>
              <w:t xml:space="preserve"> </w:t>
            </w:r>
            <w:r w:rsidRPr="00F025DD">
              <w:rPr>
                <w:rFonts w:ascii="Arial" w:eastAsia="Arial Unicode MS" w:hAnsi="Arial" w:cs="Arial"/>
                <w:color w:val="000000"/>
                <w:sz w:val="14"/>
                <w:szCs w:val="14"/>
              </w:rPr>
              <w:br/>
            </w:r>
            <w:r w:rsidRPr="00CF499C">
              <w:rPr>
                <w:rFonts w:ascii="Arial" w:eastAsia="Arial Unicode MS" w:hAnsi="Arial" w:cs="Arial"/>
                <w:color w:val="000000"/>
                <w:sz w:val="14"/>
                <w:szCs w:val="14"/>
              </w:rPr>
              <w:t>на</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основе</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баланса</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без</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распределения</w:t>
            </w:r>
            <w:r w:rsidRPr="00F025DD">
              <w:rPr>
                <w:rFonts w:ascii="Arial" w:eastAsia="Arial Unicode MS" w:hAnsi="Arial" w:cs="Arial"/>
                <w:color w:val="000000"/>
                <w:sz w:val="14"/>
                <w:szCs w:val="14"/>
              </w:rPr>
              <w:t xml:space="preserve"> </w:t>
            </w:r>
            <w:r w:rsidRPr="00F025DD">
              <w:rPr>
                <w:rFonts w:ascii="Arial" w:eastAsia="Arial Unicode MS" w:hAnsi="Arial" w:cs="Arial"/>
                <w:color w:val="000000"/>
                <w:sz w:val="14"/>
                <w:szCs w:val="14"/>
              </w:rPr>
              <w:br/>
            </w:r>
            <w:r w:rsidRPr="00CF499C">
              <w:rPr>
                <w:rFonts w:ascii="Arial" w:eastAsia="Arial Unicode MS" w:hAnsi="Arial" w:cs="Arial"/>
                <w:color w:val="000000"/>
                <w:sz w:val="14"/>
                <w:szCs w:val="14"/>
              </w:rPr>
              <w:t>по</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видам</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экономической</w:t>
            </w:r>
            <w:r w:rsidRPr="00F025DD">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деятельности</w:t>
            </w:r>
            <w:r w:rsidRPr="00F025DD">
              <w:rPr>
                <w:rFonts w:ascii="Arial" w:eastAsia="Arial Unicode MS" w:hAnsi="Arial" w:cs="Arial"/>
                <w:color w:val="000000"/>
                <w:sz w:val="14"/>
                <w:szCs w:val="14"/>
              </w:rPr>
              <w:t>)</w:t>
            </w:r>
          </w:p>
        </w:tc>
        <w:tc>
          <w:tcPr>
            <w:tcW w:w="1063" w:type="dxa"/>
            <w:tcBorders>
              <w:top w:val="nil"/>
              <w:bottom w:val="nil"/>
            </w:tcBorders>
            <w:vAlign w:val="bottom"/>
          </w:tcPr>
          <w:p w:rsidR="00C152D7" w:rsidRPr="001F1638" w:rsidRDefault="001F1638" w:rsidP="00C152D7">
            <w:pPr>
              <w:spacing w:before="120"/>
              <w:ind w:right="170"/>
              <w:jc w:val="right"/>
              <w:rPr>
                <w:rFonts w:asciiTheme="minorHAnsi" w:hAnsiTheme="minorHAnsi" w:cs="Arial"/>
                <w:sz w:val="14"/>
                <w:szCs w:val="14"/>
              </w:rPr>
            </w:pPr>
            <w:r>
              <w:rPr>
                <w:rFonts w:asciiTheme="minorHAnsi" w:hAnsiTheme="minorHAnsi" w:cs="Arial"/>
                <w:sz w:val="14"/>
                <w:szCs w:val="14"/>
              </w:rPr>
              <w:t>–</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11 000 000</w:t>
            </w:r>
          </w:p>
        </w:tc>
        <w:tc>
          <w:tcPr>
            <w:tcW w:w="1076" w:type="dxa"/>
            <w:tcBorders>
              <w:top w:val="nil"/>
              <w:bottom w:val="nil"/>
            </w:tcBorders>
            <w:vAlign w:val="bottom"/>
          </w:tcPr>
          <w:p w:rsidR="00C152D7" w:rsidRPr="001F1638" w:rsidRDefault="001F1638" w:rsidP="00C152D7">
            <w:pPr>
              <w:pStyle w:val="aff5"/>
              <w:spacing w:before="120"/>
              <w:ind w:right="170"/>
              <w:jc w:val="center"/>
              <w:rPr>
                <w:rFonts w:ascii="Arial CYR" w:hAnsi="Arial CYR" w:cs="Arial"/>
                <w:sz w:val="14"/>
                <w:szCs w:val="14"/>
              </w:rPr>
            </w:pPr>
            <w:r>
              <w:rPr>
                <w:rFonts w:ascii="Arial CYR" w:hAnsi="Arial CYR" w:cs="Arial"/>
                <w:sz w:val="14"/>
                <w:szCs w:val="14"/>
              </w:rPr>
              <w:t>–</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-11 000 000</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Besides, wages and mixed income not observed by direct statistical methods, calculated on  basis of balance (without distribution by economic activity)</w:t>
            </w:r>
          </w:p>
        </w:tc>
      </w:tr>
      <w:tr w:rsidR="00C152D7" w:rsidRPr="002C5DB4" w:rsidTr="00370599">
        <w:trPr>
          <w:jc w:val="center"/>
        </w:trPr>
        <w:tc>
          <w:tcPr>
            <w:tcW w:w="2826" w:type="dxa"/>
            <w:tcBorders>
              <w:top w:val="nil"/>
              <w:bottom w:val="nil"/>
            </w:tcBorders>
            <w:vAlign w:val="bottom"/>
          </w:tcPr>
          <w:p w:rsidR="00C152D7" w:rsidRPr="008715D0" w:rsidRDefault="00C152D7" w:rsidP="00DD2FA7">
            <w:pPr>
              <w:spacing w:before="120"/>
              <w:rPr>
                <w:rFonts w:ascii="Arial" w:eastAsia="Arial Unicode MS" w:hAnsi="Arial" w:cs="Arial"/>
                <w:color w:val="000000"/>
                <w:sz w:val="14"/>
                <w:szCs w:val="14"/>
              </w:rPr>
            </w:pPr>
            <w:r w:rsidRPr="00CF499C">
              <w:rPr>
                <w:rFonts w:ascii="Arial" w:eastAsia="Arial Unicode MS" w:hAnsi="Arial" w:cs="Arial"/>
                <w:color w:val="000000"/>
                <w:sz w:val="14"/>
                <w:szCs w:val="14"/>
              </w:rPr>
              <w:t>Оплата</w:t>
            </w:r>
            <w:r w:rsidRPr="008715D0">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труда</w:t>
            </w:r>
            <w:r w:rsidRPr="008715D0">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и</w:t>
            </w:r>
            <w:r w:rsidRPr="008715D0">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смешанные</w:t>
            </w:r>
            <w:r w:rsidRPr="008715D0">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доходы</w:t>
            </w:r>
            <w:r w:rsidRPr="008715D0">
              <w:rPr>
                <w:rFonts w:ascii="Arial" w:eastAsia="Arial Unicode MS" w:hAnsi="Arial" w:cs="Arial"/>
                <w:color w:val="000000"/>
                <w:sz w:val="14"/>
                <w:szCs w:val="14"/>
              </w:rPr>
              <w:t xml:space="preserve">, </w:t>
            </w:r>
            <w:r w:rsidRPr="008715D0">
              <w:rPr>
                <w:rFonts w:ascii="Arial" w:eastAsia="Arial Unicode MS" w:hAnsi="Arial" w:cs="Arial"/>
                <w:color w:val="000000"/>
                <w:sz w:val="14"/>
                <w:szCs w:val="14"/>
              </w:rPr>
              <w:br/>
            </w:r>
            <w:r w:rsidRPr="00CF499C">
              <w:rPr>
                <w:rFonts w:ascii="Arial" w:eastAsia="Arial Unicode MS" w:hAnsi="Arial" w:cs="Arial"/>
                <w:color w:val="000000"/>
                <w:sz w:val="14"/>
                <w:szCs w:val="14"/>
              </w:rPr>
              <w:t>не</w:t>
            </w:r>
            <w:r w:rsidRPr="008715D0">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наблюдаемые</w:t>
            </w:r>
            <w:r w:rsidRPr="008715D0">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прямыми</w:t>
            </w:r>
            <w:r w:rsidRPr="008715D0">
              <w:rPr>
                <w:rFonts w:ascii="Arial" w:eastAsia="Arial Unicode MS" w:hAnsi="Arial" w:cs="Arial"/>
                <w:color w:val="000000"/>
                <w:sz w:val="14"/>
                <w:szCs w:val="14"/>
              </w:rPr>
              <w:t xml:space="preserve"> </w:t>
            </w:r>
            <w:r w:rsidR="0017032C" w:rsidRPr="008715D0">
              <w:rPr>
                <w:rFonts w:ascii="Arial" w:eastAsia="Arial Unicode MS" w:hAnsi="Arial" w:cs="Arial"/>
                <w:color w:val="000000"/>
                <w:sz w:val="14"/>
                <w:szCs w:val="14"/>
              </w:rPr>
              <w:br/>
            </w:r>
            <w:r w:rsidRPr="00CF499C">
              <w:rPr>
                <w:rFonts w:ascii="Arial" w:eastAsia="Arial Unicode MS" w:hAnsi="Arial" w:cs="Arial"/>
                <w:color w:val="000000"/>
                <w:sz w:val="14"/>
                <w:szCs w:val="14"/>
              </w:rPr>
              <w:t>статистическими</w:t>
            </w:r>
            <w:r w:rsidRPr="008715D0">
              <w:rPr>
                <w:rFonts w:ascii="Arial" w:eastAsia="Arial Unicode MS" w:hAnsi="Arial" w:cs="Arial"/>
                <w:color w:val="000000"/>
                <w:sz w:val="14"/>
                <w:szCs w:val="14"/>
              </w:rPr>
              <w:t xml:space="preserve"> </w:t>
            </w:r>
            <w:r w:rsidRPr="00CF499C">
              <w:rPr>
                <w:rFonts w:ascii="Arial" w:eastAsia="Arial Unicode MS" w:hAnsi="Arial" w:cs="Arial"/>
                <w:color w:val="000000"/>
                <w:sz w:val="14"/>
                <w:szCs w:val="14"/>
              </w:rPr>
              <w:t>методами</w:t>
            </w:r>
            <w:r w:rsidRPr="008715D0">
              <w:rPr>
                <w:rFonts w:ascii="Arial" w:eastAsia="Arial Unicode MS" w:hAnsi="Arial" w:cs="Arial"/>
                <w:color w:val="000000"/>
                <w:sz w:val="14"/>
                <w:szCs w:val="14"/>
              </w:rPr>
              <w:t xml:space="preserve"> – </w:t>
            </w:r>
            <w:r w:rsidRPr="00CF499C">
              <w:rPr>
                <w:rFonts w:ascii="Arial" w:eastAsia="Arial Unicode MS" w:hAnsi="Arial" w:cs="Arial"/>
                <w:color w:val="000000"/>
                <w:sz w:val="14"/>
                <w:szCs w:val="14"/>
              </w:rPr>
              <w:t>всего</w:t>
            </w:r>
          </w:p>
        </w:tc>
        <w:tc>
          <w:tcPr>
            <w:tcW w:w="1063" w:type="dxa"/>
            <w:tcBorders>
              <w:top w:val="nil"/>
              <w:bottom w:val="nil"/>
            </w:tcBorders>
            <w:vAlign w:val="bottom"/>
          </w:tcPr>
          <w:p w:rsidR="00C152D7" w:rsidRPr="0017032C" w:rsidRDefault="001F1638" w:rsidP="00C152D7">
            <w:pPr>
              <w:spacing w:before="120"/>
              <w:ind w:right="170"/>
              <w:jc w:val="right"/>
              <w:rPr>
                <w:rFonts w:ascii="Arial CYR" w:hAnsi="Arial CYR" w:cs="Arial"/>
                <w:sz w:val="14"/>
                <w:szCs w:val="14"/>
                <w:lang w:val="en-US"/>
              </w:rPr>
            </w:pPr>
            <w:r w:rsidRPr="0017032C">
              <w:rPr>
                <w:rFonts w:ascii="Arial CYR" w:hAnsi="Arial CYR" w:cs="Arial"/>
                <w:sz w:val="14"/>
                <w:szCs w:val="14"/>
                <w:lang w:val="en-US"/>
              </w:rPr>
              <w:t>–</w:t>
            </w:r>
          </w:p>
        </w:tc>
        <w:tc>
          <w:tcPr>
            <w:tcW w:w="1075"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11 445 397</w:t>
            </w:r>
          </w:p>
        </w:tc>
        <w:tc>
          <w:tcPr>
            <w:tcW w:w="1076" w:type="dxa"/>
            <w:tcBorders>
              <w:top w:val="nil"/>
              <w:bottom w:val="nil"/>
            </w:tcBorders>
            <w:vAlign w:val="bottom"/>
          </w:tcPr>
          <w:p w:rsidR="00C152D7" w:rsidRPr="0017032C" w:rsidRDefault="001F1638" w:rsidP="00C152D7">
            <w:pPr>
              <w:spacing w:before="120"/>
              <w:ind w:right="170"/>
              <w:jc w:val="right"/>
              <w:rPr>
                <w:rFonts w:ascii="Arial CYR" w:hAnsi="Arial CYR" w:cs="Arial"/>
                <w:sz w:val="14"/>
                <w:szCs w:val="14"/>
                <w:lang w:val="en-US"/>
              </w:rPr>
            </w:pPr>
            <w:r w:rsidRPr="0017032C">
              <w:rPr>
                <w:rFonts w:ascii="Arial CYR" w:hAnsi="Arial CYR" w:cs="Arial"/>
                <w:sz w:val="14"/>
                <w:szCs w:val="14"/>
                <w:lang w:val="en-US"/>
              </w:rPr>
              <w:t>–</w:t>
            </w:r>
          </w:p>
        </w:tc>
        <w:tc>
          <w:tcPr>
            <w:tcW w:w="1069" w:type="dxa"/>
            <w:tcBorders>
              <w:top w:val="nil"/>
              <w:bottom w:val="nil"/>
            </w:tcBorders>
            <w:vAlign w:val="bottom"/>
          </w:tcPr>
          <w:p w:rsidR="00C152D7" w:rsidRPr="00C152D7" w:rsidRDefault="00C152D7" w:rsidP="00C152D7">
            <w:pPr>
              <w:spacing w:before="120"/>
              <w:ind w:right="170"/>
              <w:jc w:val="right"/>
              <w:rPr>
                <w:rFonts w:ascii="Arial CYR" w:hAnsi="Arial CYR" w:cs="Arial"/>
                <w:sz w:val="14"/>
                <w:szCs w:val="14"/>
                <w:lang w:val="en-US"/>
              </w:rPr>
            </w:pPr>
            <w:r w:rsidRPr="00C152D7">
              <w:rPr>
                <w:rFonts w:ascii="Arial CYR" w:hAnsi="Arial CYR" w:cs="Arial"/>
                <w:sz w:val="14"/>
                <w:szCs w:val="14"/>
                <w:lang w:val="en-US"/>
              </w:rPr>
              <w:t>-11 445 397</w:t>
            </w:r>
          </w:p>
        </w:tc>
        <w:tc>
          <w:tcPr>
            <w:tcW w:w="2812" w:type="dxa"/>
            <w:tcBorders>
              <w:top w:val="nil"/>
              <w:bottom w:val="nil"/>
              <w:right w:val="nil"/>
            </w:tcBorders>
            <w:tcMar>
              <w:left w:w="57" w:type="dxa"/>
            </w:tcMar>
            <w:vAlign w:val="bottom"/>
          </w:tcPr>
          <w:p w:rsidR="00C152D7" w:rsidRPr="00F025DD" w:rsidRDefault="00C152D7" w:rsidP="00DD2FA7">
            <w:pPr>
              <w:spacing w:before="120"/>
              <w:rPr>
                <w:rFonts w:ascii="Arial" w:eastAsia="Arial Unicode MS" w:hAnsi="Arial" w:cs="Arial"/>
                <w:i/>
                <w:color w:val="000000"/>
                <w:sz w:val="14"/>
                <w:szCs w:val="14"/>
                <w:lang w:val="en-US"/>
              </w:rPr>
            </w:pPr>
            <w:r w:rsidRPr="00F025DD">
              <w:rPr>
                <w:rFonts w:ascii="Arial" w:eastAsia="Arial Unicode MS" w:hAnsi="Arial" w:cs="Arial"/>
                <w:i/>
                <w:color w:val="000000"/>
                <w:sz w:val="14"/>
                <w:szCs w:val="14"/>
                <w:lang w:val="en-US"/>
              </w:rPr>
              <w:t xml:space="preserve">Wages and mixed income not observed by direct statistical methods </w:t>
            </w:r>
            <w:r>
              <w:rPr>
                <w:rFonts w:ascii="Arial" w:eastAsia="Arial Unicode MS" w:hAnsi="Arial" w:cs="Arial"/>
                <w:i/>
                <w:color w:val="000000"/>
                <w:sz w:val="14"/>
                <w:szCs w:val="14"/>
                <w:lang w:val="en-US"/>
              </w:rPr>
              <w:t>–</w:t>
            </w:r>
            <w:r w:rsidRPr="00F025DD">
              <w:rPr>
                <w:rFonts w:ascii="Arial" w:eastAsia="Arial Unicode MS" w:hAnsi="Arial" w:cs="Arial"/>
                <w:i/>
                <w:color w:val="000000"/>
                <w:sz w:val="14"/>
                <w:szCs w:val="14"/>
                <w:lang w:val="en-US"/>
              </w:rPr>
              <w:t xml:space="preserve"> total</w:t>
            </w:r>
          </w:p>
        </w:tc>
      </w:tr>
      <w:tr w:rsidR="00C152D7" w:rsidRPr="002C5DB4" w:rsidTr="00370599">
        <w:trPr>
          <w:jc w:val="center"/>
        </w:trPr>
        <w:tc>
          <w:tcPr>
            <w:tcW w:w="2826" w:type="dxa"/>
            <w:tcBorders>
              <w:top w:val="nil"/>
              <w:bottom w:val="single" w:sz="6" w:space="0" w:color="auto"/>
            </w:tcBorders>
            <w:vAlign w:val="bottom"/>
          </w:tcPr>
          <w:p w:rsidR="00C152D7" w:rsidRPr="00CF499C" w:rsidRDefault="00C152D7" w:rsidP="00DD2FA7">
            <w:pPr>
              <w:pBdr>
                <w:right w:val="single" w:sz="4" w:space="0" w:color="auto"/>
              </w:pBdr>
              <w:spacing w:before="120"/>
              <w:rPr>
                <w:rFonts w:ascii="Arial" w:hAnsi="Arial" w:cs="Arial"/>
                <w:color w:val="000000"/>
                <w:sz w:val="14"/>
                <w:szCs w:val="14"/>
              </w:rPr>
            </w:pPr>
            <w:r w:rsidRPr="00CF499C">
              <w:rPr>
                <w:rFonts w:ascii="Arial" w:eastAsia="Arial Unicode MS" w:hAnsi="Arial" w:cs="Arial"/>
                <w:b/>
                <w:bCs/>
                <w:color w:val="000000"/>
                <w:sz w:val="14"/>
                <w:szCs w:val="14"/>
              </w:rPr>
              <w:t>Всего</w:t>
            </w:r>
            <w:r w:rsidRPr="008715D0">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включая</w:t>
            </w:r>
            <w:r w:rsidRPr="008715D0">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оплату</w:t>
            </w:r>
            <w:r w:rsidRPr="008715D0">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труда</w:t>
            </w:r>
            <w:r w:rsidRPr="00F025DD">
              <w:rPr>
                <w:rFonts w:ascii="Arial" w:eastAsia="Arial Unicode MS" w:hAnsi="Arial" w:cs="Arial"/>
                <w:b/>
                <w:bCs/>
                <w:color w:val="000000"/>
                <w:sz w:val="14"/>
                <w:szCs w:val="14"/>
              </w:rPr>
              <w:t xml:space="preserve"> </w:t>
            </w:r>
            <w:r>
              <w:rPr>
                <w:rFonts w:ascii="Arial" w:eastAsia="Arial Unicode MS" w:hAnsi="Arial" w:cs="Arial"/>
                <w:color w:val="000000"/>
                <w:sz w:val="14"/>
                <w:szCs w:val="14"/>
              </w:rPr>
              <w:br/>
            </w:r>
            <w:r w:rsidRPr="00CF499C">
              <w:rPr>
                <w:rFonts w:ascii="Arial" w:eastAsia="Arial Unicode MS" w:hAnsi="Arial" w:cs="Arial"/>
                <w:b/>
                <w:bCs/>
                <w:color w:val="000000"/>
                <w:sz w:val="14"/>
                <w:szCs w:val="14"/>
              </w:rPr>
              <w:t>и</w:t>
            </w:r>
            <w:r w:rsidRPr="00F025DD">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смешанные</w:t>
            </w:r>
            <w:r w:rsidRPr="00F025DD">
              <w:rPr>
                <w:rFonts w:ascii="Arial" w:eastAsia="Arial Unicode MS" w:hAnsi="Arial" w:cs="Arial"/>
                <w:b/>
                <w:bCs/>
                <w:color w:val="000000"/>
                <w:sz w:val="14"/>
                <w:szCs w:val="14"/>
              </w:rPr>
              <w:t xml:space="preserve"> </w:t>
            </w:r>
            <w:r w:rsidRPr="00CF499C">
              <w:rPr>
                <w:rFonts w:ascii="Arial" w:eastAsia="Arial Unicode MS" w:hAnsi="Arial" w:cs="Arial"/>
                <w:b/>
                <w:bCs/>
                <w:color w:val="000000"/>
                <w:sz w:val="14"/>
                <w:szCs w:val="14"/>
              </w:rPr>
              <w:t>доходы, не наблюдаемые прямыми статистическими методами</w:t>
            </w:r>
          </w:p>
        </w:tc>
        <w:tc>
          <w:tcPr>
            <w:tcW w:w="1063" w:type="dxa"/>
            <w:tcBorders>
              <w:top w:val="nil"/>
              <w:bottom w:val="single" w:sz="6" w:space="0" w:color="auto"/>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117 737 239</w:t>
            </w:r>
          </w:p>
        </w:tc>
        <w:tc>
          <w:tcPr>
            <w:tcW w:w="1075" w:type="dxa"/>
            <w:tcBorders>
              <w:top w:val="nil"/>
              <w:bottom w:val="single" w:sz="6" w:space="0" w:color="auto"/>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54 101 599</w:t>
            </w:r>
          </w:p>
        </w:tc>
        <w:tc>
          <w:tcPr>
            <w:tcW w:w="1076" w:type="dxa"/>
            <w:tcBorders>
              <w:top w:val="nil"/>
              <w:bottom w:val="single" w:sz="6" w:space="0" w:color="auto"/>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541 501</w:t>
            </w:r>
          </w:p>
        </w:tc>
        <w:tc>
          <w:tcPr>
            <w:tcW w:w="1069" w:type="dxa"/>
            <w:tcBorders>
              <w:top w:val="nil"/>
              <w:bottom w:val="single" w:sz="6" w:space="0" w:color="auto"/>
            </w:tcBorders>
            <w:vAlign w:val="bottom"/>
          </w:tcPr>
          <w:p w:rsidR="00C152D7" w:rsidRPr="00C152D7" w:rsidRDefault="00C152D7" w:rsidP="00C152D7">
            <w:pPr>
              <w:spacing w:before="120"/>
              <w:ind w:right="170"/>
              <w:jc w:val="right"/>
              <w:rPr>
                <w:rFonts w:ascii="Arial CYR" w:hAnsi="Arial CYR" w:cs="Arial"/>
                <w:b/>
                <w:sz w:val="14"/>
                <w:szCs w:val="14"/>
                <w:lang w:val="en-US"/>
              </w:rPr>
            </w:pPr>
            <w:r w:rsidRPr="00C152D7">
              <w:rPr>
                <w:rFonts w:ascii="Arial CYR" w:hAnsi="Arial CYR" w:cs="Arial"/>
                <w:b/>
                <w:sz w:val="14"/>
                <w:szCs w:val="14"/>
                <w:lang w:val="en-US"/>
              </w:rPr>
              <w:t>63 094 139</w:t>
            </w:r>
          </w:p>
        </w:tc>
        <w:tc>
          <w:tcPr>
            <w:tcW w:w="2812" w:type="dxa"/>
            <w:tcBorders>
              <w:top w:val="nil"/>
              <w:bottom w:val="single" w:sz="6" w:space="0" w:color="auto"/>
              <w:right w:val="nil"/>
            </w:tcBorders>
            <w:tcMar>
              <w:left w:w="57" w:type="dxa"/>
            </w:tcMar>
            <w:vAlign w:val="bottom"/>
          </w:tcPr>
          <w:p w:rsidR="00C152D7" w:rsidRPr="00F025DD" w:rsidRDefault="00C152D7" w:rsidP="007C0466">
            <w:pPr>
              <w:pBdr>
                <w:right w:val="single" w:sz="4" w:space="0" w:color="auto"/>
              </w:pBdr>
              <w:spacing w:before="120"/>
              <w:rPr>
                <w:rFonts w:ascii="Arial" w:eastAsia="Arial Unicode MS" w:hAnsi="Arial" w:cs="Arial"/>
                <w:b/>
                <w:i/>
                <w:color w:val="000000"/>
                <w:sz w:val="14"/>
                <w:szCs w:val="14"/>
                <w:lang w:val="en-US"/>
              </w:rPr>
            </w:pPr>
            <w:r w:rsidRPr="00F025DD">
              <w:rPr>
                <w:rFonts w:ascii="Arial" w:eastAsia="Arial Unicode MS" w:hAnsi="Arial" w:cs="Arial"/>
                <w:b/>
                <w:i/>
                <w:color w:val="000000"/>
                <w:sz w:val="14"/>
                <w:szCs w:val="14"/>
                <w:lang w:val="en-US"/>
              </w:rPr>
              <w:t>Total, including wages and</w:t>
            </w:r>
            <w:r w:rsidRPr="00F025DD">
              <w:rPr>
                <w:rFonts w:ascii="Arial" w:eastAsia="Arial Unicode MS" w:hAnsi="Arial" w:cs="Arial"/>
                <w:b/>
                <w:i/>
                <w:color w:val="000000"/>
                <w:sz w:val="14"/>
                <w:szCs w:val="14"/>
                <w:lang w:val="en-US"/>
              </w:rPr>
              <w:br/>
              <w:t>mixed income not observed by direct statistical methods</w:t>
            </w:r>
          </w:p>
        </w:tc>
      </w:tr>
    </w:tbl>
    <w:p w:rsidR="003C69E4" w:rsidRPr="00CF499C" w:rsidRDefault="003D6A30">
      <w:pPr>
        <w:pageBreakBefore/>
        <w:spacing w:after="60"/>
        <w:ind w:left="510" w:hanging="510"/>
        <w:rPr>
          <w:color w:val="000000"/>
        </w:rPr>
      </w:pPr>
      <w:r w:rsidRPr="003136F2">
        <w:rPr>
          <w:rFonts w:ascii="Arial" w:hAnsi="Arial" w:cs="Arial"/>
          <w:b/>
          <w:color w:val="000000"/>
          <w:sz w:val="16"/>
        </w:rPr>
        <w:lastRenderedPageBreak/>
        <w:t>1</w:t>
      </w:r>
      <w:r w:rsidR="004A524B" w:rsidRPr="00845AC8">
        <w:rPr>
          <w:rFonts w:ascii="Arial" w:hAnsi="Arial" w:cs="Arial"/>
          <w:b/>
          <w:color w:val="000000"/>
          <w:sz w:val="16"/>
        </w:rPr>
        <w:t>2</w:t>
      </w:r>
      <w:r w:rsidR="003C69E4" w:rsidRPr="00CF499C">
        <w:rPr>
          <w:rFonts w:ascii="Arial" w:hAnsi="Arial" w:cs="Arial"/>
          <w:b/>
          <w:color w:val="000000"/>
          <w:sz w:val="16"/>
        </w:rPr>
        <w:t>.1</w:t>
      </w:r>
      <w:r w:rsidR="00C152D7">
        <w:rPr>
          <w:rFonts w:ascii="Arial" w:hAnsi="Arial" w:cs="Arial"/>
          <w:b/>
          <w:color w:val="000000"/>
          <w:sz w:val="16"/>
        </w:rPr>
        <w:t>5</w:t>
      </w:r>
      <w:r w:rsidR="003C69E4" w:rsidRPr="00CF499C">
        <w:rPr>
          <w:rFonts w:ascii="Arial" w:hAnsi="Arial" w:cs="Arial"/>
          <w:b/>
          <w:color w:val="000000"/>
          <w:sz w:val="16"/>
        </w:rPr>
        <w:t>. ИСПОЛЬЗОВАНИЕ ВАЛОВОГО ВНУТРЕННЕГО ПРОДУКТА</w:t>
      </w:r>
      <w:r w:rsidR="003C69E4" w:rsidRPr="00CF499C">
        <w:rPr>
          <w:rFonts w:ascii="Arial" w:hAnsi="Arial" w:cs="Arial"/>
          <w:b/>
          <w:color w:val="000000"/>
          <w:sz w:val="16"/>
        </w:rPr>
        <w:br/>
      </w:r>
      <w:r w:rsidR="003C69E4" w:rsidRPr="00CF499C">
        <w:rPr>
          <w:rFonts w:ascii="Arial" w:hAnsi="Arial" w:cs="Arial"/>
          <w:color w:val="000000"/>
          <w:sz w:val="14"/>
        </w:rPr>
        <w:t>в текущих рыночных ценах</w:t>
      </w:r>
    </w:p>
    <w:p w:rsidR="003C69E4" w:rsidRPr="00CF499C" w:rsidRDefault="003C69E4">
      <w:pPr>
        <w:spacing w:after="60"/>
        <w:ind w:left="510"/>
        <w:rPr>
          <w:color w:val="000000"/>
          <w:lang w:val="en-US"/>
        </w:rPr>
      </w:pPr>
      <w:r w:rsidRPr="00CF499C">
        <w:rPr>
          <w:rFonts w:ascii="Arial" w:hAnsi="Arial" w:cs="Arial"/>
          <w:b/>
          <w:i/>
          <w:color w:val="000000"/>
          <w:sz w:val="16"/>
          <w:lang w:val="en-US"/>
        </w:rPr>
        <w:t>USE OF GROSS DOMESTIC PRODUCT</w:t>
      </w:r>
      <w:r w:rsidRPr="00CF499C">
        <w:rPr>
          <w:rFonts w:ascii="Arial" w:hAnsi="Arial" w:cs="Arial"/>
          <w:b/>
          <w:i/>
          <w:color w:val="000000"/>
          <w:sz w:val="16"/>
          <w:lang w:val="en-US"/>
        </w:rPr>
        <w:br/>
      </w:r>
      <w:r w:rsidRPr="00CF499C">
        <w:rPr>
          <w:rFonts w:ascii="Arial" w:hAnsi="Arial" w:cs="Arial"/>
          <w:i/>
          <w:color w:val="000000"/>
          <w:sz w:val="14"/>
          <w:lang w:val="en-US"/>
        </w:rPr>
        <w:t>at current market prices</w:t>
      </w:r>
    </w:p>
    <w:p w:rsidR="003C69E4" w:rsidRPr="00CF499C" w:rsidRDefault="003C69E4">
      <w:pPr>
        <w:spacing w:after="60"/>
        <w:jc w:val="right"/>
        <w:rPr>
          <w:color w:val="000000"/>
        </w:rPr>
      </w:pPr>
      <w:r w:rsidRPr="00CF499C">
        <w:rPr>
          <w:rFonts w:ascii="Arial" w:hAnsi="Arial" w:cs="Arial"/>
          <w:i/>
          <w:color w:val="000000"/>
          <w:sz w:val="14"/>
          <w:lang w:val="en-US"/>
        </w:rPr>
        <w:t>(</w:t>
      </w:r>
      <w:proofErr w:type="spellStart"/>
      <w:proofErr w:type="gramStart"/>
      <w:r w:rsidRPr="003A6AD2">
        <w:rPr>
          <w:rFonts w:ascii="Arial" w:hAnsi="Arial" w:cs="Arial"/>
          <w:color w:val="000000"/>
          <w:sz w:val="14"/>
          <w:lang w:val="en-US"/>
        </w:rPr>
        <w:t>миллионов</w:t>
      </w:r>
      <w:proofErr w:type="spellEnd"/>
      <w:proofErr w:type="gramEnd"/>
      <w:r w:rsidRPr="003A6AD2">
        <w:rPr>
          <w:rFonts w:ascii="Arial" w:hAnsi="Arial" w:cs="Arial"/>
          <w:color w:val="000000"/>
          <w:sz w:val="14"/>
          <w:lang w:val="en-US"/>
        </w:rPr>
        <w:t xml:space="preserve"> </w:t>
      </w:r>
      <w:proofErr w:type="spellStart"/>
      <w:r w:rsidRPr="003A6AD2">
        <w:rPr>
          <w:rFonts w:ascii="Arial" w:hAnsi="Arial" w:cs="Arial"/>
          <w:color w:val="000000"/>
          <w:sz w:val="14"/>
          <w:lang w:val="en-US"/>
        </w:rPr>
        <w:t>рублей</w:t>
      </w:r>
      <w:proofErr w:type="spellEnd"/>
      <w:r w:rsidRPr="00CF499C">
        <w:rPr>
          <w:rFonts w:ascii="Arial" w:hAnsi="Arial" w:cs="Arial"/>
          <w:i/>
          <w:color w:val="000000"/>
          <w:sz w:val="14"/>
          <w:lang w:val="en-US"/>
        </w:rPr>
        <w:t xml:space="preserve"> / </w:t>
      </w:r>
      <w:proofErr w:type="spellStart"/>
      <w:r w:rsidRPr="00CF499C">
        <w:rPr>
          <w:rFonts w:ascii="Arial" w:hAnsi="Arial" w:cs="Arial"/>
          <w:i/>
          <w:color w:val="000000"/>
          <w:sz w:val="14"/>
          <w:lang w:val="en-US"/>
        </w:rPr>
        <w:t>mln</w:t>
      </w:r>
      <w:proofErr w:type="spellEnd"/>
      <w:r w:rsidRPr="00CF499C">
        <w:rPr>
          <w:rFonts w:ascii="Arial" w:hAnsi="Arial" w:cs="Arial"/>
          <w:i/>
          <w:color w:val="000000"/>
          <w:sz w:val="14"/>
          <w:lang w:val="en-US"/>
        </w:rPr>
        <w:t xml:space="preserve">. </w:t>
      </w:r>
      <w:proofErr w:type="spellStart"/>
      <w:r w:rsidRPr="00CF499C">
        <w:rPr>
          <w:rFonts w:ascii="Arial" w:hAnsi="Arial" w:cs="Arial"/>
          <w:i/>
          <w:color w:val="000000"/>
          <w:sz w:val="14"/>
          <w:lang w:val="en-US"/>
        </w:rPr>
        <w:t>roubles</w:t>
      </w:r>
      <w:proofErr w:type="spellEnd"/>
      <w:r w:rsidRPr="00CF499C">
        <w:rPr>
          <w:rFonts w:ascii="Arial" w:hAnsi="Arial" w:cs="Arial"/>
          <w:i/>
          <w:color w:val="000000"/>
          <w:sz w:val="14"/>
          <w:lang w:val="en-US"/>
        </w:rPr>
        <w:t>)</w:t>
      </w:r>
    </w:p>
    <w:tbl>
      <w:tblPr>
        <w:tblW w:w="9922" w:type="dxa"/>
        <w:tblInd w:w="57" w:type="dxa"/>
        <w:tblLayout w:type="fixed"/>
        <w:tblCellMar>
          <w:left w:w="57" w:type="dxa"/>
          <w:right w:w="0" w:type="dxa"/>
        </w:tblCellMar>
        <w:tblLook w:val="0000" w:firstRow="0" w:lastRow="0" w:firstColumn="0" w:lastColumn="0" w:noHBand="0" w:noVBand="0"/>
      </w:tblPr>
      <w:tblGrid>
        <w:gridCol w:w="2824"/>
        <w:gridCol w:w="1066"/>
        <w:gridCol w:w="1067"/>
        <w:gridCol w:w="1067"/>
        <w:gridCol w:w="1067"/>
        <w:gridCol w:w="2831"/>
      </w:tblGrid>
      <w:tr w:rsidR="00DA5C14" w:rsidRPr="00CF499C" w:rsidTr="00311CC9">
        <w:tc>
          <w:tcPr>
            <w:tcW w:w="2824" w:type="dxa"/>
            <w:tcBorders>
              <w:top w:val="single" w:sz="6" w:space="0" w:color="000000"/>
              <w:bottom w:val="single" w:sz="6" w:space="0" w:color="000000"/>
            </w:tcBorders>
            <w:shd w:val="clear" w:color="auto" w:fill="auto"/>
            <w:vAlign w:val="center"/>
          </w:tcPr>
          <w:p w:rsidR="00DA5C14" w:rsidRPr="00CF499C" w:rsidRDefault="00DA5C14">
            <w:pPr>
              <w:snapToGrid w:val="0"/>
              <w:spacing w:before="60" w:after="60"/>
              <w:jc w:val="center"/>
              <w:rPr>
                <w:rFonts w:ascii="Arial" w:hAnsi="Arial" w:cs="Arial"/>
                <w:color w:val="000000"/>
                <w:sz w:val="14"/>
                <w:szCs w:val="14"/>
                <w:lang w:val="en-US"/>
              </w:rPr>
            </w:pPr>
          </w:p>
        </w:tc>
        <w:tc>
          <w:tcPr>
            <w:tcW w:w="1066" w:type="dxa"/>
            <w:tcBorders>
              <w:top w:val="single" w:sz="6" w:space="0" w:color="000000"/>
              <w:left w:val="single" w:sz="6" w:space="0" w:color="000000"/>
              <w:bottom w:val="single" w:sz="6" w:space="0" w:color="000000"/>
            </w:tcBorders>
            <w:shd w:val="clear" w:color="auto" w:fill="auto"/>
            <w:vAlign w:val="center"/>
          </w:tcPr>
          <w:p w:rsidR="00DA5C14" w:rsidRPr="00CF499C" w:rsidRDefault="00DA5C14">
            <w:pPr>
              <w:spacing w:before="60" w:after="60"/>
              <w:jc w:val="center"/>
              <w:rPr>
                <w:rFonts w:ascii="Arial" w:hAnsi="Arial" w:cs="Arial"/>
                <w:color w:val="000000"/>
                <w:sz w:val="14"/>
                <w:szCs w:val="14"/>
              </w:rPr>
            </w:pPr>
            <w:r w:rsidRPr="00CF499C">
              <w:rPr>
                <w:rFonts w:ascii="Arial" w:hAnsi="Arial" w:cs="Arial"/>
                <w:color w:val="000000"/>
                <w:sz w:val="14"/>
                <w:szCs w:val="14"/>
                <w:lang w:val="en-US"/>
              </w:rPr>
              <w:t>2011</w:t>
            </w:r>
          </w:p>
        </w:tc>
        <w:tc>
          <w:tcPr>
            <w:tcW w:w="1067" w:type="dxa"/>
            <w:tcBorders>
              <w:top w:val="single" w:sz="6" w:space="0" w:color="000000"/>
              <w:left w:val="single" w:sz="6" w:space="0" w:color="000000"/>
              <w:bottom w:val="single" w:sz="6" w:space="0" w:color="000000"/>
            </w:tcBorders>
          </w:tcPr>
          <w:p w:rsidR="00DA5C14" w:rsidRPr="009C576E" w:rsidRDefault="00DA5C14" w:rsidP="00DA5C14">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067" w:type="dxa"/>
            <w:tcBorders>
              <w:top w:val="single" w:sz="6" w:space="0" w:color="000000"/>
              <w:left w:val="single" w:sz="6" w:space="0" w:color="000000"/>
              <w:bottom w:val="single" w:sz="6" w:space="0" w:color="000000"/>
            </w:tcBorders>
          </w:tcPr>
          <w:p w:rsidR="00DA5C14" w:rsidRPr="00311CC9" w:rsidRDefault="00DA5C14" w:rsidP="00DA5C14">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67" w:type="dxa"/>
            <w:tcBorders>
              <w:top w:val="single" w:sz="6" w:space="0" w:color="000000"/>
              <w:left w:val="single" w:sz="6" w:space="0" w:color="000000"/>
              <w:bottom w:val="single" w:sz="6" w:space="0" w:color="000000"/>
              <w:right w:val="single" w:sz="6" w:space="0" w:color="000000"/>
            </w:tcBorders>
          </w:tcPr>
          <w:p w:rsidR="00DA5C14" w:rsidRPr="00DA5C14" w:rsidRDefault="00DA5C14" w:rsidP="00A8159C">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31" w:type="dxa"/>
            <w:tcBorders>
              <w:top w:val="single" w:sz="6" w:space="0" w:color="000000"/>
              <w:left w:val="single" w:sz="6" w:space="0" w:color="000000"/>
              <w:bottom w:val="single" w:sz="6" w:space="0" w:color="000000"/>
            </w:tcBorders>
            <w:shd w:val="clear" w:color="auto" w:fill="auto"/>
          </w:tcPr>
          <w:p w:rsidR="00DA5C14" w:rsidRPr="00CF499C" w:rsidRDefault="00DA5C14">
            <w:pPr>
              <w:snapToGrid w:val="0"/>
              <w:spacing w:before="60" w:after="60"/>
              <w:jc w:val="center"/>
              <w:rPr>
                <w:rFonts w:ascii="Arial" w:hAnsi="Arial" w:cs="Arial"/>
                <w:color w:val="000000"/>
                <w:sz w:val="14"/>
                <w:szCs w:val="14"/>
                <w:lang w:val="en-US"/>
              </w:rPr>
            </w:pPr>
          </w:p>
        </w:tc>
      </w:tr>
      <w:tr w:rsidR="00C152D7" w:rsidRPr="00CF499C" w:rsidTr="00311CC9">
        <w:tc>
          <w:tcPr>
            <w:tcW w:w="2824" w:type="dxa"/>
            <w:tcBorders>
              <w:top w:val="single" w:sz="6" w:space="0" w:color="000000"/>
            </w:tcBorders>
            <w:shd w:val="clear" w:color="auto" w:fill="auto"/>
            <w:vAlign w:val="bottom"/>
          </w:tcPr>
          <w:p w:rsidR="00C152D7" w:rsidRPr="00CF499C" w:rsidRDefault="00C152D7">
            <w:pPr>
              <w:spacing w:before="80" w:line="160" w:lineRule="exact"/>
              <w:rPr>
                <w:rFonts w:ascii="Arial" w:hAnsi="Arial" w:cs="Arial"/>
                <w:color w:val="000000"/>
                <w:sz w:val="14"/>
                <w:szCs w:val="14"/>
              </w:rPr>
            </w:pPr>
            <w:r w:rsidRPr="00CF499C">
              <w:rPr>
                <w:rFonts w:ascii="Arial" w:hAnsi="Arial" w:cs="Arial"/>
                <w:color w:val="000000"/>
                <w:sz w:val="14"/>
                <w:szCs w:val="14"/>
              </w:rPr>
              <w:t>Расходы</w:t>
            </w:r>
            <w:r w:rsidRPr="00CF499C">
              <w:rPr>
                <w:rFonts w:ascii="Arial" w:hAnsi="Arial" w:cs="Arial"/>
                <w:color w:val="000000"/>
                <w:sz w:val="14"/>
                <w:szCs w:val="14"/>
                <w:lang w:val="en-US"/>
              </w:rPr>
              <w:t xml:space="preserve"> </w:t>
            </w:r>
            <w:r w:rsidRPr="00CF499C">
              <w:rPr>
                <w:rFonts w:ascii="Arial" w:hAnsi="Arial" w:cs="Arial"/>
                <w:color w:val="000000"/>
                <w:sz w:val="14"/>
                <w:szCs w:val="14"/>
              </w:rPr>
              <w:t>на</w:t>
            </w:r>
            <w:r w:rsidRPr="00CF499C">
              <w:rPr>
                <w:rFonts w:ascii="Arial" w:hAnsi="Arial" w:cs="Arial"/>
                <w:color w:val="000000"/>
                <w:sz w:val="14"/>
                <w:szCs w:val="14"/>
                <w:lang w:val="en-US"/>
              </w:rPr>
              <w:t xml:space="preserve"> </w:t>
            </w:r>
            <w:r w:rsidRPr="00CF499C">
              <w:rPr>
                <w:rFonts w:ascii="Arial" w:hAnsi="Arial" w:cs="Arial"/>
                <w:color w:val="000000"/>
                <w:sz w:val="14"/>
                <w:szCs w:val="14"/>
              </w:rPr>
              <w:t>конечное</w:t>
            </w:r>
            <w:r w:rsidRPr="00CF499C">
              <w:rPr>
                <w:rFonts w:ascii="Arial" w:hAnsi="Arial" w:cs="Arial"/>
                <w:color w:val="000000"/>
                <w:sz w:val="14"/>
                <w:szCs w:val="14"/>
                <w:lang w:val="en-US"/>
              </w:rPr>
              <w:t xml:space="preserve"> </w:t>
            </w:r>
            <w:r w:rsidRPr="00CF499C">
              <w:rPr>
                <w:rFonts w:ascii="Arial" w:hAnsi="Arial" w:cs="Arial"/>
                <w:color w:val="000000"/>
                <w:sz w:val="14"/>
                <w:szCs w:val="14"/>
              </w:rPr>
              <w:t>потребление</w:t>
            </w:r>
          </w:p>
        </w:tc>
        <w:tc>
          <w:tcPr>
            <w:tcW w:w="1066" w:type="dxa"/>
            <w:tcBorders>
              <w:top w:val="single" w:sz="6" w:space="0" w:color="000000"/>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40 883 863</w:t>
            </w:r>
          </w:p>
        </w:tc>
        <w:tc>
          <w:tcPr>
            <w:tcW w:w="1067" w:type="dxa"/>
            <w:tcBorders>
              <w:top w:val="single" w:sz="6" w:space="0" w:color="000000"/>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76 397 446</w:t>
            </w:r>
          </w:p>
        </w:tc>
        <w:tc>
          <w:tcPr>
            <w:tcW w:w="1067" w:type="dxa"/>
            <w:tcBorders>
              <w:top w:val="single" w:sz="6" w:space="0" w:color="000000"/>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76 233 655</w:t>
            </w:r>
          </w:p>
        </w:tc>
        <w:tc>
          <w:tcPr>
            <w:tcW w:w="1067" w:type="dxa"/>
            <w:tcBorders>
              <w:top w:val="single" w:sz="6" w:space="0" w:color="000000"/>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88 875 377</w:t>
            </w:r>
          </w:p>
        </w:tc>
        <w:tc>
          <w:tcPr>
            <w:tcW w:w="2831" w:type="dxa"/>
            <w:tcBorders>
              <w:top w:val="single" w:sz="6" w:space="0" w:color="000000"/>
              <w:left w:val="single" w:sz="6" w:space="0" w:color="000000"/>
            </w:tcBorders>
            <w:shd w:val="clear" w:color="auto" w:fill="auto"/>
            <w:vAlign w:val="bottom"/>
          </w:tcPr>
          <w:p w:rsidR="00C152D7" w:rsidRPr="00CF499C" w:rsidRDefault="00C152D7">
            <w:pPr>
              <w:spacing w:before="80" w:line="160" w:lineRule="exact"/>
              <w:rPr>
                <w:rFonts w:ascii="Arial" w:hAnsi="Arial" w:cs="Arial"/>
                <w:color w:val="000000"/>
                <w:sz w:val="14"/>
                <w:szCs w:val="14"/>
              </w:rPr>
            </w:pPr>
            <w:r w:rsidRPr="00CF499C">
              <w:rPr>
                <w:rFonts w:ascii="Arial" w:hAnsi="Arial" w:cs="Arial"/>
                <w:i/>
                <w:color w:val="000000"/>
                <w:sz w:val="14"/>
                <w:szCs w:val="14"/>
                <w:lang w:val="en-US"/>
              </w:rPr>
              <w:t>Final consumption expenditure</w:t>
            </w:r>
          </w:p>
        </w:tc>
      </w:tr>
      <w:tr w:rsidR="00C152D7" w:rsidRPr="00CF499C" w:rsidTr="00311CC9">
        <w:tc>
          <w:tcPr>
            <w:tcW w:w="2824" w:type="dxa"/>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в</w:t>
            </w:r>
            <w:r w:rsidRPr="00CF499C">
              <w:rPr>
                <w:rFonts w:ascii="Arial" w:hAnsi="Arial" w:cs="Arial"/>
                <w:color w:val="000000"/>
                <w:sz w:val="14"/>
                <w:szCs w:val="14"/>
                <w:lang w:val="en-US"/>
              </w:rPr>
              <w:t xml:space="preserve"> </w:t>
            </w:r>
            <w:r w:rsidRPr="00CF499C">
              <w:rPr>
                <w:rFonts w:ascii="Arial" w:hAnsi="Arial" w:cs="Arial"/>
                <w:color w:val="000000"/>
                <w:sz w:val="14"/>
                <w:szCs w:val="14"/>
              </w:rPr>
              <w:t>том</w:t>
            </w:r>
            <w:r w:rsidRPr="00CF499C">
              <w:rPr>
                <w:rFonts w:ascii="Arial" w:hAnsi="Arial" w:cs="Arial"/>
                <w:color w:val="000000"/>
                <w:sz w:val="14"/>
                <w:szCs w:val="14"/>
                <w:lang w:val="en-US"/>
              </w:rPr>
              <w:t xml:space="preserve"> </w:t>
            </w:r>
            <w:r w:rsidRPr="00CF499C">
              <w:rPr>
                <w:rFonts w:ascii="Arial" w:hAnsi="Arial" w:cs="Arial"/>
                <w:color w:val="000000"/>
                <w:sz w:val="14"/>
                <w:szCs w:val="14"/>
              </w:rPr>
              <w:t>числе</w:t>
            </w:r>
            <w:r w:rsidRPr="00CF499C">
              <w:rPr>
                <w:rFonts w:ascii="Arial" w:hAnsi="Arial" w:cs="Arial"/>
                <w:color w:val="000000"/>
                <w:sz w:val="14"/>
                <w:szCs w:val="14"/>
                <w:lang w:val="en-US"/>
              </w:rPr>
              <w:t>:</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 </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 </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proofErr w:type="spellStart"/>
            <w:r w:rsidRPr="00CF499C">
              <w:rPr>
                <w:rFonts w:ascii="Arial" w:hAnsi="Arial" w:cs="Arial"/>
                <w:i/>
                <w:color w:val="000000"/>
                <w:sz w:val="14"/>
                <w:szCs w:val="14"/>
              </w:rPr>
              <w:t>including</w:t>
            </w:r>
            <w:proofErr w:type="spellEnd"/>
            <w:r w:rsidRPr="00CF499C">
              <w:rPr>
                <w:rFonts w:ascii="Arial" w:hAnsi="Arial" w:cs="Arial"/>
                <w:i/>
                <w:color w:val="000000"/>
                <w:sz w:val="14"/>
                <w:szCs w:val="14"/>
              </w:rPr>
              <w:t>:</w:t>
            </w:r>
          </w:p>
        </w:tc>
      </w:tr>
      <w:tr w:rsidR="00C152D7" w:rsidRPr="00CF499C" w:rsidTr="00311CC9">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домашних хозяйств</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30 062 606</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56 109 663</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54 046 048</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64 804 912</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i/>
                <w:color w:val="000000"/>
                <w:sz w:val="14"/>
                <w:szCs w:val="14"/>
                <w:lang w:val="en-US"/>
              </w:rPr>
              <w:t>h</w:t>
            </w:r>
            <w:proofErr w:type="spellStart"/>
            <w:r w:rsidRPr="00CF499C">
              <w:rPr>
                <w:rFonts w:ascii="Arial" w:hAnsi="Arial" w:cs="Arial"/>
                <w:i/>
                <w:color w:val="000000"/>
                <w:sz w:val="14"/>
                <w:szCs w:val="14"/>
              </w:rPr>
              <w:t>ouseholds</w:t>
            </w:r>
            <w:proofErr w:type="spellEnd"/>
          </w:p>
        </w:tc>
      </w:tr>
      <w:tr w:rsidR="00C152D7" w:rsidRPr="00CF499C" w:rsidTr="00311CC9">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государственного управления</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10 595 421</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19 840 656</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21 500 403</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23 276 4</w:t>
            </w:r>
            <w:r w:rsidRPr="00C152D7">
              <w:rPr>
                <w:rFonts w:ascii="Arial" w:hAnsi="Arial" w:cs="Arial"/>
                <w:sz w:val="14"/>
                <w:szCs w:val="14"/>
              </w:rPr>
              <w:t>90</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i/>
                <w:color w:val="000000"/>
                <w:sz w:val="14"/>
                <w:szCs w:val="14"/>
                <w:lang w:val="en-US"/>
              </w:rPr>
              <w:t>g</w:t>
            </w:r>
            <w:proofErr w:type="spellStart"/>
            <w:r w:rsidRPr="00CF499C">
              <w:rPr>
                <w:rFonts w:ascii="Arial" w:hAnsi="Arial" w:cs="Arial"/>
                <w:i/>
                <w:color w:val="000000"/>
                <w:sz w:val="14"/>
                <w:szCs w:val="14"/>
              </w:rPr>
              <w:t>eneral</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US"/>
              </w:rPr>
              <w:t>government</w:t>
            </w:r>
          </w:p>
        </w:tc>
      </w:tr>
      <w:tr w:rsidR="00C152D7" w:rsidRPr="00CF499C" w:rsidTr="00311CC9">
        <w:tc>
          <w:tcPr>
            <w:tcW w:w="2824" w:type="dxa"/>
            <w:shd w:val="clear" w:color="auto" w:fill="auto"/>
            <w:vAlign w:val="bottom"/>
          </w:tcPr>
          <w:p w:rsidR="00C152D7" w:rsidRPr="00CF499C" w:rsidRDefault="00C152D7">
            <w:pPr>
              <w:spacing w:before="80" w:line="160" w:lineRule="exact"/>
              <w:ind w:left="340"/>
              <w:rPr>
                <w:rFonts w:ascii="Arial" w:hAnsi="Arial" w:cs="Arial"/>
                <w:color w:val="000000"/>
                <w:sz w:val="14"/>
                <w:szCs w:val="14"/>
              </w:rPr>
            </w:pPr>
            <w:r w:rsidRPr="00CF499C">
              <w:rPr>
                <w:rFonts w:ascii="Arial" w:hAnsi="Arial" w:cs="Arial"/>
                <w:color w:val="000000"/>
                <w:sz w:val="14"/>
                <w:szCs w:val="14"/>
              </w:rPr>
              <w:t>из них:</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 </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 </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454"/>
              <w:rPr>
                <w:rFonts w:ascii="Arial" w:hAnsi="Arial" w:cs="Arial"/>
                <w:color w:val="000000"/>
                <w:sz w:val="14"/>
                <w:szCs w:val="14"/>
              </w:rPr>
            </w:pPr>
            <w:proofErr w:type="spellStart"/>
            <w:r w:rsidRPr="00CF499C">
              <w:rPr>
                <w:rFonts w:ascii="Arial" w:hAnsi="Arial" w:cs="Arial"/>
                <w:i/>
                <w:color w:val="000000"/>
                <w:sz w:val="14"/>
                <w:szCs w:val="14"/>
              </w:rPr>
              <w:t>of</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which</w:t>
            </w:r>
            <w:proofErr w:type="spellEnd"/>
            <w:r w:rsidRPr="00CF499C">
              <w:rPr>
                <w:rFonts w:ascii="Arial" w:hAnsi="Arial" w:cs="Arial"/>
                <w:i/>
                <w:color w:val="000000"/>
                <w:sz w:val="14"/>
                <w:szCs w:val="14"/>
              </w:rPr>
              <w:t>:</w:t>
            </w:r>
          </w:p>
        </w:tc>
      </w:tr>
      <w:tr w:rsidR="00C152D7" w:rsidRPr="002C5DB4" w:rsidTr="00311CC9">
        <w:tc>
          <w:tcPr>
            <w:tcW w:w="2824" w:type="dxa"/>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 xml:space="preserve">на индивидуальные товары </w:t>
            </w:r>
            <w:r w:rsidRPr="00CF499C">
              <w:rPr>
                <w:rFonts w:ascii="Arial" w:hAnsi="Arial" w:cs="Arial"/>
                <w:color w:val="000000"/>
                <w:sz w:val="14"/>
                <w:szCs w:val="14"/>
              </w:rPr>
              <w:br/>
              <w:t>и услуги</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4 904 683</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8 901 74</w:t>
            </w:r>
            <w:r w:rsidRPr="00C152D7">
              <w:rPr>
                <w:rFonts w:ascii="Arial" w:hAnsi="Arial" w:cs="Arial"/>
                <w:sz w:val="14"/>
                <w:szCs w:val="14"/>
              </w:rPr>
              <w:t>8</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9 713 850</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10 168 681</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lang w:val="en-US"/>
              </w:rPr>
            </w:pPr>
            <w:r w:rsidRPr="00CF499C">
              <w:rPr>
                <w:rFonts w:ascii="Arial" w:hAnsi="Arial" w:cs="Arial"/>
                <w:i/>
                <w:color w:val="000000"/>
                <w:spacing w:val="-2"/>
                <w:sz w:val="14"/>
                <w:szCs w:val="14"/>
                <w:lang w:val="en-US"/>
              </w:rPr>
              <w:t>on individual goods and services</w:t>
            </w:r>
          </w:p>
        </w:tc>
      </w:tr>
      <w:tr w:rsidR="00C152D7" w:rsidRPr="00CF499C" w:rsidTr="00311CC9">
        <w:tc>
          <w:tcPr>
            <w:tcW w:w="2824" w:type="dxa"/>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на коллективные услуги</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5 690 738</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10 938 908</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11 786 553</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13 107 80</w:t>
            </w:r>
            <w:r w:rsidRPr="00C152D7">
              <w:rPr>
                <w:rFonts w:ascii="Arial" w:hAnsi="Arial" w:cs="Arial"/>
                <w:sz w:val="14"/>
                <w:szCs w:val="14"/>
              </w:rPr>
              <w:t>9</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proofErr w:type="spellStart"/>
            <w:r w:rsidRPr="00CF499C">
              <w:rPr>
                <w:rFonts w:ascii="Arial" w:hAnsi="Arial" w:cs="Arial"/>
                <w:i/>
                <w:color w:val="000000"/>
                <w:sz w:val="14"/>
                <w:szCs w:val="14"/>
              </w:rPr>
              <w:t>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collective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services</w:t>
            </w:r>
            <w:proofErr w:type="spellEnd"/>
          </w:p>
        </w:tc>
      </w:tr>
      <w:tr w:rsidR="00C152D7" w:rsidRPr="002C5DB4" w:rsidTr="00311CC9">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 xml:space="preserve">некоммерческих организаций, </w:t>
            </w:r>
            <w:r w:rsidRPr="00CF499C">
              <w:rPr>
                <w:rFonts w:ascii="Arial" w:hAnsi="Arial" w:cs="Arial"/>
                <w:color w:val="000000"/>
                <w:sz w:val="14"/>
                <w:szCs w:val="14"/>
              </w:rPr>
              <w:br/>
              <w:t xml:space="preserve">обслуживающих домашние </w:t>
            </w:r>
            <w:r w:rsidRPr="00CF499C">
              <w:rPr>
                <w:rFonts w:ascii="Arial" w:hAnsi="Arial" w:cs="Arial"/>
                <w:color w:val="000000"/>
                <w:sz w:val="14"/>
                <w:szCs w:val="14"/>
              </w:rPr>
              <w:br/>
              <w:t>хозяйства</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225 836</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447 127</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687 20</w:t>
            </w:r>
            <w:r w:rsidRPr="00C152D7">
              <w:rPr>
                <w:rFonts w:ascii="Arial" w:hAnsi="Arial" w:cs="Arial"/>
                <w:sz w:val="14"/>
                <w:szCs w:val="14"/>
              </w:rPr>
              <w:t>4</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793 975</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lang w:val="en-US"/>
              </w:rPr>
            </w:pPr>
            <w:r w:rsidRPr="00CF499C">
              <w:rPr>
                <w:rFonts w:ascii="Arial" w:hAnsi="Arial" w:cs="Arial"/>
                <w:i/>
                <w:color w:val="000000"/>
                <w:sz w:val="14"/>
                <w:szCs w:val="14"/>
                <w:lang w:val="en-US"/>
              </w:rPr>
              <w:t xml:space="preserve">non-profit institutions serving households </w:t>
            </w:r>
          </w:p>
        </w:tc>
      </w:tr>
      <w:tr w:rsidR="00C152D7" w:rsidRPr="00CF499C" w:rsidTr="00311CC9">
        <w:tc>
          <w:tcPr>
            <w:tcW w:w="2824" w:type="dxa"/>
            <w:shd w:val="clear" w:color="auto" w:fill="auto"/>
            <w:vAlign w:val="bottom"/>
          </w:tcPr>
          <w:p w:rsidR="00C152D7" w:rsidRPr="00CF499C" w:rsidRDefault="00C152D7">
            <w:pPr>
              <w:spacing w:before="80" w:line="160" w:lineRule="exact"/>
              <w:rPr>
                <w:rFonts w:ascii="Arial" w:hAnsi="Arial" w:cs="Arial"/>
                <w:color w:val="000000"/>
                <w:sz w:val="14"/>
                <w:szCs w:val="14"/>
              </w:rPr>
            </w:pPr>
            <w:r w:rsidRPr="00CF499C">
              <w:rPr>
                <w:rFonts w:ascii="Arial" w:hAnsi="Arial" w:cs="Arial"/>
                <w:color w:val="000000"/>
                <w:sz w:val="14"/>
                <w:szCs w:val="14"/>
              </w:rPr>
              <w:t>Валовое накопление</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14 584 068</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24 838 854</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25 123 234</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29 376 083</w:t>
            </w:r>
          </w:p>
        </w:tc>
        <w:tc>
          <w:tcPr>
            <w:tcW w:w="2831" w:type="dxa"/>
            <w:tcBorders>
              <w:left w:val="single" w:sz="6" w:space="0" w:color="000000"/>
            </w:tcBorders>
            <w:shd w:val="clear" w:color="auto" w:fill="auto"/>
            <w:vAlign w:val="bottom"/>
          </w:tcPr>
          <w:p w:rsidR="00C152D7" w:rsidRPr="00CF499C" w:rsidRDefault="00C152D7">
            <w:pPr>
              <w:spacing w:before="80" w:line="160" w:lineRule="exact"/>
              <w:rPr>
                <w:rFonts w:ascii="Arial" w:hAnsi="Arial" w:cs="Arial"/>
                <w:color w:val="000000"/>
                <w:sz w:val="14"/>
                <w:szCs w:val="14"/>
              </w:rPr>
            </w:pPr>
            <w:proofErr w:type="spellStart"/>
            <w:r w:rsidRPr="00CF499C">
              <w:rPr>
                <w:rFonts w:ascii="Arial" w:hAnsi="Arial" w:cs="Arial"/>
                <w:i/>
                <w:color w:val="000000"/>
                <w:sz w:val="14"/>
                <w:szCs w:val="14"/>
              </w:rPr>
              <w:t>Gross</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US"/>
              </w:rPr>
              <w:t>capital formation</w:t>
            </w:r>
          </w:p>
        </w:tc>
      </w:tr>
      <w:tr w:rsidR="00C152D7" w:rsidRPr="00CF499C" w:rsidTr="00311CC9">
        <w:tc>
          <w:tcPr>
            <w:tcW w:w="2824" w:type="dxa"/>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в том числе:</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 </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 </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proofErr w:type="spellStart"/>
            <w:r w:rsidRPr="00CF499C">
              <w:rPr>
                <w:rFonts w:ascii="Arial" w:hAnsi="Arial" w:cs="Arial"/>
                <w:i/>
                <w:color w:val="000000"/>
                <w:sz w:val="14"/>
                <w:szCs w:val="14"/>
              </w:rPr>
              <w:t>including</w:t>
            </w:r>
            <w:proofErr w:type="spellEnd"/>
            <w:r w:rsidRPr="00CF499C">
              <w:rPr>
                <w:rFonts w:ascii="Arial" w:hAnsi="Arial" w:cs="Arial"/>
                <w:i/>
                <w:color w:val="000000"/>
                <w:sz w:val="14"/>
                <w:szCs w:val="14"/>
              </w:rPr>
              <w:t>:</w:t>
            </w:r>
          </w:p>
        </w:tc>
      </w:tr>
      <w:tr w:rsidR="00C152D7" w:rsidRPr="00CF499C" w:rsidTr="00311CC9">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 xml:space="preserve">валовое накопление основного </w:t>
            </w:r>
            <w:r w:rsidRPr="00CF499C">
              <w:rPr>
                <w:rFonts w:ascii="Arial" w:hAnsi="Arial" w:cs="Arial"/>
                <w:color w:val="000000"/>
                <w:sz w:val="14"/>
                <w:szCs w:val="14"/>
              </w:rPr>
              <w:br/>
              <w:t>капитала</w:t>
            </w:r>
            <w:proofErr w:type="gramStart"/>
            <w:r w:rsidRPr="00CF499C">
              <w:rPr>
                <w:rFonts w:ascii="Arial" w:hAnsi="Arial" w:cs="Arial"/>
                <w:color w:val="000000"/>
                <w:sz w:val="14"/>
                <w:szCs w:val="14"/>
                <w:vertAlign w:val="superscript"/>
              </w:rPr>
              <w:t>1</w:t>
            </w:r>
            <w:proofErr w:type="gramEnd"/>
            <w:r w:rsidRPr="00CF499C">
              <w:rPr>
                <w:rFonts w:ascii="Arial" w:hAnsi="Arial" w:cs="Arial"/>
                <w:color w:val="000000"/>
                <w:sz w:val="14"/>
                <w:szCs w:val="14"/>
                <w:vertAlign w:val="superscript"/>
              </w:rPr>
              <w:t>)</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12 817 254</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22 910 69</w:t>
            </w:r>
            <w:r w:rsidRPr="00C152D7">
              <w:rPr>
                <w:rFonts w:ascii="Arial" w:hAnsi="Arial" w:cs="Arial"/>
                <w:sz w:val="14"/>
                <w:szCs w:val="14"/>
              </w:rPr>
              <w:t>8</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23 073 216</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25 968 77</w:t>
            </w:r>
            <w:r w:rsidRPr="00C152D7">
              <w:rPr>
                <w:rFonts w:ascii="Arial" w:hAnsi="Arial" w:cs="Arial"/>
                <w:sz w:val="14"/>
                <w:szCs w:val="14"/>
              </w:rPr>
              <w:t>2</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proofErr w:type="spellStart"/>
            <w:proofErr w:type="gramStart"/>
            <w:r w:rsidRPr="00CF499C">
              <w:rPr>
                <w:rFonts w:ascii="Arial" w:hAnsi="Arial" w:cs="Arial"/>
                <w:i/>
                <w:color w:val="000000"/>
                <w:spacing w:val="-4"/>
                <w:sz w:val="14"/>
                <w:szCs w:val="14"/>
              </w:rPr>
              <w:t>gross</w:t>
            </w:r>
            <w:proofErr w:type="spellEnd"/>
            <w:r w:rsidRPr="00CF499C">
              <w:rPr>
                <w:rFonts w:ascii="Arial" w:hAnsi="Arial" w:cs="Arial"/>
                <w:i/>
                <w:color w:val="000000"/>
                <w:spacing w:val="-4"/>
                <w:sz w:val="14"/>
                <w:szCs w:val="14"/>
              </w:rPr>
              <w:t xml:space="preserve"> </w:t>
            </w:r>
            <w:proofErr w:type="spellStart"/>
            <w:r w:rsidRPr="00CF499C">
              <w:rPr>
                <w:rFonts w:ascii="Arial" w:hAnsi="Arial" w:cs="Arial"/>
                <w:i/>
                <w:color w:val="000000"/>
                <w:spacing w:val="-4"/>
                <w:sz w:val="14"/>
                <w:szCs w:val="14"/>
              </w:rPr>
              <w:t>fixed</w:t>
            </w:r>
            <w:proofErr w:type="spellEnd"/>
            <w:r w:rsidRPr="00CF499C">
              <w:rPr>
                <w:rFonts w:ascii="Arial" w:hAnsi="Arial" w:cs="Arial"/>
                <w:i/>
                <w:color w:val="000000"/>
                <w:spacing w:val="-4"/>
                <w:sz w:val="14"/>
                <w:szCs w:val="14"/>
              </w:rPr>
              <w:t xml:space="preserve"> </w:t>
            </w:r>
            <w:proofErr w:type="spellStart"/>
            <w:r w:rsidRPr="00CF499C">
              <w:rPr>
                <w:rFonts w:ascii="Arial" w:hAnsi="Arial" w:cs="Arial"/>
                <w:i/>
                <w:color w:val="000000"/>
                <w:spacing w:val="-4"/>
                <w:sz w:val="14"/>
                <w:szCs w:val="14"/>
              </w:rPr>
              <w:t>capital</w:t>
            </w:r>
            <w:proofErr w:type="spellEnd"/>
            <w:r w:rsidRPr="00CF499C">
              <w:rPr>
                <w:rFonts w:ascii="Arial" w:hAnsi="Arial" w:cs="Arial"/>
                <w:i/>
                <w:color w:val="000000"/>
                <w:spacing w:val="-4"/>
                <w:sz w:val="14"/>
                <w:szCs w:val="14"/>
              </w:rPr>
              <w:t xml:space="preserve"> formation</w:t>
            </w:r>
            <w:r w:rsidRPr="00CF499C">
              <w:rPr>
                <w:rFonts w:ascii="Arial" w:hAnsi="Arial" w:cs="Arial"/>
                <w:i/>
                <w:color w:val="000000"/>
                <w:spacing w:val="-4"/>
                <w:sz w:val="14"/>
                <w:szCs w:val="14"/>
                <w:vertAlign w:val="superscript"/>
              </w:rPr>
              <w:t>1</w:t>
            </w:r>
            <w:r w:rsidRPr="00CF499C">
              <w:rPr>
                <w:rFonts w:ascii="Arial" w:hAnsi="Arial" w:cs="Arial"/>
                <w:i/>
                <w:color w:val="000000"/>
                <w:spacing w:val="-2"/>
                <w:sz w:val="14"/>
                <w:szCs w:val="14"/>
                <w:vertAlign w:val="superscript"/>
              </w:rPr>
              <w:t>)</w:t>
            </w:r>
            <w:proofErr w:type="gramEnd"/>
          </w:p>
        </w:tc>
      </w:tr>
      <w:tr w:rsidR="00C152D7" w:rsidRPr="00CF499C" w:rsidTr="00311CC9">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 xml:space="preserve">изменение запасов материальных </w:t>
            </w:r>
            <w:r w:rsidRPr="009C576E">
              <w:rPr>
                <w:rFonts w:ascii="Arial" w:hAnsi="Arial" w:cs="Arial"/>
                <w:color w:val="000000"/>
                <w:sz w:val="14"/>
                <w:szCs w:val="14"/>
              </w:rPr>
              <w:br/>
            </w:r>
            <w:r w:rsidRPr="00CF499C">
              <w:rPr>
                <w:rFonts w:ascii="Arial" w:hAnsi="Arial" w:cs="Arial"/>
                <w:color w:val="000000"/>
                <w:sz w:val="14"/>
                <w:szCs w:val="14"/>
              </w:rPr>
              <w:t>оборотных средств</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1 766 814</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1 928 156</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2 050 01</w:t>
            </w:r>
            <w:r w:rsidRPr="00C152D7">
              <w:rPr>
                <w:rFonts w:ascii="Arial" w:hAnsi="Arial" w:cs="Arial"/>
                <w:sz w:val="14"/>
                <w:szCs w:val="14"/>
              </w:rPr>
              <w:t>8</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3 407 311</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proofErr w:type="spellStart"/>
            <w:r w:rsidRPr="00CF499C">
              <w:rPr>
                <w:rFonts w:ascii="Arial" w:hAnsi="Arial" w:cs="Arial"/>
                <w:i/>
                <w:color w:val="000000"/>
                <w:sz w:val="14"/>
                <w:szCs w:val="14"/>
              </w:rPr>
              <w:t>changes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in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inventories</w:t>
            </w:r>
            <w:proofErr w:type="spellEnd"/>
          </w:p>
        </w:tc>
      </w:tr>
      <w:tr w:rsidR="00C152D7" w:rsidRPr="002C5DB4" w:rsidTr="00311CC9">
        <w:tc>
          <w:tcPr>
            <w:tcW w:w="2824" w:type="dxa"/>
            <w:shd w:val="clear" w:color="auto" w:fill="auto"/>
            <w:vAlign w:val="bottom"/>
          </w:tcPr>
          <w:p w:rsidR="00C152D7" w:rsidRPr="00CF499C" w:rsidRDefault="00C152D7">
            <w:pPr>
              <w:spacing w:before="80" w:line="160" w:lineRule="exact"/>
              <w:rPr>
                <w:rFonts w:ascii="Arial" w:hAnsi="Arial" w:cs="Arial"/>
                <w:color w:val="000000"/>
                <w:sz w:val="14"/>
                <w:szCs w:val="14"/>
              </w:rPr>
            </w:pPr>
            <w:r w:rsidRPr="00CF499C">
              <w:rPr>
                <w:rFonts w:ascii="Arial" w:hAnsi="Arial" w:cs="Arial"/>
                <w:color w:val="000000"/>
                <w:sz w:val="14"/>
                <w:szCs w:val="14"/>
              </w:rPr>
              <w:t>Чистый экспорт товаров и услуг</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4 854 435</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8 372 00</w:t>
            </w:r>
            <w:r w:rsidRPr="00C152D7">
              <w:rPr>
                <w:rFonts w:ascii="Arial" w:hAnsi="Arial" w:cs="Arial"/>
                <w:sz w:val="14"/>
                <w:szCs w:val="14"/>
              </w:rPr>
              <w:t>6</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5 513 708</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12 505 22</w:t>
            </w:r>
            <w:r w:rsidRPr="00C152D7">
              <w:rPr>
                <w:rFonts w:ascii="Arial" w:hAnsi="Arial" w:cs="Arial"/>
                <w:sz w:val="14"/>
                <w:szCs w:val="14"/>
              </w:rPr>
              <w:t>9</w:t>
            </w:r>
          </w:p>
        </w:tc>
        <w:tc>
          <w:tcPr>
            <w:tcW w:w="2831" w:type="dxa"/>
            <w:tcBorders>
              <w:left w:val="single" w:sz="6" w:space="0" w:color="000000"/>
            </w:tcBorders>
            <w:shd w:val="clear" w:color="auto" w:fill="auto"/>
            <w:vAlign w:val="bottom"/>
          </w:tcPr>
          <w:p w:rsidR="00C152D7" w:rsidRPr="00CF499C" w:rsidRDefault="00C152D7">
            <w:pPr>
              <w:spacing w:before="80" w:line="160" w:lineRule="exact"/>
              <w:rPr>
                <w:rFonts w:ascii="Arial" w:hAnsi="Arial" w:cs="Arial"/>
                <w:color w:val="000000"/>
                <w:sz w:val="14"/>
                <w:szCs w:val="14"/>
                <w:lang w:val="en-US"/>
              </w:rPr>
            </w:pPr>
            <w:r w:rsidRPr="00CF499C">
              <w:rPr>
                <w:rFonts w:ascii="Arial" w:hAnsi="Arial" w:cs="Arial"/>
                <w:i/>
                <w:color w:val="000000"/>
                <w:sz w:val="14"/>
                <w:szCs w:val="14"/>
                <w:lang w:val="en-US"/>
              </w:rPr>
              <w:t>External balance of goods and services</w:t>
            </w:r>
          </w:p>
        </w:tc>
      </w:tr>
      <w:tr w:rsidR="00C152D7" w:rsidRPr="00CF499C" w:rsidTr="00311CC9">
        <w:tc>
          <w:tcPr>
            <w:tcW w:w="2824" w:type="dxa"/>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экспорт</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16 865 192</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31 165 40</w:t>
            </w:r>
            <w:r w:rsidRPr="00C152D7">
              <w:rPr>
                <w:rFonts w:ascii="Arial" w:hAnsi="Arial" w:cs="Arial"/>
                <w:sz w:val="14"/>
                <w:szCs w:val="14"/>
              </w:rPr>
              <w:t>2</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27 473 159</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40 425 948</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proofErr w:type="spellStart"/>
            <w:r w:rsidRPr="00CF499C">
              <w:rPr>
                <w:rFonts w:ascii="Arial" w:hAnsi="Arial" w:cs="Arial"/>
                <w:i/>
                <w:color w:val="000000"/>
                <w:sz w:val="14"/>
                <w:szCs w:val="14"/>
              </w:rPr>
              <w:t>Exports</w:t>
            </w:r>
            <w:proofErr w:type="spellEnd"/>
          </w:p>
        </w:tc>
      </w:tr>
      <w:tr w:rsidR="00C152D7" w:rsidRPr="00CF499C" w:rsidTr="00311CC9">
        <w:tc>
          <w:tcPr>
            <w:tcW w:w="2824" w:type="dxa"/>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импорт</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12 010 757</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22 793 396</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21 959 451</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27 920 7</w:t>
            </w:r>
            <w:r w:rsidRPr="00C152D7">
              <w:rPr>
                <w:rFonts w:ascii="Arial" w:hAnsi="Arial" w:cs="Arial"/>
                <w:sz w:val="14"/>
                <w:szCs w:val="14"/>
              </w:rPr>
              <w:t>19</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proofErr w:type="spellStart"/>
            <w:r w:rsidRPr="00CF499C">
              <w:rPr>
                <w:rFonts w:ascii="Arial" w:hAnsi="Arial" w:cs="Arial"/>
                <w:i/>
                <w:color w:val="000000"/>
                <w:sz w:val="14"/>
                <w:szCs w:val="14"/>
              </w:rPr>
              <w:t>Imports</w:t>
            </w:r>
            <w:proofErr w:type="spellEnd"/>
          </w:p>
        </w:tc>
      </w:tr>
      <w:tr w:rsidR="00C152D7" w:rsidRPr="00CF499C" w:rsidTr="00311CC9">
        <w:tc>
          <w:tcPr>
            <w:tcW w:w="2824" w:type="dxa"/>
            <w:shd w:val="clear" w:color="auto" w:fill="auto"/>
            <w:vAlign w:val="bottom"/>
          </w:tcPr>
          <w:p w:rsidR="00C152D7" w:rsidRPr="00CF499C" w:rsidRDefault="00C152D7">
            <w:pPr>
              <w:tabs>
                <w:tab w:val="left" w:pos="8931"/>
              </w:tabs>
              <w:spacing w:before="80" w:line="160" w:lineRule="exact"/>
              <w:rPr>
                <w:rFonts w:ascii="Arial" w:hAnsi="Arial" w:cs="Arial"/>
                <w:color w:val="000000"/>
                <w:sz w:val="14"/>
                <w:szCs w:val="14"/>
              </w:rPr>
            </w:pPr>
            <w:r w:rsidRPr="00CF499C">
              <w:rPr>
                <w:rFonts w:ascii="Arial" w:hAnsi="Arial" w:cs="Arial"/>
                <w:color w:val="000000"/>
                <w:sz w:val="14"/>
                <w:szCs w:val="14"/>
              </w:rPr>
              <w:t>Статистическое расхождение</w:t>
            </w:r>
          </w:p>
        </w:tc>
        <w:tc>
          <w:tcPr>
            <w:tcW w:w="1066" w:type="dxa"/>
            <w:tcBorders>
              <w:left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-208 365</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0</w:t>
            </w:r>
          </w:p>
        </w:tc>
        <w:tc>
          <w:tcPr>
            <w:tcW w:w="1067" w:type="dxa"/>
            <w:tcBorders>
              <w:lef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519 73</w:t>
            </w:r>
            <w:r w:rsidRPr="00C152D7">
              <w:rPr>
                <w:rFonts w:ascii="Arial" w:hAnsi="Arial" w:cs="Arial"/>
                <w:sz w:val="14"/>
                <w:szCs w:val="14"/>
              </w:rPr>
              <w:t>6</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hAnsi="Arial" w:cs="Arial"/>
                <w:sz w:val="14"/>
                <w:szCs w:val="14"/>
                <w:lang w:val="en-US"/>
              </w:rPr>
            </w:pPr>
            <w:r w:rsidRPr="00C152D7">
              <w:rPr>
                <w:rFonts w:ascii="Arial" w:hAnsi="Arial" w:cs="Arial"/>
                <w:sz w:val="14"/>
                <w:szCs w:val="14"/>
                <w:lang w:val="en-US"/>
              </w:rPr>
              <w:t>258 300</w:t>
            </w:r>
          </w:p>
        </w:tc>
        <w:tc>
          <w:tcPr>
            <w:tcW w:w="2831" w:type="dxa"/>
            <w:tcBorders>
              <w:left w:val="single" w:sz="6" w:space="0" w:color="000000"/>
            </w:tcBorders>
            <w:shd w:val="clear" w:color="auto" w:fill="auto"/>
            <w:vAlign w:val="bottom"/>
          </w:tcPr>
          <w:p w:rsidR="00C152D7" w:rsidRPr="00CF499C" w:rsidRDefault="00C152D7">
            <w:pPr>
              <w:tabs>
                <w:tab w:val="left" w:pos="8931"/>
              </w:tabs>
              <w:spacing w:before="80" w:line="160" w:lineRule="exact"/>
              <w:rPr>
                <w:rFonts w:ascii="Arial" w:hAnsi="Arial" w:cs="Arial"/>
                <w:color w:val="000000"/>
                <w:sz w:val="14"/>
                <w:szCs w:val="14"/>
              </w:rPr>
            </w:pPr>
            <w:r w:rsidRPr="00CF499C">
              <w:rPr>
                <w:rFonts w:ascii="Arial" w:hAnsi="Arial" w:cs="Arial"/>
                <w:i/>
                <w:color w:val="000000"/>
                <w:sz w:val="14"/>
                <w:szCs w:val="14"/>
                <w:lang w:val="en-US"/>
              </w:rPr>
              <w:t>Statistical discrepancy</w:t>
            </w:r>
          </w:p>
        </w:tc>
      </w:tr>
      <w:tr w:rsidR="00C152D7" w:rsidRPr="00CF499C" w:rsidTr="00311CC9">
        <w:tc>
          <w:tcPr>
            <w:tcW w:w="2824" w:type="dxa"/>
            <w:tcBorders>
              <w:bottom w:val="single" w:sz="6" w:space="0" w:color="000000"/>
            </w:tcBorders>
            <w:shd w:val="clear" w:color="auto" w:fill="auto"/>
            <w:vAlign w:val="bottom"/>
          </w:tcPr>
          <w:p w:rsidR="00C152D7" w:rsidRPr="00CF499C" w:rsidRDefault="00C152D7">
            <w:pPr>
              <w:pStyle w:val="18"/>
              <w:spacing w:before="80" w:line="160" w:lineRule="exact"/>
              <w:rPr>
                <w:color w:val="000000"/>
                <w:szCs w:val="14"/>
              </w:rPr>
            </w:pPr>
            <w:r w:rsidRPr="00CF499C">
              <w:rPr>
                <w:b/>
                <w:color w:val="000000"/>
                <w:spacing w:val="-4"/>
                <w:szCs w:val="14"/>
              </w:rPr>
              <w:t>Валовой внутренний продукт</w:t>
            </w:r>
          </w:p>
        </w:tc>
        <w:tc>
          <w:tcPr>
            <w:tcW w:w="1066" w:type="dxa"/>
            <w:tcBorders>
              <w:left w:val="single" w:sz="6" w:space="0" w:color="000000"/>
              <w:bottom w:val="single" w:sz="6" w:space="0" w:color="000000"/>
            </w:tcBorders>
            <w:shd w:val="clear" w:color="auto" w:fill="auto"/>
            <w:vAlign w:val="bottom"/>
          </w:tcPr>
          <w:p w:rsidR="00C152D7" w:rsidRPr="00C152D7" w:rsidRDefault="00C152D7" w:rsidP="00311CC9">
            <w:pPr>
              <w:spacing w:before="80" w:line="160" w:lineRule="exact"/>
              <w:ind w:right="113"/>
              <w:jc w:val="right"/>
              <w:rPr>
                <w:rFonts w:ascii="Arial" w:hAnsi="Arial" w:cs="Arial"/>
                <w:b/>
                <w:sz w:val="14"/>
                <w:szCs w:val="14"/>
                <w:lang w:val="en-US"/>
              </w:rPr>
            </w:pPr>
            <w:r w:rsidRPr="00C152D7">
              <w:rPr>
                <w:rFonts w:ascii="Arial" w:hAnsi="Arial" w:cs="Arial"/>
                <w:b/>
                <w:sz w:val="14"/>
                <w:szCs w:val="14"/>
                <w:lang w:val="en-US"/>
              </w:rPr>
              <w:t>60 114 001</w:t>
            </w:r>
          </w:p>
        </w:tc>
        <w:tc>
          <w:tcPr>
            <w:tcW w:w="1067" w:type="dxa"/>
            <w:tcBorders>
              <w:left w:val="single" w:sz="6" w:space="0" w:color="000000"/>
              <w:bottom w:val="single" w:sz="6" w:space="0" w:color="000000"/>
            </w:tcBorders>
            <w:vAlign w:val="bottom"/>
          </w:tcPr>
          <w:p w:rsidR="00C152D7" w:rsidRPr="00C152D7" w:rsidRDefault="00C152D7" w:rsidP="00C152D7">
            <w:pPr>
              <w:spacing w:before="80" w:line="160" w:lineRule="exact"/>
              <w:ind w:right="113"/>
              <w:jc w:val="right"/>
              <w:rPr>
                <w:rFonts w:ascii="Arial" w:hAnsi="Arial" w:cs="Arial"/>
                <w:b/>
                <w:sz w:val="14"/>
                <w:szCs w:val="14"/>
                <w:lang w:val="en-US"/>
              </w:rPr>
            </w:pPr>
            <w:r w:rsidRPr="00C152D7">
              <w:rPr>
                <w:rFonts w:ascii="Arial" w:hAnsi="Arial" w:cs="Arial"/>
                <w:b/>
                <w:sz w:val="14"/>
                <w:szCs w:val="14"/>
                <w:lang w:val="en-US"/>
              </w:rPr>
              <w:t>109 608 30</w:t>
            </w:r>
            <w:r w:rsidRPr="00C152D7">
              <w:rPr>
                <w:rFonts w:ascii="Arial" w:hAnsi="Arial" w:cs="Arial"/>
                <w:b/>
                <w:sz w:val="14"/>
                <w:szCs w:val="14"/>
              </w:rPr>
              <w:t>6</w:t>
            </w:r>
          </w:p>
        </w:tc>
        <w:tc>
          <w:tcPr>
            <w:tcW w:w="1067" w:type="dxa"/>
            <w:tcBorders>
              <w:left w:val="single" w:sz="6" w:space="0" w:color="000000"/>
              <w:bottom w:val="single" w:sz="6" w:space="0" w:color="000000"/>
            </w:tcBorders>
            <w:vAlign w:val="bottom"/>
          </w:tcPr>
          <w:p w:rsidR="00C152D7" w:rsidRPr="00C152D7" w:rsidRDefault="00C152D7" w:rsidP="00C152D7">
            <w:pPr>
              <w:spacing w:before="80" w:line="160" w:lineRule="exact"/>
              <w:ind w:right="113"/>
              <w:jc w:val="right"/>
              <w:rPr>
                <w:rFonts w:ascii="Arial" w:eastAsia="Arial Unicode MS" w:hAnsi="Arial" w:cs="Arial"/>
                <w:b/>
                <w:sz w:val="14"/>
                <w:szCs w:val="14"/>
                <w:lang w:val="en-US"/>
              </w:rPr>
            </w:pPr>
            <w:r w:rsidRPr="00C152D7">
              <w:rPr>
                <w:rFonts w:ascii="Arial" w:eastAsia="Arial Unicode MS" w:hAnsi="Arial" w:cs="Arial"/>
                <w:b/>
                <w:sz w:val="14"/>
                <w:szCs w:val="14"/>
                <w:lang w:val="en-US"/>
              </w:rPr>
              <w:t>107 390 333</w:t>
            </w:r>
          </w:p>
        </w:tc>
        <w:tc>
          <w:tcPr>
            <w:tcW w:w="1067" w:type="dxa"/>
            <w:tcBorders>
              <w:left w:val="single" w:sz="6" w:space="0" w:color="000000"/>
              <w:bottom w:val="single" w:sz="6" w:space="0" w:color="000000"/>
              <w:right w:val="single" w:sz="6" w:space="0" w:color="000000"/>
            </w:tcBorders>
            <w:vAlign w:val="bottom"/>
          </w:tcPr>
          <w:p w:rsidR="00C152D7" w:rsidRPr="00C152D7" w:rsidRDefault="00C152D7" w:rsidP="00C152D7">
            <w:pPr>
              <w:spacing w:before="80" w:line="160" w:lineRule="exact"/>
              <w:ind w:right="113"/>
              <w:jc w:val="right"/>
              <w:rPr>
                <w:rFonts w:ascii="Arial" w:eastAsia="Arial Unicode MS" w:hAnsi="Arial" w:cs="Arial"/>
                <w:b/>
                <w:sz w:val="14"/>
                <w:szCs w:val="14"/>
                <w:lang w:val="en-US"/>
              </w:rPr>
            </w:pPr>
            <w:r w:rsidRPr="00C152D7">
              <w:rPr>
                <w:rFonts w:ascii="Arial" w:eastAsia="Arial Unicode MS" w:hAnsi="Arial" w:cs="Arial"/>
                <w:b/>
                <w:sz w:val="14"/>
                <w:szCs w:val="14"/>
                <w:lang w:val="en-US"/>
              </w:rPr>
              <w:t>131 014 989</w:t>
            </w:r>
          </w:p>
        </w:tc>
        <w:tc>
          <w:tcPr>
            <w:tcW w:w="2831" w:type="dxa"/>
            <w:tcBorders>
              <w:left w:val="single" w:sz="6" w:space="0" w:color="000000"/>
              <w:bottom w:val="single" w:sz="6" w:space="0" w:color="000000"/>
            </w:tcBorders>
            <w:shd w:val="clear" w:color="auto" w:fill="auto"/>
            <w:vAlign w:val="bottom"/>
          </w:tcPr>
          <w:p w:rsidR="00C152D7" w:rsidRPr="00CF499C" w:rsidRDefault="00C152D7">
            <w:pPr>
              <w:pStyle w:val="18"/>
              <w:spacing w:before="80" w:line="160" w:lineRule="exact"/>
              <w:rPr>
                <w:color w:val="000000"/>
                <w:szCs w:val="14"/>
              </w:rPr>
            </w:pPr>
            <w:proofErr w:type="spellStart"/>
            <w:r w:rsidRPr="00CF499C">
              <w:rPr>
                <w:b/>
                <w:bCs/>
                <w:i/>
                <w:color w:val="000000"/>
                <w:szCs w:val="14"/>
              </w:rPr>
              <w:t>Gross</w:t>
            </w:r>
            <w:proofErr w:type="spellEnd"/>
            <w:r w:rsidRPr="00CF499C">
              <w:rPr>
                <w:b/>
                <w:bCs/>
                <w:i/>
                <w:color w:val="000000"/>
                <w:szCs w:val="14"/>
              </w:rPr>
              <w:t xml:space="preserve"> </w:t>
            </w:r>
            <w:r w:rsidRPr="00CF499C">
              <w:rPr>
                <w:b/>
                <w:bCs/>
                <w:i/>
                <w:color w:val="000000"/>
                <w:szCs w:val="14"/>
                <w:lang w:val="en-US"/>
              </w:rPr>
              <w:t>D</w:t>
            </w:r>
            <w:proofErr w:type="spellStart"/>
            <w:r w:rsidRPr="00CF499C">
              <w:rPr>
                <w:b/>
                <w:bCs/>
                <w:i/>
                <w:color w:val="000000"/>
                <w:szCs w:val="14"/>
              </w:rPr>
              <w:t>omestic</w:t>
            </w:r>
            <w:proofErr w:type="spellEnd"/>
            <w:r w:rsidRPr="00CF499C">
              <w:rPr>
                <w:b/>
                <w:bCs/>
                <w:i/>
                <w:color w:val="000000"/>
                <w:szCs w:val="14"/>
              </w:rPr>
              <w:t xml:space="preserve"> </w:t>
            </w:r>
            <w:r w:rsidRPr="00CF499C">
              <w:rPr>
                <w:b/>
                <w:bCs/>
                <w:i/>
                <w:color w:val="000000"/>
                <w:szCs w:val="14"/>
                <w:lang w:val="en-US"/>
              </w:rPr>
              <w:t>P</w:t>
            </w:r>
            <w:proofErr w:type="spellStart"/>
            <w:r w:rsidRPr="00CF499C">
              <w:rPr>
                <w:b/>
                <w:bCs/>
                <w:i/>
                <w:color w:val="000000"/>
                <w:szCs w:val="14"/>
              </w:rPr>
              <w:t>roduct</w:t>
            </w:r>
            <w:proofErr w:type="spellEnd"/>
          </w:p>
        </w:tc>
      </w:tr>
    </w:tbl>
    <w:p w:rsidR="003C69E4" w:rsidRPr="00CF499C" w:rsidRDefault="003C69E4">
      <w:pPr>
        <w:spacing w:before="60" w:after="60"/>
        <w:rPr>
          <w:color w:val="000000"/>
        </w:rPr>
      </w:pPr>
      <w:r w:rsidRPr="00CF499C">
        <w:rPr>
          <w:rFonts w:ascii="Arial" w:hAnsi="Arial" w:cs="Arial"/>
          <w:color w:val="000000"/>
          <w:sz w:val="12"/>
          <w:vertAlign w:val="superscript"/>
        </w:rPr>
        <w:t xml:space="preserve">1) </w:t>
      </w:r>
      <w:r w:rsidRPr="00CF499C">
        <w:rPr>
          <w:rFonts w:ascii="Arial" w:hAnsi="Arial" w:cs="Arial"/>
          <w:color w:val="000000"/>
          <w:sz w:val="12"/>
        </w:rPr>
        <w:t>Включая приобретение за вычетом выбытия ценностей.</w:t>
      </w:r>
    </w:p>
    <w:p w:rsidR="003C69E4" w:rsidRPr="00CF499C" w:rsidRDefault="003C69E4">
      <w:pPr>
        <w:spacing w:after="60"/>
        <w:rPr>
          <w:color w:val="000000"/>
          <w:lang w:val="en-US"/>
        </w:rPr>
      </w:pPr>
      <w:r w:rsidRPr="00CF499C">
        <w:rPr>
          <w:rFonts w:ascii="Arial" w:hAnsi="Arial" w:cs="Arial"/>
          <w:color w:val="000000"/>
          <w:sz w:val="12"/>
          <w:vertAlign w:val="superscript"/>
          <w:lang w:val="en-US"/>
        </w:rPr>
        <w:t xml:space="preserve">1) </w:t>
      </w:r>
      <w:proofErr w:type="gramStart"/>
      <w:r w:rsidRPr="00CF499C">
        <w:rPr>
          <w:rFonts w:ascii="Arial" w:hAnsi="Arial" w:cs="Arial"/>
          <w:i/>
          <w:color w:val="000000"/>
          <w:sz w:val="12"/>
          <w:lang w:val="en-US"/>
        </w:rPr>
        <w:t>Including  acquisition</w:t>
      </w:r>
      <w:proofErr w:type="gramEnd"/>
      <w:r w:rsidRPr="00CF499C">
        <w:rPr>
          <w:rFonts w:ascii="Arial" w:hAnsi="Arial" w:cs="Arial"/>
          <w:i/>
          <w:color w:val="000000"/>
          <w:sz w:val="12"/>
          <w:lang w:val="en-US"/>
        </w:rPr>
        <w:t xml:space="preserve"> less disposals of valuables.</w:t>
      </w:r>
    </w:p>
    <w:p w:rsidR="003C69E4" w:rsidRPr="00CF499C" w:rsidRDefault="003D6A30">
      <w:pPr>
        <w:spacing w:before="240" w:after="60"/>
        <w:ind w:left="510" w:hanging="510"/>
        <w:rPr>
          <w:color w:val="000000"/>
        </w:rPr>
      </w:pPr>
      <w:r w:rsidRPr="003136F2">
        <w:rPr>
          <w:rFonts w:ascii="Arial" w:hAnsi="Arial" w:cs="Arial"/>
          <w:b/>
          <w:color w:val="000000"/>
          <w:sz w:val="16"/>
        </w:rPr>
        <w:t>1</w:t>
      </w:r>
      <w:r w:rsidR="004A524B" w:rsidRPr="00845AC8">
        <w:rPr>
          <w:rFonts w:ascii="Arial" w:hAnsi="Arial" w:cs="Arial"/>
          <w:b/>
          <w:color w:val="000000"/>
          <w:sz w:val="16"/>
        </w:rPr>
        <w:t>2</w:t>
      </w:r>
      <w:r w:rsidR="003C69E4" w:rsidRPr="00CF499C">
        <w:rPr>
          <w:rFonts w:ascii="Arial" w:hAnsi="Arial" w:cs="Arial"/>
          <w:b/>
          <w:color w:val="000000"/>
          <w:sz w:val="16"/>
        </w:rPr>
        <w:t>.1</w:t>
      </w:r>
      <w:r w:rsidR="00C152D7">
        <w:rPr>
          <w:rFonts w:ascii="Arial" w:hAnsi="Arial" w:cs="Arial"/>
          <w:b/>
          <w:color w:val="000000"/>
          <w:sz w:val="16"/>
        </w:rPr>
        <w:t>6</w:t>
      </w:r>
      <w:r w:rsidR="003C69E4" w:rsidRPr="00CF499C">
        <w:rPr>
          <w:rFonts w:ascii="Arial" w:hAnsi="Arial" w:cs="Arial"/>
          <w:b/>
          <w:color w:val="000000"/>
          <w:sz w:val="16"/>
        </w:rPr>
        <w:t>. ИСПОЛЬЗОВАНИЕ ВАЛОВОГО ВНУТРЕННЕГО ПРОДУКТА</w:t>
      </w:r>
      <w:r w:rsidR="003C69E4" w:rsidRPr="00CF499C">
        <w:rPr>
          <w:rFonts w:ascii="Arial" w:hAnsi="Arial" w:cs="Arial"/>
          <w:b/>
          <w:color w:val="000000"/>
          <w:sz w:val="16"/>
        </w:rPr>
        <w:br/>
      </w:r>
      <w:r w:rsidR="003C69E4" w:rsidRPr="00CF499C">
        <w:rPr>
          <w:rFonts w:ascii="Arial" w:hAnsi="Arial" w:cs="Arial"/>
          <w:color w:val="000000"/>
          <w:sz w:val="14"/>
        </w:rPr>
        <w:t>в текущих рыночных ценах</w:t>
      </w:r>
    </w:p>
    <w:p w:rsidR="003C69E4" w:rsidRPr="00CF499C" w:rsidRDefault="003C69E4">
      <w:pPr>
        <w:spacing w:after="60"/>
        <w:ind w:left="510"/>
        <w:rPr>
          <w:rFonts w:ascii="Arial" w:hAnsi="Arial" w:cs="Arial"/>
          <w:color w:val="000000"/>
          <w:sz w:val="14"/>
          <w:lang w:val="en-US"/>
        </w:rPr>
      </w:pPr>
      <w:r w:rsidRPr="00CF499C">
        <w:rPr>
          <w:rFonts w:ascii="Arial" w:hAnsi="Arial" w:cs="Arial"/>
          <w:b/>
          <w:i/>
          <w:color w:val="000000"/>
          <w:sz w:val="16"/>
          <w:lang w:val="en-US"/>
        </w:rPr>
        <w:t>USE OF GROSS DOMESTIC PRODUCT</w:t>
      </w:r>
      <w:r w:rsidRPr="00CF499C">
        <w:rPr>
          <w:rFonts w:ascii="Arial" w:hAnsi="Arial" w:cs="Arial"/>
          <w:b/>
          <w:i/>
          <w:color w:val="000000"/>
          <w:sz w:val="16"/>
          <w:lang w:val="en-US"/>
        </w:rPr>
        <w:br/>
      </w:r>
      <w:r w:rsidRPr="00CF499C">
        <w:rPr>
          <w:rFonts w:ascii="Arial" w:hAnsi="Arial" w:cs="Arial"/>
          <w:i/>
          <w:color w:val="000000"/>
          <w:sz w:val="14"/>
          <w:lang w:val="en-US"/>
        </w:rPr>
        <w:t>at current market prices</w:t>
      </w:r>
    </w:p>
    <w:p w:rsidR="003C69E4" w:rsidRPr="00CF499C" w:rsidRDefault="003C69E4">
      <w:pPr>
        <w:spacing w:after="60"/>
        <w:jc w:val="right"/>
        <w:rPr>
          <w:color w:val="000000"/>
        </w:rPr>
      </w:pPr>
      <w:r w:rsidRPr="00CF499C">
        <w:rPr>
          <w:rFonts w:ascii="Arial" w:hAnsi="Arial" w:cs="Arial"/>
          <w:color w:val="000000"/>
          <w:sz w:val="14"/>
        </w:rPr>
        <w:t>(</w:t>
      </w:r>
      <w:bookmarkStart w:id="2" w:name="_Hlk485681080"/>
      <w:r w:rsidRPr="00CF499C">
        <w:rPr>
          <w:rFonts w:ascii="Arial" w:hAnsi="Arial" w:cs="Arial"/>
          <w:color w:val="000000"/>
          <w:sz w:val="14"/>
        </w:rPr>
        <w:t>в процентах к итогу /</w:t>
      </w:r>
      <w:bookmarkEnd w:id="2"/>
      <w:r w:rsidRPr="00CF499C">
        <w:rPr>
          <w:rFonts w:ascii="Arial" w:hAnsi="Arial" w:cs="Arial"/>
          <w:i/>
          <w:color w:val="000000"/>
          <w:sz w:val="14"/>
        </w:rPr>
        <w:t xml:space="preserve"> </w:t>
      </w:r>
      <w:r w:rsidRPr="00CF499C">
        <w:rPr>
          <w:rFonts w:ascii="Arial" w:hAnsi="Arial" w:cs="Arial"/>
          <w:i/>
          <w:color w:val="000000"/>
          <w:sz w:val="14"/>
          <w:lang w:val="en-US"/>
        </w:rPr>
        <w:t>percent</w:t>
      </w:r>
      <w:r w:rsidRPr="00CF499C">
        <w:rPr>
          <w:rFonts w:ascii="Arial" w:hAnsi="Arial" w:cs="Arial"/>
          <w:i/>
          <w:color w:val="000000"/>
          <w:sz w:val="14"/>
        </w:rPr>
        <w:t xml:space="preserve"> </w:t>
      </w:r>
      <w:r w:rsidRPr="00CF499C">
        <w:rPr>
          <w:rFonts w:ascii="Arial" w:hAnsi="Arial" w:cs="Arial"/>
          <w:i/>
          <w:color w:val="000000"/>
          <w:sz w:val="14"/>
          <w:lang w:val="en-US"/>
        </w:rPr>
        <w:t>of</w:t>
      </w:r>
      <w:r w:rsidRPr="00CF499C">
        <w:rPr>
          <w:rFonts w:ascii="Arial" w:hAnsi="Arial" w:cs="Arial"/>
          <w:i/>
          <w:color w:val="000000"/>
          <w:sz w:val="14"/>
        </w:rPr>
        <w:t xml:space="preserve"> </w:t>
      </w:r>
      <w:r w:rsidRPr="00CF499C">
        <w:rPr>
          <w:rFonts w:ascii="Arial" w:hAnsi="Arial" w:cs="Arial"/>
          <w:i/>
          <w:color w:val="000000"/>
          <w:sz w:val="14"/>
          <w:lang w:val="en-US"/>
        </w:rPr>
        <w:t>total</w:t>
      </w:r>
      <w:r w:rsidRPr="00CF499C">
        <w:rPr>
          <w:rFonts w:ascii="Arial" w:hAnsi="Arial" w:cs="Arial"/>
          <w:color w:val="000000"/>
          <w:sz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824"/>
        <w:gridCol w:w="1066"/>
        <w:gridCol w:w="1067"/>
        <w:gridCol w:w="1067"/>
        <w:gridCol w:w="1067"/>
        <w:gridCol w:w="2831"/>
      </w:tblGrid>
      <w:tr w:rsidR="00DA5C14" w:rsidRPr="00CF499C">
        <w:tc>
          <w:tcPr>
            <w:tcW w:w="2824" w:type="dxa"/>
            <w:tcBorders>
              <w:top w:val="single" w:sz="6" w:space="0" w:color="000000"/>
              <w:bottom w:val="single" w:sz="6" w:space="0" w:color="000000"/>
            </w:tcBorders>
            <w:shd w:val="clear" w:color="auto" w:fill="auto"/>
            <w:vAlign w:val="center"/>
          </w:tcPr>
          <w:p w:rsidR="00DA5C14" w:rsidRPr="00CF499C" w:rsidRDefault="00DA5C14">
            <w:pPr>
              <w:snapToGrid w:val="0"/>
              <w:spacing w:before="60" w:after="60"/>
              <w:jc w:val="center"/>
              <w:rPr>
                <w:rFonts w:ascii="Arial" w:hAnsi="Arial" w:cs="Arial"/>
                <w:color w:val="000000"/>
                <w:sz w:val="14"/>
                <w:szCs w:val="14"/>
              </w:rPr>
            </w:pPr>
          </w:p>
        </w:tc>
        <w:tc>
          <w:tcPr>
            <w:tcW w:w="1066" w:type="dxa"/>
            <w:tcBorders>
              <w:top w:val="single" w:sz="6" w:space="0" w:color="000000"/>
              <w:left w:val="single" w:sz="6" w:space="0" w:color="000000"/>
              <w:bottom w:val="single" w:sz="6" w:space="0" w:color="000000"/>
            </w:tcBorders>
            <w:shd w:val="clear" w:color="auto" w:fill="auto"/>
            <w:vAlign w:val="center"/>
          </w:tcPr>
          <w:p w:rsidR="00DA5C14" w:rsidRPr="00CF499C" w:rsidRDefault="00DA5C14">
            <w:pPr>
              <w:spacing w:before="60" w:after="60"/>
              <w:jc w:val="center"/>
              <w:rPr>
                <w:rFonts w:ascii="Arial" w:hAnsi="Arial" w:cs="Arial"/>
                <w:color w:val="000000"/>
                <w:sz w:val="14"/>
                <w:szCs w:val="14"/>
              </w:rPr>
            </w:pPr>
            <w:r w:rsidRPr="00CF499C">
              <w:rPr>
                <w:rFonts w:ascii="Arial" w:hAnsi="Arial" w:cs="Arial"/>
                <w:color w:val="000000"/>
                <w:sz w:val="14"/>
                <w:szCs w:val="14"/>
                <w:lang w:val="en-US"/>
              </w:rPr>
              <w:t>201</w:t>
            </w:r>
            <w:r w:rsidRPr="00CF499C">
              <w:rPr>
                <w:rFonts w:ascii="Arial" w:hAnsi="Arial" w:cs="Arial"/>
                <w:color w:val="000000"/>
                <w:sz w:val="14"/>
                <w:szCs w:val="14"/>
              </w:rPr>
              <w:t>1</w:t>
            </w:r>
          </w:p>
        </w:tc>
        <w:tc>
          <w:tcPr>
            <w:tcW w:w="1067" w:type="dxa"/>
            <w:tcBorders>
              <w:top w:val="single" w:sz="6" w:space="0" w:color="000000"/>
              <w:left w:val="single" w:sz="6" w:space="0" w:color="000000"/>
              <w:bottom w:val="single" w:sz="6" w:space="0" w:color="000000"/>
              <w:right w:val="single" w:sz="6" w:space="0" w:color="000000"/>
            </w:tcBorders>
          </w:tcPr>
          <w:p w:rsidR="00DA5C14" w:rsidRPr="009C576E" w:rsidRDefault="00DA5C14" w:rsidP="00DA5C14">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067" w:type="dxa"/>
            <w:tcBorders>
              <w:top w:val="single" w:sz="6" w:space="0" w:color="000000"/>
              <w:left w:val="single" w:sz="6" w:space="0" w:color="000000"/>
              <w:bottom w:val="single" w:sz="6" w:space="0" w:color="000000"/>
            </w:tcBorders>
          </w:tcPr>
          <w:p w:rsidR="00DA5C14" w:rsidRPr="00311CC9" w:rsidRDefault="00DA5C14" w:rsidP="00DA5C14">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67" w:type="dxa"/>
            <w:tcBorders>
              <w:top w:val="single" w:sz="6" w:space="0" w:color="000000"/>
              <w:left w:val="single" w:sz="6" w:space="0" w:color="000000"/>
              <w:bottom w:val="single" w:sz="6" w:space="0" w:color="000000"/>
            </w:tcBorders>
            <w:shd w:val="clear" w:color="auto" w:fill="auto"/>
          </w:tcPr>
          <w:p w:rsidR="00DA5C14" w:rsidRPr="00DA5C14" w:rsidRDefault="00DA5C14" w:rsidP="00DD28D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31" w:type="dxa"/>
            <w:tcBorders>
              <w:top w:val="single" w:sz="6" w:space="0" w:color="000000"/>
              <w:left w:val="single" w:sz="6" w:space="0" w:color="000000"/>
              <w:bottom w:val="single" w:sz="6" w:space="0" w:color="000000"/>
            </w:tcBorders>
            <w:shd w:val="clear" w:color="auto" w:fill="auto"/>
          </w:tcPr>
          <w:p w:rsidR="00DA5C14" w:rsidRPr="00CF499C" w:rsidRDefault="00DA5C14">
            <w:pPr>
              <w:snapToGrid w:val="0"/>
              <w:spacing w:before="60" w:after="60"/>
              <w:jc w:val="center"/>
              <w:rPr>
                <w:rFonts w:ascii="Arial" w:hAnsi="Arial" w:cs="Arial"/>
                <w:color w:val="000000"/>
                <w:sz w:val="14"/>
                <w:szCs w:val="14"/>
                <w:lang w:val="en-US"/>
              </w:rPr>
            </w:pPr>
          </w:p>
        </w:tc>
      </w:tr>
      <w:tr w:rsidR="00DA5C14" w:rsidRPr="00CF499C">
        <w:tc>
          <w:tcPr>
            <w:tcW w:w="2824" w:type="dxa"/>
            <w:tcBorders>
              <w:top w:val="single" w:sz="6" w:space="0" w:color="000000"/>
            </w:tcBorders>
            <w:shd w:val="clear" w:color="auto" w:fill="auto"/>
            <w:vAlign w:val="bottom"/>
          </w:tcPr>
          <w:p w:rsidR="00DA5C14" w:rsidRPr="00CF499C" w:rsidRDefault="00DA5C14">
            <w:pPr>
              <w:spacing w:before="80" w:line="160" w:lineRule="exact"/>
              <w:rPr>
                <w:rFonts w:ascii="Arial" w:hAnsi="Arial" w:cs="Arial"/>
                <w:color w:val="000000"/>
                <w:sz w:val="14"/>
                <w:szCs w:val="14"/>
              </w:rPr>
            </w:pPr>
            <w:r w:rsidRPr="00CF499C">
              <w:rPr>
                <w:rFonts w:ascii="Arial" w:hAnsi="Arial" w:cs="Arial"/>
                <w:b/>
                <w:bCs/>
                <w:color w:val="000000"/>
                <w:sz w:val="14"/>
                <w:szCs w:val="14"/>
              </w:rPr>
              <w:t>Валовой внутренний продукт</w:t>
            </w:r>
          </w:p>
        </w:tc>
        <w:tc>
          <w:tcPr>
            <w:tcW w:w="1066" w:type="dxa"/>
            <w:tcBorders>
              <w:top w:val="single" w:sz="6" w:space="0" w:color="000000"/>
              <w:left w:val="single" w:sz="6" w:space="0" w:color="000000"/>
            </w:tcBorders>
            <w:shd w:val="clear" w:color="auto" w:fill="auto"/>
            <w:vAlign w:val="bottom"/>
          </w:tcPr>
          <w:p w:rsidR="00DA5C14" w:rsidRPr="00CF499C" w:rsidRDefault="00DA5C14">
            <w:pPr>
              <w:spacing w:before="80" w:line="160" w:lineRule="exact"/>
              <w:ind w:right="397"/>
              <w:jc w:val="right"/>
              <w:rPr>
                <w:rFonts w:ascii="Arial" w:hAnsi="Arial" w:cs="Arial"/>
                <w:color w:val="000000"/>
                <w:sz w:val="14"/>
                <w:szCs w:val="14"/>
              </w:rPr>
            </w:pPr>
            <w:r w:rsidRPr="00CF499C">
              <w:rPr>
                <w:rFonts w:ascii="Arial" w:hAnsi="Arial" w:cs="Arial"/>
                <w:b/>
                <w:bCs/>
                <w:color w:val="000000"/>
                <w:sz w:val="14"/>
                <w:szCs w:val="14"/>
              </w:rPr>
              <w:t>100</w:t>
            </w:r>
          </w:p>
        </w:tc>
        <w:tc>
          <w:tcPr>
            <w:tcW w:w="1067" w:type="dxa"/>
            <w:tcBorders>
              <w:top w:val="single" w:sz="6" w:space="0" w:color="000000"/>
              <w:left w:val="single" w:sz="6" w:space="0" w:color="000000"/>
              <w:right w:val="single" w:sz="6" w:space="0" w:color="000000"/>
            </w:tcBorders>
            <w:vAlign w:val="bottom"/>
          </w:tcPr>
          <w:p w:rsidR="00DA5C14" w:rsidRPr="00CF499C" w:rsidRDefault="00DA5C14" w:rsidP="00A8159C">
            <w:pPr>
              <w:spacing w:before="80" w:line="160" w:lineRule="exact"/>
              <w:ind w:right="397"/>
              <w:jc w:val="right"/>
              <w:rPr>
                <w:rFonts w:ascii="Arial" w:hAnsi="Arial" w:cs="Arial"/>
                <w:color w:val="000000"/>
                <w:sz w:val="14"/>
                <w:szCs w:val="14"/>
              </w:rPr>
            </w:pPr>
            <w:r w:rsidRPr="00CF499C">
              <w:rPr>
                <w:rFonts w:ascii="Arial" w:hAnsi="Arial" w:cs="Arial"/>
                <w:b/>
                <w:color w:val="000000"/>
                <w:sz w:val="14"/>
                <w:szCs w:val="14"/>
              </w:rPr>
              <w:t>100</w:t>
            </w:r>
          </w:p>
        </w:tc>
        <w:tc>
          <w:tcPr>
            <w:tcW w:w="1067" w:type="dxa"/>
            <w:tcBorders>
              <w:top w:val="single" w:sz="6" w:space="0" w:color="000000"/>
              <w:left w:val="single" w:sz="6" w:space="0" w:color="000000"/>
            </w:tcBorders>
            <w:vAlign w:val="bottom"/>
          </w:tcPr>
          <w:p w:rsidR="00DA5C14" w:rsidRPr="00CF499C" w:rsidRDefault="00DA5C14" w:rsidP="00A8159C">
            <w:pPr>
              <w:spacing w:before="80" w:line="160" w:lineRule="exact"/>
              <w:ind w:right="397"/>
              <w:jc w:val="right"/>
              <w:rPr>
                <w:rFonts w:ascii="Arial" w:hAnsi="Arial" w:cs="Arial"/>
                <w:color w:val="000000"/>
                <w:sz w:val="14"/>
                <w:szCs w:val="14"/>
              </w:rPr>
            </w:pPr>
            <w:r w:rsidRPr="00CF499C">
              <w:rPr>
                <w:rFonts w:ascii="Arial" w:hAnsi="Arial" w:cs="Arial"/>
                <w:b/>
                <w:bCs/>
                <w:color w:val="000000"/>
                <w:sz w:val="14"/>
                <w:szCs w:val="14"/>
              </w:rPr>
              <w:t>100</w:t>
            </w:r>
          </w:p>
        </w:tc>
        <w:tc>
          <w:tcPr>
            <w:tcW w:w="1067" w:type="dxa"/>
            <w:tcBorders>
              <w:top w:val="single" w:sz="6" w:space="0" w:color="000000"/>
              <w:left w:val="single" w:sz="6" w:space="0" w:color="000000"/>
            </w:tcBorders>
            <w:shd w:val="clear" w:color="auto" w:fill="auto"/>
            <w:vAlign w:val="bottom"/>
          </w:tcPr>
          <w:p w:rsidR="00DA5C14" w:rsidRPr="003A7413" w:rsidRDefault="00DA5C14" w:rsidP="001B5917">
            <w:pPr>
              <w:spacing w:before="80" w:line="160" w:lineRule="exact"/>
              <w:ind w:right="397"/>
              <w:jc w:val="right"/>
              <w:rPr>
                <w:rFonts w:ascii="Arial" w:hAnsi="Arial" w:cs="Arial"/>
                <w:b/>
                <w:color w:val="000000"/>
                <w:sz w:val="14"/>
                <w:szCs w:val="14"/>
                <w:lang w:val="en-US"/>
              </w:rPr>
            </w:pPr>
            <w:r w:rsidRPr="003A7413">
              <w:rPr>
                <w:rFonts w:ascii="Arial" w:hAnsi="Arial" w:cs="Arial"/>
                <w:b/>
                <w:color w:val="000000"/>
                <w:sz w:val="14"/>
                <w:szCs w:val="14"/>
                <w:lang w:val="en-US"/>
              </w:rPr>
              <w:t>100</w:t>
            </w:r>
          </w:p>
        </w:tc>
        <w:tc>
          <w:tcPr>
            <w:tcW w:w="2831" w:type="dxa"/>
            <w:tcBorders>
              <w:top w:val="single" w:sz="6" w:space="0" w:color="000000"/>
              <w:left w:val="single" w:sz="6" w:space="0" w:color="000000"/>
            </w:tcBorders>
            <w:shd w:val="clear" w:color="auto" w:fill="auto"/>
            <w:vAlign w:val="bottom"/>
          </w:tcPr>
          <w:p w:rsidR="00DA5C14" w:rsidRPr="00CF499C" w:rsidRDefault="00DA5C14">
            <w:pPr>
              <w:spacing w:before="80" w:line="160" w:lineRule="exact"/>
              <w:rPr>
                <w:rFonts w:ascii="Arial" w:hAnsi="Arial" w:cs="Arial"/>
                <w:color w:val="000000"/>
                <w:sz w:val="14"/>
                <w:szCs w:val="14"/>
              </w:rPr>
            </w:pPr>
            <w:proofErr w:type="spellStart"/>
            <w:r w:rsidRPr="00CF499C">
              <w:rPr>
                <w:rFonts w:ascii="Arial" w:hAnsi="Arial" w:cs="Arial"/>
                <w:b/>
                <w:bCs/>
                <w:i/>
                <w:color w:val="000000"/>
                <w:sz w:val="14"/>
                <w:szCs w:val="14"/>
              </w:rPr>
              <w:t>Gross</w:t>
            </w:r>
            <w:proofErr w:type="spellEnd"/>
            <w:r w:rsidRPr="00CF499C">
              <w:rPr>
                <w:rFonts w:ascii="Arial" w:hAnsi="Arial" w:cs="Arial"/>
                <w:b/>
                <w:bCs/>
                <w:i/>
                <w:color w:val="000000"/>
                <w:sz w:val="14"/>
                <w:szCs w:val="14"/>
              </w:rPr>
              <w:t xml:space="preserve"> </w:t>
            </w:r>
            <w:r w:rsidRPr="00CF499C">
              <w:rPr>
                <w:rFonts w:ascii="Arial" w:hAnsi="Arial" w:cs="Arial"/>
                <w:b/>
                <w:bCs/>
                <w:i/>
                <w:color w:val="000000"/>
                <w:sz w:val="14"/>
                <w:szCs w:val="14"/>
                <w:lang w:val="en-US"/>
              </w:rPr>
              <w:t>D</w:t>
            </w:r>
            <w:proofErr w:type="spellStart"/>
            <w:r w:rsidRPr="00CF499C">
              <w:rPr>
                <w:rFonts w:ascii="Arial" w:hAnsi="Arial" w:cs="Arial"/>
                <w:b/>
                <w:bCs/>
                <w:i/>
                <w:color w:val="000000"/>
                <w:sz w:val="14"/>
                <w:szCs w:val="14"/>
              </w:rPr>
              <w:t>omestic</w:t>
            </w:r>
            <w:proofErr w:type="spellEnd"/>
            <w:r w:rsidRPr="00CF499C">
              <w:rPr>
                <w:rFonts w:ascii="Arial" w:hAnsi="Arial" w:cs="Arial"/>
                <w:b/>
                <w:bCs/>
                <w:i/>
                <w:color w:val="000000"/>
                <w:sz w:val="14"/>
                <w:szCs w:val="14"/>
              </w:rPr>
              <w:t xml:space="preserve"> </w:t>
            </w:r>
            <w:r w:rsidRPr="00CF499C">
              <w:rPr>
                <w:rFonts w:ascii="Arial" w:hAnsi="Arial" w:cs="Arial"/>
                <w:b/>
                <w:bCs/>
                <w:i/>
                <w:color w:val="000000"/>
                <w:sz w:val="14"/>
                <w:szCs w:val="14"/>
                <w:lang w:val="en-US"/>
              </w:rPr>
              <w:t>P</w:t>
            </w:r>
            <w:proofErr w:type="spellStart"/>
            <w:r w:rsidRPr="00CF499C">
              <w:rPr>
                <w:rFonts w:ascii="Arial" w:hAnsi="Arial" w:cs="Arial"/>
                <w:b/>
                <w:bCs/>
                <w:i/>
                <w:color w:val="000000"/>
                <w:sz w:val="14"/>
                <w:szCs w:val="14"/>
              </w:rPr>
              <w:t>roduct</w:t>
            </w:r>
            <w:proofErr w:type="spellEnd"/>
          </w:p>
        </w:tc>
      </w:tr>
      <w:tr w:rsidR="00C152D7" w:rsidRPr="00CF499C">
        <w:tc>
          <w:tcPr>
            <w:tcW w:w="2824" w:type="dxa"/>
            <w:shd w:val="clear" w:color="auto" w:fill="auto"/>
            <w:vAlign w:val="bottom"/>
          </w:tcPr>
          <w:p w:rsidR="00C152D7" w:rsidRPr="00CF499C" w:rsidRDefault="00C152D7">
            <w:pPr>
              <w:spacing w:before="80" w:line="160" w:lineRule="exact"/>
              <w:rPr>
                <w:rFonts w:ascii="Arial" w:hAnsi="Arial" w:cs="Arial"/>
                <w:color w:val="000000"/>
                <w:sz w:val="14"/>
                <w:szCs w:val="14"/>
              </w:rPr>
            </w:pPr>
            <w:r w:rsidRPr="00CF499C">
              <w:rPr>
                <w:rFonts w:ascii="Arial" w:hAnsi="Arial" w:cs="Arial"/>
                <w:color w:val="000000"/>
                <w:sz w:val="14"/>
                <w:szCs w:val="14"/>
              </w:rPr>
              <w:t>Расходы на конечное потребление</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67,9 </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69,7</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71,3</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68,0</w:t>
            </w:r>
          </w:p>
        </w:tc>
        <w:tc>
          <w:tcPr>
            <w:tcW w:w="2831" w:type="dxa"/>
            <w:tcBorders>
              <w:left w:val="single" w:sz="6" w:space="0" w:color="000000"/>
            </w:tcBorders>
            <w:shd w:val="clear" w:color="auto" w:fill="auto"/>
            <w:vAlign w:val="bottom"/>
          </w:tcPr>
          <w:p w:rsidR="00C152D7" w:rsidRPr="00CF499C" w:rsidRDefault="00C152D7">
            <w:pPr>
              <w:spacing w:before="80" w:line="160" w:lineRule="exact"/>
              <w:rPr>
                <w:rFonts w:ascii="Arial" w:hAnsi="Arial" w:cs="Arial"/>
                <w:color w:val="000000"/>
                <w:sz w:val="14"/>
                <w:szCs w:val="14"/>
              </w:rPr>
            </w:pPr>
            <w:proofErr w:type="spellStart"/>
            <w:r w:rsidRPr="00CF499C">
              <w:rPr>
                <w:rFonts w:ascii="Arial" w:hAnsi="Arial" w:cs="Arial"/>
                <w:i/>
                <w:color w:val="000000"/>
                <w:sz w:val="14"/>
                <w:szCs w:val="14"/>
              </w:rPr>
              <w:t>Final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consumption</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US"/>
              </w:rPr>
              <w:t>expenditure</w:t>
            </w:r>
          </w:p>
        </w:tc>
      </w:tr>
      <w:tr w:rsidR="00C152D7" w:rsidRPr="00CF499C">
        <w:tc>
          <w:tcPr>
            <w:tcW w:w="2824" w:type="dxa"/>
            <w:shd w:val="clear" w:color="auto" w:fill="auto"/>
            <w:vAlign w:val="bottom"/>
          </w:tcPr>
          <w:p w:rsidR="00C152D7" w:rsidRPr="00CF499C" w:rsidRDefault="00C152D7">
            <w:pPr>
              <w:spacing w:before="80" w:line="160" w:lineRule="exact"/>
              <w:ind w:left="340"/>
              <w:rPr>
                <w:rFonts w:ascii="Arial" w:hAnsi="Arial" w:cs="Arial"/>
                <w:color w:val="000000"/>
                <w:sz w:val="14"/>
                <w:szCs w:val="14"/>
              </w:rPr>
            </w:pPr>
            <w:r w:rsidRPr="00CF499C">
              <w:rPr>
                <w:rFonts w:ascii="Arial" w:hAnsi="Arial" w:cs="Arial"/>
                <w:color w:val="000000"/>
                <w:sz w:val="14"/>
                <w:szCs w:val="14"/>
              </w:rPr>
              <w:t>в том числе:</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340"/>
              <w:rPr>
                <w:rFonts w:ascii="Arial" w:hAnsi="Arial" w:cs="Arial"/>
                <w:color w:val="000000"/>
                <w:sz w:val="14"/>
                <w:szCs w:val="14"/>
              </w:rPr>
            </w:pPr>
            <w:proofErr w:type="spellStart"/>
            <w:r w:rsidRPr="00CF499C">
              <w:rPr>
                <w:rFonts w:ascii="Arial" w:hAnsi="Arial" w:cs="Arial"/>
                <w:i/>
                <w:color w:val="000000"/>
                <w:sz w:val="14"/>
                <w:szCs w:val="14"/>
              </w:rPr>
              <w:t>including</w:t>
            </w:r>
            <w:proofErr w:type="spellEnd"/>
            <w:r w:rsidRPr="00CF499C">
              <w:rPr>
                <w:rFonts w:ascii="Arial" w:hAnsi="Arial" w:cs="Arial"/>
                <w:i/>
                <w:color w:val="000000"/>
                <w:sz w:val="14"/>
                <w:szCs w:val="14"/>
              </w:rPr>
              <w:t>:</w:t>
            </w:r>
          </w:p>
        </w:tc>
      </w:tr>
      <w:tr w:rsidR="00C152D7" w:rsidRPr="00CF499C">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домашних хозяйств</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49,9</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51,2</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50,6</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49,6</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i/>
                <w:color w:val="000000"/>
                <w:sz w:val="14"/>
                <w:szCs w:val="14"/>
                <w:lang w:val="en-US"/>
              </w:rPr>
              <w:t>h</w:t>
            </w:r>
            <w:proofErr w:type="spellStart"/>
            <w:r w:rsidRPr="00CF499C">
              <w:rPr>
                <w:rFonts w:ascii="Arial" w:hAnsi="Arial" w:cs="Arial"/>
                <w:i/>
                <w:color w:val="000000"/>
                <w:sz w:val="14"/>
                <w:szCs w:val="14"/>
              </w:rPr>
              <w:t>ouseholds</w:t>
            </w:r>
            <w:proofErr w:type="spellEnd"/>
          </w:p>
        </w:tc>
      </w:tr>
      <w:tr w:rsidR="00C152D7" w:rsidRPr="00CF499C">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государственного управления</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17,6</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18,1</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20,1</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17,8</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i/>
                <w:color w:val="000000"/>
                <w:sz w:val="14"/>
                <w:szCs w:val="14"/>
                <w:lang w:val="en-US"/>
              </w:rPr>
              <w:t>g</w:t>
            </w:r>
            <w:proofErr w:type="spellStart"/>
            <w:r w:rsidRPr="00CF499C">
              <w:rPr>
                <w:rFonts w:ascii="Arial" w:hAnsi="Arial" w:cs="Arial"/>
                <w:i/>
                <w:color w:val="000000"/>
                <w:sz w:val="14"/>
                <w:szCs w:val="14"/>
              </w:rPr>
              <w:t>eneral</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US"/>
              </w:rPr>
              <w:t>government</w:t>
            </w:r>
          </w:p>
        </w:tc>
      </w:tr>
      <w:tr w:rsidR="00C152D7" w:rsidRPr="00CF499C">
        <w:tc>
          <w:tcPr>
            <w:tcW w:w="2824" w:type="dxa"/>
            <w:shd w:val="clear" w:color="auto" w:fill="auto"/>
            <w:vAlign w:val="bottom"/>
          </w:tcPr>
          <w:p w:rsidR="00C152D7" w:rsidRPr="00CF499C" w:rsidRDefault="00C152D7">
            <w:pPr>
              <w:spacing w:before="80" w:line="160" w:lineRule="exact"/>
              <w:ind w:left="454"/>
              <w:rPr>
                <w:rFonts w:ascii="Arial" w:hAnsi="Arial" w:cs="Arial"/>
                <w:color w:val="000000"/>
                <w:sz w:val="14"/>
                <w:szCs w:val="14"/>
              </w:rPr>
            </w:pPr>
            <w:r w:rsidRPr="00CF499C">
              <w:rPr>
                <w:rFonts w:ascii="Arial" w:hAnsi="Arial" w:cs="Arial"/>
                <w:color w:val="000000"/>
                <w:sz w:val="14"/>
                <w:szCs w:val="14"/>
              </w:rPr>
              <w:t>из них:</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 </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454"/>
              <w:rPr>
                <w:rFonts w:ascii="Arial" w:hAnsi="Arial" w:cs="Arial"/>
                <w:color w:val="000000"/>
                <w:sz w:val="14"/>
                <w:szCs w:val="14"/>
              </w:rPr>
            </w:pPr>
            <w:proofErr w:type="spellStart"/>
            <w:r w:rsidRPr="00CF499C">
              <w:rPr>
                <w:rFonts w:ascii="Arial" w:hAnsi="Arial" w:cs="Arial"/>
                <w:i/>
                <w:color w:val="000000"/>
                <w:sz w:val="14"/>
                <w:szCs w:val="14"/>
              </w:rPr>
              <w:t>of</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which</w:t>
            </w:r>
            <w:proofErr w:type="spellEnd"/>
            <w:r w:rsidRPr="00CF499C">
              <w:rPr>
                <w:rFonts w:ascii="Arial" w:hAnsi="Arial" w:cs="Arial"/>
                <w:i/>
                <w:color w:val="000000"/>
                <w:sz w:val="14"/>
                <w:szCs w:val="14"/>
              </w:rPr>
              <w:t>:</w:t>
            </w:r>
          </w:p>
        </w:tc>
      </w:tr>
      <w:tr w:rsidR="00C152D7" w:rsidRPr="002C5DB4">
        <w:tc>
          <w:tcPr>
            <w:tcW w:w="2824" w:type="dxa"/>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 xml:space="preserve">на индивидуальные товары </w:t>
            </w:r>
            <w:r w:rsidRPr="00CF499C">
              <w:rPr>
                <w:rFonts w:ascii="Arial" w:hAnsi="Arial" w:cs="Arial"/>
                <w:color w:val="000000"/>
                <w:sz w:val="14"/>
                <w:szCs w:val="14"/>
              </w:rPr>
              <w:br/>
              <w:t>и услуги</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8,2</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8,1</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9,1</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7,9</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lang w:val="en-US"/>
              </w:rPr>
            </w:pPr>
            <w:r w:rsidRPr="00CF499C">
              <w:rPr>
                <w:rFonts w:ascii="Arial" w:hAnsi="Arial" w:cs="Arial"/>
                <w:i/>
                <w:color w:val="000000"/>
                <w:sz w:val="14"/>
                <w:szCs w:val="14"/>
                <w:lang w:val="en-US"/>
              </w:rPr>
              <w:t>on individual goods and services</w:t>
            </w:r>
          </w:p>
        </w:tc>
      </w:tr>
      <w:tr w:rsidR="00C152D7" w:rsidRPr="00CF499C">
        <w:tc>
          <w:tcPr>
            <w:tcW w:w="2824" w:type="dxa"/>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на коллективные услуги</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9,4</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10,0</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11,0</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9,9</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proofErr w:type="spellStart"/>
            <w:r w:rsidRPr="00CF499C">
              <w:rPr>
                <w:rFonts w:ascii="Arial" w:hAnsi="Arial" w:cs="Arial"/>
                <w:i/>
                <w:color w:val="000000"/>
                <w:sz w:val="14"/>
                <w:szCs w:val="14"/>
              </w:rPr>
              <w:t>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collective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services</w:t>
            </w:r>
            <w:proofErr w:type="spellEnd"/>
          </w:p>
        </w:tc>
      </w:tr>
      <w:tr w:rsidR="00C152D7" w:rsidRPr="002C5DB4">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 xml:space="preserve">некоммерческих организаций, </w:t>
            </w:r>
            <w:r w:rsidRPr="00CF499C">
              <w:rPr>
                <w:rFonts w:ascii="Arial" w:hAnsi="Arial" w:cs="Arial"/>
                <w:color w:val="000000"/>
                <w:sz w:val="14"/>
                <w:szCs w:val="14"/>
              </w:rPr>
              <w:br/>
              <w:t>обслуживающих домашние хозяйства</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0,4</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0,4</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0,6</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0,6</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lang w:val="en-US"/>
              </w:rPr>
            </w:pPr>
            <w:r w:rsidRPr="00CF499C">
              <w:rPr>
                <w:rFonts w:ascii="Arial" w:hAnsi="Arial" w:cs="Arial"/>
                <w:i/>
                <w:color w:val="000000"/>
                <w:sz w:val="14"/>
                <w:szCs w:val="14"/>
                <w:lang w:val="en-US"/>
              </w:rPr>
              <w:t xml:space="preserve">non-profit institutions serving </w:t>
            </w:r>
            <w:r w:rsidRPr="00CF499C">
              <w:rPr>
                <w:rFonts w:ascii="Arial" w:hAnsi="Arial" w:cs="Arial"/>
                <w:i/>
                <w:color w:val="000000"/>
                <w:sz w:val="14"/>
                <w:szCs w:val="14"/>
                <w:lang w:val="en-US"/>
              </w:rPr>
              <w:br/>
              <w:t xml:space="preserve">households </w:t>
            </w:r>
          </w:p>
        </w:tc>
      </w:tr>
      <w:tr w:rsidR="00C152D7" w:rsidRPr="00CF499C">
        <w:tc>
          <w:tcPr>
            <w:tcW w:w="2824" w:type="dxa"/>
            <w:shd w:val="clear" w:color="auto" w:fill="auto"/>
            <w:vAlign w:val="bottom"/>
          </w:tcPr>
          <w:p w:rsidR="00C152D7" w:rsidRPr="00CF499C" w:rsidRDefault="00C152D7">
            <w:pPr>
              <w:spacing w:before="80" w:line="160" w:lineRule="exact"/>
              <w:rPr>
                <w:rFonts w:ascii="Arial" w:hAnsi="Arial" w:cs="Arial"/>
                <w:color w:val="000000"/>
                <w:sz w:val="14"/>
                <w:szCs w:val="14"/>
                <w:lang w:val="en-US"/>
              </w:rPr>
            </w:pPr>
            <w:r w:rsidRPr="00CF499C">
              <w:rPr>
                <w:rFonts w:ascii="Arial" w:hAnsi="Arial" w:cs="Arial"/>
                <w:color w:val="000000"/>
                <w:sz w:val="14"/>
                <w:szCs w:val="14"/>
              </w:rPr>
              <w:t>Валовое</w:t>
            </w:r>
            <w:r w:rsidRPr="00CF499C">
              <w:rPr>
                <w:rFonts w:ascii="Arial" w:hAnsi="Arial" w:cs="Arial"/>
                <w:color w:val="000000"/>
                <w:sz w:val="14"/>
                <w:szCs w:val="14"/>
                <w:lang w:val="en-US"/>
              </w:rPr>
              <w:t xml:space="preserve"> </w:t>
            </w:r>
            <w:r w:rsidRPr="00CF499C">
              <w:rPr>
                <w:rFonts w:ascii="Arial" w:hAnsi="Arial" w:cs="Arial"/>
                <w:color w:val="000000"/>
                <w:sz w:val="14"/>
                <w:szCs w:val="14"/>
              </w:rPr>
              <w:t>накопление</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24,2</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22,6</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23,5</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22,4</w:t>
            </w:r>
          </w:p>
        </w:tc>
        <w:tc>
          <w:tcPr>
            <w:tcW w:w="2831" w:type="dxa"/>
            <w:tcBorders>
              <w:left w:val="single" w:sz="6" w:space="0" w:color="000000"/>
            </w:tcBorders>
            <w:shd w:val="clear" w:color="auto" w:fill="auto"/>
            <w:vAlign w:val="bottom"/>
          </w:tcPr>
          <w:p w:rsidR="00C152D7" w:rsidRPr="00CF499C" w:rsidRDefault="00C152D7">
            <w:pPr>
              <w:spacing w:before="80" w:line="160" w:lineRule="exact"/>
              <w:rPr>
                <w:rFonts w:ascii="Arial" w:hAnsi="Arial" w:cs="Arial"/>
                <w:color w:val="000000"/>
                <w:sz w:val="14"/>
                <w:szCs w:val="14"/>
                <w:lang w:val="en-US"/>
              </w:rPr>
            </w:pPr>
            <w:r w:rsidRPr="00CF499C">
              <w:rPr>
                <w:rFonts w:ascii="Arial" w:hAnsi="Arial" w:cs="Arial"/>
                <w:i/>
                <w:color w:val="000000"/>
                <w:sz w:val="14"/>
                <w:szCs w:val="14"/>
                <w:lang w:val="en-US"/>
              </w:rPr>
              <w:t>Gross capital formation</w:t>
            </w:r>
          </w:p>
        </w:tc>
      </w:tr>
      <w:tr w:rsidR="00C152D7" w:rsidRPr="00CF499C">
        <w:tc>
          <w:tcPr>
            <w:tcW w:w="2824" w:type="dxa"/>
            <w:shd w:val="clear" w:color="auto" w:fill="auto"/>
            <w:vAlign w:val="bottom"/>
          </w:tcPr>
          <w:p w:rsidR="00C152D7" w:rsidRPr="00CF499C" w:rsidRDefault="00C152D7">
            <w:pPr>
              <w:spacing w:before="80" w:line="160" w:lineRule="exact"/>
              <w:ind w:left="340"/>
              <w:rPr>
                <w:rFonts w:ascii="Arial" w:hAnsi="Arial" w:cs="Arial"/>
                <w:color w:val="000000"/>
                <w:sz w:val="14"/>
                <w:szCs w:val="14"/>
                <w:lang w:val="en-US"/>
              </w:rPr>
            </w:pPr>
            <w:r w:rsidRPr="00CF499C">
              <w:rPr>
                <w:rFonts w:ascii="Arial" w:hAnsi="Arial" w:cs="Arial"/>
                <w:color w:val="000000"/>
                <w:sz w:val="14"/>
                <w:szCs w:val="14"/>
              </w:rPr>
              <w:t>в</w:t>
            </w:r>
            <w:r w:rsidRPr="00CF499C">
              <w:rPr>
                <w:rFonts w:ascii="Arial" w:hAnsi="Arial" w:cs="Arial"/>
                <w:color w:val="000000"/>
                <w:sz w:val="14"/>
                <w:szCs w:val="14"/>
                <w:lang w:val="en-US"/>
              </w:rPr>
              <w:t xml:space="preserve"> </w:t>
            </w:r>
            <w:r w:rsidRPr="00CF499C">
              <w:rPr>
                <w:rFonts w:ascii="Arial" w:hAnsi="Arial" w:cs="Arial"/>
                <w:color w:val="000000"/>
                <w:sz w:val="14"/>
                <w:szCs w:val="14"/>
              </w:rPr>
              <w:t>том</w:t>
            </w:r>
            <w:r w:rsidRPr="00CF499C">
              <w:rPr>
                <w:rFonts w:ascii="Arial" w:hAnsi="Arial" w:cs="Arial"/>
                <w:color w:val="000000"/>
                <w:sz w:val="14"/>
                <w:szCs w:val="14"/>
                <w:lang w:val="en-US"/>
              </w:rPr>
              <w:t xml:space="preserve"> </w:t>
            </w:r>
            <w:r w:rsidRPr="00CF499C">
              <w:rPr>
                <w:rFonts w:ascii="Arial" w:hAnsi="Arial" w:cs="Arial"/>
                <w:color w:val="000000"/>
                <w:sz w:val="14"/>
                <w:szCs w:val="14"/>
              </w:rPr>
              <w:t>числе</w:t>
            </w:r>
            <w:r w:rsidRPr="00CF499C">
              <w:rPr>
                <w:rFonts w:ascii="Arial" w:hAnsi="Arial" w:cs="Arial"/>
                <w:color w:val="000000"/>
                <w:sz w:val="14"/>
                <w:szCs w:val="14"/>
                <w:lang w:val="en-US"/>
              </w:rPr>
              <w:t>:</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340"/>
              <w:rPr>
                <w:rFonts w:ascii="Arial" w:hAnsi="Arial" w:cs="Arial"/>
                <w:color w:val="000000"/>
                <w:sz w:val="14"/>
                <w:szCs w:val="14"/>
                <w:lang w:val="en-US"/>
              </w:rPr>
            </w:pPr>
            <w:r w:rsidRPr="00CF499C">
              <w:rPr>
                <w:rFonts w:ascii="Arial" w:hAnsi="Arial" w:cs="Arial"/>
                <w:i/>
                <w:color w:val="000000"/>
                <w:sz w:val="14"/>
                <w:szCs w:val="14"/>
                <w:lang w:val="en-US"/>
              </w:rPr>
              <w:t>including:</w:t>
            </w:r>
          </w:p>
        </w:tc>
      </w:tr>
      <w:tr w:rsidR="00C152D7" w:rsidRPr="00CF499C">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валовое</w:t>
            </w:r>
            <w:r w:rsidRPr="00CF499C">
              <w:rPr>
                <w:rFonts w:ascii="Arial" w:hAnsi="Arial" w:cs="Arial"/>
                <w:color w:val="000000"/>
                <w:sz w:val="14"/>
                <w:szCs w:val="14"/>
                <w:lang w:val="en-US"/>
              </w:rPr>
              <w:t xml:space="preserve"> </w:t>
            </w:r>
            <w:r w:rsidRPr="00CF499C">
              <w:rPr>
                <w:rFonts w:ascii="Arial" w:hAnsi="Arial" w:cs="Arial"/>
                <w:color w:val="000000"/>
                <w:sz w:val="14"/>
                <w:szCs w:val="14"/>
              </w:rPr>
              <w:t>накопление</w:t>
            </w:r>
            <w:r w:rsidRPr="00CF499C">
              <w:rPr>
                <w:rFonts w:ascii="Arial" w:hAnsi="Arial" w:cs="Arial"/>
                <w:color w:val="000000"/>
                <w:sz w:val="14"/>
                <w:szCs w:val="14"/>
                <w:lang w:val="en-US"/>
              </w:rPr>
              <w:t xml:space="preserve"> </w:t>
            </w:r>
            <w:r w:rsidRPr="00CF499C">
              <w:rPr>
                <w:rFonts w:ascii="Arial" w:hAnsi="Arial" w:cs="Arial"/>
                <w:color w:val="000000"/>
                <w:sz w:val="14"/>
                <w:szCs w:val="14"/>
              </w:rPr>
              <w:t>основного</w:t>
            </w:r>
            <w:r w:rsidRPr="00CF499C">
              <w:rPr>
                <w:rFonts w:ascii="Arial" w:hAnsi="Arial" w:cs="Arial"/>
                <w:color w:val="000000"/>
                <w:sz w:val="14"/>
                <w:szCs w:val="14"/>
                <w:lang w:val="en-US"/>
              </w:rPr>
              <w:t xml:space="preserve"> </w:t>
            </w:r>
            <w:r w:rsidRPr="00CF499C">
              <w:rPr>
                <w:rFonts w:ascii="Arial" w:hAnsi="Arial" w:cs="Arial"/>
                <w:color w:val="000000"/>
                <w:sz w:val="14"/>
                <w:szCs w:val="14"/>
                <w:lang w:val="en-US"/>
              </w:rPr>
              <w:br/>
            </w:r>
            <w:r w:rsidRPr="00CF499C">
              <w:rPr>
                <w:rFonts w:ascii="Arial" w:hAnsi="Arial" w:cs="Arial"/>
                <w:color w:val="000000"/>
                <w:sz w:val="14"/>
                <w:szCs w:val="14"/>
              </w:rPr>
              <w:t>капитала</w:t>
            </w:r>
            <w:proofErr w:type="gramStart"/>
            <w:r w:rsidRPr="00CF499C">
              <w:rPr>
                <w:rFonts w:ascii="Arial" w:hAnsi="Arial" w:cs="Arial"/>
                <w:color w:val="000000"/>
                <w:sz w:val="14"/>
                <w:szCs w:val="14"/>
                <w:vertAlign w:val="superscript"/>
              </w:rPr>
              <w:t>1</w:t>
            </w:r>
            <w:proofErr w:type="gramEnd"/>
            <w:r w:rsidRPr="00CF499C">
              <w:rPr>
                <w:rFonts w:ascii="Arial" w:hAnsi="Arial" w:cs="Arial"/>
                <w:color w:val="000000"/>
                <w:sz w:val="14"/>
                <w:szCs w:val="14"/>
                <w:vertAlign w:val="superscript"/>
              </w:rPr>
              <w:t>)</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21,3</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20,9</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21,6</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19,8</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proofErr w:type="spellStart"/>
            <w:proofErr w:type="gramStart"/>
            <w:r w:rsidRPr="00CF499C">
              <w:rPr>
                <w:rFonts w:ascii="Arial" w:hAnsi="Arial" w:cs="Arial"/>
                <w:i/>
                <w:color w:val="000000"/>
                <w:sz w:val="14"/>
                <w:szCs w:val="14"/>
              </w:rPr>
              <w:t>gross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fixed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capital</w:t>
            </w:r>
            <w:proofErr w:type="spellEnd"/>
            <w:r w:rsidRPr="00CF499C">
              <w:rPr>
                <w:rFonts w:ascii="Arial" w:hAnsi="Arial" w:cs="Arial"/>
                <w:i/>
                <w:color w:val="000000"/>
                <w:sz w:val="14"/>
                <w:szCs w:val="14"/>
              </w:rPr>
              <w:t xml:space="preserve"> formation</w:t>
            </w:r>
            <w:r w:rsidRPr="00CF499C">
              <w:rPr>
                <w:rFonts w:ascii="Arial" w:hAnsi="Arial" w:cs="Arial"/>
                <w:i/>
                <w:color w:val="000000"/>
                <w:sz w:val="14"/>
                <w:szCs w:val="14"/>
                <w:vertAlign w:val="superscript"/>
              </w:rPr>
              <w:t>1)</w:t>
            </w:r>
            <w:proofErr w:type="gramEnd"/>
          </w:p>
        </w:tc>
      </w:tr>
      <w:tr w:rsidR="00C152D7" w:rsidRPr="00CF499C">
        <w:tc>
          <w:tcPr>
            <w:tcW w:w="2824" w:type="dxa"/>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r w:rsidRPr="00CF499C">
              <w:rPr>
                <w:rFonts w:ascii="Arial" w:hAnsi="Arial" w:cs="Arial"/>
                <w:color w:val="000000"/>
                <w:sz w:val="14"/>
                <w:szCs w:val="14"/>
              </w:rPr>
              <w:t xml:space="preserve">изменение запасов материальных </w:t>
            </w:r>
            <w:r w:rsidRPr="00CF499C">
              <w:rPr>
                <w:rFonts w:ascii="Arial" w:hAnsi="Arial" w:cs="Arial"/>
                <w:color w:val="000000"/>
                <w:sz w:val="14"/>
                <w:szCs w:val="14"/>
              </w:rPr>
              <w:br/>
              <w:t>оборотных средств</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2,9</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1,7</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1,9</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2,6</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113"/>
              <w:rPr>
                <w:rFonts w:ascii="Arial" w:hAnsi="Arial" w:cs="Arial"/>
                <w:color w:val="000000"/>
                <w:sz w:val="14"/>
                <w:szCs w:val="14"/>
              </w:rPr>
            </w:pPr>
            <w:proofErr w:type="spellStart"/>
            <w:r w:rsidRPr="00CF499C">
              <w:rPr>
                <w:rFonts w:ascii="Arial" w:hAnsi="Arial" w:cs="Arial"/>
                <w:i/>
                <w:color w:val="000000"/>
                <w:sz w:val="14"/>
                <w:szCs w:val="14"/>
              </w:rPr>
              <w:t>changes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in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inventories</w:t>
            </w:r>
            <w:proofErr w:type="spellEnd"/>
          </w:p>
        </w:tc>
      </w:tr>
      <w:tr w:rsidR="00C152D7" w:rsidRPr="002C5DB4">
        <w:tc>
          <w:tcPr>
            <w:tcW w:w="2824" w:type="dxa"/>
            <w:shd w:val="clear" w:color="auto" w:fill="auto"/>
            <w:vAlign w:val="bottom"/>
          </w:tcPr>
          <w:p w:rsidR="00C152D7" w:rsidRPr="00CF499C" w:rsidRDefault="00C152D7">
            <w:pPr>
              <w:spacing w:before="80" w:line="160" w:lineRule="exact"/>
              <w:rPr>
                <w:rFonts w:ascii="Arial" w:hAnsi="Arial" w:cs="Arial"/>
                <w:color w:val="000000"/>
                <w:sz w:val="14"/>
                <w:szCs w:val="14"/>
              </w:rPr>
            </w:pPr>
            <w:r w:rsidRPr="00CF499C">
              <w:rPr>
                <w:rFonts w:ascii="Arial" w:hAnsi="Arial" w:cs="Arial"/>
                <w:color w:val="000000"/>
                <w:sz w:val="14"/>
                <w:szCs w:val="14"/>
              </w:rPr>
              <w:t>Чистый экспорт товаров и услуг</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7,9</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7,7</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5,2</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9,6</w:t>
            </w:r>
          </w:p>
        </w:tc>
        <w:tc>
          <w:tcPr>
            <w:tcW w:w="2831" w:type="dxa"/>
            <w:tcBorders>
              <w:left w:val="single" w:sz="6" w:space="0" w:color="000000"/>
            </w:tcBorders>
            <w:shd w:val="clear" w:color="auto" w:fill="auto"/>
            <w:vAlign w:val="bottom"/>
          </w:tcPr>
          <w:p w:rsidR="00C152D7" w:rsidRPr="00CF499C" w:rsidRDefault="00C152D7">
            <w:pPr>
              <w:spacing w:before="80" w:line="160" w:lineRule="exact"/>
              <w:rPr>
                <w:rFonts w:ascii="Arial" w:hAnsi="Arial" w:cs="Arial"/>
                <w:color w:val="000000"/>
                <w:sz w:val="14"/>
                <w:szCs w:val="14"/>
                <w:lang w:val="en-US"/>
              </w:rPr>
            </w:pPr>
            <w:r w:rsidRPr="00CF499C">
              <w:rPr>
                <w:rFonts w:ascii="Arial" w:hAnsi="Arial" w:cs="Arial"/>
                <w:i/>
                <w:color w:val="000000"/>
                <w:sz w:val="14"/>
                <w:szCs w:val="14"/>
                <w:lang w:val="en-US"/>
              </w:rPr>
              <w:t>External balance of goods and services</w:t>
            </w:r>
          </w:p>
        </w:tc>
      </w:tr>
      <w:tr w:rsidR="00C152D7" w:rsidRPr="00CF499C">
        <w:tc>
          <w:tcPr>
            <w:tcW w:w="2824" w:type="dxa"/>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экспорт</w:t>
            </w:r>
          </w:p>
        </w:tc>
        <w:tc>
          <w:tcPr>
            <w:tcW w:w="1066" w:type="dxa"/>
            <w:tcBorders>
              <w:left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27,9</w:t>
            </w:r>
          </w:p>
        </w:tc>
        <w:tc>
          <w:tcPr>
            <w:tcW w:w="1067" w:type="dxa"/>
            <w:tcBorders>
              <w:left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28,5</w:t>
            </w:r>
          </w:p>
        </w:tc>
        <w:tc>
          <w:tcPr>
            <w:tcW w:w="1067" w:type="dxa"/>
            <w:tcBorders>
              <w:lef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25,7</w:t>
            </w:r>
          </w:p>
        </w:tc>
        <w:tc>
          <w:tcPr>
            <w:tcW w:w="1067" w:type="dxa"/>
            <w:tcBorders>
              <w:left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30,9</w:t>
            </w:r>
          </w:p>
        </w:tc>
        <w:tc>
          <w:tcPr>
            <w:tcW w:w="2831" w:type="dxa"/>
            <w:tcBorders>
              <w:left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i/>
                <w:color w:val="000000"/>
                <w:sz w:val="14"/>
                <w:szCs w:val="14"/>
                <w:lang w:val="en-US"/>
              </w:rPr>
              <w:t>e</w:t>
            </w:r>
            <w:proofErr w:type="spellStart"/>
            <w:r w:rsidRPr="00CF499C">
              <w:rPr>
                <w:rFonts w:ascii="Arial" w:hAnsi="Arial" w:cs="Arial"/>
                <w:i/>
                <w:color w:val="000000"/>
                <w:sz w:val="14"/>
                <w:szCs w:val="14"/>
              </w:rPr>
              <w:t>xports</w:t>
            </w:r>
            <w:proofErr w:type="spellEnd"/>
          </w:p>
        </w:tc>
      </w:tr>
      <w:tr w:rsidR="00C152D7" w:rsidRPr="00CF499C">
        <w:tc>
          <w:tcPr>
            <w:tcW w:w="2824" w:type="dxa"/>
            <w:tcBorders>
              <w:bottom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color w:val="000000"/>
                <w:sz w:val="14"/>
                <w:szCs w:val="14"/>
              </w:rPr>
              <w:t>импорт</w:t>
            </w:r>
          </w:p>
        </w:tc>
        <w:tc>
          <w:tcPr>
            <w:tcW w:w="1066" w:type="dxa"/>
            <w:tcBorders>
              <w:left w:val="single" w:sz="6" w:space="0" w:color="000000"/>
              <w:bottom w:val="single" w:sz="6" w:space="0" w:color="000000"/>
            </w:tcBorders>
            <w:shd w:val="clear" w:color="auto" w:fill="auto"/>
            <w:vAlign w:val="bottom"/>
          </w:tcPr>
          <w:p w:rsidR="00C152D7" w:rsidRPr="00C152D7" w:rsidRDefault="00C152D7" w:rsidP="003A7413">
            <w:pPr>
              <w:spacing w:before="80" w:line="160" w:lineRule="exact"/>
              <w:ind w:right="397"/>
              <w:jc w:val="right"/>
              <w:rPr>
                <w:rFonts w:ascii="Arial" w:hAnsi="Arial" w:cs="Arial"/>
                <w:bCs/>
                <w:sz w:val="14"/>
                <w:szCs w:val="14"/>
              </w:rPr>
            </w:pPr>
            <w:r w:rsidRPr="00C152D7">
              <w:rPr>
                <w:rFonts w:ascii="Arial" w:hAnsi="Arial" w:cs="Arial"/>
                <w:bCs/>
                <w:sz w:val="14"/>
                <w:szCs w:val="14"/>
              </w:rPr>
              <w:t>20,0</w:t>
            </w:r>
          </w:p>
        </w:tc>
        <w:tc>
          <w:tcPr>
            <w:tcW w:w="1067" w:type="dxa"/>
            <w:tcBorders>
              <w:left w:val="single" w:sz="6" w:space="0" w:color="000000"/>
              <w:bottom w:val="single" w:sz="6" w:space="0" w:color="000000"/>
              <w:right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20,8</w:t>
            </w:r>
          </w:p>
        </w:tc>
        <w:tc>
          <w:tcPr>
            <w:tcW w:w="1067" w:type="dxa"/>
            <w:tcBorders>
              <w:left w:val="single" w:sz="6" w:space="0" w:color="000000"/>
              <w:bottom w:val="single" w:sz="6" w:space="0" w:color="000000"/>
            </w:tcBorders>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20,5</w:t>
            </w:r>
          </w:p>
        </w:tc>
        <w:tc>
          <w:tcPr>
            <w:tcW w:w="1067" w:type="dxa"/>
            <w:tcBorders>
              <w:left w:val="single" w:sz="6" w:space="0" w:color="000000"/>
              <w:bottom w:val="single" w:sz="6" w:space="0" w:color="000000"/>
            </w:tcBorders>
            <w:shd w:val="clear" w:color="auto" w:fill="auto"/>
            <w:vAlign w:val="bottom"/>
          </w:tcPr>
          <w:p w:rsidR="00C152D7" w:rsidRPr="00C152D7" w:rsidRDefault="00C152D7" w:rsidP="00C152D7">
            <w:pPr>
              <w:spacing w:before="80" w:line="160" w:lineRule="exact"/>
              <w:ind w:right="397"/>
              <w:jc w:val="right"/>
              <w:rPr>
                <w:rFonts w:ascii="Arial" w:hAnsi="Arial" w:cs="Arial"/>
                <w:bCs/>
                <w:sz w:val="14"/>
                <w:szCs w:val="14"/>
              </w:rPr>
            </w:pPr>
            <w:r w:rsidRPr="00C152D7">
              <w:rPr>
                <w:rFonts w:ascii="Arial" w:hAnsi="Arial" w:cs="Arial"/>
                <w:bCs/>
                <w:sz w:val="14"/>
                <w:szCs w:val="14"/>
              </w:rPr>
              <w:t>21,3</w:t>
            </w:r>
          </w:p>
        </w:tc>
        <w:tc>
          <w:tcPr>
            <w:tcW w:w="2831" w:type="dxa"/>
            <w:tcBorders>
              <w:left w:val="single" w:sz="6" w:space="0" w:color="000000"/>
              <w:bottom w:val="single" w:sz="6" w:space="0" w:color="000000"/>
            </w:tcBorders>
            <w:shd w:val="clear" w:color="auto" w:fill="auto"/>
            <w:vAlign w:val="bottom"/>
          </w:tcPr>
          <w:p w:rsidR="00C152D7" w:rsidRPr="00CF499C" w:rsidRDefault="00C152D7">
            <w:pPr>
              <w:spacing w:before="80" w:line="160" w:lineRule="exact"/>
              <w:ind w:left="227"/>
              <w:rPr>
                <w:rFonts w:ascii="Arial" w:hAnsi="Arial" w:cs="Arial"/>
                <w:color w:val="000000"/>
                <w:sz w:val="14"/>
                <w:szCs w:val="14"/>
              </w:rPr>
            </w:pPr>
            <w:r w:rsidRPr="00CF499C">
              <w:rPr>
                <w:rFonts w:ascii="Arial" w:hAnsi="Arial" w:cs="Arial"/>
                <w:i/>
                <w:color w:val="000000"/>
                <w:sz w:val="14"/>
                <w:szCs w:val="14"/>
                <w:lang w:val="en-US"/>
              </w:rPr>
              <w:t>i</w:t>
            </w:r>
            <w:proofErr w:type="spellStart"/>
            <w:r w:rsidRPr="00CF499C">
              <w:rPr>
                <w:rFonts w:ascii="Arial" w:hAnsi="Arial" w:cs="Arial"/>
                <w:i/>
                <w:color w:val="000000"/>
                <w:sz w:val="14"/>
                <w:szCs w:val="14"/>
              </w:rPr>
              <w:t>mports</w:t>
            </w:r>
            <w:proofErr w:type="spellEnd"/>
          </w:p>
        </w:tc>
      </w:tr>
    </w:tbl>
    <w:p w:rsidR="003C69E4" w:rsidRPr="00CF499C" w:rsidRDefault="003C69E4">
      <w:pPr>
        <w:pStyle w:val="ad"/>
        <w:spacing w:before="60" w:after="60"/>
        <w:jc w:val="left"/>
        <w:rPr>
          <w:color w:val="000000"/>
        </w:rPr>
      </w:pPr>
      <w:r w:rsidRPr="00CF499C">
        <w:rPr>
          <w:b w:val="0"/>
          <w:color w:val="000000"/>
          <w:sz w:val="12"/>
          <w:vertAlign w:val="superscript"/>
        </w:rPr>
        <w:t xml:space="preserve">1) </w:t>
      </w:r>
      <w:r w:rsidRPr="00CF499C">
        <w:rPr>
          <w:b w:val="0"/>
          <w:color w:val="000000"/>
          <w:sz w:val="12"/>
        </w:rPr>
        <w:t xml:space="preserve">Включая приобретение за вычетом выбытия ценностей. </w:t>
      </w:r>
    </w:p>
    <w:p w:rsidR="003C69E4" w:rsidRPr="00CF499C" w:rsidRDefault="003C69E4">
      <w:pPr>
        <w:pStyle w:val="ad"/>
        <w:jc w:val="left"/>
        <w:rPr>
          <w:color w:val="000000"/>
          <w:lang w:val="en-US"/>
        </w:rPr>
      </w:pPr>
      <w:r w:rsidRPr="00CF499C">
        <w:rPr>
          <w:b w:val="0"/>
          <w:color w:val="000000"/>
          <w:sz w:val="12"/>
          <w:vertAlign w:val="superscript"/>
          <w:lang w:val="en-US"/>
        </w:rPr>
        <w:t>1)</w:t>
      </w:r>
      <w:r w:rsidRPr="00CF499C">
        <w:rPr>
          <w:b w:val="0"/>
          <w:color w:val="000000"/>
          <w:sz w:val="12"/>
          <w:lang w:val="en-US"/>
        </w:rPr>
        <w:t xml:space="preserve"> </w:t>
      </w:r>
      <w:r w:rsidRPr="00CF499C">
        <w:rPr>
          <w:b w:val="0"/>
          <w:i/>
          <w:color w:val="000000"/>
          <w:sz w:val="12"/>
          <w:lang w:val="en-US"/>
        </w:rPr>
        <w:t>Including acquisition less disposals of valuables.</w:t>
      </w:r>
    </w:p>
    <w:p w:rsidR="003C69E4" w:rsidRPr="00CF499C" w:rsidRDefault="003C69E4">
      <w:pPr>
        <w:pageBreakBefore/>
        <w:tabs>
          <w:tab w:val="left" w:pos="1263"/>
          <w:tab w:val="left" w:pos="2526"/>
          <w:tab w:val="left" w:pos="3789"/>
          <w:tab w:val="left" w:pos="5052"/>
          <w:tab w:val="left" w:pos="6315"/>
          <w:tab w:val="left" w:pos="7578"/>
        </w:tabs>
        <w:spacing w:after="60"/>
        <w:ind w:left="510" w:hanging="510"/>
        <w:rPr>
          <w:color w:val="000000"/>
        </w:rPr>
      </w:pPr>
      <w:r w:rsidRPr="00CF499C">
        <w:rPr>
          <w:rFonts w:ascii="Arial" w:hAnsi="Arial" w:cs="Arial"/>
          <w:b/>
          <w:color w:val="000000"/>
          <w:sz w:val="16"/>
        </w:rPr>
        <w:lastRenderedPageBreak/>
        <w:t>1</w:t>
      </w:r>
      <w:r w:rsidR="004A524B" w:rsidRPr="00845AC8">
        <w:rPr>
          <w:rFonts w:ascii="Arial" w:hAnsi="Arial" w:cs="Arial"/>
          <w:b/>
          <w:color w:val="000000"/>
          <w:sz w:val="16"/>
        </w:rPr>
        <w:t>2</w:t>
      </w:r>
      <w:r w:rsidRPr="00CF499C">
        <w:rPr>
          <w:rFonts w:ascii="Arial" w:hAnsi="Arial" w:cs="Arial"/>
          <w:b/>
          <w:color w:val="000000"/>
          <w:sz w:val="16"/>
        </w:rPr>
        <w:t>.</w:t>
      </w:r>
      <w:r w:rsidR="00C152D7">
        <w:rPr>
          <w:rFonts w:ascii="Arial" w:hAnsi="Arial" w:cs="Arial"/>
          <w:b/>
          <w:color w:val="000000"/>
          <w:sz w:val="16"/>
        </w:rPr>
        <w:t>17</w:t>
      </w:r>
      <w:r w:rsidRPr="00CF499C">
        <w:rPr>
          <w:rFonts w:ascii="Arial" w:hAnsi="Arial" w:cs="Arial"/>
          <w:b/>
          <w:color w:val="000000"/>
          <w:sz w:val="16"/>
        </w:rPr>
        <w:t>. РАСХОДЫ НА КОНЕЧНОЕ ПОТРЕБЛЕНИЕ И ФАКТИЧЕСКОЕ КОНЕЧНОЕ ПОТРЕБЛЕНИЕ</w:t>
      </w:r>
      <w:r w:rsidRPr="00CF499C">
        <w:rPr>
          <w:rFonts w:ascii="Arial" w:hAnsi="Arial" w:cs="Arial"/>
          <w:b/>
          <w:color w:val="000000"/>
          <w:sz w:val="16"/>
        </w:rPr>
        <w:br/>
      </w:r>
      <w:r w:rsidRPr="00CF499C">
        <w:rPr>
          <w:rFonts w:ascii="Arial" w:hAnsi="Arial" w:cs="Arial"/>
          <w:color w:val="000000"/>
          <w:sz w:val="14"/>
        </w:rPr>
        <w:t>в текущих рыночных ценах</w:t>
      </w:r>
    </w:p>
    <w:p w:rsidR="003C69E4" w:rsidRPr="00CF499C" w:rsidRDefault="003C69E4">
      <w:pPr>
        <w:spacing w:after="60"/>
        <w:ind w:left="510"/>
        <w:rPr>
          <w:color w:val="000000"/>
          <w:lang w:val="en-US"/>
        </w:rPr>
      </w:pPr>
      <w:r w:rsidRPr="00CF499C">
        <w:rPr>
          <w:rFonts w:ascii="Arial" w:hAnsi="Arial" w:cs="Arial"/>
          <w:b/>
          <w:i/>
          <w:color w:val="000000"/>
          <w:sz w:val="16"/>
          <w:lang w:val="en-US"/>
        </w:rPr>
        <w:t>FINAL CONSUMPTION EXPENDITURE AND ACTUAL FINAL CONSUMPTION</w:t>
      </w:r>
      <w:r w:rsidRPr="00CF499C">
        <w:rPr>
          <w:rFonts w:ascii="Arial" w:hAnsi="Arial" w:cs="Arial"/>
          <w:b/>
          <w:i/>
          <w:color w:val="000000"/>
          <w:sz w:val="16"/>
          <w:lang w:val="en-US"/>
        </w:rPr>
        <w:br/>
      </w:r>
      <w:r w:rsidRPr="00CF499C">
        <w:rPr>
          <w:rFonts w:ascii="Arial" w:hAnsi="Arial" w:cs="Arial"/>
          <w:i/>
          <w:color w:val="000000"/>
          <w:sz w:val="14"/>
          <w:lang w:val="en-US"/>
        </w:rPr>
        <w:t>at current market prices</w:t>
      </w:r>
    </w:p>
    <w:p w:rsidR="003C69E4" w:rsidRPr="00CF499C" w:rsidRDefault="003C69E4">
      <w:pPr>
        <w:spacing w:after="60"/>
        <w:jc w:val="right"/>
        <w:rPr>
          <w:rFonts w:ascii="Arial" w:hAnsi="Arial" w:cs="Arial"/>
          <w:color w:val="000000"/>
          <w:sz w:val="14"/>
          <w:szCs w:val="14"/>
        </w:rPr>
      </w:pPr>
      <w:r w:rsidRPr="00CF499C">
        <w:rPr>
          <w:rFonts w:ascii="Arial" w:eastAsia="Arial" w:hAnsi="Arial" w:cs="Arial"/>
          <w:color w:val="000000"/>
          <w:sz w:val="14"/>
          <w:szCs w:val="14"/>
          <w:lang w:val="en-US"/>
        </w:rPr>
        <w:t xml:space="preserve"> </w:t>
      </w:r>
      <w:r w:rsidRPr="00CF499C">
        <w:rPr>
          <w:rFonts w:ascii="Arial" w:hAnsi="Arial" w:cs="Arial"/>
          <w:color w:val="000000"/>
          <w:sz w:val="14"/>
          <w:szCs w:val="14"/>
          <w:lang w:val="en-US"/>
        </w:rPr>
        <w:t>(</w:t>
      </w:r>
      <w:proofErr w:type="spellStart"/>
      <w:proofErr w:type="gramStart"/>
      <w:r w:rsidRPr="00CF499C">
        <w:rPr>
          <w:rFonts w:ascii="Arial" w:hAnsi="Arial" w:cs="Arial"/>
          <w:color w:val="000000"/>
          <w:sz w:val="14"/>
          <w:szCs w:val="14"/>
          <w:lang w:val="en-US"/>
        </w:rPr>
        <w:t>миллионов</w:t>
      </w:r>
      <w:proofErr w:type="spellEnd"/>
      <w:proofErr w:type="gram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рублей</w:t>
      </w:r>
      <w:proofErr w:type="spellEnd"/>
      <w:r w:rsidRPr="00CF499C">
        <w:rPr>
          <w:rFonts w:ascii="Arial" w:hAnsi="Arial" w:cs="Arial"/>
          <w:color w:val="000000"/>
          <w:sz w:val="14"/>
          <w:szCs w:val="14"/>
          <w:lang w:val="en-US"/>
        </w:rPr>
        <w:t xml:space="preserve"> /</w:t>
      </w:r>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mln</w:t>
      </w:r>
      <w:proofErr w:type="spellEnd"/>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roubles</w:t>
      </w:r>
      <w:proofErr w:type="spellEnd"/>
      <w:r w:rsidRPr="00CF499C">
        <w:rPr>
          <w:rFonts w:ascii="Arial" w:hAnsi="Arial" w:cs="Arial"/>
          <w:color w:val="000000"/>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824"/>
        <w:gridCol w:w="1066"/>
        <w:gridCol w:w="1067"/>
        <w:gridCol w:w="1067"/>
        <w:gridCol w:w="1067"/>
        <w:gridCol w:w="2831"/>
      </w:tblGrid>
      <w:tr w:rsidR="00DA5C14" w:rsidRPr="00CF499C" w:rsidTr="00311CC9">
        <w:tc>
          <w:tcPr>
            <w:tcW w:w="2824" w:type="dxa"/>
            <w:tcBorders>
              <w:top w:val="single" w:sz="6" w:space="0" w:color="000000"/>
              <w:bottom w:val="single" w:sz="6" w:space="0" w:color="000000"/>
            </w:tcBorders>
            <w:shd w:val="clear" w:color="auto" w:fill="auto"/>
            <w:vAlign w:val="center"/>
          </w:tcPr>
          <w:p w:rsidR="00DA5C14" w:rsidRPr="00CF499C" w:rsidRDefault="00DA5C14">
            <w:pPr>
              <w:snapToGrid w:val="0"/>
              <w:spacing w:before="60" w:after="60"/>
              <w:jc w:val="center"/>
              <w:rPr>
                <w:rFonts w:ascii="Arial" w:hAnsi="Arial" w:cs="Arial"/>
                <w:color w:val="000000"/>
                <w:sz w:val="14"/>
                <w:szCs w:val="14"/>
                <w:lang w:val="en-US"/>
              </w:rPr>
            </w:pPr>
          </w:p>
        </w:tc>
        <w:tc>
          <w:tcPr>
            <w:tcW w:w="1066" w:type="dxa"/>
            <w:tcBorders>
              <w:top w:val="single" w:sz="6" w:space="0" w:color="000000"/>
              <w:left w:val="single" w:sz="6" w:space="0" w:color="000000"/>
              <w:bottom w:val="single" w:sz="6" w:space="0" w:color="000000"/>
            </w:tcBorders>
            <w:shd w:val="clear" w:color="auto" w:fill="auto"/>
            <w:vAlign w:val="center"/>
          </w:tcPr>
          <w:p w:rsidR="00DA5C14" w:rsidRPr="00CF499C" w:rsidRDefault="00DA5C14">
            <w:pPr>
              <w:spacing w:before="60" w:after="60"/>
              <w:jc w:val="center"/>
              <w:rPr>
                <w:rFonts w:ascii="Arial" w:hAnsi="Arial" w:cs="Arial"/>
                <w:color w:val="000000"/>
                <w:sz w:val="14"/>
                <w:szCs w:val="14"/>
              </w:rPr>
            </w:pPr>
            <w:r w:rsidRPr="00CF499C">
              <w:rPr>
                <w:rFonts w:ascii="Arial" w:hAnsi="Arial" w:cs="Arial"/>
                <w:color w:val="000000"/>
                <w:sz w:val="14"/>
                <w:szCs w:val="14"/>
                <w:lang w:val="en-US"/>
              </w:rPr>
              <w:t>2011</w:t>
            </w:r>
          </w:p>
        </w:tc>
        <w:tc>
          <w:tcPr>
            <w:tcW w:w="1067" w:type="dxa"/>
            <w:tcBorders>
              <w:top w:val="single" w:sz="6" w:space="0" w:color="000000"/>
              <w:left w:val="single" w:sz="6" w:space="0" w:color="000000"/>
              <w:bottom w:val="single" w:sz="6" w:space="0" w:color="000000"/>
            </w:tcBorders>
          </w:tcPr>
          <w:p w:rsidR="00DA5C14" w:rsidRPr="009C576E" w:rsidRDefault="00DA5C14" w:rsidP="00DA5C14">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067" w:type="dxa"/>
            <w:tcBorders>
              <w:top w:val="single" w:sz="6" w:space="0" w:color="000000"/>
              <w:left w:val="single" w:sz="6" w:space="0" w:color="000000"/>
              <w:bottom w:val="single" w:sz="6" w:space="0" w:color="000000"/>
            </w:tcBorders>
          </w:tcPr>
          <w:p w:rsidR="00DA5C14" w:rsidRPr="00311CC9" w:rsidRDefault="00DA5C14" w:rsidP="00DA5C14">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67" w:type="dxa"/>
            <w:tcBorders>
              <w:top w:val="single" w:sz="6" w:space="0" w:color="000000"/>
              <w:left w:val="single" w:sz="6" w:space="0" w:color="000000"/>
              <w:bottom w:val="single" w:sz="6" w:space="0" w:color="000000"/>
              <w:right w:val="single" w:sz="6" w:space="0" w:color="000000"/>
            </w:tcBorders>
          </w:tcPr>
          <w:p w:rsidR="00DA5C14" w:rsidRPr="00DA5C14" w:rsidRDefault="00DA5C14" w:rsidP="00A8159C">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31" w:type="dxa"/>
            <w:tcBorders>
              <w:top w:val="single" w:sz="6" w:space="0" w:color="000000"/>
              <w:left w:val="single" w:sz="6" w:space="0" w:color="000000"/>
              <w:bottom w:val="single" w:sz="6" w:space="0" w:color="000000"/>
            </w:tcBorders>
            <w:shd w:val="clear" w:color="auto" w:fill="auto"/>
          </w:tcPr>
          <w:p w:rsidR="00DA5C14" w:rsidRPr="00CF499C" w:rsidRDefault="00DA5C14">
            <w:pPr>
              <w:snapToGrid w:val="0"/>
              <w:spacing w:before="60" w:after="60"/>
              <w:jc w:val="center"/>
              <w:rPr>
                <w:rFonts w:ascii="Arial" w:hAnsi="Arial" w:cs="Arial"/>
                <w:color w:val="000000"/>
                <w:sz w:val="14"/>
                <w:szCs w:val="14"/>
                <w:lang w:val="en-US"/>
              </w:rPr>
            </w:pPr>
          </w:p>
        </w:tc>
      </w:tr>
      <w:tr w:rsidR="00C152D7" w:rsidRPr="00CF499C" w:rsidTr="00311CC9">
        <w:tc>
          <w:tcPr>
            <w:tcW w:w="2824" w:type="dxa"/>
            <w:tcBorders>
              <w:top w:val="single" w:sz="6" w:space="0" w:color="000000"/>
            </w:tcBorders>
            <w:shd w:val="clear" w:color="auto" w:fill="auto"/>
            <w:vAlign w:val="bottom"/>
          </w:tcPr>
          <w:p w:rsidR="00C152D7" w:rsidRPr="00754CF2" w:rsidRDefault="00C152D7">
            <w:pPr>
              <w:spacing w:before="120" w:line="180" w:lineRule="exact"/>
              <w:rPr>
                <w:rFonts w:ascii="Arial" w:hAnsi="Arial" w:cs="Arial"/>
                <w:sz w:val="14"/>
                <w:szCs w:val="14"/>
              </w:rPr>
            </w:pPr>
            <w:r w:rsidRPr="00754CF2">
              <w:rPr>
                <w:rFonts w:ascii="Arial" w:hAnsi="Arial" w:cs="Arial"/>
                <w:sz w:val="14"/>
                <w:szCs w:val="14"/>
              </w:rPr>
              <w:t>Расходы</w:t>
            </w:r>
            <w:r w:rsidRPr="00754CF2">
              <w:rPr>
                <w:rFonts w:ascii="Arial" w:hAnsi="Arial" w:cs="Arial"/>
                <w:sz w:val="14"/>
                <w:szCs w:val="14"/>
                <w:lang w:val="en-US"/>
              </w:rPr>
              <w:t xml:space="preserve"> </w:t>
            </w:r>
            <w:r w:rsidRPr="00754CF2">
              <w:rPr>
                <w:rFonts w:ascii="Arial" w:hAnsi="Arial" w:cs="Arial"/>
                <w:sz w:val="14"/>
                <w:szCs w:val="14"/>
              </w:rPr>
              <w:t>на</w:t>
            </w:r>
            <w:r w:rsidRPr="00754CF2">
              <w:rPr>
                <w:rFonts w:ascii="Arial" w:hAnsi="Arial" w:cs="Arial"/>
                <w:sz w:val="14"/>
                <w:szCs w:val="14"/>
                <w:lang w:val="en-US"/>
              </w:rPr>
              <w:t xml:space="preserve"> </w:t>
            </w:r>
            <w:r w:rsidRPr="00754CF2">
              <w:rPr>
                <w:rFonts w:ascii="Arial" w:hAnsi="Arial" w:cs="Arial"/>
                <w:sz w:val="14"/>
                <w:szCs w:val="14"/>
              </w:rPr>
              <w:t>конечное</w:t>
            </w:r>
            <w:r w:rsidRPr="00754CF2">
              <w:rPr>
                <w:rFonts w:ascii="Arial" w:hAnsi="Arial" w:cs="Arial"/>
                <w:sz w:val="14"/>
                <w:szCs w:val="14"/>
                <w:lang w:val="en-US"/>
              </w:rPr>
              <w:t xml:space="preserve"> </w:t>
            </w:r>
            <w:r w:rsidRPr="00754CF2">
              <w:rPr>
                <w:rFonts w:ascii="Arial" w:hAnsi="Arial" w:cs="Arial"/>
                <w:sz w:val="14"/>
                <w:szCs w:val="14"/>
              </w:rPr>
              <w:t>потребление</w:t>
            </w:r>
          </w:p>
        </w:tc>
        <w:tc>
          <w:tcPr>
            <w:tcW w:w="1066" w:type="dxa"/>
            <w:tcBorders>
              <w:top w:val="single" w:sz="6" w:space="0" w:color="000000"/>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40 883 863</w:t>
            </w:r>
          </w:p>
        </w:tc>
        <w:tc>
          <w:tcPr>
            <w:tcW w:w="1067" w:type="dxa"/>
            <w:tcBorders>
              <w:top w:val="single" w:sz="6" w:space="0" w:color="000000"/>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76 397 446</w:t>
            </w:r>
          </w:p>
        </w:tc>
        <w:tc>
          <w:tcPr>
            <w:tcW w:w="1067" w:type="dxa"/>
            <w:tcBorders>
              <w:top w:val="single" w:sz="6" w:space="0" w:color="000000"/>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76 233 655</w:t>
            </w:r>
          </w:p>
        </w:tc>
        <w:tc>
          <w:tcPr>
            <w:tcW w:w="1067" w:type="dxa"/>
            <w:tcBorders>
              <w:top w:val="single" w:sz="6" w:space="0" w:color="000000"/>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88 875 377</w:t>
            </w:r>
          </w:p>
        </w:tc>
        <w:tc>
          <w:tcPr>
            <w:tcW w:w="2831" w:type="dxa"/>
            <w:tcBorders>
              <w:top w:val="single" w:sz="6" w:space="0" w:color="000000"/>
              <w:left w:val="single" w:sz="6" w:space="0" w:color="000000"/>
            </w:tcBorders>
            <w:shd w:val="clear" w:color="auto" w:fill="auto"/>
            <w:vAlign w:val="bottom"/>
          </w:tcPr>
          <w:p w:rsidR="00C152D7" w:rsidRPr="00754CF2" w:rsidRDefault="00C152D7">
            <w:pPr>
              <w:spacing w:before="120" w:line="180" w:lineRule="exact"/>
              <w:rPr>
                <w:rFonts w:ascii="Arial" w:hAnsi="Arial" w:cs="Arial"/>
                <w:sz w:val="14"/>
                <w:szCs w:val="14"/>
              </w:rPr>
            </w:pPr>
            <w:r w:rsidRPr="00754CF2">
              <w:rPr>
                <w:rFonts w:ascii="Arial" w:hAnsi="Arial" w:cs="Arial"/>
                <w:i/>
                <w:sz w:val="14"/>
                <w:szCs w:val="14"/>
                <w:lang w:val="en-US"/>
              </w:rPr>
              <w:t>Final consumption expenditure</w:t>
            </w:r>
          </w:p>
        </w:tc>
      </w:tr>
      <w:tr w:rsidR="00C152D7" w:rsidRPr="00CF499C" w:rsidTr="00C152D7">
        <w:tc>
          <w:tcPr>
            <w:tcW w:w="2824" w:type="dxa"/>
            <w:shd w:val="clear" w:color="auto" w:fill="auto"/>
            <w:vAlign w:val="bottom"/>
          </w:tcPr>
          <w:p w:rsidR="00C152D7" w:rsidRPr="00754CF2" w:rsidRDefault="00C152D7">
            <w:pPr>
              <w:spacing w:before="120" w:line="180" w:lineRule="exact"/>
              <w:ind w:left="227"/>
              <w:rPr>
                <w:rFonts w:ascii="Arial" w:hAnsi="Arial" w:cs="Arial"/>
                <w:sz w:val="14"/>
                <w:szCs w:val="14"/>
              </w:rPr>
            </w:pPr>
            <w:r w:rsidRPr="00754CF2">
              <w:rPr>
                <w:rFonts w:ascii="Arial" w:hAnsi="Arial" w:cs="Arial"/>
                <w:sz w:val="14"/>
                <w:szCs w:val="14"/>
              </w:rPr>
              <w:t>в</w:t>
            </w:r>
            <w:r w:rsidRPr="00754CF2">
              <w:rPr>
                <w:rFonts w:ascii="Arial" w:hAnsi="Arial" w:cs="Arial"/>
                <w:sz w:val="14"/>
                <w:szCs w:val="14"/>
                <w:lang w:val="en-US"/>
              </w:rPr>
              <w:t xml:space="preserve"> </w:t>
            </w:r>
            <w:r w:rsidRPr="00754CF2">
              <w:rPr>
                <w:rFonts w:ascii="Arial" w:hAnsi="Arial" w:cs="Arial"/>
                <w:sz w:val="14"/>
                <w:szCs w:val="14"/>
              </w:rPr>
              <w:t>том</w:t>
            </w:r>
            <w:r w:rsidRPr="00754CF2">
              <w:rPr>
                <w:rFonts w:ascii="Arial" w:hAnsi="Arial" w:cs="Arial"/>
                <w:sz w:val="14"/>
                <w:szCs w:val="14"/>
                <w:lang w:val="en-US"/>
              </w:rPr>
              <w:t xml:space="preserve"> </w:t>
            </w:r>
            <w:r w:rsidRPr="00754CF2">
              <w:rPr>
                <w:rFonts w:ascii="Arial" w:hAnsi="Arial" w:cs="Arial"/>
                <w:sz w:val="14"/>
                <w:szCs w:val="14"/>
              </w:rPr>
              <w:t>числе</w:t>
            </w:r>
            <w:r w:rsidRPr="00754CF2">
              <w:rPr>
                <w:rFonts w:ascii="Arial" w:hAnsi="Arial" w:cs="Arial"/>
                <w:sz w:val="14"/>
                <w:szCs w:val="14"/>
                <w:lang w:val="en-US"/>
              </w:rPr>
              <w:t>:</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 </w:t>
            </w:r>
          </w:p>
        </w:tc>
        <w:tc>
          <w:tcPr>
            <w:tcW w:w="1067" w:type="dxa"/>
            <w:tcBorders>
              <w:left w:val="single" w:sz="6" w:space="0" w:color="000000"/>
            </w:tcBorders>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 xml:space="preserve"> </w:t>
            </w:r>
          </w:p>
        </w:tc>
        <w:tc>
          <w:tcPr>
            <w:tcW w:w="1067" w:type="dxa"/>
            <w:tcBorders>
              <w:left w:val="single" w:sz="6" w:space="0" w:color="000000"/>
            </w:tcBorders>
          </w:tcPr>
          <w:p w:rsidR="00C152D7" w:rsidRPr="00C152D7" w:rsidRDefault="00C152D7" w:rsidP="00C152D7">
            <w:pPr>
              <w:spacing w:before="120" w:line="180" w:lineRule="exact"/>
              <w:ind w:right="170"/>
              <w:jc w:val="right"/>
              <w:rPr>
                <w:rFonts w:ascii="Arial" w:hAnsi="Arial" w:cs="Arial"/>
                <w:sz w:val="14"/>
                <w:szCs w:val="14"/>
              </w:rPr>
            </w:pPr>
          </w:p>
        </w:tc>
        <w:tc>
          <w:tcPr>
            <w:tcW w:w="1067" w:type="dxa"/>
            <w:tcBorders>
              <w:left w:val="single" w:sz="6" w:space="0" w:color="000000"/>
              <w:right w:val="single" w:sz="6" w:space="0" w:color="000000"/>
            </w:tcBorders>
          </w:tcPr>
          <w:p w:rsidR="00C152D7" w:rsidRPr="00C152D7" w:rsidRDefault="00C152D7" w:rsidP="00C152D7">
            <w:pPr>
              <w:spacing w:before="120" w:line="180" w:lineRule="exact"/>
              <w:ind w:right="170"/>
              <w:jc w:val="right"/>
              <w:rPr>
                <w:rFonts w:ascii="Arial" w:hAnsi="Arial" w:cs="Arial"/>
                <w:sz w:val="14"/>
                <w:szCs w:val="14"/>
              </w:rPr>
            </w:pPr>
          </w:p>
        </w:tc>
        <w:tc>
          <w:tcPr>
            <w:tcW w:w="2831" w:type="dxa"/>
            <w:tcBorders>
              <w:left w:val="single" w:sz="6" w:space="0" w:color="000000"/>
            </w:tcBorders>
            <w:shd w:val="clear" w:color="auto" w:fill="auto"/>
            <w:vAlign w:val="bottom"/>
          </w:tcPr>
          <w:p w:rsidR="00C152D7" w:rsidRPr="00754CF2" w:rsidRDefault="00C152D7">
            <w:pPr>
              <w:spacing w:before="120" w:line="180" w:lineRule="exact"/>
              <w:ind w:left="227"/>
              <w:rPr>
                <w:rFonts w:ascii="Arial" w:hAnsi="Arial" w:cs="Arial"/>
                <w:sz w:val="14"/>
                <w:szCs w:val="14"/>
              </w:rPr>
            </w:pPr>
            <w:proofErr w:type="spellStart"/>
            <w:r w:rsidRPr="00754CF2">
              <w:rPr>
                <w:rFonts w:ascii="Arial" w:hAnsi="Arial" w:cs="Arial"/>
                <w:i/>
                <w:sz w:val="14"/>
                <w:szCs w:val="14"/>
              </w:rPr>
              <w:t>including</w:t>
            </w:r>
            <w:proofErr w:type="spellEnd"/>
            <w:r w:rsidRPr="00754CF2">
              <w:rPr>
                <w:rFonts w:ascii="Arial" w:hAnsi="Arial" w:cs="Arial"/>
                <w:i/>
                <w:sz w:val="14"/>
                <w:szCs w:val="14"/>
              </w:rPr>
              <w:t>:</w:t>
            </w:r>
          </w:p>
        </w:tc>
      </w:tr>
      <w:tr w:rsidR="00C152D7" w:rsidRPr="00CF499C" w:rsidTr="00311CC9">
        <w:tc>
          <w:tcPr>
            <w:tcW w:w="2824" w:type="dxa"/>
            <w:shd w:val="clear" w:color="auto" w:fill="auto"/>
            <w:vAlign w:val="bottom"/>
          </w:tcPr>
          <w:p w:rsidR="00C152D7" w:rsidRPr="00754CF2" w:rsidRDefault="00C152D7">
            <w:pPr>
              <w:spacing w:before="120" w:line="180" w:lineRule="exact"/>
              <w:ind w:left="113"/>
              <w:rPr>
                <w:rFonts w:ascii="Arial" w:hAnsi="Arial" w:cs="Arial"/>
                <w:sz w:val="14"/>
                <w:szCs w:val="14"/>
              </w:rPr>
            </w:pPr>
            <w:r w:rsidRPr="00754CF2">
              <w:rPr>
                <w:rFonts w:ascii="Arial" w:hAnsi="Arial" w:cs="Arial"/>
                <w:sz w:val="14"/>
                <w:szCs w:val="14"/>
              </w:rPr>
              <w:t>домашних хозяйств</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30 062 606</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56 109 663</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54 046 048</w:t>
            </w: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64 804 912</w:t>
            </w:r>
          </w:p>
        </w:tc>
        <w:tc>
          <w:tcPr>
            <w:tcW w:w="2831" w:type="dxa"/>
            <w:tcBorders>
              <w:left w:val="single" w:sz="6" w:space="0" w:color="000000"/>
            </w:tcBorders>
            <w:shd w:val="clear" w:color="auto" w:fill="auto"/>
            <w:vAlign w:val="bottom"/>
          </w:tcPr>
          <w:p w:rsidR="00C152D7" w:rsidRPr="00754CF2" w:rsidRDefault="00C152D7">
            <w:pPr>
              <w:spacing w:before="120" w:line="180" w:lineRule="exact"/>
              <w:ind w:left="113"/>
              <w:rPr>
                <w:rFonts w:ascii="Arial" w:hAnsi="Arial" w:cs="Arial"/>
                <w:sz w:val="14"/>
                <w:szCs w:val="14"/>
              </w:rPr>
            </w:pPr>
            <w:proofErr w:type="spellStart"/>
            <w:r w:rsidRPr="00754CF2">
              <w:rPr>
                <w:rFonts w:ascii="Arial" w:hAnsi="Arial" w:cs="Arial"/>
                <w:i/>
                <w:sz w:val="14"/>
                <w:szCs w:val="14"/>
              </w:rPr>
              <w:t>households</w:t>
            </w:r>
            <w:proofErr w:type="spellEnd"/>
          </w:p>
        </w:tc>
      </w:tr>
      <w:tr w:rsidR="00C152D7" w:rsidRPr="00CF499C" w:rsidTr="00311CC9">
        <w:tc>
          <w:tcPr>
            <w:tcW w:w="2824" w:type="dxa"/>
            <w:shd w:val="clear" w:color="auto" w:fill="auto"/>
            <w:vAlign w:val="bottom"/>
          </w:tcPr>
          <w:p w:rsidR="00C152D7" w:rsidRPr="00754CF2" w:rsidRDefault="00C152D7">
            <w:pPr>
              <w:spacing w:before="120" w:line="180" w:lineRule="exact"/>
              <w:ind w:left="113"/>
              <w:rPr>
                <w:rFonts w:ascii="Arial" w:hAnsi="Arial" w:cs="Arial"/>
                <w:sz w:val="14"/>
                <w:szCs w:val="14"/>
              </w:rPr>
            </w:pPr>
            <w:r w:rsidRPr="00754CF2">
              <w:rPr>
                <w:rFonts w:ascii="Arial" w:hAnsi="Arial" w:cs="Arial"/>
                <w:sz w:val="14"/>
                <w:szCs w:val="14"/>
              </w:rPr>
              <w:t>государственного управления</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10 595 421</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19 840 656</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21 500 403</w:t>
            </w: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23 276 490</w:t>
            </w:r>
          </w:p>
        </w:tc>
        <w:tc>
          <w:tcPr>
            <w:tcW w:w="2831" w:type="dxa"/>
            <w:tcBorders>
              <w:left w:val="single" w:sz="6" w:space="0" w:color="000000"/>
            </w:tcBorders>
            <w:shd w:val="clear" w:color="auto" w:fill="auto"/>
            <w:vAlign w:val="bottom"/>
          </w:tcPr>
          <w:p w:rsidR="00C152D7" w:rsidRPr="00754CF2" w:rsidRDefault="00C152D7">
            <w:pPr>
              <w:spacing w:before="120" w:line="180" w:lineRule="exact"/>
              <w:ind w:left="113"/>
              <w:rPr>
                <w:rFonts w:ascii="Arial" w:hAnsi="Arial" w:cs="Arial"/>
                <w:sz w:val="14"/>
                <w:szCs w:val="14"/>
              </w:rPr>
            </w:pPr>
            <w:r w:rsidRPr="00754CF2">
              <w:rPr>
                <w:rFonts w:ascii="Arial" w:hAnsi="Arial" w:cs="Arial"/>
                <w:i/>
                <w:sz w:val="14"/>
                <w:szCs w:val="14"/>
                <w:lang w:val="en-US"/>
              </w:rPr>
              <w:t>g</w:t>
            </w:r>
            <w:proofErr w:type="spellStart"/>
            <w:r w:rsidRPr="00754CF2">
              <w:rPr>
                <w:rFonts w:ascii="Arial" w:hAnsi="Arial" w:cs="Arial"/>
                <w:i/>
                <w:sz w:val="14"/>
                <w:szCs w:val="14"/>
              </w:rPr>
              <w:t>eneral</w:t>
            </w:r>
            <w:proofErr w:type="spellEnd"/>
            <w:r w:rsidRPr="00754CF2">
              <w:rPr>
                <w:rFonts w:ascii="Arial" w:hAnsi="Arial" w:cs="Arial"/>
                <w:i/>
                <w:sz w:val="14"/>
                <w:szCs w:val="14"/>
              </w:rPr>
              <w:t xml:space="preserve"> </w:t>
            </w:r>
            <w:r w:rsidRPr="00754CF2">
              <w:rPr>
                <w:rFonts w:ascii="Arial" w:hAnsi="Arial" w:cs="Arial"/>
                <w:i/>
                <w:sz w:val="14"/>
                <w:szCs w:val="14"/>
                <w:lang w:val="en-US"/>
              </w:rPr>
              <w:t>government</w:t>
            </w:r>
          </w:p>
        </w:tc>
      </w:tr>
      <w:tr w:rsidR="00C152D7" w:rsidRPr="00CF499C" w:rsidTr="00311CC9">
        <w:tc>
          <w:tcPr>
            <w:tcW w:w="2824" w:type="dxa"/>
            <w:shd w:val="clear" w:color="auto" w:fill="auto"/>
            <w:vAlign w:val="bottom"/>
          </w:tcPr>
          <w:p w:rsidR="00C152D7" w:rsidRPr="00754CF2" w:rsidRDefault="00C152D7">
            <w:pPr>
              <w:spacing w:before="120" w:line="180" w:lineRule="exact"/>
              <w:ind w:left="340"/>
              <w:rPr>
                <w:rFonts w:ascii="Arial" w:hAnsi="Arial" w:cs="Arial"/>
                <w:sz w:val="14"/>
                <w:szCs w:val="14"/>
              </w:rPr>
            </w:pPr>
            <w:r w:rsidRPr="00754CF2">
              <w:rPr>
                <w:rFonts w:ascii="Arial" w:hAnsi="Arial" w:cs="Arial"/>
                <w:sz w:val="14"/>
                <w:szCs w:val="14"/>
              </w:rPr>
              <w:t>из них:</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 </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 </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p>
        </w:tc>
        <w:tc>
          <w:tcPr>
            <w:tcW w:w="2831" w:type="dxa"/>
            <w:tcBorders>
              <w:left w:val="single" w:sz="6" w:space="0" w:color="000000"/>
            </w:tcBorders>
            <w:shd w:val="clear" w:color="auto" w:fill="auto"/>
            <w:vAlign w:val="bottom"/>
          </w:tcPr>
          <w:p w:rsidR="00C152D7" w:rsidRPr="00754CF2" w:rsidRDefault="00C152D7">
            <w:pPr>
              <w:spacing w:before="120" w:line="180" w:lineRule="exact"/>
              <w:ind w:left="340"/>
              <w:rPr>
                <w:rFonts w:ascii="Arial" w:hAnsi="Arial" w:cs="Arial"/>
                <w:sz w:val="14"/>
                <w:szCs w:val="14"/>
              </w:rPr>
            </w:pPr>
            <w:proofErr w:type="spellStart"/>
            <w:r w:rsidRPr="00754CF2">
              <w:rPr>
                <w:rFonts w:ascii="Arial" w:hAnsi="Arial" w:cs="Arial"/>
                <w:i/>
                <w:sz w:val="14"/>
                <w:szCs w:val="14"/>
              </w:rPr>
              <w:t>of</w:t>
            </w:r>
            <w:proofErr w:type="spellEnd"/>
            <w:r w:rsidRPr="00754CF2">
              <w:rPr>
                <w:rFonts w:ascii="Arial" w:hAnsi="Arial" w:cs="Arial"/>
                <w:i/>
                <w:sz w:val="14"/>
                <w:szCs w:val="14"/>
              </w:rPr>
              <w:t xml:space="preserve"> </w:t>
            </w:r>
            <w:proofErr w:type="spellStart"/>
            <w:r w:rsidRPr="00754CF2">
              <w:rPr>
                <w:rFonts w:ascii="Arial" w:hAnsi="Arial" w:cs="Arial"/>
                <w:i/>
                <w:sz w:val="14"/>
                <w:szCs w:val="14"/>
              </w:rPr>
              <w:t>which</w:t>
            </w:r>
            <w:proofErr w:type="spellEnd"/>
            <w:r w:rsidRPr="00754CF2">
              <w:rPr>
                <w:rFonts w:ascii="Arial" w:hAnsi="Arial" w:cs="Arial"/>
                <w:i/>
                <w:sz w:val="14"/>
                <w:szCs w:val="14"/>
              </w:rPr>
              <w:t>:</w:t>
            </w:r>
          </w:p>
        </w:tc>
      </w:tr>
      <w:tr w:rsidR="00C152D7" w:rsidRPr="002C5DB4" w:rsidTr="00311CC9">
        <w:tc>
          <w:tcPr>
            <w:tcW w:w="2824" w:type="dxa"/>
            <w:shd w:val="clear" w:color="auto" w:fill="auto"/>
            <w:vAlign w:val="bottom"/>
          </w:tcPr>
          <w:p w:rsidR="00C152D7" w:rsidRPr="00754CF2" w:rsidRDefault="00C152D7">
            <w:pPr>
              <w:spacing w:before="120" w:line="180" w:lineRule="exact"/>
              <w:ind w:left="227"/>
              <w:rPr>
                <w:rFonts w:ascii="Arial" w:hAnsi="Arial" w:cs="Arial"/>
                <w:sz w:val="14"/>
                <w:szCs w:val="14"/>
              </w:rPr>
            </w:pPr>
            <w:r w:rsidRPr="00754CF2">
              <w:rPr>
                <w:rFonts w:ascii="Arial" w:hAnsi="Arial" w:cs="Arial"/>
                <w:sz w:val="14"/>
                <w:szCs w:val="14"/>
              </w:rPr>
              <w:t xml:space="preserve">на индивидуальные товары </w:t>
            </w:r>
            <w:r w:rsidRPr="00754CF2">
              <w:rPr>
                <w:rFonts w:ascii="Arial" w:hAnsi="Arial" w:cs="Arial"/>
                <w:sz w:val="14"/>
                <w:szCs w:val="14"/>
              </w:rPr>
              <w:br/>
              <w:t>и услуги</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4 904 683</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8 901 74</w:t>
            </w:r>
            <w:r w:rsidRPr="00C152D7">
              <w:rPr>
                <w:rFonts w:ascii="Arial" w:hAnsi="Arial" w:cs="Arial"/>
                <w:sz w:val="14"/>
                <w:szCs w:val="14"/>
              </w:rPr>
              <w:t>8</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9 713 850</w:t>
            </w: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10 168 681</w:t>
            </w:r>
          </w:p>
        </w:tc>
        <w:tc>
          <w:tcPr>
            <w:tcW w:w="2831" w:type="dxa"/>
            <w:tcBorders>
              <w:left w:val="single" w:sz="6" w:space="0" w:color="000000"/>
            </w:tcBorders>
            <w:shd w:val="clear" w:color="auto" w:fill="auto"/>
            <w:vAlign w:val="bottom"/>
          </w:tcPr>
          <w:p w:rsidR="00C152D7" w:rsidRPr="00754CF2" w:rsidRDefault="00C152D7">
            <w:pPr>
              <w:spacing w:before="120" w:line="180" w:lineRule="exact"/>
              <w:ind w:left="227"/>
              <w:rPr>
                <w:rFonts w:ascii="Arial" w:hAnsi="Arial" w:cs="Arial"/>
                <w:sz w:val="14"/>
                <w:szCs w:val="14"/>
                <w:lang w:val="en-US"/>
              </w:rPr>
            </w:pPr>
            <w:r w:rsidRPr="00754CF2">
              <w:rPr>
                <w:rFonts w:ascii="Arial" w:hAnsi="Arial" w:cs="Arial"/>
                <w:i/>
                <w:sz w:val="14"/>
                <w:szCs w:val="14"/>
                <w:lang w:val="en-US"/>
              </w:rPr>
              <w:t>on individual goods and services</w:t>
            </w:r>
          </w:p>
        </w:tc>
      </w:tr>
      <w:tr w:rsidR="00C152D7" w:rsidRPr="00CF499C" w:rsidTr="00311CC9">
        <w:tc>
          <w:tcPr>
            <w:tcW w:w="2824" w:type="dxa"/>
            <w:shd w:val="clear" w:color="auto" w:fill="auto"/>
            <w:vAlign w:val="bottom"/>
          </w:tcPr>
          <w:p w:rsidR="00C152D7" w:rsidRPr="00754CF2" w:rsidRDefault="00C152D7">
            <w:pPr>
              <w:spacing w:before="120" w:line="180" w:lineRule="exact"/>
              <w:ind w:left="227"/>
              <w:rPr>
                <w:rFonts w:ascii="Arial" w:hAnsi="Arial" w:cs="Arial"/>
                <w:sz w:val="14"/>
                <w:szCs w:val="14"/>
              </w:rPr>
            </w:pPr>
            <w:r w:rsidRPr="00754CF2">
              <w:rPr>
                <w:rFonts w:ascii="Arial" w:hAnsi="Arial" w:cs="Arial"/>
                <w:sz w:val="14"/>
                <w:szCs w:val="14"/>
              </w:rPr>
              <w:t>на коллективные услуги</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5 690 738</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10 938 908</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11 786 553</w:t>
            </w: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13 107 80</w:t>
            </w:r>
            <w:r w:rsidRPr="00C152D7">
              <w:rPr>
                <w:rFonts w:ascii="Arial" w:hAnsi="Arial" w:cs="Arial"/>
                <w:sz w:val="14"/>
                <w:szCs w:val="14"/>
              </w:rPr>
              <w:t>9</w:t>
            </w:r>
          </w:p>
        </w:tc>
        <w:tc>
          <w:tcPr>
            <w:tcW w:w="2831" w:type="dxa"/>
            <w:tcBorders>
              <w:left w:val="single" w:sz="6" w:space="0" w:color="000000"/>
            </w:tcBorders>
            <w:shd w:val="clear" w:color="auto" w:fill="auto"/>
            <w:vAlign w:val="bottom"/>
          </w:tcPr>
          <w:p w:rsidR="00C152D7" w:rsidRPr="00754CF2" w:rsidRDefault="00C152D7">
            <w:pPr>
              <w:spacing w:before="120" w:line="180" w:lineRule="exact"/>
              <w:ind w:left="227"/>
              <w:rPr>
                <w:rFonts w:ascii="Arial" w:hAnsi="Arial" w:cs="Arial"/>
                <w:sz w:val="14"/>
                <w:szCs w:val="14"/>
              </w:rPr>
            </w:pPr>
            <w:proofErr w:type="spellStart"/>
            <w:r w:rsidRPr="00754CF2">
              <w:rPr>
                <w:rFonts w:ascii="Arial" w:hAnsi="Arial" w:cs="Arial"/>
                <w:i/>
                <w:sz w:val="14"/>
                <w:szCs w:val="14"/>
              </w:rPr>
              <w:t>on</w:t>
            </w:r>
            <w:proofErr w:type="spellEnd"/>
            <w:r w:rsidRPr="00754CF2">
              <w:rPr>
                <w:rFonts w:ascii="Arial" w:hAnsi="Arial" w:cs="Arial"/>
                <w:i/>
                <w:sz w:val="14"/>
                <w:szCs w:val="14"/>
              </w:rPr>
              <w:t xml:space="preserve"> </w:t>
            </w:r>
            <w:proofErr w:type="spellStart"/>
            <w:r w:rsidRPr="00754CF2">
              <w:rPr>
                <w:rFonts w:ascii="Arial" w:hAnsi="Arial" w:cs="Arial"/>
                <w:i/>
                <w:sz w:val="14"/>
                <w:szCs w:val="14"/>
              </w:rPr>
              <w:t>collective</w:t>
            </w:r>
            <w:proofErr w:type="spellEnd"/>
            <w:r w:rsidRPr="00754CF2">
              <w:rPr>
                <w:rFonts w:ascii="Arial" w:hAnsi="Arial" w:cs="Arial"/>
                <w:i/>
                <w:sz w:val="14"/>
                <w:szCs w:val="14"/>
              </w:rPr>
              <w:t xml:space="preserve"> </w:t>
            </w:r>
            <w:proofErr w:type="spellStart"/>
            <w:r w:rsidRPr="00754CF2">
              <w:rPr>
                <w:rFonts w:ascii="Arial" w:hAnsi="Arial" w:cs="Arial"/>
                <w:i/>
                <w:sz w:val="14"/>
                <w:szCs w:val="14"/>
              </w:rPr>
              <w:t>services</w:t>
            </w:r>
            <w:proofErr w:type="spellEnd"/>
          </w:p>
        </w:tc>
      </w:tr>
      <w:tr w:rsidR="00C152D7" w:rsidRPr="002C5DB4" w:rsidTr="00311CC9">
        <w:tc>
          <w:tcPr>
            <w:tcW w:w="2824" w:type="dxa"/>
            <w:shd w:val="clear" w:color="auto" w:fill="auto"/>
            <w:vAlign w:val="bottom"/>
          </w:tcPr>
          <w:p w:rsidR="00C152D7" w:rsidRPr="00754CF2" w:rsidRDefault="00C152D7">
            <w:pPr>
              <w:spacing w:before="120" w:line="180" w:lineRule="exact"/>
              <w:ind w:left="113"/>
              <w:rPr>
                <w:rFonts w:ascii="Arial" w:hAnsi="Arial" w:cs="Arial"/>
                <w:sz w:val="14"/>
                <w:szCs w:val="14"/>
              </w:rPr>
            </w:pPr>
            <w:r w:rsidRPr="00754CF2">
              <w:rPr>
                <w:rFonts w:ascii="Arial" w:hAnsi="Arial" w:cs="Arial"/>
                <w:sz w:val="14"/>
                <w:szCs w:val="14"/>
              </w:rPr>
              <w:t xml:space="preserve">некоммерческих организаций, </w:t>
            </w:r>
            <w:r w:rsidRPr="00754CF2">
              <w:rPr>
                <w:rFonts w:ascii="Arial" w:hAnsi="Arial" w:cs="Arial"/>
                <w:sz w:val="14"/>
                <w:szCs w:val="14"/>
              </w:rPr>
              <w:br/>
              <w:t xml:space="preserve">обслуживающих домашние </w:t>
            </w:r>
            <w:r w:rsidRPr="00754CF2">
              <w:rPr>
                <w:rFonts w:ascii="Arial" w:hAnsi="Arial" w:cs="Arial"/>
                <w:sz w:val="14"/>
                <w:szCs w:val="14"/>
              </w:rPr>
              <w:br/>
              <w:t>хозяйства</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225 836</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447 127</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687 20</w:t>
            </w:r>
            <w:r w:rsidRPr="00C152D7">
              <w:rPr>
                <w:rFonts w:ascii="Arial" w:hAnsi="Arial" w:cs="Arial"/>
                <w:sz w:val="14"/>
                <w:szCs w:val="14"/>
              </w:rPr>
              <w:t>4</w:t>
            </w: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793 975</w:t>
            </w:r>
          </w:p>
        </w:tc>
        <w:tc>
          <w:tcPr>
            <w:tcW w:w="2831" w:type="dxa"/>
            <w:tcBorders>
              <w:left w:val="single" w:sz="6" w:space="0" w:color="000000"/>
            </w:tcBorders>
            <w:shd w:val="clear" w:color="auto" w:fill="auto"/>
            <w:vAlign w:val="bottom"/>
          </w:tcPr>
          <w:p w:rsidR="00C152D7" w:rsidRPr="00754CF2" w:rsidRDefault="00C152D7">
            <w:pPr>
              <w:spacing w:before="120" w:line="180" w:lineRule="exact"/>
              <w:ind w:left="113"/>
              <w:rPr>
                <w:rFonts w:ascii="Arial" w:hAnsi="Arial" w:cs="Arial"/>
                <w:sz w:val="14"/>
                <w:szCs w:val="14"/>
                <w:lang w:val="en-US"/>
              </w:rPr>
            </w:pPr>
            <w:r w:rsidRPr="00754CF2">
              <w:rPr>
                <w:rFonts w:ascii="Arial" w:hAnsi="Arial" w:cs="Arial"/>
                <w:i/>
                <w:sz w:val="14"/>
                <w:szCs w:val="14"/>
                <w:lang w:val="en-US"/>
              </w:rPr>
              <w:t>non-profit institutions serving households</w:t>
            </w:r>
          </w:p>
        </w:tc>
      </w:tr>
      <w:tr w:rsidR="00C152D7" w:rsidRPr="00CF499C" w:rsidTr="00311CC9">
        <w:tc>
          <w:tcPr>
            <w:tcW w:w="2824" w:type="dxa"/>
            <w:shd w:val="clear" w:color="auto" w:fill="auto"/>
            <w:vAlign w:val="bottom"/>
          </w:tcPr>
          <w:p w:rsidR="00C152D7" w:rsidRPr="00754CF2" w:rsidRDefault="00C152D7">
            <w:pPr>
              <w:spacing w:before="120" w:line="180" w:lineRule="exact"/>
              <w:rPr>
                <w:rFonts w:ascii="Arial" w:hAnsi="Arial" w:cs="Arial"/>
                <w:sz w:val="14"/>
                <w:szCs w:val="14"/>
              </w:rPr>
            </w:pPr>
            <w:r w:rsidRPr="00754CF2">
              <w:rPr>
                <w:rFonts w:ascii="Arial" w:hAnsi="Arial" w:cs="Arial"/>
                <w:sz w:val="14"/>
                <w:szCs w:val="14"/>
              </w:rPr>
              <w:t>Социальные трансферты в натуральной форме</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5 130 519</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9 348 875</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10 401 054</w:t>
            </w: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10 962 656</w:t>
            </w:r>
          </w:p>
        </w:tc>
        <w:tc>
          <w:tcPr>
            <w:tcW w:w="2831" w:type="dxa"/>
            <w:tcBorders>
              <w:left w:val="single" w:sz="6" w:space="0" w:color="000000"/>
            </w:tcBorders>
            <w:shd w:val="clear" w:color="auto" w:fill="auto"/>
            <w:vAlign w:val="bottom"/>
          </w:tcPr>
          <w:p w:rsidR="00C152D7" w:rsidRPr="00754CF2" w:rsidRDefault="00C152D7">
            <w:pPr>
              <w:spacing w:before="120" w:line="180" w:lineRule="exact"/>
              <w:rPr>
                <w:rFonts w:ascii="Arial" w:hAnsi="Arial" w:cs="Arial"/>
                <w:sz w:val="14"/>
                <w:szCs w:val="14"/>
              </w:rPr>
            </w:pPr>
            <w:proofErr w:type="spellStart"/>
            <w:r w:rsidRPr="00754CF2">
              <w:rPr>
                <w:rFonts w:ascii="Arial" w:hAnsi="Arial" w:cs="Arial"/>
                <w:i/>
                <w:sz w:val="14"/>
                <w:szCs w:val="14"/>
              </w:rPr>
              <w:t>Social</w:t>
            </w:r>
            <w:proofErr w:type="spellEnd"/>
            <w:r w:rsidRPr="00754CF2">
              <w:rPr>
                <w:rFonts w:ascii="Arial" w:hAnsi="Arial" w:cs="Arial"/>
                <w:i/>
                <w:sz w:val="14"/>
                <w:szCs w:val="14"/>
              </w:rPr>
              <w:t xml:space="preserve"> </w:t>
            </w:r>
            <w:proofErr w:type="spellStart"/>
            <w:r w:rsidRPr="00754CF2">
              <w:rPr>
                <w:rFonts w:ascii="Arial" w:hAnsi="Arial" w:cs="Arial"/>
                <w:i/>
                <w:sz w:val="14"/>
                <w:szCs w:val="14"/>
              </w:rPr>
              <w:t>transfers</w:t>
            </w:r>
            <w:proofErr w:type="spellEnd"/>
            <w:r w:rsidRPr="00754CF2">
              <w:rPr>
                <w:rFonts w:ascii="Arial" w:hAnsi="Arial" w:cs="Arial"/>
                <w:i/>
                <w:sz w:val="14"/>
                <w:szCs w:val="14"/>
              </w:rPr>
              <w:t xml:space="preserve"> </w:t>
            </w:r>
            <w:proofErr w:type="spellStart"/>
            <w:r w:rsidRPr="00754CF2">
              <w:rPr>
                <w:rFonts w:ascii="Arial" w:hAnsi="Arial" w:cs="Arial"/>
                <w:i/>
                <w:sz w:val="14"/>
                <w:szCs w:val="14"/>
              </w:rPr>
              <w:t>in</w:t>
            </w:r>
            <w:proofErr w:type="spellEnd"/>
            <w:r w:rsidRPr="00754CF2">
              <w:rPr>
                <w:rFonts w:ascii="Arial" w:hAnsi="Arial" w:cs="Arial"/>
                <w:i/>
                <w:sz w:val="14"/>
                <w:szCs w:val="14"/>
              </w:rPr>
              <w:t xml:space="preserve"> </w:t>
            </w:r>
            <w:proofErr w:type="spellStart"/>
            <w:r w:rsidRPr="00754CF2">
              <w:rPr>
                <w:rFonts w:ascii="Arial" w:hAnsi="Arial" w:cs="Arial"/>
                <w:i/>
                <w:sz w:val="14"/>
                <w:szCs w:val="14"/>
              </w:rPr>
              <w:t>kind</w:t>
            </w:r>
            <w:proofErr w:type="spellEnd"/>
          </w:p>
        </w:tc>
      </w:tr>
      <w:tr w:rsidR="00C152D7" w:rsidRPr="00CF499C" w:rsidTr="00311CC9">
        <w:tc>
          <w:tcPr>
            <w:tcW w:w="2824" w:type="dxa"/>
            <w:shd w:val="clear" w:color="auto" w:fill="auto"/>
            <w:vAlign w:val="bottom"/>
          </w:tcPr>
          <w:p w:rsidR="00C152D7" w:rsidRPr="00754CF2" w:rsidRDefault="00C152D7">
            <w:pPr>
              <w:spacing w:before="120" w:line="180" w:lineRule="exact"/>
              <w:rPr>
                <w:rFonts w:ascii="Arial" w:hAnsi="Arial" w:cs="Arial"/>
                <w:sz w:val="14"/>
                <w:szCs w:val="14"/>
              </w:rPr>
            </w:pPr>
            <w:r w:rsidRPr="00754CF2">
              <w:rPr>
                <w:rFonts w:ascii="Arial" w:hAnsi="Arial" w:cs="Arial"/>
                <w:sz w:val="14"/>
                <w:szCs w:val="14"/>
              </w:rPr>
              <w:t>Фактическое конечное потребление</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40 883 863</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76 397 446</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76 233 655</w:t>
            </w: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88 875 377</w:t>
            </w:r>
          </w:p>
        </w:tc>
        <w:tc>
          <w:tcPr>
            <w:tcW w:w="2831" w:type="dxa"/>
            <w:tcBorders>
              <w:left w:val="single" w:sz="6" w:space="0" w:color="000000"/>
            </w:tcBorders>
            <w:shd w:val="clear" w:color="auto" w:fill="auto"/>
            <w:vAlign w:val="bottom"/>
          </w:tcPr>
          <w:p w:rsidR="00C152D7" w:rsidRPr="00754CF2" w:rsidRDefault="00C152D7">
            <w:pPr>
              <w:spacing w:before="120" w:line="180" w:lineRule="exact"/>
              <w:rPr>
                <w:rFonts w:ascii="Arial" w:hAnsi="Arial" w:cs="Arial"/>
                <w:sz w:val="14"/>
                <w:szCs w:val="14"/>
              </w:rPr>
            </w:pPr>
            <w:proofErr w:type="spellStart"/>
            <w:r w:rsidRPr="00754CF2">
              <w:rPr>
                <w:rFonts w:ascii="Arial" w:hAnsi="Arial" w:cs="Arial"/>
                <w:i/>
                <w:sz w:val="14"/>
                <w:szCs w:val="14"/>
              </w:rPr>
              <w:t>Actual</w:t>
            </w:r>
            <w:proofErr w:type="spellEnd"/>
            <w:r w:rsidRPr="00754CF2">
              <w:rPr>
                <w:rFonts w:ascii="Arial" w:hAnsi="Arial" w:cs="Arial"/>
                <w:i/>
                <w:sz w:val="14"/>
                <w:szCs w:val="14"/>
              </w:rPr>
              <w:t xml:space="preserve"> </w:t>
            </w:r>
            <w:proofErr w:type="spellStart"/>
            <w:r w:rsidRPr="00754CF2">
              <w:rPr>
                <w:rFonts w:ascii="Arial" w:hAnsi="Arial" w:cs="Arial"/>
                <w:i/>
                <w:sz w:val="14"/>
                <w:szCs w:val="14"/>
              </w:rPr>
              <w:t>final</w:t>
            </w:r>
            <w:proofErr w:type="spellEnd"/>
            <w:r w:rsidRPr="00754CF2">
              <w:rPr>
                <w:rFonts w:ascii="Arial" w:hAnsi="Arial" w:cs="Arial"/>
                <w:i/>
                <w:sz w:val="14"/>
                <w:szCs w:val="14"/>
              </w:rPr>
              <w:t xml:space="preserve"> </w:t>
            </w:r>
            <w:proofErr w:type="spellStart"/>
            <w:r w:rsidRPr="00754CF2">
              <w:rPr>
                <w:rFonts w:ascii="Arial" w:hAnsi="Arial" w:cs="Arial"/>
                <w:i/>
                <w:sz w:val="14"/>
                <w:szCs w:val="14"/>
              </w:rPr>
              <w:t>consumption</w:t>
            </w:r>
            <w:proofErr w:type="spellEnd"/>
          </w:p>
        </w:tc>
      </w:tr>
      <w:tr w:rsidR="00C152D7" w:rsidRPr="00CF499C" w:rsidTr="00311CC9">
        <w:tc>
          <w:tcPr>
            <w:tcW w:w="2824" w:type="dxa"/>
            <w:shd w:val="clear" w:color="auto" w:fill="auto"/>
            <w:vAlign w:val="bottom"/>
          </w:tcPr>
          <w:p w:rsidR="00C152D7" w:rsidRPr="00754CF2" w:rsidRDefault="00C152D7">
            <w:pPr>
              <w:spacing w:before="120" w:line="180" w:lineRule="exact"/>
              <w:ind w:left="227"/>
              <w:rPr>
                <w:rFonts w:ascii="Arial" w:hAnsi="Arial" w:cs="Arial"/>
                <w:sz w:val="14"/>
                <w:szCs w:val="14"/>
              </w:rPr>
            </w:pPr>
            <w:r w:rsidRPr="00754CF2">
              <w:rPr>
                <w:rFonts w:ascii="Arial" w:hAnsi="Arial" w:cs="Arial"/>
                <w:sz w:val="14"/>
                <w:szCs w:val="14"/>
              </w:rPr>
              <w:t>в том числе:</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 </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 </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p>
        </w:tc>
        <w:tc>
          <w:tcPr>
            <w:tcW w:w="2831" w:type="dxa"/>
            <w:tcBorders>
              <w:left w:val="single" w:sz="6" w:space="0" w:color="000000"/>
            </w:tcBorders>
            <w:shd w:val="clear" w:color="auto" w:fill="auto"/>
            <w:vAlign w:val="bottom"/>
          </w:tcPr>
          <w:p w:rsidR="00C152D7" w:rsidRPr="00754CF2" w:rsidRDefault="00C152D7">
            <w:pPr>
              <w:spacing w:before="120" w:line="180" w:lineRule="exact"/>
              <w:ind w:left="227"/>
              <w:rPr>
                <w:rFonts w:ascii="Arial" w:hAnsi="Arial" w:cs="Arial"/>
                <w:sz w:val="14"/>
                <w:szCs w:val="14"/>
              </w:rPr>
            </w:pPr>
            <w:proofErr w:type="spellStart"/>
            <w:r w:rsidRPr="00754CF2">
              <w:rPr>
                <w:rFonts w:ascii="Arial" w:hAnsi="Arial" w:cs="Arial"/>
                <w:i/>
                <w:sz w:val="14"/>
                <w:szCs w:val="14"/>
              </w:rPr>
              <w:t>including</w:t>
            </w:r>
            <w:proofErr w:type="spellEnd"/>
            <w:r w:rsidRPr="00754CF2">
              <w:rPr>
                <w:rFonts w:ascii="Arial" w:hAnsi="Arial" w:cs="Arial"/>
                <w:i/>
                <w:sz w:val="14"/>
                <w:szCs w:val="14"/>
              </w:rPr>
              <w:t>:</w:t>
            </w:r>
          </w:p>
        </w:tc>
      </w:tr>
      <w:tr w:rsidR="00C152D7" w:rsidRPr="00CF499C" w:rsidTr="00311CC9">
        <w:tc>
          <w:tcPr>
            <w:tcW w:w="2824" w:type="dxa"/>
            <w:shd w:val="clear" w:color="auto" w:fill="auto"/>
            <w:vAlign w:val="bottom"/>
          </w:tcPr>
          <w:p w:rsidR="00C152D7" w:rsidRPr="00754CF2" w:rsidRDefault="00C152D7">
            <w:pPr>
              <w:spacing w:before="120" w:line="180" w:lineRule="exact"/>
              <w:ind w:left="113"/>
              <w:rPr>
                <w:rFonts w:ascii="Arial" w:hAnsi="Arial" w:cs="Arial"/>
                <w:sz w:val="14"/>
                <w:szCs w:val="14"/>
              </w:rPr>
            </w:pPr>
            <w:r w:rsidRPr="00754CF2">
              <w:rPr>
                <w:rFonts w:ascii="Arial" w:hAnsi="Arial" w:cs="Arial"/>
                <w:sz w:val="14"/>
                <w:szCs w:val="14"/>
              </w:rPr>
              <w:t>домашних хозяйств</w:t>
            </w:r>
          </w:p>
        </w:tc>
        <w:tc>
          <w:tcPr>
            <w:tcW w:w="1066" w:type="dxa"/>
            <w:tcBorders>
              <w:left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35 193 125</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65 458 538</w:t>
            </w:r>
          </w:p>
        </w:tc>
        <w:tc>
          <w:tcPr>
            <w:tcW w:w="1067" w:type="dxa"/>
            <w:tcBorders>
              <w:lef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64 447 102</w:t>
            </w:r>
          </w:p>
        </w:tc>
        <w:tc>
          <w:tcPr>
            <w:tcW w:w="1067" w:type="dxa"/>
            <w:tcBorders>
              <w:left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rPr>
            </w:pPr>
            <w:r w:rsidRPr="00C152D7">
              <w:rPr>
                <w:rFonts w:ascii="Arial" w:hAnsi="Arial" w:cs="Arial"/>
                <w:sz w:val="14"/>
                <w:szCs w:val="14"/>
              </w:rPr>
              <w:t>75 767 568</w:t>
            </w:r>
          </w:p>
        </w:tc>
        <w:tc>
          <w:tcPr>
            <w:tcW w:w="2831" w:type="dxa"/>
            <w:tcBorders>
              <w:left w:val="single" w:sz="6" w:space="0" w:color="000000"/>
            </w:tcBorders>
            <w:shd w:val="clear" w:color="auto" w:fill="auto"/>
            <w:vAlign w:val="bottom"/>
          </w:tcPr>
          <w:p w:rsidR="00C152D7" w:rsidRPr="00754CF2" w:rsidRDefault="00C152D7">
            <w:pPr>
              <w:spacing w:before="120" w:line="180" w:lineRule="exact"/>
              <w:ind w:left="113"/>
              <w:rPr>
                <w:rFonts w:ascii="Arial" w:hAnsi="Arial" w:cs="Arial"/>
                <w:sz w:val="14"/>
                <w:szCs w:val="14"/>
              </w:rPr>
            </w:pPr>
            <w:proofErr w:type="spellStart"/>
            <w:r w:rsidRPr="00754CF2">
              <w:rPr>
                <w:rFonts w:ascii="Arial" w:hAnsi="Arial" w:cs="Arial"/>
                <w:i/>
                <w:sz w:val="14"/>
                <w:szCs w:val="14"/>
              </w:rPr>
              <w:t>households</w:t>
            </w:r>
            <w:proofErr w:type="spellEnd"/>
          </w:p>
        </w:tc>
      </w:tr>
      <w:tr w:rsidR="00C152D7" w:rsidRPr="00CF499C" w:rsidTr="00311CC9">
        <w:tc>
          <w:tcPr>
            <w:tcW w:w="2824" w:type="dxa"/>
            <w:tcBorders>
              <w:bottom w:val="single" w:sz="6" w:space="0" w:color="000000"/>
            </w:tcBorders>
            <w:shd w:val="clear" w:color="auto" w:fill="auto"/>
            <w:vAlign w:val="bottom"/>
          </w:tcPr>
          <w:p w:rsidR="00C152D7" w:rsidRPr="00754CF2" w:rsidRDefault="00C152D7">
            <w:pPr>
              <w:spacing w:before="120" w:line="180" w:lineRule="exact"/>
              <w:ind w:left="113"/>
              <w:rPr>
                <w:rFonts w:ascii="Arial" w:hAnsi="Arial" w:cs="Arial"/>
                <w:sz w:val="14"/>
                <w:szCs w:val="14"/>
              </w:rPr>
            </w:pPr>
            <w:r w:rsidRPr="00754CF2">
              <w:rPr>
                <w:rFonts w:ascii="Arial" w:hAnsi="Arial" w:cs="Arial"/>
                <w:sz w:val="14"/>
                <w:szCs w:val="14"/>
              </w:rPr>
              <w:t>государственного управления</w:t>
            </w:r>
          </w:p>
        </w:tc>
        <w:tc>
          <w:tcPr>
            <w:tcW w:w="1066" w:type="dxa"/>
            <w:tcBorders>
              <w:left w:val="single" w:sz="6" w:space="0" w:color="000000"/>
              <w:bottom w:val="single" w:sz="6" w:space="0" w:color="000000"/>
            </w:tcBorders>
            <w:shd w:val="clear" w:color="auto" w:fill="auto"/>
            <w:vAlign w:val="bottom"/>
          </w:tcPr>
          <w:p w:rsidR="00C152D7" w:rsidRPr="00C152D7" w:rsidRDefault="00C152D7" w:rsidP="00754CF2">
            <w:pPr>
              <w:spacing w:before="120" w:line="180" w:lineRule="exact"/>
              <w:ind w:right="170"/>
              <w:jc w:val="right"/>
              <w:rPr>
                <w:rFonts w:ascii="Arial" w:hAnsi="Arial" w:cs="Arial"/>
                <w:sz w:val="14"/>
                <w:szCs w:val="14"/>
              </w:rPr>
            </w:pPr>
            <w:r w:rsidRPr="00C152D7">
              <w:rPr>
                <w:rFonts w:ascii="Arial" w:hAnsi="Arial" w:cs="Arial"/>
                <w:sz w:val="14"/>
                <w:szCs w:val="14"/>
              </w:rPr>
              <w:t>5 690 738</w:t>
            </w:r>
          </w:p>
        </w:tc>
        <w:tc>
          <w:tcPr>
            <w:tcW w:w="1067" w:type="dxa"/>
            <w:tcBorders>
              <w:left w:val="single" w:sz="6" w:space="0" w:color="000000"/>
              <w:bottom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10 938 908</w:t>
            </w:r>
          </w:p>
        </w:tc>
        <w:tc>
          <w:tcPr>
            <w:tcW w:w="1067" w:type="dxa"/>
            <w:tcBorders>
              <w:left w:val="single" w:sz="6" w:space="0" w:color="000000"/>
              <w:bottom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11 786 553</w:t>
            </w:r>
          </w:p>
        </w:tc>
        <w:tc>
          <w:tcPr>
            <w:tcW w:w="1067" w:type="dxa"/>
            <w:tcBorders>
              <w:left w:val="single" w:sz="6" w:space="0" w:color="000000"/>
              <w:bottom w:val="single" w:sz="6" w:space="0" w:color="000000"/>
              <w:right w:val="single" w:sz="6" w:space="0" w:color="000000"/>
            </w:tcBorders>
            <w:vAlign w:val="bottom"/>
          </w:tcPr>
          <w:p w:rsidR="00C152D7" w:rsidRPr="00C152D7" w:rsidRDefault="00C152D7" w:rsidP="00C152D7">
            <w:pPr>
              <w:spacing w:before="120" w:line="180" w:lineRule="exact"/>
              <w:ind w:right="170"/>
              <w:jc w:val="right"/>
              <w:rPr>
                <w:rFonts w:ascii="Arial" w:hAnsi="Arial" w:cs="Arial"/>
                <w:sz w:val="14"/>
                <w:szCs w:val="14"/>
                <w:lang w:val="en-US"/>
              </w:rPr>
            </w:pPr>
            <w:r w:rsidRPr="00C152D7">
              <w:rPr>
                <w:rFonts w:ascii="Arial" w:hAnsi="Arial" w:cs="Arial"/>
                <w:sz w:val="14"/>
                <w:szCs w:val="14"/>
                <w:lang w:val="en-US"/>
              </w:rPr>
              <w:t>13 107 80</w:t>
            </w:r>
            <w:r w:rsidRPr="00C152D7">
              <w:rPr>
                <w:rFonts w:ascii="Arial" w:hAnsi="Arial" w:cs="Arial"/>
                <w:sz w:val="14"/>
                <w:szCs w:val="14"/>
              </w:rPr>
              <w:t>9</w:t>
            </w:r>
          </w:p>
        </w:tc>
        <w:tc>
          <w:tcPr>
            <w:tcW w:w="2831" w:type="dxa"/>
            <w:tcBorders>
              <w:left w:val="single" w:sz="6" w:space="0" w:color="000000"/>
              <w:bottom w:val="single" w:sz="6" w:space="0" w:color="000000"/>
            </w:tcBorders>
            <w:shd w:val="clear" w:color="auto" w:fill="auto"/>
            <w:vAlign w:val="bottom"/>
          </w:tcPr>
          <w:p w:rsidR="00C152D7" w:rsidRPr="00754CF2" w:rsidRDefault="00C152D7">
            <w:pPr>
              <w:spacing w:before="120" w:line="180" w:lineRule="exact"/>
              <w:ind w:left="113"/>
              <w:rPr>
                <w:rFonts w:ascii="Arial" w:hAnsi="Arial" w:cs="Arial"/>
                <w:sz w:val="14"/>
                <w:szCs w:val="14"/>
              </w:rPr>
            </w:pPr>
            <w:r w:rsidRPr="00754CF2">
              <w:rPr>
                <w:rFonts w:ascii="Arial" w:hAnsi="Arial" w:cs="Arial"/>
                <w:i/>
                <w:sz w:val="14"/>
                <w:szCs w:val="14"/>
                <w:lang w:val="en-US"/>
              </w:rPr>
              <w:t>general government</w:t>
            </w:r>
          </w:p>
        </w:tc>
      </w:tr>
    </w:tbl>
    <w:p w:rsidR="003C69E4" w:rsidRPr="00CF499C" w:rsidRDefault="003D6A30">
      <w:pPr>
        <w:spacing w:before="480" w:after="60"/>
        <w:rPr>
          <w:color w:val="000000"/>
        </w:rPr>
      </w:pPr>
      <w:r w:rsidRPr="003136F2">
        <w:rPr>
          <w:rFonts w:ascii="Arial" w:hAnsi="Arial" w:cs="Arial"/>
          <w:b/>
          <w:bCs/>
          <w:color w:val="000000"/>
          <w:sz w:val="16"/>
        </w:rPr>
        <w:t>1</w:t>
      </w:r>
      <w:r w:rsidR="004A524B" w:rsidRPr="00845AC8">
        <w:rPr>
          <w:rFonts w:ascii="Arial" w:hAnsi="Arial" w:cs="Arial"/>
          <w:b/>
          <w:bCs/>
          <w:color w:val="000000"/>
          <w:sz w:val="16"/>
        </w:rPr>
        <w:t>2</w:t>
      </w:r>
      <w:r w:rsidR="003C69E4" w:rsidRPr="00CF499C">
        <w:rPr>
          <w:rFonts w:ascii="Arial" w:hAnsi="Arial" w:cs="Arial"/>
          <w:b/>
          <w:bCs/>
          <w:color w:val="000000"/>
          <w:sz w:val="16"/>
        </w:rPr>
        <w:t>.</w:t>
      </w:r>
      <w:r w:rsidR="00C152D7">
        <w:rPr>
          <w:rFonts w:ascii="Arial" w:hAnsi="Arial" w:cs="Arial"/>
          <w:b/>
          <w:bCs/>
          <w:color w:val="000000"/>
          <w:sz w:val="16"/>
        </w:rPr>
        <w:t>18</w:t>
      </w:r>
      <w:r w:rsidR="003C69E4" w:rsidRPr="00CF499C">
        <w:rPr>
          <w:rFonts w:ascii="Arial" w:hAnsi="Arial" w:cs="Arial"/>
          <w:b/>
          <w:bCs/>
          <w:color w:val="000000"/>
          <w:sz w:val="16"/>
        </w:rPr>
        <w:t>. ИНДЕКСЫ ФИЗИЧЕСКОГО ОБЪЕМА ЭЛЕМЕНТОВ ИСПОЛЬЗОВАНИЯ ВАЛОВОГО ВНУТРЕННЕГО ПРОДУКТА</w:t>
      </w:r>
    </w:p>
    <w:p w:rsidR="003C69E4" w:rsidRPr="00CF499C" w:rsidRDefault="003C69E4">
      <w:pPr>
        <w:spacing w:after="60"/>
        <w:ind w:left="510"/>
        <w:rPr>
          <w:color w:val="000000"/>
          <w:lang w:val="en-US"/>
        </w:rPr>
      </w:pPr>
      <w:r w:rsidRPr="00CF499C">
        <w:rPr>
          <w:rFonts w:ascii="Arial" w:hAnsi="Arial" w:cs="Arial"/>
          <w:b/>
          <w:bCs/>
          <w:i/>
          <w:color w:val="000000"/>
          <w:sz w:val="16"/>
          <w:lang w:val="en-US"/>
        </w:rPr>
        <w:t>VOLUME INDICES OF COMPONENTS OF USE OF GROSS DOMESTIC PRODUCT</w:t>
      </w:r>
    </w:p>
    <w:p w:rsidR="003C69E4" w:rsidRPr="00CF499C" w:rsidRDefault="003C69E4">
      <w:pPr>
        <w:spacing w:after="60"/>
        <w:jc w:val="right"/>
        <w:rPr>
          <w:rFonts w:ascii="Arial" w:hAnsi="Arial" w:cs="Arial"/>
          <w:color w:val="000000"/>
          <w:sz w:val="14"/>
          <w:szCs w:val="14"/>
        </w:rPr>
      </w:pPr>
      <w:r w:rsidRPr="00CF499C">
        <w:rPr>
          <w:rFonts w:ascii="Arial" w:hAnsi="Arial" w:cs="Arial"/>
          <w:color w:val="000000"/>
          <w:sz w:val="14"/>
          <w:szCs w:val="14"/>
        </w:rPr>
        <w:t xml:space="preserve">(в процентах к предыдущему году / </w:t>
      </w:r>
      <w:r w:rsidRPr="00CF499C">
        <w:rPr>
          <w:rFonts w:ascii="Arial" w:hAnsi="Arial" w:cs="Arial"/>
          <w:i/>
          <w:color w:val="000000"/>
          <w:sz w:val="14"/>
          <w:szCs w:val="14"/>
          <w:lang w:val="en-US"/>
        </w:rPr>
        <w:t>percent</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of</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previous</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year</w:t>
      </w:r>
      <w:r w:rsidRPr="00CF499C">
        <w:rPr>
          <w:rFonts w:ascii="Arial" w:hAnsi="Arial" w:cs="Arial"/>
          <w:color w:val="000000"/>
          <w:sz w:val="14"/>
          <w:szCs w:val="14"/>
        </w:rPr>
        <w:t>)</w:t>
      </w:r>
    </w:p>
    <w:tbl>
      <w:tblPr>
        <w:tblW w:w="9920" w:type="dxa"/>
        <w:tblInd w:w="57" w:type="dxa"/>
        <w:tblLayout w:type="fixed"/>
        <w:tblCellMar>
          <w:left w:w="57" w:type="dxa"/>
          <w:right w:w="0" w:type="dxa"/>
        </w:tblCellMar>
        <w:tblLook w:val="0000" w:firstRow="0" w:lastRow="0" w:firstColumn="0" w:lastColumn="0" w:noHBand="0" w:noVBand="0"/>
      </w:tblPr>
      <w:tblGrid>
        <w:gridCol w:w="2828"/>
        <w:gridCol w:w="1413"/>
        <w:gridCol w:w="1413"/>
        <w:gridCol w:w="1413"/>
        <w:gridCol w:w="2853"/>
      </w:tblGrid>
      <w:tr w:rsidR="00DA5C14" w:rsidRPr="00CF499C" w:rsidTr="00311CC9">
        <w:tc>
          <w:tcPr>
            <w:tcW w:w="2828" w:type="dxa"/>
            <w:tcBorders>
              <w:top w:val="single" w:sz="6" w:space="0" w:color="000000"/>
              <w:bottom w:val="single" w:sz="6" w:space="0" w:color="000000"/>
              <w:right w:val="single" w:sz="6" w:space="0" w:color="auto"/>
            </w:tcBorders>
            <w:shd w:val="clear" w:color="auto" w:fill="auto"/>
            <w:vAlign w:val="center"/>
          </w:tcPr>
          <w:p w:rsidR="00DA5C14" w:rsidRPr="00CF499C" w:rsidRDefault="00DA5C14">
            <w:pPr>
              <w:snapToGrid w:val="0"/>
              <w:spacing w:before="60" w:after="60"/>
              <w:jc w:val="center"/>
              <w:rPr>
                <w:rFonts w:ascii="Arial" w:hAnsi="Arial" w:cs="Arial"/>
                <w:color w:val="000000"/>
                <w:sz w:val="14"/>
                <w:szCs w:val="14"/>
              </w:rPr>
            </w:pPr>
          </w:p>
        </w:tc>
        <w:tc>
          <w:tcPr>
            <w:tcW w:w="1413" w:type="dxa"/>
            <w:tcBorders>
              <w:top w:val="single" w:sz="6" w:space="0" w:color="000000"/>
              <w:bottom w:val="single" w:sz="6" w:space="0" w:color="000000"/>
              <w:right w:val="single" w:sz="6" w:space="0" w:color="auto"/>
            </w:tcBorders>
          </w:tcPr>
          <w:p w:rsidR="00DA5C14" w:rsidRPr="009C576E" w:rsidRDefault="00DA5C14" w:rsidP="00DA5C14">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413" w:type="dxa"/>
            <w:tcBorders>
              <w:top w:val="single" w:sz="6" w:space="0" w:color="000000"/>
              <w:bottom w:val="single" w:sz="6" w:space="0" w:color="000000"/>
              <w:right w:val="single" w:sz="6" w:space="0" w:color="000000"/>
            </w:tcBorders>
          </w:tcPr>
          <w:p w:rsidR="00DA5C14" w:rsidRPr="00311CC9" w:rsidRDefault="00DA5C14" w:rsidP="00DA5C14">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413" w:type="dxa"/>
            <w:tcBorders>
              <w:top w:val="single" w:sz="6" w:space="0" w:color="000000"/>
              <w:left w:val="single" w:sz="6" w:space="0" w:color="auto"/>
              <w:bottom w:val="single" w:sz="6" w:space="0" w:color="000000"/>
              <w:right w:val="single" w:sz="6" w:space="0" w:color="000000"/>
            </w:tcBorders>
          </w:tcPr>
          <w:p w:rsidR="00DA5C14" w:rsidRPr="00DA5C14" w:rsidRDefault="00DA5C14" w:rsidP="00A8159C">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53" w:type="dxa"/>
            <w:tcBorders>
              <w:top w:val="single" w:sz="6" w:space="0" w:color="000000"/>
              <w:left w:val="single" w:sz="6" w:space="0" w:color="000000"/>
              <w:bottom w:val="single" w:sz="6" w:space="0" w:color="000000"/>
            </w:tcBorders>
            <w:shd w:val="clear" w:color="auto" w:fill="auto"/>
          </w:tcPr>
          <w:p w:rsidR="00DA5C14" w:rsidRPr="00CF499C" w:rsidRDefault="00DA5C14">
            <w:pPr>
              <w:snapToGrid w:val="0"/>
              <w:spacing w:before="60" w:after="60"/>
              <w:jc w:val="center"/>
              <w:rPr>
                <w:rFonts w:ascii="Arial" w:hAnsi="Arial" w:cs="Arial"/>
                <w:color w:val="000000"/>
                <w:sz w:val="14"/>
                <w:szCs w:val="14"/>
                <w:lang w:val="en-US"/>
              </w:rPr>
            </w:pPr>
          </w:p>
        </w:tc>
      </w:tr>
      <w:tr w:rsidR="00C152D7" w:rsidRPr="00CF499C" w:rsidTr="00311CC9">
        <w:tc>
          <w:tcPr>
            <w:tcW w:w="2828" w:type="dxa"/>
            <w:tcBorders>
              <w:top w:val="single" w:sz="6" w:space="0" w:color="000000"/>
              <w:right w:val="single" w:sz="6" w:space="0" w:color="auto"/>
            </w:tcBorders>
            <w:shd w:val="clear" w:color="auto" w:fill="auto"/>
            <w:vAlign w:val="bottom"/>
          </w:tcPr>
          <w:p w:rsidR="00C152D7" w:rsidRPr="00CF499C" w:rsidRDefault="00C152D7">
            <w:pPr>
              <w:spacing w:before="120" w:line="180" w:lineRule="exact"/>
              <w:rPr>
                <w:rFonts w:ascii="Arial" w:hAnsi="Arial" w:cs="Arial"/>
                <w:color w:val="000000"/>
                <w:sz w:val="14"/>
                <w:szCs w:val="14"/>
              </w:rPr>
            </w:pPr>
            <w:r w:rsidRPr="00CF499C">
              <w:rPr>
                <w:rFonts w:ascii="Arial" w:hAnsi="Arial" w:cs="Arial"/>
                <w:b/>
                <w:color w:val="000000"/>
                <w:sz w:val="14"/>
                <w:szCs w:val="14"/>
              </w:rPr>
              <w:t>Валовой внутренний продукт</w:t>
            </w:r>
            <w:r w:rsidRPr="00CF499C">
              <w:rPr>
                <w:rFonts w:ascii="Arial" w:hAnsi="Arial" w:cs="Arial"/>
                <w:b/>
                <w:bCs/>
                <w:color w:val="000000"/>
                <w:sz w:val="14"/>
                <w:szCs w:val="14"/>
              </w:rPr>
              <w:t xml:space="preserve"> </w:t>
            </w:r>
          </w:p>
        </w:tc>
        <w:tc>
          <w:tcPr>
            <w:tcW w:w="1413" w:type="dxa"/>
            <w:tcBorders>
              <w:top w:val="single" w:sz="6" w:space="0" w:color="000000"/>
              <w:right w:val="single" w:sz="6" w:space="0" w:color="auto"/>
            </w:tcBorders>
            <w:vAlign w:val="bottom"/>
          </w:tcPr>
          <w:p w:rsidR="00C152D7" w:rsidRPr="00C152D7" w:rsidRDefault="00C152D7" w:rsidP="00C152D7">
            <w:pPr>
              <w:spacing w:before="120" w:line="180" w:lineRule="exact"/>
              <w:ind w:right="567"/>
              <w:jc w:val="right"/>
              <w:rPr>
                <w:rFonts w:ascii="Arial" w:hAnsi="Arial" w:cs="Arial"/>
                <w:b/>
                <w:sz w:val="14"/>
                <w:szCs w:val="14"/>
              </w:rPr>
            </w:pPr>
            <w:r w:rsidRPr="00C152D7">
              <w:rPr>
                <w:rFonts w:ascii="Arial" w:hAnsi="Arial" w:cs="Arial"/>
                <w:b/>
                <w:sz w:val="14"/>
                <w:szCs w:val="14"/>
              </w:rPr>
              <w:t>102,2</w:t>
            </w:r>
          </w:p>
        </w:tc>
        <w:tc>
          <w:tcPr>
            <w:tcW w:w="1413" w:type="dxa"/>
            <w:tcBorders>
              <w:top w:val="single" w:sz="6" w:space="0" w:color="000000"/>
              <w:right w:val="single" w:sz="6" w:space="0" w:color="000000"/>
            </w:tcBorders>
            <w:vAlign w:val="bottom"/>
          </w:tcPr>
          <w:p w:rsidR="00C152D7" w:rsidRPr="00C152D7" w:rsidRDefault="00C152D7" w:rsidP="00C152D7">
            <w:pPr>
              <w:spacing w:before="120" w:line="180" w:lineRule="exact"/>
              <w:ind w:right="567"/>
              <w:jc w:val="right"/>
              <w:rPr>
                <w:rFonts w:ascii="Arial" w:hAnsi="Arial" w:cs="Arial"/>
                <w:b/>
                <w:sz w:val="14"/>
                <w:szCs w:val="14"/>
              </w:rPr>
            </w:pPr>
            <w:r w:rsidRPr="00C152D7">
              <w:rPr>
                <w:rFonts w:ascii="Arial" w:hAnsi="Arial" w:cs="Arial"/>
                <w:b/>
                <w:sz w:val="14"/>
                <w:szCs w:val="14"/>
              </w:rPr>
              <w:t>97,3</w:t>
            </w:r>
          </w:p>
        </w:tc>
        <w:tc>
          <w:tcPr>
            <w:tcW w:w="1413" w:type="dxa"/>
            <w:tcBorders>
              <w:top w:val="single" w:sz="6" w:space="0" w:color="000000"/>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b/>
                <w:sz w:val="14"/>
                <w:szCs w:val="14"/>
              </w:rPr>
            </w:pPr>
            <w:r w:rsidRPr="00C152D7">
              <w:rPr>
                <w:rFonts w:ascii="Arial" w:hAnsi="Arial" w:cs="Arial"/>
                <w:b/>
                <w:sz w:val="14"/>
                <w:szCs w:val="14"/>
              </w:rPr>
              <w:t>104,7</w:t>
            </w:r>
          </w:p>
        </w:tc>
        <w:tc>
          <w:tcPr>
            <w:tcW w:w="2853" w:type="dxa"/>
            <w:tcBorders>
              <w:top w:val="single" w:sz="6" w:space="0" w:color="000000"/>
              <w:left w:val="single" w:sz="6" w:space="0" w:color="000000"/>
            </w:tcBorders>
            <w:shd w:val="clear" w:color="auto" w:fill="auto"/>
            <w:vAlign w:val="bottom"/>
          </w:tcPr>
          <w:p w:rsidR="00C152D7" w:rsidRPr="00CF499C" w:rsidRDefault="00C152D7">
            <w:pPr>
              <w:pStyle w:val="9"/>
              <w:spacing w:before="120" w:line="180" w:lineRule="exact"/>
              <w:rPr>
                <w:color w:val="000000"/>
                <w:szCs w:val="14"/>
              </w:rPr>
            </w:pPr>
            <w:proofErr w:type="spellStart"/>
            <w:r w:rsidRPr="00CF499C">
              <w:rPr>
                <w:i/>
                <w:color w:val="000000"/>
                <w:szCs w:val="14"/>
              </w:rPr>
              <w:t>Gross</w:t>
            </w:r>
            <w:proofErr w:type="spellEnd"/>
            <w:r w:rsidRPr="00CF499C">
              <w:rPr>
                <w:i/>
                <w:color w:val="000000"/>
                <w:szCs w:val="14"/>
              </w:rPr>
              <w:t xml:space="preserve"> </w:t>
            </w:r>
            <w:proofErr w:type="spellStart"/>
            <w:r w:rsidRPr="00CF499C">
              <w:rPr>
                <w:i/>
                <w:color w:val="000000"/>
                <w:szCs w:val="14"/>
              </w:rPr>
              <w:t>Domestic</w:t>
            </w:r>
            <w:proofErr w:type="spellEnd"/>
            <w:r w:rsidRPr="00CF499C">
              <w:rPr>
                <w:i/>
                <w:color w:val="000000"/>
                <w:szCs w:val="14"/>
              </w:rPr>
              <w:t xml:space="preserve"> </w:t>
            </w:r>
            <w:proofErr w:type="spellStart"/>
            <w:r w:rsidRPr="00CF499C">
              <w:rPr>
                <w:i/>
                <w:color w:val="000000"/>
                <w:szCs w:val="14"/>
              </w:rPr>
              <w:t>Product</w:t>
            </w:r>
            <w:proofErr w:type="spellEnd"/>
            <w:r w:rsidRPr="00CF499C">
              <w:rPr>
                <w:i/>
                <w:color w:val="000000"/>
                <w:szCs w:val="14"/>
              </w:rPr>
              <w:t xml:space="preserve"> </w:t>
            </w:r>
          </w:p>
        </w:tc>
      </w:tr>
      <w:tr w:rsidR="00C152D7" w:rsidRPr="00CF499C"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284"/>
              <w:rPr>
                <w:rFonts w:ascii="Arial" w:hAnsi="Arial" w:cs="Arial"/>
                <w:color w:val="000000"/>
                <w:sz w:val="14"/>
                <w:szCs w:val="14"/>
              </w:rPr>
            </w:pPr>
            <w:r w:rsidRPr="00CF499C">
              <w:rPr>
                <w:rFonts w:ascii="Arial" w:hAnsi="Arial" w:cs="Arial"/>
                <w:color w:val="000000"/>
                <w:sz w:val="14"/>
                <w:szCs w:val="14"/>
              </w:rPr>
              <w:t>из него:</w:t>
            </w:r>
          </w:p>
        </w:tc>
        <w:tc>
          <w:tcPr>
            <w:tcW w:w="1413" w:type="dxa"/>
            <w:tcBorders>
              <w:right w:val="single" w:sz="6" w:space="0" w:color="auto"/>
            </w:tcBorders>
            <w:vAlign w:val="bottom"/>
          </w:tcPr>
          <w:p w:rsidR="00C152D7" w:rsidRPr="00C152D7" w:rsidRDefault="00C152D7" w:rsidP="00C152D7">
            <w:pPr>
              <w:snapToGrid w:val="0"/>
              <w:spacing w:before="120" w:line="180" w:lineRule="exact"/>
              <w:ind w:right="567"/>
              <w:jc w:val="right"/>
              <w:rPr>
                <w:rFonts w:ascii="Arial" w:eastAsia="Arial Unicode MS" w:hAnsi="Arial" w:cs="Arial"/>
                <w:sz w:val="14"/>
                <w:szCs w:val="14"/>
              </w:rPr>
            </w:pPr>
          </w:p>
        </w:tc>
        <w:tc>
          <w:tcPr>
            <w:tcW w:w="1413" w:type="dxa"/>
            <w:tcBorders>
              <w:right w:val="single" w:sz="6" w:space="0" w:color="000000"/>
            </w:tcBorders>
            <w:vAlign w:val="bottom"/>
          </w:tcPr>
          <w:p w:rsidR="00C152D7" w:rsidRPr="00C152D7" w:rsidRDefault="00C152D7" w:rsidP="00C152D7">
            <w:pPr>
              <w:snapToGrid w:val="0"/>
              <w:spacing w:before="120" w:line="180" w:lineRule="exact"/>
              <w:ind w:right="567"/>
              <w:jc w:val="right"/>
              <w:rPr>
                <w:rFonts w:ascii="Arial" w:hAnsi="Arial" w:cs="Arial"/>
                <w:sz w:val="14"/>
                <w:szCs w:val="14"/>
              </w:rPr>
            </w:pPr>
          </w:p>
        </w:tc>
        <w:tc>
          <w:tcPr>
            <w:tcW w:w="1413" w:type="dxa"/>
            <w:tcBorders>
              <w:left w:val="single" w:sz="6" w:space="0" w:color="auto"/>
              <w:right w:val="single" w:sz="6" w:space="0" w:color="000000"/>
            </w:tcBorders>
            <w:vAlign w:val="bottom"/>
          </w:tcPr>
          <w:p w:rsidR="00C152D7" w:rsidRPr="00C152D7" w:rsidRDefault="00C152D7" w:rsidP="00C152D7">
            <w:pPr>
              <w:snapToGrid w:val="0"/>
              <w:spacing w:before="120" w:line="180" w:lineRule="exact"/>
              <w:ind w:right="567"/>
              <w:jc w:val="right"/>
              <w:rPr>
                <w:rFonts w:ascii="Arial" w:hAnsi="Arial" w:cs="Arial"/>
                <w:sz w:val="14"/>
                <w:szCs w:val="14"/>
              </w:rPr>
            </w:pP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284"/>
              <w:rPr>
                <w:rFonts w:ascii="Arial" w:hAnsi="Arial" w:cs="Arial"/>
                <w:color w:val="000000"/>
                <w:sz w:val="14"/>
                <w:szCs w:val="14"/>
              </w:rPr>
            </w:pPr>
            <w:r w:rsidRPr="00CF499C">
              <w:rPr>
                <w:rFonts w:ascii="Arial" w:hAnsi="Arial" w:cs="Arial"/>
                <w:i/>
                <w:color w:val="000000"/>
                <w:sz w:val="14"/>
                <w:szCs w:val="14"/>
                <w:lang w:val="en-US"/>
              </w:rPr>
              <w:t>of which</w:t>
            </w:r>
            <w:r w:rsidRPr="00CF499C">
              <w:rPr>
                <w:rFonts w:ascii="Arial" w:hAnsi="Arial" w:cs="Arial"/>
                <w:i/>
                <w:color w:val="000000"/>
                <w:sz w:val="14"/>
                <w:szCs w:val="14"/>
              </w:rPr>
              <w:t>:</w:t>
            </w:r>
          </w:p>
        </w:tc>
      </w:tr>
      <w:tr w:rsidR="00C152D7" w:rsidRPr="00CF499C"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113"/>
              <w:rPr>
                <w:rFonts w:ascii="Arial" w:hAnsi="Arial" w:cs="Arial"/>
                <w:color w:val="000000"/>
                <w:sz w:val="14"/>
                <w:szCs w:val="14"/>
              </w:rPr>
            </w:pPr>
            <w:r w:rsidRPr="00CF499C">
              <w:rPr>
                <w:rFonts w:ascii="Arial" w:hAnsi="Arial" w:cs="Arial"/>
                <w:color w:val="000000"/>
                <w:sz w:val="14"/>
                <w:szCs w:val="14"/>
              </w:rPr>
              <w:t>расходы на конечное потребление</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103,4</w:t>
            </w: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95,1</w:t>
            </w: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107,2</w:t>
            </w: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113"/>
              <w:rPr>
                <w:rFonts w:ascii="Arial" w:hAnsi="Arial" w:cs="Arial"/>
                <w:color w:val="000000"/>
                <w:sz w:val="14"/>
                <w:szCs w:val="14"/>
              </w:rPr>
            </w:pPr>
            <w:proofErr w:type="spellStart"/>
            <w:r w:rsidRPr="00CF499C">
              <w:rPr>
                <w:rFonts w:ascii="Arial" w:hAnsi="Arial" w:cs="Arial"/>
                <w:i/>
                <w:color w:val="000000"/>
                <w:sz w:val="14"/>
                <w:szCs w:val="14"/>
              </w:rPr>
              <w:t>final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consumption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expenditure</w:t>
            </w:r>
            <w:proofErr w:type="spellEnd"/>
          </w:p>
        </w:tc>
      </w:tr>
      <w:tr w:rsidR="00C152D7" w:rsidRPr="00CF499C"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227"/>
              <w:rPr>
                <w:rFonts w:ascii="Arial" w:hAnsi="Arial" w:cs="Arial"/>
                <w:color w:val="000000"/>
                <w:sz w:val="14"/>
                <w:szCs w:val="14"/>
              </w:rPr>
            </w:pPr>
            <w:r w:rsidRPr="00CF499C">
              <w:rPr>
                <w:rFonts w:ascii="Arial" w:hAnsi="Arial" w:cs="Arial"/>
                <w:color w:val="000000"/>
                <w:sz w:val="14"/>
                <w:szCs w:val="14"/>
              </w:rPr>
              <w:t>домашних хозяйств</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103,8</w:t>
            </w: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92,6</w:t>
            </w: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109,5</w:t>
            </w: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227"/>
              <w:rPr>
                <w:rFonts w:ascii="Arial" w:hAnsi="Arial" w:cs="Arial"/>
                <w:color w:val="000000"/>
                <w:sz w:val="14"/>
                <w:szCs w:val="14"/>
              </w:rPr>
            </w:pPr>
            <w:proofErr w:type="spellStart"/>
            <w:r w:rsidRPr="00CF499C">
              <w:rPr>
                <w:rFonts w:ascii="Arial" w:hAnsi="Arial" w:cs="Arial"/>
                <w:i/>
                <w:color w:val="000000"/>
                <w:sz w:val="14"/>
                <w:szCs w:val="14"/>
              </w:rPr>
              <w:t>households</w:t>
            </w:r>
            <w:proofErr w:type="spellEnd"/>
          </w:p>
        </w:tc>
      </w:tr>
      <w:tr w:rsidR="00C152D7" w:rsidRPr="00CF499C"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227"/>
              <w:rPr>
                <w:rFonts w:ascii="Arial" w:hAnsi="Arial" w:cs="Arial"/>
                <w:color w:val="000000"/>
                <w:sz w:val="14"/>
                <w:szCs w:val="14"/>
              </w:rPr>
            </w:pPr>
            <w:r w:rsidRPr="00CF499C">
              <w:rPr>
                <w:rFonts w:ascii="Arial" w:hAnsi="Arial" w:cs="Arial"/>
                <w:color w:val="000000"/>
                <w:sz w:val="14"/>
                <w:szCs w:val="14"/>
              </w:rPr>
              <w:t>государственного управления</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102,4</w:t>
            </w: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101,9</w:t>
            </w: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101,5</w:t>
            </w: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227"/>
              <w:rPr>
                <w:rFonts w:ascii="Arial" w:hAnsi="Arial" w:cs="Arial"/>
                <w:color w:val="000000"/>
                <w:sz w:val="14"/>
                <w:szCs w:val="14"/>
              </w:rPr>
            </w:pPr>
            <w:r w:rsidRPr="00CF499C">
              <w:rPr>
                <w:rFonts w:ascii="Arial" w:hAnsi="Arial" w:cs="Arial"/>
                <w:i/>
                <w:color w:val="000000"/>
                <w:sz w:val="14"/>
                <w:szCs w:val="14"/>
                <w:lang w:val="en-US"/>
              </w:rPr>
              <w:t>g</w:t>
            </w:r>
            <w:proofErr w:type="spellStart"/>
            <w:r w:rsidRPr="00CF499C">
              <w:rPr>
                <w:rFonts w:ascii="Arial" w:hAnsi="Arial" w:cs="Arial"/>
                <w:i/>
                <w:color w:val="000000"/>
                <w:sz w:val="14"/>
                <w:szCs w:val="14"/>
              </w:rPr>
              <w:t>eneral</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US"/>
              </w:rPr>
              <w:t>government</w:t>
            </w:r>
          </w:p>
        </w:tc>
      </w:tr>
      <w:tr w:rsidR="00C152D7" w:rsidRPr="00CF499C"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510"/>
              <w:rPr>
                <w:rFonts w:ascii="Arial" w:hAnsi="Arial" w:cs="Arial"/>
                <w:color w:val="000000"/>
                <w:sz w:val="14"/>
                <w:szCs w:val="14"/>
              </w:rPr>
            </w:pPr>
            <w:r w:rsidRPr="00CF499C">
              <w:rPr>
                <w:rFonts w:ascii="Arial" w:hAnsi="Arial" w:cs="Arial"/>
                <w:color w:val="000000"/>
                <w:sz w:val="14"/>
                <w:szCs w:val="14"/>
              </w:rPr>
              <w:t>из них:</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510"/>
              <w:rPr>
                <w:rFonts w:ascii="Arial" w:hAnsi="Arial" w:cs="Arial"/>
                <w:color w:val="000000"/>
                <w:sz w:val="14"/>
                <w:szCs w:val="14"/>
              </w:rPr>
            </w:pPr>
            <w:proofErr w:type="spellStart"/>
            <w:r w:rsidRPr="00CF499C">
              <w:rPr>
                <w:rFonts w:ascii="Arial" w:hAnsi="Arial" w:cs="Arial"/>
                <w:i/>
                <w:color w:val="000000"/>
                <w:sz w:val="14"/>
                <w:szCs w:val="14"/>
              </w:rPr>
              <w:t>of</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which</w:t>
            </w:r>
            <w:proofErr w:type="spellEnd"/>
            <w:r w:rsidRPr="00CF499C">
              <w:rPr>
                <w:rFonts w:ascii="Arial" w:hAnsi="Arial" w:cs="Arial"/>
                <w:i/>
                <w:color w:val="000000"/>
                <w:sz w:val="14"/>
                <w:szCs w:val="14"/>
              </w:rPr>
              <w:t>:</w:t>
            </w:r>
          </w:p>
        </w:tc>
      </w:tr>
      <w:tr w:rsidR="00C152D7" w:rsidRPr="002C5DB4"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340"/>
              <w:rPr>
                <w:rFonts w:ascii="Arial" w:hAnsi="Arial" w:cs="Arial"/>
                <w:color w:val="000000"/>
                <w:sz w:val="14"/>
                <w:szCs w:val="14"/>
              </w:rPr>
            </w:pPr>
            <w:r w:rsidRPr="00CF499C">
              <w:rPr>
                <w:rFonts w:ascii="Arial" w:hAnsi="Arial" w:cs="Arial"/>
                <w:color w:val="000000"/>
                <w:sz w:val="14"/>
                <w:szCs w:val="14"/>
              </w:rPr>
              <w:t xml:space="preserve">на индивидуальные товары </w:t>
            </w:r>
            <w:r w:rsidRPr="00CF499C">
              <w:rPr>
                <w:rFonts w:ascii="Arial" w:hAnsi="Arial" w:cs="Arial"/>
                <w:color w:val="000000"/>
                <w:sz w:val="14"/>
                <w:szCs w:val="14"/>
              </w:rPr>
              <w:br/>
              <w:t>и услуги</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102,9</w:t>
            </w: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101,0</w:t>
            </w: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98,6</w:t>
            </w: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340"/>
              <w:rPr>
                <w:rFonts w:ascii="Arial" w:hAnsi="Arial" w:cs="Arial"/>
                <w:color w:val="000000"/>
                <w:sz w:val="14"/>
                <w:szCs w:val="14"/>
                <w:lang w:val="en-US"/>
              </w:rPr>
            </w:pPr>
            <w:r w:rsidRPr="00CF499C">
              <w:rPr>
                <w:rFonts w:ascii="Arial" w:hAnsi="Arial" w:cs="Arial"/>
                <w:i/>
                <w:color w:val="000000"/>
                <w:sz w:val="14"/>
                <w:szCs w:val="14"/>
                <w:lang w:val="en-US"/>
              </w:rPr>
              <w:t>on individual goods and services</w:t>
            </w:r>
          </w:p>
        </w:tc>
      </w:tr>
      <w:tr w:rsidR="00C152D7" w:rsidRPr="00CF499C"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340"/>
              <w:rPr>
                <w:rFonts w:ascii="Arial" w:hAnsi="Arial" w:cs="Arial"/>
                <w:color w:val="000000"/>
                <w:sz w:val="14"/>
                <w:szCs w:val="14"/>
              </w:rPr>
            </w:pPr>
            <w:r w:rsidRPr="00CF499C">
              <w:rPr>
                <w:rFonts w:ascii="Arial" w:hAnsi="Arial" w:cs="Arial"/>
                <w:color w:val="000000"/>
                <w:sz w:val="14"/>
                <w:szCs w:val="14"/>
              </w:rPr>
              <w:t>на коллективные услуги</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102,0</w:t>
            </w: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102,7</w:t>
            </w: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103,9</w:t>
            </w: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340"/>
              <w:rPr>
                <w:rFonts w:ascii="Arial" w:hAnsi="Arial" w:cs="Arial"/>
                <w:color w:val="000000"/>
                <w:sz w:val="14"/>
                <w:szCs w:val="14"/>
              </w:rPr>
            </w:pPr>
            <w:proofErr w:type="spellStart"/>
            <w:r w:rsidRPr="00CF499C">
              <w:rPr>
                <w:rFonts w:ascii="Arial" w:hAnsi="Arial" w:cs="Arial"/>
                <w:i/>
                <w:color w:val="000000"/>
                <w:sz w:val="14"/>
                <w:szCs w:val="14"/>
              </w:rPr>
              <w:t>on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collective</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services</w:t>
            </w:r>
            <w:proofErr w:type="spellEnd"/>
          </w:p>
        </w:tc>
      </w:tr>
      <w:tr w:rsidR="00C152D7" w:rsidRPr="002C5DB4"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227"/>
              <w:rPr>
                <w:rFonts w:ascii="Arial" w:hAnsi="Arial" w:cs="Arial"/>
                <w:color w:val="000000"/>
                <w:sz w:val="14"/>
                <w:szCs w:val="14"/>
              </w:rPr>
            </w:pPr>
            <w:r w:rsidRPr="00CF499C">
              <w:rPr>
                <w:rFonts w:ascii="Arial" w:hAnsi="Arial" w:cs="Arial"/>
                <w:color w:val="000000"/>
                <w:sz w:val="14"/>
                <w:szCs w:val="14"/>
              </w:rPr>
              <w:t xml:space="preserve">некоммерческих организаций, </w:t>
            </w:r>
            <w:r w:rsidRPr="00CF499C">
              <w:rPr>
                <w:rFonts w:ascii="Arial" w:hAnsi="Arial" w:cs="Arial"/>
                <w:color w:val="000000"/>
                <w:sz w:val="14"/>
                <w:szCs w:val="14"/>
              </w:rPr>
              <w:br/>
              <w:t xml:space="preserve">обслуживающих домашние </w:t>
            </w:r>
            <w:r w:rsidRPr="00CF499C">
              <w:rPr>
                <w:rFonts w:ascii="Arial" w:hAnsi="Arial" w:cs="Arial"/>
                <w:color w:val="000000"/>
                <w:sz w:val="14"/>
                <w:szCs w:val="14"/>
              </w:rPr>
              <w:br/>
              <w:t>хозяйства</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99,8</w:t>
            </w: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96,5</w:t>
            </w: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104,7</w:t>
            </w: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227"/>
              <w:rPr>
                <w:rFonts w:ascii="Arial" w:hAnsi="Arial" w:cs="Arial"/>
                <w:color w:val="000000"/>
                <w:sz w:val="14"/>
                <w:szCs w:val="14"/>
                <w:lang w:val="en-US"/>
              </w:rPr>
            </w:pPr>
            <w:r w:rsidRPr="00CF499C">
              <w:rPr>
                <w:rFonts w:ascii="Arial" w:hAnsi="Arial" w:cs="Arial"/>
                <w:i/>
                <w:color w:val="000000"/>
                <w:sz w:val="14"/>
                <w:szCs w:val="14"/>
                <w:lang w:val="en-US"/>
              </w:rPr>
              <w:t xml:space="preserve">non-profit institutions serving </w:t>
            </w:r>
            <w:r w:rsidRPr="00CF499C">
              <w:rPr>
                <w:rFonts w:ascii="Arial" w:hAnsi="Arial" w:cs="Arial"/>
                <w:i/>
                <w:color w:val="000000"/>
                <w:sz w:val="14"/>
                <w:szCs w:val="14"/>
                <w:lang w:val="en-US"/>
              </w:rPr>
              <w:br/>
              <w:t xml:space="preserve">households </w:t>
            </w:r>
          </w:p>
        </w:tc>
      </w:tr>
      <w:tr w:rsidR="00C152D7" w:rsidRPr="00CF499C"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113"/>
              <w:rPr>
                <w:rFonts w:ascii="Arial" w:hAnsi="Arial" w:cs="Arial"/>
                <w:color w:val="000000"/>
                <w:sz w:val="14"/>
                <w:szCs w:val="14"/>
              </w:rPr>
            </w:pPr>
            <w:r w:rsidRPr="00CF499C">
              <w:rPr>
                <w:rFonts w:ascii="Arial" w:hAnsi="Arial" w:cs="Arial"/>
                <w:color w:val="000000"/>
                <w:sz w:val="14"/>
                <w:szCs w:val="14"/>
              </w:rPr>
              <w:t>валовое накопление</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102,3</w:t>
            </w: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95,9</w:t>
            </w: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108,9</w:t>
            </w: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113"/>
              <w:rPr>
                <w:rFonts w:ascii="Arial" w:hAnsi="Arial" w:cs="Arial"/>
                <w:color w:val="000000"/>
                <w:sz w:val="14"/>
                <w:szCs w:val="14"/>
              </w:rPr>
            </w:pPr>
            <w:proofErr w:type="spellStart"/>
            <w:r w:rsidRPr="00CF499C">
              <w:rPr>
                <w:rFonts w:ascii="Arial" w:hAnsi="Arial" w:cs="Arial"/>
                <w:i/>
                <w:color w:val="000000"/>
                <w:sz w:val="14"/>
                <w:szCs w:val="14"/>
              </w:rPr>
              <w:t>gross</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US"/>
              </w:rPr>
              <w:t>capital formation</w:t>
            </w:r>
          </w:p>
        </w:tc>
      </w:tr>
      <w:tr w:rsidR="00C152D7" w:rsidRPr="00CF499C"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227"/>
              <w:rPr>
                <w:rFonts w:ascii="Arial" w:hAnsi="Arial" w:cs="Arial"/>
                <w:color w:val="000000"/>
                <w:sz w:val="14"/>
                <w:szCs w:val="14"/>
              </w:rPr>
            </w:pPr>
            <w:r w:rsidRPr="00CF499C">
              <w:rPr>
                <w:rFonts w:ascii="Arial" w:hAnsi="Arial" w:cs="Arial"/>
                <w:color w:val="000000"/>
                <w:sz w:val="14"/>
                <w:szCs w:val="14"/>
              </w:rPr>
              <w:t xml:space="preserve">валовое накопление основного </w:t>
            </w:r>
            <w:r w:rsidRPr="00CF499C">
              <w:rPr>
                <w:rFonts w:ascii="Arial" w:hAnsi="Arial" w:cs="Arial"/>
                <w:color w:val="000000"/>
                <w:sz w:val="14"/>
                <w:szCs w:val="14"/>
              </w:rPr>
              <w:br/>
              <w:t>капитала</w:t>
            </w:r>
            <w:proofErr w:type="gramStart"/>
            <w:r w:rsidRPr="00CF499C">
              <w:rPr>
                <w:rFonts w:ascii="Arial" w:hAnsi="Arial" w:cs="Arial"/>
                <w:color w:val="000000"/>
                <w:sz w:val="14"/>
                <w:szCs w:val="14"/>
                <w:vertAlign w:val="superscript"/>
              </w:rPr>
              <w:t>1</w:t>
            </w:r>
            <w:proofErr w:type="gramEnd"/>
            <w:r w:rsidRPr="00CF499C">
              <w:rPr>
                <w:rFonts w:ascii="Arial" w:hAnsi="Arial" w:cs="Arial"/>
                <w:color w:val="000000"/>
                <w:sz w:val="14"/>
                <w:szCs w:val="14"/>
                <w:vertAlign w:val="superscript"/>
              </w:rPr>
              <w:t>)</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101,0</w:t>
            </w: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95,4</w:t>
            </w: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106,8</w:t>
            </w: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227"/>
              <w:rPr>
                <w:rFonts w:ascii="Arial" w:hAnsi="Arial" w:cs="Arial"/>
                <w:color w:val="000000"/>
                <w:sz w:val="14"/>
                <w:szCs w:val="14"/>
              </w:rPr>
            </w:pPr>
            <w:proofErr w:type="spellStart"/>
            <w:r w:rsidRPr="00CF499C">
              <w:rPr>
                <w:rFonts w:ascii="Arial" w:hAnsi="Arial" w:cs="Arial"/>
                <w:i/>
                <w:color w:val="000000"/>
                <w:sz w:val="14"/>
                <w:szCs w:val="14"/>
              </w:rPr>
              <w:t>gross</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fixed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capital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formation</w:t>
            </w:r>
            <w:proofErr w:type="spellEnd"/>
            <w:r w:rsidRPr="00CF499C">
              <w:rPr>
                <w:rFonts w:ascii="Arial" w:hAnsi="Arial" w:cs="Arial"/>
                <w:i/>
                <w:color w:val="000000"/>
                <w:sz w:val="14"/>
                <w:szCs w:val="14"/>
                <w:vertAlign w:val="superscript"/>
              </w:rPr>
              <w:t xml:space="preserve"> 1)</w:t>
            </w:r>
          </w:p>
        </w:tc>
      </w:tr>
      <w:tr w:rsidR="00C152D7" w:rsidRPr="00CF499C" w:rsidTr="00311CC9">
        <w:tc>
          <w:tcPr>
            <w:tcW w:w="2828" w:type="dxa"/>
            <w:tcBorders>
              <w:right w:val="single" w:sz="6" w:space="0" w:color="auto"/>
            </w:tcBorders>
            <w:shd w:val="clear" w:color="auto" w:fill="auto"/>
            <w:vAlign w:val="bottom"/>
          </w:tcPr>
          <w:p w:rsidR="00C152D7" w:rsidRPr="00CF499C" w:rsidRDefault="00C152D7">
            <w:pPr>
              <w:spacing w:before="120" w:line="180" w:lineRule="exact"/>
              <w:ind w:left="113"/>
              <w:rPr>
                <w:rFonts w:ascii="Arial" w:hAnsi="Arial" w:cs="Arial"/>
                <w:color w:val="000000"/>
                <w:sz w:val="14"/>
                <w:szCs w:val="14"/>
              </w:rPr>
            </w:pPr>
            <w:r w:rsidRPr="00CF499C">
              <w:rPr>
                <w:rFonts w:ascii="Arial" w:hAnsi="Arial" w:cs="Arial"/>
                <w:color w:val="000000"/>
                <w:sz w:val="14"/>
                <w:szCs w:val="14"/>
              </w:rPr>
              <w:t>экспорт</w:t>
            </w:r>
          </w:p>
        </w:tc>
        <w:tc>
          <w:tcPr>
            <w:tcW w:w="1413" w:type="dxa"/>
            <w:tcBorders>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100,7</w:t>
            </w:r>
          </w:p>
        </w:tc>
        <w:tc>
          <w:tcPr>
            <w:tcW w:w="1413" w:type="dxa"/>
            <w:tcBorders>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95,9</w:t>
            </w:r>
          </w:p>
        </w:tc>
        <w:tc>
          <w:tcPr>
            <w:tcW w:w="1413" w:type="dxa"/>
            <w:tcBorders>
              <w:left w:val="single" w:sz="6" w:space="0" w:color="auto"/>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103,5</w:t>
            </w:r>
          </w:p>
        </w:tc>
        <w:tc>
          <w:tcPr>
            <w:tcW w:w="2853" w:type="dxa"/>
            <w:tcBorders>
              <w:left w:val="single" w:sz="6" w:space="0" w:color="000000"/>
            </w:tcBorders>
            <w:shd w:val="clear" w:color="auto" w:fill="auto"/>
            <w:vAlign w:val="bottom"/>
          </w:tcPr>
          <w:p w:rsidR="00C152D7" w:rsidRPr="00CF499C" w:rsidRDefault="00C152D7">
            <w:pPr>
              <w:spacing w:before="120" w:line="180" w:lineRule="exact"/>
              <w:ind w:left="113"/>
              <w:rPr>
                <w:rFonts w:ascii="Arial" w:hAnsi="Arial" w:cs="Arial"/>
                <w:color w:val="000000"/>
                <w:sz w:val="14"/>
                <w:szCs w:val="14"/>
              </w:rPr>
            </w:pPr>
            <w:proofErr w:type="spellStart"/>
            <w:r w:rsidRPr="00CF499C">
              <w:rPr>
                <w:rFonts w:ascii="Arial" w:hAnsi="Arial" w:cs="Arial"/>
                <w:i/>
                <w:color w:val="000000"/>
                <w:sz w:val="14"/>
                <w:szCs w:val="14"/>
              </w:rPr>
              <w:t>exports</w:t>
            </w:r>
            <w:proofErr w:type="spellEnd"/>
          </w:p>
        </w:tc>
      </w:tr>
      <w:tr w:rsidR="00C152D7" w:rsidRPr="00CF499C" w:rsidTr="00311CC9">
        <w:tc>
          <w:tcPr>
            <w:tcW w:w="2828" w:type="dxa"/>
            <w:tcBorders>
              <w:bottom w:val="single" w:sz="6" w:space="0" w:color="000000"/>
              <w:right w:val="single" w:sz="6" w:space="0" w:color="auto"/>
            </w:tcBorders>
            <w:shd w:val="clear" w:color="auto" w:fill="auto"/>
            <w:vAlign w:val="bottom"/>
          </w:tcPr>
          <w:p w:rsidR="00C152D7" w:rsidRPr="00CF499C" w:rsidRDefault="00C152D7">
            <w:pPr>
              <w:spacing w:before="120" w:line="180" w:lineRule="exact"/>
              <w:ind w:left="113"/>
              <w:rPr>
                <w:rFonts w:ascii="Arial" w:hAnsi="Arial" w:cs="Arial"/>
                <w:color w:val="000000"/>
                <w:sz w:val="14"/>
                <w:szCs w:val="14"/>
              </w:rPr>
            </w:pPr>
            <w:r w:rsidRPr="00CF499C">
              <w:rPr>
                <w:rFonts w:ascii="Arial" w:hAnsi="Arial" w:cs="Arial"/>
                <w:color w:val="000000"/>
                <w:sz w:val="14"/>
                <w:szCs w:val="14"/>
              </w:rPr>
              <w:t>импорт</w:t>
            </w:r>
          </w:p>
        </w:tc>
        <w:tc>
          <w:tcPr>
            <w:tcW w:w="1413" w:type="dxa"/>
            <w:tcBorders>
              <w:bottom w:val="single" w:sz="6" w:space="0" w:color="000000"/>
              <w:right w:val="single" w:sz="6" w:space="0" w:color="auto"/>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103,1</w:t>
            </w:r>
          </w:p>
        </w:tc>
        <w:tc>
          <w:tcPr>
            <w:tcW w:w="1413" w:type="dxa"/>
            <w:tcBorders>
              <w:bottom w:val="single" w:sz="6" w:space="0" w:color="000000"/>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88,1</w:t>
            </w:r>
          </w:p>
        </w:tc>
        <w:tc>
          <w:tcPr>
            <w:tcW w:w="1413" w:type="dxa"/>
            <w:tcBorders>
              <w:left w:val="single" w:sz="6" w:space="0" w:color="auto"/>
              <w:bottom w:val="single" w:sz="6" w:space="0" w:color="000000"/>
              <w:right w:val="single" w:sz="6" w:space="0" w:color="000000"/>
            </w:tcBorders>
            <w:vAlign w:val="bottom"/>
          </w:tcPr>
          <w:p w:rsidR="00C152D7" w:rsidRPr="00C152D7" w:rsidRDefault="00C152D7" w:rsidP="00C152D7">
            <w:pPr>
              <w:spacing w:before="120" w:line="180" w:lineRule="exact"/>
              <w:ind w:right="567"/>
              <w:jc w:val="right"/>
              <w:rPr>
                <w:rFonts w:ascii="Arial" w:hAnsi="Arial" w:cs="Arial"/>
                <w:sz w:val="14"/>
                <w:szCs w:val="14"/>
                <w:lang w:val="en-US"/>
              </w:rPr>
            </w:pPr>
            <w:r w:rsidRPr="00C152D7">
              <w:rPr>
                <w:rFonts w:ascii="Arial" w:hAnsi="Arial" w:cs="Arial"/>
                <w:sz w:val="14"/>
                <w:szCs w:val="14"/>
                <w:lang w:val="en-US"/>
              </w:rPr>
              <w:t>116,9</w:t>
            </w:r>
          </w:p>
        </w:tc>
        <w:tc>
          <w:tcPr>
            <w:tcW w:w="2853" w:type="dxa"/>
            <w:tcBorders>
              <w:left w:val="single" w:sz="6" w:space="0" w:color="000000"/>
              <w:bottom w:val="single" w:sz="6" w:space="0" w:color="000000"/>
            </w:tcBorders>
            <w:shd w:val="clear" w:color="auto" w:fill="auto"/>
            <w:vAlign w:val="bottom"/>
          </w:tcPr>
          <w:p w:rsidR="00C152D7" w:rsidRPr="00CF499C" w:rsidRDefault="00C152D7">
            <w:pPr>
              <w:spacing w:before="120" w:line="180" w:lineRule="exact"/>
              <w:ind w:left="113"/>
              <w:rPr>
                <w:rFonts w:ascii="Arial" w:hAnsi="Arial" w:cs="Arial"/>
                <w:color w:val="000000"/>
                <w:sz w:val="14"/>
                <w:szCs w:val="14"/>
              </w:rPr>
            </w:pPr>
            <w:proofErr w:type="spellStart"/>
            <w:r w:rsidRPr="00CF499C">
              <w:rPr>
                <w:rFonts w:ascii="Arial" w:hAnsi="Arial" w:cs="Arial"/>
                <w:i/>
                <w:color w:val="000000"/>
                <w:sz w:val="14"/>
                <w:szCs w:val="14"/>
              </w:rPr>
              <w:t>imports</w:t>
            </w:r>
            <w:proofErr w:type="spellEnd"/>
          </w:p>
        </w:tc>
      </w:tr>
    </w:tbl>
    <w:p w:rsidR="003C69E4" w:rsidRPr="00CF499C" w:rsidRDefault="003C69E4">
      <w:pPr>
        <w:tabs>
          <w:tab w:val="left" w:pos="1263"/>
          <w:tab w:val="left" w:pos="2526"/>
          <w:tab w:val="left" w:pos="9240"/>
        </w:tabs>
        <w:spacing w:before="60"/>
        <w:rPr>
          <w:color w:val="000000"/>
        </w:rPr>
      </w:pPr>
      <w:r w:rsidRPr="00CF499C">
        <w:rPr>
          <w:rFonts w:ascii="Arial" w:hAnsi="Arial" w:cs="Arial"/>
          <w:bCs/>
          <w:color w:val="000000"/>
          <w:sz w:val="12"/>
          <w:vertAlign w:val="superscript"/>
        </w:rPr>
        <w:t>1)</w:t>
      </w:r>
      <w:r w:rsidRPr="00CF499C">
        <w:rPr>
          <w:rFonts w:ascii="Arial" w:hAnsi="Arial" w:cs="Arial"/>
          <w:bCs/>
          <w:color w:val="000000"/>
          <w:sz w:val="12"/>
        </w:rPr>
        <w:t xml:space="preserve"> Включая приобретение за вычетом выбытия ценностей.</w:t>
      </w:r>
    </w:p>
    <w:p w:rsidR="003C69E4" w:rsidRPr="00CF499C" w:rsidRDefault="003C69E4">
      <w:pPr>
        <w:tabs>
          <w:tab w:val="left" w:pos="1263"/>
          <w:tab w:val="left" w:pos="2526"/>
          <w:tab w:val="left" w:pos="9240"/>
        </w:tabs>
        <w:spacing w:before="60"/>
        <w:rPr>
          <w:color w:val="000000"/>
          <w:lang w:val="en-US"/>
        </w:rPr>
      </w:pPr>
      <w:r w:rsidRPr="00CF499C">
        <w:rPr>
          <w:rFonts w:ascii="Arial" w:hAnsi="Arial" w:cs="Arial"/>
          <w:bCs/>
          <w:color w:val="000000"/>
          <w:sz w:val="12"/>
          <w:vertAlign w:val="superscript"/>
          <w:lang w:val="en-US"/>
        </w:rPr>
        <w:t>1)</w:t>
      </w:r>
      <w:r w:rsidRPr="00CF499C">
        <w:rPr>
          <w:rFonts w:ascii="Arial" w:hAnsi="Arial" w:cs="Arial"/>
          <w:bCs/>
          <w:i/>
          <w:color w:val="000000"/>
          <w:sz w:val="12"/>
          <w:lang w:val="en-US"/>
        </w:rPr>
        <w:t xml:space="preserve"> Including acquisition less disposals of valuables.</w:t>
      </w:r>
    </w:p>
    <w:p w:rsidR="003C69E4" w:rsidRPr="00CF499C" w:rsidRDefault="003D6A30">
      <w:pPr>
        <w:pageBreakBefore/>
        <w:tabs>
          <w:tab w:val="left" w:pos="1263"/>
          <w:tab w:val="left" w:pos="2526"/>
          <w:tab w:val="left" w:pos="3789"/>
          <w:tab w:val="left" w:pos="5052"/>
          <w:tab w:val="left" w:pos="6315"/>
          <w:tab w:val="left" w:pos="7578"/>
        </w:tabs>
        <w:spacing w:after="60"/>
        <w:ind w:left="510" w:hanging="510"/>
        <w:rPr>
          <w:color w:val="000000"/>
        </w:rPr>
      </w:pPr>
      <w:r>
        <w:rPr>
          <w:rFonts w:ascii="Arial" w:hAnsi="Arial" w:cs="Arial"/>
          <w:b/>
          <w:color w:val="000000"/>
          <w:sz w:val="16"/>
        </w:rPr>
        <w:lastRenderedPageBreak/>
        <w:t>1</w:t>
      </w:r>
      <w:r w:rsidR="004A524B" w:rsidRPr="00845AC8">
        <w:rPr>
          <w:rFonts w:ascii="Arial" w:hAnsi="Arial" w:cs="Arial"/>
          <w:b/>
          <w:color w:val="000000"/>
          <w:sz w:val="16"/>
        </w:rPr>
        <w:t>2</w:t>
      </w:r>
      <w:r>
        <w:rPr>
          <w:rFonts w:ascii="Arial" w:hAnsi="Arial" w:cs="Arial"/>
          <w:b/>
          <w:color w:val="000000"/>
          <w:sz w:val="16"/>
        </w:rPr>
        <w:t>.</w:t>
      </w:r>
      <w:r w:rsidR="00C152D7">
        <w:rPr>
          <w:rFonts w:ascii="Arial" w:hAnsi="Arial" w:cs="Arial"/>
          <w:b/>
          <w:color w:val="000000"/>
          <w:sz w:val="16"/>
        </w:rPr>
        <w:t>19</w:t>
      </w:r>
      <w:r w:rsidR="003C69E4" w:rsidRPr="00CF499C">
        <w:rPr>
          <w:rFonts w:ascii="Arial" w:hAnsi="Arial" w:cs="Arial"/>
          <w:b/>
          <w:color w:val="000000"/>
          <w:sz w:val="16"/>
        </w:rPr>
        <w:t>. ВАЛОВОЙ РЕГИОНАЛЬНЫЙ ПРОДУКТ ПО СУБЪЕКТАМ РОССИЙСКОЙ ФЕДЕРАЦИИ в 20</w:t>
      </w:r>
      <w:r w:rsidR="00DA5C14">
        <w:rPr>
          <w:rFonts w:ascii="Arial" w:hAnsi="Arial" w:cs="Arial"/>
          <w:b/>
          <w:color w:val="000000"/>
          <w:sz w:val="16"/>
        </w:rPr>
        <w:t>20 г.</w:t>
      </w:r>
    </w:p>
    <w:p w:rsidR="003C69E4" w:rsidRPr="00DA5C14" w:rsidRDefault="003C69E4">
      <w:pPr>
        <w:tabs>
          <w:tab w:val="left" w:pos="1263"/>
          <w:tab w:val="left" w:pos="2526"/>
          <w:tab w:val="left" w:pos="3789"/>
          <w:tab w:val="left" w:pos="5052"/>
          <w:tab w:val="left" w:pos="6315"/>
          <w:tab w:val="left" w:pos="7578"/>
        </w:tabs>
        <w:spacing w:after="60"/>
        <w:ind w:left="510"/>
        <w:rPr>
          <w:color w:val="000000"/>
          <w:lang w:val="en-US"/>
        </w:rPr>
      </w:pPr>
      <w:r w:rsidRPr="00CF499C">
        <w:rPr>
          <w:rFonts w:ascii="Arial" w:hAnsi="Arial" w:cs="Arial"/>
          <w:b/>
          <w:i/>
          <w:color w:val="000000"/>
          <w:sz w:val="16"/>
          <w:lang w:val="en-US"/>
        </w:rPr>
        <w:t>GROSS REGIONAL PRODUCT BY CONSTITUENT ENTITIES OF THE RUSSIAN FEDERATION in</w:t>
      </w:r>
      <w:r w:rsidRPr="00CF499C">
        <w:rPr>
          <w:color w:val="000000"/>
          <w:lang w:val="en-US"/>
        </w:rPr>
        <w:t xml:space="preserve"> </w:t>
      </w:r>
      <w:r w:rsidRPr="00CF499C">
        <w:rPr>
          <w:rFonts w:ascii="Arial" w:hAnsi="Arial" w:cs="Arial"/>
          <w:b/>
          <w:bCs/>
          <w:i/>
          <w:iCs/>
          <w:color w:val="000000"/>
          <w:sz w:val="16"/>
          <w:szCs w:val="16"/>
          <w:lang w:val="en-US"/>
        </w:rPr>
        <w:t>20</w:t>
      </w:r>
      <w:r w:rsidR="00DA5C14" w:rsidRPr="00DA5C14">
        <w:rPr>
          <w:rFonts w:ascii="Arial" w:hAnsi="Arial" w:cs="Arial"/>
          <w:b/>
          <w:bCs/>
          <w:i/>
          <w:iCs/>
          <w:color w:val="000000"/>
          <w:sz w:val="16"/>
          <w:szCs w:val="16"/>
          <w:lang w:val="en-US"/>
        </w:rPr>
        <w:t>20</w:t>
      </w:r>
    </w:p>
    <w:tbl>
      <w:tblPr>
        <w:tblW w:w="9922" w:type="dxa"/>
        <w:tblLayout w:type="fixed"/>
        <w:tblCellMar>
          <w:left w:w="0" w:type="dxa"/>
          <w:right w:w="0" w:type="dxa"/>
        </w:tblCellMar>
        <w:tblLook w:val="0000" w:firstRow="0" w:lastRow="0" w:firstColumn="0" w:lastColumn="0" w:noHBand="0" w:noVBand="0"/>
      </w:tblPr>
      <w:tblGrid>
        <w:gridCol w:w="3383"/>
        <w:gridCol w:w="1522"/>
        <w:gridCol w:w="1635"/>
        <w:gridCol w:w="3382"/>
      </w:tblGrid>
      <w:tr w:rsidR="003C69E4" w:rsidRPr="00CF499C">
        <w:trPr>
          <w:cantSplit/>
        </w:trPr>
        <w:tc>
          <w:tcPr>
            <w:tcW w:w="3383" w:type="dxa"/>
            <w:tcBorders>
              <w:top w:val="single" w:sz="6" w:space="0" w:color="000000"/>
              <w:bottom w:val="single" w:sz="4" w:space="0" w:color="000000"/>
            </w:tcBorders>
            <w:shd w:val="clear" w:color="auto" w:fill="auto"/>
            <w:vAlign w:val="bottom"/>
          </w:tcPr>
          <w:p w:rsidR="003C69E4" w:rsidRPr="00CF499C" w:rsidRDefault="003C69E4">
            <w:pPr>
              <w:pStyle w:val="15"/>
              <w:snapToGrid w:val="0"/>
              <w:spacing w:before="60" w:after="60"/>
              <w:jc w:val="center"/>
              <w:rPr>
                <w:rFonts w:ascii="Arial" w:hAnsi="Arial" w:cs="Arial"/>
                <w:color w:val="000000"/>
                <w:sz w:val="14"/>
                <w:szCs w:val="14"/>
                <w:lang w:val="en-US"/>
              </w:rPr>
            </w:pPr>
          </w:p>
        </w:tc>
        <w:tc>
          <w:tcPr>
            <w:tcW w:w="1522" w:type="dxa"/>
            <w:tcBorders>
              <w:top w:val="single" w:sz="6" w:space="0" w:color="000000"/>
              <w:left w:val="single" w:sz="6" w:space="0" w:color="000000"/>
              <w:bottom w:val="single" w:sz="6" w:space="0" w:color="000000"/>
            </w:tcBorders>
            <w:shd w:val="clear" w:color="auto" w:fill="auto"/>
            <w:vAlign w:val="bottom"/>
          </w:tcPr>
          <w:p w:rsidR="003C69E4" w:rsidRPr="00CF499C" w:rsidRDefault="003C69E4">
            <w:pPr>
              <w:pStyle w:val="15"/>
              <w:spacing w:before="40" w:after="40"/>
              <w:ind w:left="57"/>
              <w:rPr>
                <w:rFonts w:ascii="Arial" w:hAnsi="Arial" w:cs="Arial"/>
                <w:color w:val="000000"/>
                <w:sz w:val="12"/>
                <w:szCs w:val="12"/>
                <w:lang w:val="en-US"/>
              </w:rPr>
            </w:pPr>
            <w:r w:rsidRPr="00CF499C">
              <w:rPr>
                <w:rFonts w:ascii="Arial" w:hAnsi="Arial" w:cs="Arial"/>
                <w:color w:val="000000"/>
                <w:sz w:val="12"/>
                <w:szCs w:val="12"/>
              </w:rPr>
              <w:t>Всего</w:t>
            </w:r>
            <w:r w:rsidRPr="00CF499C">
              <w:rPr>
                <w:rFonts w:ascii="Arial" w:hAnsi="Arial" w:cs="Arial"/>
                <w:color w:val="000000"/>
                <w:sz w:val="12"/>
                <w:szCs w:val="12"/>
                <w:lang w:val="en-US"/>
              </w:rPr>
              <w:t xml:space="preserve">, </w:t>
            </w:r>
            <w:r w:rsidRPr="00CF499C">
              <w:rPr>
                <w:rFonts w:ascii="Arial" w:hAnsi="Arial" w:cs="Arial"/>
                <w:color w:val="000000"/>
                <w:sz w:val="12"/>
                <w:szCs w:val="12"/>
                <w:lang w:val="en-US"/>
              </w:rPr>
              <w:br/>
            </w:r>
            <w:proofErr w:type="gramStart"/>
            <w:r w:rsidR="00306222">
              <w:rPr>
                <w:rFonts w:ascii="Arial" w:hAnsi="Arial" w:cs="Arial"/>
                <w:color w:val="000000"/>
                <w:sz w:val="12"/>
                <w:szCs w:val="12"/>
              </w:rPr>
              <w:t>млн</w:t>
            </w:r>
            <w:proofErr w:type="gramEnd"/>
            <w:r w:rsidRPr="00CF499C">
              <w:rPr>
                <w:rFonts w:ascii="Arial" w:hAnsi="Arial" w:cs="Arial"/>
                <w:color w:val="000000"/>
                <w:sz w:val="12"/>
                <w:szCs w:val="12"/>
                <w:lang w:val="en-US"/>
              </w:rPr>
              <w:t xml:space="preserve"> </w:t>
            </w:r>
            <w:proofErr w:type="spellStart"/>
            <w:r w:rsidRPr="00CF499C">
              <w:rPr>
                <w:rFonts w:ascii="Arial" w:hAnsi="Arial" w:cs="Arial"/>
                <w:color w:val="000000"/>
                <w:sz w:val="12"/>
                <w:szCs w:val="12"/>
              </w:rPr>
              <w:t>руб</w:t>
            </w:r>
            <w:proofErr w:type="spellEnd"/>
            <w:r w:rsidRPr="00CF499C">
              <w:rPr>
                <w:rFonts w:ascii="Arial" w:hAnsi="Arial" w:cs="Arial"/>
                <w:color w:val="000000"/>
                <w:sz w:val="12"/>
                <w:szCs w:val="12"/>
                <w:lang w:val="en-US"/>
              </w:rPr>
              <w:t>.</w:t>
            </w:r>
          </w:p>
          <w:p w:rsidR="003C69E4" w:rsidRPr="00CF499C" w:rsidRDefault="003C69E4">
            <w:pPr>
              <w:pStyle w:val="15"/>
              <w:spacing w:before="40" w:after="40"/>
              <w:ind w:left="57"/>
              <w:rPr>
                <w:rFonts w:ascii="Arial" w:hAnsi="Arial" w:cs="Arial"/>
                <w:color w:val="000000"/>
                <w:sz w:val="12"/>
                <w:szCs w:val="12"/>
                <w:lang w:val="en-US"/>
              </w:rPr>
            </w:pPr>
            <w:r w:rsidRPr="00CF499C">
              <w:rPr>
                <w:rFonts w:ascii="Arial" w:hAnsi="Arial" w:cs="Arial"/>
                <w:i/>
                <w:color w:val="000000"/>
                <w:sz w:val="12"/>
                <w:szCs w:val="12"/>
                <w:lang w:val="en-US"/>
              </w:rPr>
              <w:t xml:space="preserve">Total, </w:t>
            </w:r>
            <w:r w:rsidRPr="00CF499C">
              <w:rPr>
                <w:rFonts w:ascii="Arial" w:hAnsi="Arial" w:cs="Arial"/>
                <w:i/>
                <w:color w:val="000000"/>
                <w:sz w:val="12"/>
                <w:szCs w:val="12"/>
                <w:lang w:val="en-US"/>
              </w:rPr>
              <w:br/>
            </w:r>
            <w:proofErr w:type="spellStart"/>
            <w:r w:rsidRPr="00CF499C">
              <w:rPr>
                <w:rFonts w:ascii="Arial" w:hAnsi="Arial" w:cs="Arial"/>
                <w:i/>
                <w:color w:val="000000"/>
                <w:sz w:val="12"/>
                <w:szCs w:val="12"/>
                <w:lang w:val="en-US"/>
              </w:rPr>
              <w:t>mln</w:t>
            </w:r>
            <w:proofErr w:type="spellEnd"/>
            <w:r w:rsidRPr="00CF499C">
              <w:rPr>
                <w:rFonts w:ascii="Arial" w:hAnsi="Arial" w:cs="Arial"/>
                <w:i/>
                <w:color w:val="000000"/>
                <w:sz w:val="12"/>
                <w:szCs w:val="12"/>
                <w:lang w:val="en-US"/>
              </w:rPr>
              <w:t xml:space="preserve">. </w:t>
            </w:r>
            <w:proofErr w:type="spellStart"/>
            <w:r w:rsidRPr="00CF499C">
              <w:rPr>
                <w:rFonts w:ascii="Arial" w:hAnsi="Arial" w:cs="Arial"/>
                <w:i/>
                <w:color w:val="000000"/>
                <w:sz w:val="12"/>
                <w:szCs w:val="12"/>
                <w:lang w:val="en-US"/>
              </w:rPr>
              <w:t>roubles</w:t>
            </w:r>
            <w:proofErr w:type="spellEnd"/>
          </w:p>
        </w:tc>
        <w:tc>
          <w:tcPr>
            <w:tcW w:w="1635" w:type="dxa"/>
            <w:tcBorders>
              <w:top w:val="single" w:sz="6" w:space="0" w:color="000000"/>
              <w:left w:val="single" w:sz="6" w:space="0" w:color="000000"/>
              <w:bottom w:val="single" w:sz="6" w:space="0" w:color="000000"/>
            </w:tcBorders>
            <w:shd w:val="clear" w:color="auto" w:fill="auto"/>
          </w:tcPr>
          <w:p w:rsidR="003C69E4" w:rsidRPr="00CF499C" w:rsidRDefault="003C69E4">
            <w:pPr>
              <w:pStyle w:val="15"/>
              <w:spacing w:before="40" w:after="40"/>
              <w:ind w:left="57"/>
              <w:rPr>
                <w:rFonts w:ascii="Arial" w:hAnsi="Arial" w:cs="Arial"/>
                <w:color w:val="000000"/>
                <w:sz w:val="12"/>
                <w:szCs w:val="12"/>
              </w:rPr>
            </w:pPr>
            <w:r w:rsidRPr="00CF499C">
              <w:rPr>
                <w:rFonts w:ascii="Arial" w:hAnsi="Arial" w:cs="Arial"/>
                <w:color w:val="000000"/>
                <w:sz w:val="12"/>
                <w:szCs w:val="12"/>
              </w:rPr>
              <w:t>На душу населения,</w:t>
            </w:r>
            <w:r w:rsidRPr="00CF499C">
              <w:rPr>
                <w:rFonts w:ascii="Arial" w:hAnsi="Arial" w:cs="Arial"/>
                <w:b/>
                <w:color w:val="000000"/>
                <w:sz w:val="12"/>
                <w:szCs w:val="12"/>
              </w:rPr>
              <w:t xml:space="preserve"> </w:t>
            </w:r>
            <w:r w:rsidRPr="00CF499C">
              <w:rPr>
                <w:rFonts w:ascii="Arial" w:hAnsi="Arial" w:cs="Arial"/>
                <w:b/>
                <w:color w:val="000000"/>
                <w:sz w:val="12"/>
                <w:szCs w:val="12"/>
              </w:rPr>
              <w:br/>
            </w:r>
            <w:r w:rsidRPr="00CF499C">
              <w:rPr>
                <w:rFonts w:ascii="Arial" w:hAnsi="Arial" w:cs="Arial"/>
                <w:color w:val="000000"/>
                <w:sz w:val="12"/>
                <w:szCs w:val="12"/>
              </w:rPr>
              <w:t>руб.</w:t>
            </w:r>
          </w:p>
          <w:p w:rsidR="003C69E4" w:rsidRPr="00CF499C" w:rsidRDefault="003C69E4">
            <w:pPr>
              <w:pStyle w:val="15"/>
              <w:spacing w:before="40" w:after="40"/>
              <w:ind w:left="57"/>
              <w:rPr>
                <w:rFonts w:ascii="Arial" w:hAnsi="Arial" w:cs="Arial"/>
                <w:color w:val="000000"/>
                <w:sz w:val="12"/>
                <w:szCs w:val="12"/>
              </w:rPr>
            </w:pPr>
            <w:r w:rsidRPr="00CF499C">
              <w:rPr>
                <w:rFonts w:ascii="Arial" w:hAnsi="Arial" w:cs="Arial"/>
                <w:i/>
                <w:color w:val="000000"/>
                <w:sz w:val="12"/>
                <w:szCs w:val="12"/>
                <w:lang w:val="en-US"/>
              </w:rPr>
              <w:t>Per</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capita</w:t>
            </w:r>
            <w:r w:rsidRPr="00CF499C">
              <w:rPr>
                <w:rFonts w:ascii="Arial" w:hAnsi="Arial" w:cs="Arial"/>
                <w:i/>
                <w:color w:val="000000"/>
                <w:sz w:val="12"/>
                <w:szCs w:val="12"/>
              </w:rPr>
              <w:t>,</w:t>
            </w:r>
            <w:r w:rsidRPr="00CF499C">
              <w:rPr>
                <w:rFonts w:ascii="Arial" w:hAnsi="Arial" w:cs="Arial"/>
                <w:b/>
                <w:i/>
                <w:color w:val="000000"/>
                <w:sz w:val="12"/>
                <w:szCs w:val="12"/>
              </w:rPr>
              <w:t xml:space="preserve"> </w:t>
            </w:r>
            <w:r w:rsidRPr="00CF499C">
              <w:rPr>
                <w:rFonts w:ascii="Arial" w:hAnsi="Arial" w:cs="Arial"/>
                <w:b/>
                <w:i/>
                <w:color w:val="000000"/>
                <w:sz w:val="12"/>
                <w:szCs w:val="12"/>
              </w:rPr>
              <w:br/>
            </w:r>
            <w:proofErr w:type="spellStart"/>
            <w:r w:rsidRPr="00CF499C">
              <w:rPr>
                <w:rFonts w:ascii="Arial" w:hAnsi="Arial" w:cs="Arial"/>
                <w:i/>
                <w:color w:val="000000"/>
                <w:sz w:val="12"/>
                <w:szCs w:val="12"/>
                <w:lang w:val="en-US"/>
              </w:rPr>
              <w:t>roubles</w:t>
            </w:r>
            <w:proofErr w:type="spellEnd"/>
          </w:p>
        </w:tc>
        <w:tc>
          <w:tcPr>
            <w:tcW w:w="3382" w:type="dxa"/>
            <w:tcBorders>
              <w:top w:val="single" w:sz="6" w:space="0" w:color="000000"/>
              <w:left w:val="single" w:sz="4" w:space="0" w:color="000000"/>
              <w:bottom w:val="single" w:sz="6" w:space="0" w:color="000000"/>
            </w:tcBorders>
            <w:shd w:val="clear" w:color="auto" w:fill="auto"/>
            <w:vAlign w:val="bottom"/>
          </w:tcPr>
          <w:p w:rsidR="003C69E4" w:rsidRPr="00CF499C" w:rsidRDefault="003C69E4">
            <w:pPr>
              <w:pStyle w:val="15"/>
              <w:snapToGrid w:val="0"/>
              <w:spacing w:before="60" w:after="60"/>
              <w:jc w:val="center"/>
              <w:rPr>
                <w:rFonts w:ascii="Arial" w:hAnsi="Arial" w:cs="Arial"/>
                <w:i/>
                <w:color w:val="000000"/>
                <w:sz w:val="14"/>
                <w:szCs w:val="14"/>
                <w:lang w:val="en-US"/>
              </w:rPr>
            </w:pPr>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rPr>
                <w:rFonts w:ascii="Arial" w:hAnsi="Arial" w:cs="Arial"/>
                <w:color w:val="000000"/>
                <w:sz w:val="14"/>
                <w:szCs w:val="14"/>
              </w:rPr>
            </w:pPr>
            <w:r w:rsidRPr="00CF499C">
              <w:rPr>
                <w:rFonts w:ascii="Arial" w:hAnsi="Arial" w:cs="Arial"/>
                <w:b/>
                <w:bCs/>
                <w:color w:val="000000"/>
                <w:sz w:val="14"/>
                <w:szCs w:val="14"/>
              </w:rPr>
              <w:t>Российская Федерация</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b/>
                <w:sz w:val="14"/>
                <w:szCs w:val="14"/>
                <w:lang w:val="en-US"/>
              </w:rPr>
            </w:pPr>
            <w:r w:rsidRPr="00C152D7">
              <w:rPr>
                <w:rFonts w:ascii="Arial CYR" w:hAnsi="Arial CYR"/>
                <w:b/>
                <w:sz w:val="14"/>
                <w:szCs w:val="14"/>
                <w:lang w:val="en-US"/>
              </w:rPr>
              <w:t>93</w:t>
            </w:r>
            <w:r>
              <w:rPr>
                <w:rFonts w:ascii="Arial CYR" w:hAnsi="Arial CYR"/>
                <w:b/>
                <w:sz w:val="14"/>
                <w:szCs w:val="14"/>
              </w:rPr>
              <w:t> </w:t>
            </w:r>
            <w:r w:rsidRPr="00C152D7">
              <w:rPr>
                <w:rFonts w:ascii="Arial CYR" w:hAnsi="Arial CYR"/>
                <w:b/>
                <w:sz w:val="14"/>
                <w:szCs w:val="14"/>
                <w:lang w:val="en-US"/>
              </w:rPr>
              <w:t>810</w:t>
            </w:r>
            <w:r>
              <w:rPr>
                <w:rFonts w:ascii="Arial CYR" w:hAnsi="Arial CYR"/>
                <w:b/>
                <w:sz w:val="14"/>
                <w:szCs w:val="14"/>
              </w:rPr>
              <w:t> </w:t>
            </w:r>
            <w:r w:rsidRPr="00C152D7">
              <w:rPr>
                <w:rFonts w:ascii="Arial CYR" w:hAnsi="Arial CYR"/>
                <w:b/>
                <w:sz w:val="14"/>
                <w:szCs w:val="14"/>
                <w:lang w:val="en-US"/>
              </w:rPr>
              <w:t>284,5</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b/>
                <w:sz w:val="14"/>
                <w:szCs w:val="14"/>
                <w:lang w:val="en-US"/>
              </w:rPr>
            </w:pPr>
            <w:r w:rsidRPr="00C152D7">
              <w:rPr>
                <w:rFonts w:ascii="Arial CYR" w:hAnsi="Arial CYR"/>
                <w:b/>
                <w:sz w:val="14"/>
                <w:szCs w:val="14"/>
                <w:lang w:val="en-US"/>
              </w:rPr>
              <w:t>640 519,0</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28"/>
              <w:rPr>
                <w:rFonts w:ascii="Arial" w:hAnsi="Arial" w:cs="Arial"/>
                <w:color w:val="000000"/>
                <w:sz w:val="14"/>
                <w:szCs w:val="14"/>
              </w:rPr>
            </w:pPr>
            <w:proofErr w:type="spellStart"/>
            <w:r w:rsidRPr="00CF499C">
              <w:rPr>
                <w:rFonts w:ascii="Arial" w:hAnsi="Arial" w:cs="Arial"/>
                <w:b/>
                <w:bCs/>
                <w:i/>
                <w:color w:val="000000"/>
                <w:sz w:val="14"/>
                <w:szCs w:val="14"/>
              </w:rPr>
              <w:t>Russian</w:t>
            </w:r>
            <w:proofErr w:type="spellEnd"/>
            <w:r w:rsidRPr="00CF499C">
              <w:rPr>
                <w:rFonts w:ascii="Arial" w:hAnsi="Arial" w:cs="Arial"/>
                <w:b/>
                <w:bCs/>
                <w:i/>
                <w:color w:val="000000"/>
                <w:sz w:val="14"/>
                <w:szCs w:val="14"/>
              </w:rPr>
              <w:t xml:space="preserve"> </w:t>
            </w:r>
            <w:proofErr w:type="spellStart"/>
            <w:r w:rsidRPr="00CF499C">
              <w:rPr>
                <w:rFonts w:ascii="Arial" w:hAnsi="Arial" w:cs="Arial"/>
                <w:b/>
                <w:bCs/>
                <w:i/>
                <w:color w:val="000000"/>
                <w:sz w:val="14"/>
                <w:szCs w:val="14"/>
              </w:rPr>
              <w:t>Federation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jc w:val="center"/>
              <w:rPr>
                <w:rFonts w:ascii="Arial" w:hAnsi="Arial" w:cs="Arial"/>
                <w:color w:val="000000"/>
                <w:sz w:val="14"/>
                <w:szCs w:val="14"/>
              </w:rPr>
            </w:pPr>
            <w:proofErr w:type="spellStart"/>
            <w:r w:rsidRPr="00CF499C">
              <w:rPr>
                <w:rFonts w:ascii="Arial" w:hAnsi="Arial" w:cs="Arial"/>
                <w:b/>
                <w:color w:val="000000"/>
                <w:sz w:val="14"/>
                <w:szCs w:val="14"/>
                <w:lang w:val="en-US"/>
              </w:rPr>
              <w:t>Центральный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федеральный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округ</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b/>
                <w:sz w:val="14"/>
                <w:szCs w:val="14"/>
                <w:lang w:val="en-US"/>
              </w:rPr>
            </w:pPr>
            <w:r w:rsidRPr="00C152D7">
              <w:rPr>
                <w:rFonts w:ascii="Arial CYR" w:hAnsi="Arial CYR"/>
                <w:b/>
                <w:sz w:val="14"/>
                <w:szCs w:val="14"/>
                <w:lang w:val="en-US"/>
              </w:rPr>
              <w:t>33</w:t>
            </w:r>
            <w:r>
              <w:rPr>
                <w:rFonts w:ascii="Arial CYR" w:hAnsi="Arial CYR"/>
                <w:b/>
                <w:sz w:val="14"/>
                <w:szCs w:val="14"/>
              </w:rPr>
              <w:t> </w:t>
            </w:r>
            <w:r w:rsidRPr="00C152D7">
              <w:rPr>
                <w:rFonts w:ascii="Arial CYR" w:hAnsi="Arial CYR"/>
                <w:b/>
                <w:sz w:val="14"/>
                <w:szCs w:val="14"/>
                <w:lang w:val="en-US"/>
              </w:rPr>
              <w:t>636</w:t>
            </w:r>
            <w:r>
              <w:rPr>
                <w:rFonts w:ascii="Arial CYR" w:hAnsi="Arial CYR"/>
                <w:b/>
                <w:sz w:val="14"/>
                <w:szCs w:val="14"/>
              </w:rPr>
              <w:t> </w:t>
            </w:r>
            <w:r w:rsidRPr="00C152D7">
              <w:rPr>
                <w:rFonts w:ascii="Arial CYR" w:hAnsi="Arial CYR"/>
                <w:b/>
                <w:sz w:val="14"/>
                <w:szCs w:val="14"/>
                <w:lang w:val="en-US"/>
              </w:rPr>
              <w:t>785,5</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b/>
                <w:sz w:val="14"/>
                <w:szCs w:val="14"/>
                <w:lang w:val="en-US"/>
              </w:rPr>
            </w:pPr>
            <w:r w:rsidRPr="00C152D7">
              <w:rPr>
                <w:rFonts w:ascii="Arial CYR" w:hAnsi="Arial CYR"/>
                <w:b/>
                <w:sz w:val="14"/>
                <w:szCs w:val="14"/>
                <w:lang w:val="en-US"/>
              </w:rPr>
              <w:t>854 978,5</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jc w:val="center"/>
              <w:rPr>
                <w:rFonts w:ascii="Arial" w:hAnsi="Arial" w:cs="Arial"/>
                <w:color w:val="000000"/>
                <w:sz w:val="14"/>
                <w:szCs w:val="14"/>
              </w:rPr>
            </w:pPr>
            <w:r w:rsidRPr="00CF499C">
              <w:rPr>
                <w:rFonts w:ascii="Arial" w:hAnsi="Arial" w:cs="Arial"/>
                <w:b/>
                <w:i/>
                <w:color w:val="000000"/>
                <w:sz w:val="14"/>
                <w:szCs w:val="14"/>
                <w:lang w:val="en-US"/>
              </w:rPr>
              <w:t>Central Federal District</w:t>
            </w:r>
          </w:p>
        </w:tc>
      </w:tr>
      <w:tr w:rsidR="00C152D7" w:rsidRPr="00CF499C" w:rsidTr="00FC58A1">
        <w:trPr>
          <w:cantSplit/>
          <w:trHeight w:val="66"/>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Белгородская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999 081,6</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646 569,0</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Belgorod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Брянская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412 335,5</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347 204,5</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Bryansk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Владимирская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554 204,3</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410 443,6</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Vladimir</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Воронежская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1 063 999,2</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459 629,5</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Voronezh</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Ивановская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271 653,7</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273 821,5</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Ivanovo</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Калужская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559 166,5</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558 174,6</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Kaluga</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Костромская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204 382,3</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323 951,6</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Kostroma</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Курская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535 854,6</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487 030,7</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Kursk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Липецкая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619 216,6</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546 151,3</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Lipetsk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Московская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5 265 389,3</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683 845,1</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Moscow</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r w:rsidRPr="00CF499C">
              <w:rPr>
                <w:rFonts w:ascii="Arial" w:hAnsi="Arial" w:cs="Arial"/>
                <w:i/>
                <w:color w:val="000000"/>
                <w:sz w:val="14"/>
                <w:szCs w:val="14"/>
                <w:lang w:val="en-US"/>
              </w:rPr>
              <w:t xml:space="preserve"> </w:t>
            </w:r>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Орловская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284 470,0</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390 170,2</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Orel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Рязанская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455 596,1</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412 845,1</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Ryazan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Смоленская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358 466,1</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386 274,8</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Smolensk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Тамбовская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378 676,8</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378 455,8</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Tambov</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Тверская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490 827,5</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391 722,2</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Tver</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831BF5">
            <w:pPr>
              <w:spacing w:before="86" w:line="150" w:lineRule="exact"/>
              <w:ind w:left="57"/>
              <w:rPr>
                <w:rFonts w:ascii="Arial" w:hAnsi="Arial" w:cs="Arial"/>
                <w:color w:val="000000"/>
                <w:sz w:val="14"/>
                <w:szCs w:val="14"/>
              </w:rPr>
            </w:pPr>
            <w:r w:rsidRPr="00CF499C">
              <w:rPr>
                <w:rFonts w:ascii="Arial" w:hAnsi="Arial" w:cs="Arial"/>
                <w:color w:val="000000"/>
                <w:sz w:val="14"/>
                <w:szCs w:val="14"/>
              </w:rPr>
              <w:t>Тульская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709 197,0</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486 544,2</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Tula</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ind w:left="57"/>
              <w:rPr>
                <w:rFonts w:ascii="Arial" w:hAnsi="Arial" w:cs="Arial"/>
                <w:color w:val="000000"/>
                <w:sz w:val="14"/>
                <w:szCs w:val="14"/>
              </w:rPr>
            </w:pPr>
            <w:r w:rsidRPr="00CF499C">
              <w:rPr>
                <w:rFonts w:ascii="Arial" w:hAnsi="Arial" w:cs="Arial"/>
                <w:color w:val="000000"/>
                <w:sz w:val="14"/>
                <w:szCs w:val="14"/>
              </w:rPr>
              <w:t>Ярославская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617 593,9</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495 102,2</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Yaroslavl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ind w:left="57"/>
              <w:rPr>
                <w:rFonts w:ascii="Arial" w:hAnsi="Arial" w:cs="Arial"/>
                <w:color w:val="000000"/>
                <w:sz w:val="14"/>
                <w:szCs w:val="14"/>
              </w:rPr>
            </w:pPr>
            <w:r w:rsidRPr="00CF499C">
              <w:rPr>
                <w:rFonts w:ascii="Arial" w:hAnsi="Arial" w:cs="Arial"/>
                <w:color w:val="000000"/>
                <w:sz w:val="14"/>
                <w:szCs w:val="14"/>
              </w:rPr>
              <w:t>г. Москва</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19 856 674,5</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1 567 644,8</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color w:val="000000"/>
                <w:sz w:val="14"/>
                <w:szCs w:val="14"/>
              </w:rPr>
            </w:pPr>
            <w:r w:rsidRPr="00CF499C">
              <w:rPr>
                <w:rFonts w:ascii="Arial" w:hAnsi="Arial" w:cs="Arial"/>
                <w:i/>
                <w:color w:val="000000"/>
                <w:sz w:val="14"/>
                <w:szCs w:val="14"/>
                <w:lang w:val="en-US"/>
              </w:rPr>
              <w:t xml:space="preserve">Moscow city </w:t>
            </w:r>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jc w:val="center"/>
              <w:rPr>
                <w:rFonts w:ascii="Arial" w:hAnsi="Arial" w:cs="Arial"/>
                <w:b/>
                <w:color w:val="000000"/>
                <w:sz w:val="14"/>
                <w:szCs w:val="14"/>
                <w:lang w:val="en-US"/>
              </w:rPr>
            </w:pPr>
            <w:proofErr w:type="spellStart"/>
            <w:r w:rsidRPr="00CF499C">
              <w:rPr>
                <w:rFonts w:ascii="Arial" w:hAnsi="Arial" w:cs="Arial"/>
                <w:b/>
                <w:color w:val="000000"/>
                <w:sz w:val="14"/>
                <w:szCs w:val="14"/>
                <w:lang w:val="en-US"/>
              </w:rPr>
              <w:t>Северо-Западный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федеральный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округ</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b/>
                <w:sz w:val="14"/>
                <w:szCs w:val="14"/>
                <w:lang w:val="en-US"/>
              </w:rPr>
            </w:pPr>
            <w:r w:rsidRPr="00C152D7">
              <w:rPr>
                <w:rFonts w:ascii="Arial CYR" w:hAnsi="Arial CYR"/>
                <w:b/>
                <w:sz w:val="14"/>
                <w:szCs w:val="14"/>
                <w:lang w:val="en-US"/>
              </w:rPr>
              <w:t>10 644 005,4</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cs="Arial CYR"/>
                <w:b/>
                <w:bCs/>
                <w:sz w:val="14"/>
                <w:szCs w:val="14"/>
              </w:rPr>
            </w:pPr>
            <w:r w:rsidRPr="00C152D7">
              <w:rPr>
                <w:rFonts w:ascii="Arial CYR" w:hAnsi="Arial CYR" w:cs="Arial CYR"/>
                <w:b/>
                <w:bCs/>
                <w:sz w:val="14"/>
                <w:szCs w:val="14"/>
              </w:rPr>
              <w:t>762 356,7</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jc w:val="center"/>
              <w:rPr>
                <w:rFonts w:ascii="Arial" w:hAnsi="Arial" w:cs="Arial"/>
                <w:b/>
                <w:i/>
                <w:color w:val="000000"/>
                <w:sz w:val="14"/>
                <w:szCs w:val="14"/>
                <w:lang w:val="en-US"/>
              </w:rPr>
            </w:pPr>
            <w:r w:rsidRPr="00CF499C">
              <w:rPr>
                <w:rFonts w:ascii="Arial" w:hAnsi="Arial" w:cs="Arial"/>
                <w:b/>
                <w:i/>
                <w:color w:val="000000"/>
                <w:sz w:val="14"/>
                <w:szCs w:val="14"/>
                <w:lang w:val="en-US"/>
              </w:rPr>
              <w:t>Northwestern Federal District</w:t>
            </w:r>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ind w:left="57"/>
              <w:rPr>
                <w:rFonts w:ascii="Arial" w:hAnsi="Arial" w:cs="Arial"/>
                <w:color w:val="000000"/>
                <w:sz w:val="14"/>
                <w:szCs w:val="14"/>
              </w:rPr>
            </w:pPr>
            <w:r w:rsidRPr="00CF499C">
              <w:rPr>
                <w:rFonts w:ascii="Arial" w:hAnsi="Arial" w:cs="Arial"/>
                <w:color w:val="000000"/>
                <w:sz w:val="14"/>
                <w:szCs w:val="14"/>
              </w:rPr>
              <w:t>Республика Карелия</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319 388,0</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522 245,3</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i/>
                <w:color w:val="000000"/>
                <w:sz w:val="14"/>
                <w:szCs w:val="14"/>
              </w:rPr>
            </w:pPr>
            <w:proofErr w:type="spellStart"/>
            <w:r w:rsidRPr="00CF499C">
              <w:rPr>
                <w:rFonts w:ascii="Arial" w:hAnsi="Arial" w:cs="Arial"/>
                <w:i/>
                <w:color w:val="000000"/>
                <w:sz w:val="14"/>
                <w:szCs w:val="14"/>
              </w:rPr>
              <w:t>Republic</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of</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Karelia</w:t>
            </w:r>
            <w:proofErr w:type="spellEnd"/>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ind w:left="57"/>
              <w:rPr>
                <w:rFonts w:ascii="Arial" w:hAnsi="Arial" w:cs="Arial"/>
                <w:color w:val="000000"/>
                <w:sz w:val="14"/>
                <w:szCs w:val="14"/>
              </w:rPr>
            </w:pPr>
            <w:r w:rsidRPr="00CF499C">
              <w:rPr>
                <w:rFonts w:ascii="Arial" w:hAnsi="Arial" w:cs="Arial"/>
                <w:color w:val="000000"/>
                <w:sz w:val="14"/>
                <w:szCs w:val="14"/>
              </w:rPr>
              <w:t>Республика Коми</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612 136,2</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749 219,3</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i/>
                <w:color w:val="000000"/>
                <w:sz w:val="14"/>
                <w:szCs w:val="14"/>
              </w:rPr>
            </w:pPr>
            <w:proofErr w:type="spellStart"/>
            <w:r w:rsidRPr="00CF499C">
              <w:rPr>
                <w:rFonts w:ascii="Arial" w:hAnsi="Arial" w:cs="Arial"/>
                <w:i/>
                <w:color w:val="000000"/>
                <w:sz w:val="14"/>
                <w:szCs w:val="14"/>
              </w:rPr>
              <w:t>Komi</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Republic</w:t>
            </w:r>
            <w:proofErr w:type="spellEnd"/>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ind w:left="57"/>
              <w:rPr>
                <w:rFonts w:ascii="Arial" w:hAnsi="Arial" w:cs="Arial"/>
                <w:color w:val="000000"/>
                <w:sz w:val="14"/>
                <w:szCs w:val="14"/>
              </w:rPr>
            </w:pPr>
            <w:r w:rsidRPr="00CF499C">
              <w:rPr>
                <w:rFonts w:ascii="Arial" w:hAnsi="Arial" w:cs="Arial"/>
                <w:color w:val="000000"/>
                <w:sz w:val="14"/>
                <w:szCs w:val="14"/>
              </w:rPr>
              <w:t>Архангельская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789 593,3</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697 648,2</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Arkhangelsk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ind w:left="284"/>
              <w:rPr>
                <w:rFonts w:ascii="Arial" w:hAnsi="Arial" w:cs="Arial"/>
                <w:color w:val="000000"/>
                <w:sz w:val="14"/>
                <w:szCs w:val="14"/>
              </w:rPr>
            </w:pPr>
            <w:r w:rsidRPr="00CF499C">
              <w:rPr>
                <w:rFonts w:ascii="Arial" w:hAnsi="Arial" w:cs="Arial"/>
                <w:color w:val="000000"/>
                <w:sz w:val="14"/>
                <w:szCs w:val="14"/>
              </w:rPr>
              <w:t>в том числе:</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w:hAnsi="Arial" w:cs="Arial"/>
                <w:bCs/>
                <w:sz w:val="14"/>
                <w:szCs w:val="14"/>
                <w:lang w:val="en-US"/>
              </w:rPr>
            </w:pP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284"/>
              <w:rPr>
                <w:rFonts w:ascii="Arial" w:hAnsi="Arial" w:cs="Arial"/>
                <w:color w:val="000000"/>
                <w:sz w:val="14"/>
                <w:szCs w:val="14"/>
              </w:rPr>
            </w:pPr>
            <w:r w:rsidRPr="00CF499C">
              <w:rPr>
                <w:rFonts w:ascii="Arial" w:hAnsi="Arial" w:cs="Arial"/>
                <w:i/>
                <w:color w:val="000000"/>
                <w:sz w:val="14"/>
                <w:szCs w:val="14"/>
                <w:lang w:val="en-US"/>
              </w:rPr>
              <w:t>including</w:t>
            </w:r>
            <w:r w:rsidRPr="00CF499C">
              <w:rPr>
                <w:rFonts w:ascii="Arial" w:hAnsi="Arial" w:cs="Arial"/>
                <w:i/>
                <w:color w:val="000000"/>
                <w:sz w:val="14"/>
                <w:szCs w:val="14"/>
              </w:rPr>
              <w:t>:</w:t>
            </w:r>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ind w:left="170"/>
              <w:rPr>
                <w:rFonts w:ascii="Arial" w:hAnsi="Arial" w:cs="Arial"/>
                <w:color w:val="000000"/>
                <w:sz w:val="14"/>
                <w:szCs w:val="14"/>
              </w:rPr>
            </w:pPr>
            <w:r w:rsidRPr="00CF499C">
              <w:rPr>
                <w:rFonts w:ascii="Arial" w:hAnsi="Arial" w:cs="Arial"/>
                <w:color w:val="000000"/>
                <w:sz w:val="14"/>
                <w:szCs w:val="14"/>
              </w:rPr>
              <w:t>Ненецкий автономный округ</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230 378,2</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5 206 287,1</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227"/>
              <w:rPr>
                <w:rFonts w:ascii="Arial" w:hAnsi="Arial" w:cs="Arial"/>
                <w:color w:val="000000"/>
                <w:sz w:val="14"/>
                <w:szCs w:val="14"/>
              </w:rPr>
            </w:pPr>
            <w:proofErr w:type="spellStart"/>
            <w:r w:rsidRPr="00CF499C">
              <w:rPr>
                <w:rFonts w:ascii="Arial" w:hAnsi="Arial" w:cs="Arial"/>
                <w:i/>
                <w:color w:val="000000"/>
                <w:sz w:val="14"/>
                <w:szCs w:val="14"/>
                <w:lang w:val="en-US"/>
              </w:rPr>
              <w:t>Nenets</w:t>
            </w:r>
            <w:proofErr w:type="spellEnd"/>
            <w:r w:rsidRPr="00CF499C">
              <w:rPr>
                <w:rFonts w:ascii="Arial" w:hAnsi="Arial" w:cs="Arial"/>
                <w:i/>
                <w:color w:val="000000"/>
                <w:sz w:val="14"/>
                <w:szCs w:val="14"/>
                <w:lang w:val="en-US"/>
              </w:rPr>
              <w:t xml:space="preserve"> Autonomous Area</w:t>
            </w:r>
          </w:p>
        </w:tc>
      </w:tr>
      <w:tr w:rsidR="00C152D7" w:rsidRPr="002C5DB4" w:rsidTr="00FC58A1">
        <w:trPr>
          <w:cantSplit/>
        </w:trPr>
        <w:tc>
          <w:tcPr>
            <w:tcW w:w="3383" w:type="dxa"/>
            <w:shd w:val="clear" w:color="auto" w:fill="auto"/>
            <w:vAlign w:val="bottom"/>
          </w:tcPr>
          <w:p w:rsidR="00C152D7" w:rsidRPr="00CF499C" w:rsidRDefault="00C152D7" w:rsidP="00D36007">
            <w:pPr>
              <w:spacing w:before="86" w:line="150" w:lineRule="exact"/>
              <w:ind w:left="170"/>
              <w:rPr>
                <w:rFonts w:ascii="Arial" w:hAnsi="Arial" w:cs="Arial"/>
                <w:color w:val="000000"/>
                <w:sz w:val="14"/>
                <w:szCs w:val="14"/>
              </w:rPr>
            </w:pPr>
            <w:r w:rsidRPr="00CF499C">
              <w:rPr>
                <w:rFonts w:ascii="Arial" w:hAnsi="Arial" w:cs="Arial"/>
                <w:color w:val="000000"/>
                <w:sz w:val="14"/>
                <w:szCs w:val="14"/>
              </w:rPr>
              <w:t xml:space="preserve">Архангельская область </w:t>
            </w:r>
            <w:r w:rsidRPr="00CF499C">
              <w:rPr>
                <w:rFonts w:ascii="Arial" w:hAnsi="Arial" w:cs="Arial"/>
                <w:color w:val="000000"/>
                <w:sz w:val="14"/>
                <w:szCs w:val="14"/>
              </w:rPr>
              <w:br/>
              <w:t>без автономного округа</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rPr>
            </w:pPr>
            <w:r w:rsidRPr="00C152D7">
              <w:rPr>
                <w:rFonts w:ascii="Arial CYR" w:hAnsi="Arial CYR"/>
                <w:sz w:val="14"/>
                <w:szCs w:val="14"/>
              </w:rPr>
              <w:t>559 215,1</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rPr>
            </w:pPr>
            <w:r w:rsidRPr="00C152D7">
              <w:rPr>
                <w:rFonts w:ascii="Arial CYR" w:hAnsi="Arial CYR"/>
                <w:sz w:val="14"/>
                <w:szCs w:val="14"/>
              </w:rPr>
              <w:t>514 200,4</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227"/>
              <w:rPr>
                <w:rFonts w:ascii="Arial" w:hAnsi="Arial" w:cs="Arial"/>
                <w:color w:val="000000"/>
                <w:sz w:val="14"/>
                <w:szCs w:val="14"/>
                <w:lang w:val="en-US"/>
              </w:rPr>
            </w:pPr>
            <w:r w:rsidRPr="00CF499C">
              <w:rPr>
                <w:rFonts w:ascii="Arial" w:hAnsi="Arial" w:cs="Arial"/>
                <w:i/>
                <w:color w:val="000000"/>
                <w:sz w:val="14"/>
                <w:szCs w:val="14"/>
                <w:lang w:val="en-US"/>
              </w:rPr>
              <w:t xml:space="preserve">Arkhangelsk Region </w:t>
            </w:r>
            <w:r w:rsidRPr="00CF499C">
              <w:rPr>
                <w:rFonts w:ascii="Arial" w:hAnsi="Arial" w:cs="Arial"/>
                <w:i/>
                <w:color w:val="000000"/>
                <w:sz w:val="14"/>
                <w:szCs w:val="14"/>
                <w:lang w:val="en-US"/>
              </w:rPr>
              <w:br/>
              <w:t>less autonomous area</w:t>
            </w:r>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ind w:left="57"/>
              <w:rPr>
                <w:rFonts w:ascii="Arial" w:hAnsi="Arial" w:cs="Arial"/>
                <w:color w:val="000000"/>
                <w:sz w:val="14"/>
                <w:szCs w:val="14"/>
              </w:rPr>
            </w:pPr>
            <w:r w:rsidRPr="00CF499C">
              <w:rPr>
                <w:rFonts w:ascii="Arial" w:hAnsi="Arial" w:cs="Arial"/>
                <w:color w:val="000000"/>
                <w:sz w:val="14"/>
                <w:szCs w:val="14"/>
              </w:rPr>
              <w:t>Вологодская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629 163,0</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544 379,2</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i/>
                <w:color w:val="000000"/>
                <w:sz w:val="14"/>
                <w:szCs w:val="14"/>
              </w:rPr>
            </w:pPr>
            <w:proofErr w:type="spellStart"/>
            <w:r w:rsidRPr="00CF499C">
              <w:rPr>
                <w:rFonts w:ascii="Arial" w:hAnsi="Arial" w:cs="Arial"/>
                <w:i/>
                <w:color w:val="000000"/>
                <w:sz w:val="14"/>
                <w:szCs w:val="14"/>
              </w:rPr>
              <w:t>Vologda</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D36007">
            <w:pPr>
              <w:spacing w:before="86" w:line="150" w:lineRule="exact"/>
              <w:ind w:left="57"/>
              <w:rPr>
                <w:rFonts w:ascii="Arial" w:hAnsi="Arial" w:cs="Arial"/>
                <w:color w:val="000000"/>
                <w:sz w:val="14"/>
                <w:szCs w:val="14"/>
              </w:rPr>
            </w:pPr>
            <w:r w:rsidRPr="00CF499C">
              <w:rPr>
                <w:rFonts w:ascii="Arial" w:hAnsi="Arial" w:cs="Arial"/>
                <w:color w:val="000000"/>
                <w:sz w:val="14"/>
                <w:szCs w:val="14"/>
              </w:rPr>
              <w:t>Калининградская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538 288,5</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530 036,9</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i/>
                <w:color w:val="000000"/>
                <w:sz w:val="14"/>
                <w:szCs w:val="14"/>
              </w:rPr>
            </w:pPr>
            <w:proofErr w:type="spellStart"/>
            <w:r w:rsidRPr="00CF499C">
              <w:rPr>
                <w:rFonts w:ascii="Arial" w:hAnsi="Arial" w:cs="Arial"/>
                <w:i/>
                <w:color w:val="000000"/>
                <w:sz w:val="14"/>
                <w:szCs w:val="14"/>
              </w:rPr>
              <w:t>Kaliningrad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BB6763">
            <w:pPr>
              <w:spacing w:before="86" w:line="150" w:lineRule="exact"/>
              <w:ind w:left="57"/>
              <w:rPr>
                <w:rFonts w:ascii="Arial" w:hAnsi="Arial" w:cs="Arial"/>
                <w:color w:val="000000"/>
                <w:sz w:val="14"/>
                <w:szCs w:val="14"/>
              </w:rPr>
            </w:pPr>
            <w:r w:rsidRPr="00CF499C">
              <w:rPr>
                <w:rFonts w:ascii="Arial" w:hAnsi="Arial" w:cs="Arial"/>
                <w:color w:val="000000"/>
                <w:sz w:val="14"/>
                <w:szCs w:val="14"/>
              </w:rPr>
              <w:t>Ленинградская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1 246 136,1</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661 328,6</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i/>
                <w:color w:val="000000"/>
                <w:sz w:val="14"/>
                <w:szCs w:val="14"/>
              </w:rPr>
            </w:pPr>
            <w:proofErr w:type="spellStart"/>
            <w:r w:rsidRPr="00CF499C">
              <w:rPr>
                <w:rFonts w:ascii="Arial" w:hAnsi="Arial" w:cs="Arial"/>
                <w:i/>
                <w:color w:val="000000"/>
                <w:sz w:val="14"/>
                <w:szCs w:val="14"/>
              </w:rPr>
              <w:t>Leningrad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BB6763">
            <w:pPr>
              <w:spacing w:before="86" w:line="150" w:lineRule="exact"/>
              <w:ind w:left="57"/>
              <w:rPr>
                <w:rFonts w:ascii="Arial" w:hAnsi="Arial" w:cs="Arial"/>
                <w:color w:val="000000"/>
                <w:sz w:val="14"/>
                <w:szCs w:val="14"/>
              </w:rPr>
            </w:pPr>
            <w:r w:rsidRPr="00CF499C">
              <w:rPr>
                <w:rFonts w:ascii="Arial" w:hAnsi="Arial" w:cs="Arial"/>
                <w:color w:val="000000"/>
                <w:sz w:val="14"/>
                <w:szCs w:val="14"/>
              </w:rPr>
              <w:t>Мурманская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790 456,1</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1 072 337,1</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i/>
                <w:color w:val="000000"/>
                <w:sz w:val="14"/>
                <w:szCs w:val="14"/>
              </w:rPr>
            </w:pPr>
            <w:proofErr w:type="spellStart"/>
            <w:r w:rsidRPr="00CF499C">
              <w:rPr>
                <w:rFonts w:ascii="Arial" w:hAnsi="Arial" w:cs="Arial"/>
                <w:i/>
                <w:color w:val="000000"/>
                <w:sz w:val="14"/>
                <w:szCs w:val="14"/>
              </w:rPr>
              <w:t>Murmansk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BB6763">
            <w:pPr>
              <w:spacing w:before="86" w:line="150" w:lineRule="exact"/>
              <w:ind w:left="57"/>
              <w:rPr>
                <w:rFonts w:ascii="Arial" w:hAnsi="Arial" w:cs="Arial"/>
                <w:color w:val="000000"/>
                <w:sz w:val="14"/>
                <w:szCs w:val="14"/>
              </w:rPr>
            </w:pPr>
            <w:r w:rsidRPr="00CF499C">
              <w:rPr>
                <w:rFonts w:ascii="Arial" w:hAnsi="Arial" w:cs="Arial"/>
                <w:color w:val="000000"/>
                <w:sz w:val="14"/>
                <w:szCs w:val="14"/>
              </w:rPr>
              <w:t>Новгородская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280 189,3</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471 333,3</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i/>
                <w:color w:val="000000"/>
                <w:sz w:val="14"/>
                <w:szCs w:val="14"/>
              </w:rPr>
            </w:pPr>
            <w:proofErr w:type="spellStart"/>
            <w:r w:rsidRPr="00CF499C">
              <w:rPr>
                <w:rFonts w:ascii="Arial" w:hAnsi="Arial" w:cs="Arial"/>
                <w:i/>
                <w:color w:val="000000"/>
                <w:sz w:val="14"/>
                <w:szCs w:val="14"/>
              </w:rPr>
              <w:t>Novgorod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BB6763">
            <w:pPr>
              <w:spacing w:before="86" w:line="150" w:lineRule="exact"/>
              <w:ind w:left="57"/>
              <w:rPr>
                <w:rFonts w:ascii="Arial" w:hAnsi="Arial" w:cs="Arial"/>
                <w:color w:val="000000"/>
                <w:sz w:val="14"/>
                <w:szCs w:val="14"/>
              </w:rPr>
            </w:pPr>
            <w:r w:rsidRPr="00CF499C">
              <w:rPr>
                <w:rFonts w:ascii="Arial" w:hAnsi="Arial" w:cs="Arial"/>
                <w:color w:val="000000"/>
                <w:sz w:val="14"/>
                <w:szCs w:val="14"/>
              </w:rPr>
              <w:t>Псковская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202 945,2</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325 659,6</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ind w:left="113"/>
              <w:rPr>
                <w:rFonts w:ascii="Arial" w:hAnsi="Arial" w:cs="Arial"/>
                <w:i/>
                <w:color w:val="000000"/>
                <w:sz w:val="14"/>
                <w:szCs w:val="14"/>
              </w:rPr>
            </w:pPr>
            <w:proofErr w:type="spellStart"/>
            <w:r w:rsidRPr="00CF499C">
              <w:rPr>
                <w:rFonts w:ascii="Arial" w:hAnsi="Arial" w:cs="Arial"/>
                <w:i/>
                <w:color w:val="000000"/>
                <w:sz w:val="14"/>
                <w:szCs w:val="14"/>
              </w:rPr>
              <w:t>Pskov</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BB6763">
            <w:pPr>
              <w:spacing w:before="86" w:line="150" w:lineRule="exact"/>
              <w:ind w:left="57"/>
              <w:rPr>
                <w:rFonts w:ascii="Arial" w:hAnsi="Arial" w:cs="Arial"/>
                <w:color w:val="000000"/>
                <w:sz w:val="14"/>
                <w:szCs w:val="14"/>
              </w:rPr>
            </w:pPr>
            <w:r w:rsidRPr="00CF499C">
              <w:rPr>
                <w:rFonts w:ascii="Arial" w:hAnsi="Arial" w:cs="Arial"/>
                <w:color w:val="000000"/>
                <w:sz w:val="14"/>
                <w:szCs w:val="14"/>
              </w:rPr>
              <w:t>г. Санкт-Петербург</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5 235 709,7</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971 158,0</w:t>
            </w:r>
          </w:p>
        </w:tc>
        <w:tc>
          <w:tcPr>
            <w:tcW w:w="3382" w:type="dxa"/>
            <w:tcBorders>
              <w:left w:val="single" w:sz="6" w:space="0" w:color="000000"/>
            </w:tcBorders>
            <w:shd w:val="clear" w:color="auto" w:fill="auto"/>
            <w:vAlign w:val="bottom"/>
          </w:tcPr>
          <w:p w:rsidR="00C152D7" w:rsidRPr="00DB46A2" w:rsidRDefault="00C152D7" w:rsidP="00D36007">
            <w:pPr>
              <w:spacing w:before="86" w:line="150" w:lineRule="exact"/>
              <w:ind w:left="113"/>
              <w:rPr>
                <w:rFonts w:ascii="Arial" w:hAnsi="Arial" w:cs="Arial"/>
                <w:i/>
                <w:color w:val="000000"/>
                <w:sz w:val="14"/>
                <w:szCs w:val="14"/>
              </w:rPr>
            </w:pPr>
            <w:r w:rsidRPr="00DB46A2">
              <w:rPr>
                <w:rFonts w:ascii="Arial" w:hAnsi="Arial" w:cs="Arial"/>
                <w:i/>
                <w:color w:val="000000"/>
                <w:sz w:val="14"/>
                <w:szCs w:val="14"/>
                <w:lang w:val="en-US"/>
              </w:rPr>
              <w:t xml:space="preserve">St. Petersburg </w:t>
            </w:r>
            <w:proofErr w:type="spellStart"/>
            <w:r w:rsidRPr="00DB46A2">
              <w:rPr>
                <w:rFonts w:ascii="Arial" w:hAnsi="Arial" w:cs="Arial"/>
                <w:i/>
                <w:color w:val="000000"/>
                <w:sz w:val="14"/>
                <w:szCs w:val="14"/>
              </w:rPr>
              <w:t>city</w:t>
            </w:r>
            <w:proofErr w:type="spellEnd"/>
          </w:p>
        </w:tc>
      </w:tr>
      <w:tr w:rsidR="00C152D7" w:rsidRPr="00CF499C" w:rsidTr="00FC58A1">
        <w:trPr>
          <w:cantSplit/>
        </w:trPr>
        <w:tc>
          <w:tcPr>
            <w:tcW w:w="3383" w:type="dxa"/>
            <w:shd w:val="clear" w:color="auto" w:fill="auto"/>
            <w:vAlign w:val="bottom"/>
          </w:tcPr>
          <w:p w:rsidR="00C152D7" w:rsidRPr="00CF499C" w:rsidRDefault="00C152D7" w:rsidP="00BB6763">
            <w:pPr>
              <w:spacing w:before="86" w:line="150" w:lineRule="exact"/>
              <w:jc w:val="center"/>
              <w:rPr>
                <w:rFonts w:ascii="Arial" w:hAnsi="Arial" w:cs="Arial"/>
                <w:b/>
                <w:color w:val="000000"/>
                <w:sz w:val="14"/>
                <w:szCs w:val="14"/>
                <w:lang w:val="en-US"/>
              </w:rPr>
            </w:pPr>
            <w:proofErr w:type="spellStart"/>
            <w:r w:rsidRPr="00CF499C">
              <w:rPr>
                <w:rFonts w:ascii="Arial" w:hAnsi="Arial" w:cs="Arial"/>
                <w:b/>
                <w:color w:val="000000"/>
                <w:sz w:val="14"/>
                <w:szCs w:val="14"/>
                <w:lang w:val="en-US"/>
              </w:rPr>
              <w:t>Южный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федеральный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округ</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cs="Arial CYR"/>
                <w:b/>
                <w:bCs/>
              </w:rPr>
            </w:pPr>
            <w:r w:rsidRPr="00C152D7">
              <w:rPr>
                <w:rFonts w:ascii="Arial CYR" w:hAnsi="Arial CYR"/>
                <w:b/>
                <w:sz w:val="14"/>
                <w:szCs w:val="14"/>
                <w:lang w:val="en-US"/>
              </w:rPr>
              <w:t>6 709 653,9</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b/>
                <w:sz w:val="14"/>
                <w:szCs w:val="14"/>
                <w:lang w:val="en-US"/>
              </w:rPr>
            </w:pPr>
            <w:r w:rsidRPr="00C152D7">
              <w:rPr>
                <w:rFonts w:ascii="Arial CYR" w:hAnsi="Arial CYR"/>
                <w:b/>
                <w:sz w:val="14"/>
                <w:szCs w:val="14"/>
                <w:lang w:val="en-US"/>
              </w:rPr>
              <w:t>407 280,4</w:t>
            </w:r>
          </w:p>
        </w:tc>
        <w:tc>
          <w:tcPr>
            <w:tcW w:w="3382" w:type="dxa"/>
            <w:tcBorders>
              <w:left w:val="single" w:sz="6" w:space="0" w:color="000000"/>
            </w:tcBorders>
            <w:shd w:val="clear" w:color="auto" w:fill="auto"/>
            <w:vAlign w:val="bottom"/>
          </w:tcPr>
          <w:p w:rsidR="00C152D7" w:rsidRPr="00CF499C" w:rsidRDefault="00C152D7" w:rsidP="00D36007">
            <w:pPr>
              <w:spacing w:before="86" w:line="150" w:lineRule="exact"/>
              <w:jc w:val="center"/>
              <w:rPr>
                <w:rFonts w:ascii="Arial" w:hAnsi="Arial" w:cs="Arial"/>
                <w:b/>
                <w:i/>
                <w:color w:val="000000"/>
                <w:sz w:val="14"/>
                <w:szCs w:val="14"/>
                <w:lang w:val="en-US"/>
              </w:rPr>
            </w:pPr>
            <w:r w:rsidRPr="00CF499C">
              <w:rPr>
                <w:rFonts w:ascii="Arial" w:hAnsi="Arial" w:cs="Arial"/>
                <w:b/>
                <w:i/>
                <w:color w:val="000000"/>
                <w:sz w:val="14"/>
                <w:szCs w:val="14"/>
                <w:lang w:val="en-US"/>
              </w:rPr>
              <w:t xml:space="preserve">Southern Federal District </w:t>
            </w:r>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Республика Адыгея</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143 191,8</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309 184,1</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r w:rsidRPr="00CF499C">
              <w:rPr>
                <w:rFonts w:ascii="Arial" w:hAnsi="Arial" w:cs="Arial"/>
                <w:i/>
                <w:color w:val="000000"/>
                <w:sz w:val="14"/>
                <w:szCs w:val="14"/>
                <w:lang w:val="en-US"/>
              </w:rPr>
              <w:t xml:space="preserve">Republic of </w:t>
            </w:r>
            <w:proofErr w:type="spellStart"/>
            <w:r w:rsidRPr="00CF499C">
              <w:rPr>
                <w:rFonts w:ascii="Arial" w:hAnsi="Arial" w:cs="Arial"/>
                <w:i/>
                <w:color w:val="000000"/>
                <w:sz w:val="14"/>
                <w:szCs w:val="14"/>
                <w:lang w:val="en-US"/>
              </w:rPr>
              <w:t>Adygea</w:t>
            </w:r>
            <w:proofErr w:type="spellEnd"/>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Республика Калмыкия</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93 325,1</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344 933,1</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r w:rsidRPr="00CF499C">
              <w:rPr>
                <w:rFonts w:ascii="Arial" w:hAnsi="Arial" w:cs="Arial"/>
                <w:i/>
                <w:color w:val="000000"/>
                <w:sz w:val="14"/>
                <w:szCs w:val="14"/>
                <w:lang w:val="en-US"/>
              </w:rPr>
              <w:t xml:space="preserve">Republic of </w:t>
            </w:r>
            <w:proofErr w:type="spellStart"/>
            <w:r w:rsidRPr="00CF499C">
              <w:rPr>
                <w:rFonts w:ascii="Arial" w:hAnsi="Arial" w:cs="Arial"/>
                <w:i/>
                <w:color w:val="000000"/>
                <w:sz w:val="14"/>
                <w:szCs w:val="14"/>
                <w:lang w:val="en-US"/>
              </w:rPr>
              <w:t>Kalmykia</w:t>
            </w:r>
            <w:proofErr w:type="spellEnd"/>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Республика Крым</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515 610,8</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270 363,8</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Republic</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of</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Crimea</w:t>
            </w:r>
            <w:proofErr w:type="spellEnd"/>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Краснодарский край</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2 616 754,4</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460 720,2</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Krasnodar</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Territory</w:t>
            </w:r>
            <w:proofErr w:type="spellEnd"/>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Астраханская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527 888,9</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526 950,9</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Astrakhan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Волгоградская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978 858,4</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394 256,5</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Volgograd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Ростовская область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1 692 406,6</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403 949,1</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Rostov</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г. Севастополь</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141 617,9</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295 304,9</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r w:rsidRPr="00CF499C">
              <w:rPr>
                <w:rFonts w:ascii="Arial" w:hAnsi="Arial" w:cs="Arial"/>
                <w:i/>
                <w:color w:val="000000"/>
                <w:sz w:val="14"/>
                <w:szCs w:val="14"/>
                <w:lang w:val="en-US"/>
              </w:rPr>
              <w:t>Sevastopol</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city</w:t>
            </w:r>
          </w:p>
        </w:tc>
      </w:tr>
      <w:tr w:rsidR="00C152D7" w:rsidRPr="00CF499C" w:rsidTr="00FC58A1">
        <w:trPr>
          <w:cantSplit/>
        </w:trPr>
        <w:tc>
          <w:tcPr>
            <w:tcW w:w="3383" w:type="dxa"/>
            <w:shd w:val="clear" w:color="auto" w:fill="auto"/>
            <w:vAlign w:val="bottom"/>
          </w:tcPr>
          <w:p w:rsidR="00C152D7" w:rsidRPr="00CF499C" w:rsidRDefault="00C152D7" w:rsidP="00BB6763">
            <w:pPr>
              <w:spacing w:before="86" w:line="150" w:lineRule="exact"/>
              <w:jc w:val="center"/>
              <w:rPr>
                <w:rFonts w:ascii="Arial" w:hAnsi="Arial" w:cs="Arial"/>
                <w:b/>
                <w:color w:val="000000"/>
                <w:sz w:val="14"/>
                <w:szCs w:val="14"/>
                <w:lang w:val="en-US"/>
              </w:rPr>
            </w:pPr>
            <w:proofErr w:type="spellStart"/>
            <w:r w:rsidRPr="00CF499C">
              <w:rPr>
                <w:rFonts w:ascii="Arial" w:hAnsi="Arial" w:cs="Arial"/>
                <w:b/>
                <w:color w:val="000000"/>
                <w:sz w:val="14"/>
                <w:szCs w:val="14"/>
                <w:lang w:val="en-US"/>
              </w:rPr>
              <w:t>Северо-Кавказский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федеральный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округ</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b/>
                <w:sz w:val="14"/>
                <w:szCs w:val="14"/>
                <w:lang w:val="en-US"/>
              </w:rPr>
            </w:pPr>
            <w:r w:rsidRPr="00C152D7">
              <w:rPr>
                <w:rFonts w:ascii="Arial CYR" w:hAnsi="Arial CYR"/>
                <w:b/>
                <w:sz w:val="14"/>
                <w:szCs w:val="14"/>
                <w:lang w:val="en-US"/>
              </w:rPr>
              <w:t>2 404 328,2</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b/>
                <w:sz w:val="14"/>
                <w:szCs w:val="14"/>
                <w:lang w:val="en-US"/>
              </w:rPr>
            </w:pPr>
            <w:r w:rsidRPr="00C152D7">
              <w:rPr>
                <w:rFonts w:ascii="Arial CYR" w:hAnsi="Arial CYR"/>
                <w:b/>
                <w:sz w:val="14"/>
                <w:szCs w:val="14"/>
                <w:lang w:val="en-US"/>
              </w:rPr>
              <w:t>241 662,5</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jc w:val="center"/>
              <w:rPr>
                <w:rFonts w:ascii="Arial" w:hAnsi="Arial" w:cs="Arial"/>
                <w:b/>
                <w:i/>
                <w:color w:val="000000"/>
                <w:sz w:val="14"/>
                <w:szCs w:val="14"/>
                <w:lang w:val="en-US"/>
              </w:rPr>
            </w:pPr>
            <w:r w:rsidRPr="00CF499C">
              <w:rPr>
                <w:rFonts w:ascii="Arial" w:hAnsi="Arial" w:cs="Arial"/>
                <w:b/>
                <w:i/>
                <w:color w:val="000000"/>
                <w:sz w:val="14"/>
                <w:szCs w:val="14"/>
                <w:lang w:val="en-US"/>
              </w:rPr>
              <w:t>North Caucasus Federal District</w:t>
            </w:r>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Республика Дагестан</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748 177,3</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239 640,7</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r w:rsidRPr="00CF499C">
              <w:rPr>
                <w:rFonts w:ascii="Arial" w:hAnsi="Arial" w:cs="Arial"/>
                <w:i/>
                <w:color w:val="000000"/>
                <w:sz w:val="14"/>
                <w:szCs w:val="14"/>
                <w:lang w:val="en-US"/>
              </w:rPr>
              <w:t xml:space="preserve">Republic of </w:t>
            </w:r>
            <w:proofErr w:type="spellStart"/>
            <w:r w:rsidRPr="00CF499C">
              <w:rPr>
                <w:rFonts w:ascii="Arial" w:hAnsi="Arial" w:cs="Arial"/>
                <w:i/>
                <w:color w:val="000000"/>
                <w:sz w:val="14"/>
                <w:szCs w:val="14"/>
                <w:lang w:val="en-US"/>
              </w:rPr>
              <w:t>Daghestan</w:t>
            </w:r>
            <w:proofErr w:type="spellEnd"/>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 xml:space="preserve">Республика Ингушетия </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72 708,6</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142 199,7</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r w:rsidRPr="00CF499C">
              <w:rPr>
                <w:rFonts w:ascii="Arial" w:hAnsi="Arial" w:cs="Arial"/>
                <w:i/>
                <w:color w:val="000000"/>
                <w:sz w:val="14"/>
                <w:szCs w:val="14"/>
                <w:lang w:val="en-US"/>
              </w:rPr>
              <w:t>Republic of Ingushetia</w:t>
            </w:r>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Кабардино-Балкарская Республика</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183 027,5</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210 674,1</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lang w:val="en-US"/>
              </w:rPr>
              <w:t>Kabardino-Balkarian</w:t>
            </w:r>
            <w:proofErr w:type="spellEnd"/>
            <w:r w:rsidRPr="00CF499C">
              <w:rPr>
                <w:rFonts w:ascii="Arial" w:hAnsi="Arial" w:cs="Arial"/>
                <w:i/>
                <w:color w:val="000000"/>
                <w:sz w:val="14"/>
                <w:szCs w:val="14"/>
                <w:lang w:val="en-US"/>
              </w:rPr>
              <w:t xml:space="preserve"> Republic</w:t>
            </w:r>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Карачаево-Черкесская Республика</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96 566,1</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207 471,5</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lang w:val="en-US"/>
              </w:rPr>
              <w:t>Karachajevo-Chircassian</w:t>
            </w:r>
            <w:proofErr w:type="spellEnd"/>
            <w:r w:rsidRPr="00CF499C">
              <w:rPr>
                <w:rFonts w:ascii="Arial" w:hAnsi="Arial" w:cs="Arial"/>
                <w:i/>
                <w:color w:val="000000"/>
                <w:sz w:val="14"/>
                <w:szCs w:val="14"/>
                <w:lang w:val="en-US"/>
              </w:rPr>
              <w:t xml:space="preserve"> Republic</w:t>
            </w:r>
          </w:p>
        </w:tc>
      </w:tr>
      <w:tr w:rsidR="00C152D7" w:rsidRPr="002C5DB4"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Республика Северная Осетия – Алания</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186 122,2</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267 814,4</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lang w:val="en-US"/>
              </w:rPr>
            </w:pPr>
            <w:r w:rsidRPr="00CF499C">
              <w:rPr>
                <w:rFonts w:ascii="Arial" w:hAnsi="Arial" w:cs="Arial"/>
                <w:i/>
                <w:color w:val="000000"/>
                <w:sz w:val="14"/>
                <w:szCs w:val="14"/>
                <w:lang w:val="en-US"/>
              </w:rPr>
              <w:t xml:space="preserve">Republic of North Ossetia </w:t>
            </w:r>
            <w:r>
              <w:rPr>
                <w:rFonts w:ascii="Arial" w:hAnsi="Arial" w:cs="Arial"/>
                <w:i/>
                <w:color w:val="000000"/>
                <w:sz w:val="14"/>
                <w:szCs w:val="14"/>
                <w:lang w:val="en-US"/>
              </w:rPr>
              <w:t>–</w:t>
            </w:r>
            <w:r w:rsidRPr="00CF499C">
              <w:rPr>
                <w:rFonts w:ascii="Arial" w:hAnsi="Arial" w:cs="Arial"/>
                <w:i/>
                <w:color w:val="000000"/>
                <w:sz w:val="14"/>
                <w:szCs w:val="14"/>
                <w:lang w:val="en-US"/>
              </w:rPr>
              <w:t xml:space="preserve"> </w:t>
            </w:r>
            <w:proofErr w:type="spellStart"/>
            <w:r w:rsidRPr="00CF499C">
              <w:rPr>
                <w:rFonts w:ascii="Arial" w:hAnsi="Arial" w:cs="Arial"/>
                <w:i/>
                <w:color w:val="000000"/>
                <w:sz w:val="14"/>
                <w:szCs w:val="14"/>
                <w:lang w:val="en-US"/>
              </w:rPr>
              <w:t>Alania</w:t>
            </w:r>
            <w:proofErr w:type="spellEnd"/>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Чеченская Республика</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254 553,3</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171 029,5</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Chechen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Republic</w:t>
            </w:r>
            <w:proofErr w:type="spellEnd"/>
            <w:r w:rsidRPr="00CF499C">
              <w:rPr>
                <w:rFonts w:ascii="Arial" w:hAnsi="Arial" w:cs="Arial"/>
                <w:i/>
                <w:color w:val="000000"/>
                <w:sz w:val="14"/>
                <w:szCs w:val="14"/>
              </w:rPr>
              <w:t xml:space="preserve"> </w:t>
            </w:r>
          </w:p>
        </w:tc>
      </w:tr>
      <w:tr w:rsidR="00C152D7" w:rsidRPr="00CF499C" w:rsidTr="00FC58A1">
        <w:trPr>
          <w:cantSplit/>
        </w:trPr>
        <w:tc>
          <w:tcPr>
            <w:tcW w:w="3383" w:type="dxa"/>
            <w:shd w:val="clear" w:color="auto" w:fill="auto"/>
            <w:vAlign w:val="bottom"/>
          </w:tcPr>
          <w:p w:rsidR="00C152D7" w:rsidRPr="00CF499C" w:rsidRDefault="00C152D7" w:rsidP="00512CF5">
            <w:pPr>
              <w:spacing w:before="86" w:line="150" w:lineRule="exact"/>
              <w:ind w:left="57"/>
              <w:rPr>
                <w:rFonts w:ascii="Arial" w:hAnsi="Arial" w:cs="Arial"/>
                <w:color w:val="000000"/>
                <w:sz w:val="14"/>
                <w:szCs w:val="14"/>
              </w:rPr>
            </w:pPr>
            <w:r w:rsidRPr="00CF499C">
              <w:rPr>
                <w:rFonts w:ascii="Arial" w:hAnsi="Arial" w:cs="Arial"/>
                <w:color w:val="000000"/>
                <w:sz w:val="14"/>
                <w:szCs w:val="14"/>
              </w:rPr>
              <w:t>Ставропольский край</w:t>
            </w:r>
          </w:p>
        </w:tc>
        <w:tc>
          <w:tcPr>
            <w:tcW w:w="1522"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863 173,2</w:t>
            </w:r>
          </w:p>
        </w:tc>
        <w:tc>
          <w:tcPr>
            <w:tcW w:w="1635" w:type="dxa"/>
            <w:tcBorders>
              <w:left w:val="single" w:sz="6" w:space="0" w:color="000000"/>
            </w:tcBorders>
            <w:shd w:val="clear" w:color="auto" w:fill="auto"/>
            <w:vAlign w:val="bottom"/>
          </w:tcPr>
          <w:p w:rsidR="00C152D7" w:rsidRPr="00C152D7" w:rsidRDefault="00C152D7" w:rsidP="00C152D7">
            <w:pPr>
              <w:spacing w:before="86" w:line="150" w:lineRule="exact"/>
              <w:ind w:right="454"/>
              <w:jc w:val="right"/>
              <w:rPr>
                <w:rFonts w:ascii="Arial CYR" w:hAnsi="Arial CYR"/>
                <w:sz w:val="14"/>
                <w:szCs w:val="14"/>
                <w:lang w:val="en-US"/>
              </w:rPr>
            </w:pPr>
            <w:r w:rsidRPr="00C152D7">
              <w:rPr>
                <w:rFonts w:ascii="Arial CYR" w:hAnsi="Arial CYR"/>
                <w:sz w:val="14"/>
                <w:szCs w:val="14"/>
                <w:lang w:val="en-US"/>
              </w:rPr>
              <w:t>308 476,2</w:t>
            </w:r>
          </w:p>
        </w:tc>
        <w:tc>
          <w:tcPr>
            <w:tcW w:w="3382" w:type="dxa"/>
            <w:tcBorders>
              <w:left w:val="single" w:sz="6" w:space="0" w:color="000000"/>
            </w:tcBorders>
            <w:shd w:val="clear" w:color="auto" w:fill="auto"/>
            <w:vAlign w:val="bottom"/>
          </w:tcPr>
          <w:p w:rsidR="00C152D7" w:rsidRPr="00CF499C" w:rsidRDefault="00C152D7" w:rsidP="00B82912">
            <w:pPr>
              <w:spacing w:before="86" w:line="150" w:lineRule="exact"/>
              <w:ind w:left="113"/>
              <w:rPr>
                <w:rFonts w:ascii="Arial" w:hAnsi="Arial" w:cs="Arial"/>
                <w:color w:val="000000"/>
                <w:sz w:val="14"/>
                <w:szCs w:val="14"/>
              </w:rPr>
            </w:pPr>
            <w:proofErr w:type="spellStart"/>
            <w:r w:rsidRPr="00CF499C">
              <w:rPr>
                <w:rFonts w:ascii="Arial" w:hAnsi="Arial" w:cs="Arial"/>
                <w:i/>
                <w:color w:val="000000"/>
                <w:sz w:val="14"/>
                <w:szCs w:val="14"/>
              </w:rPr>
              <w:t>Stavropol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Territory</w:t>
            </w:r>
            <w:proofErr w:type="spellEnd"/>
          </w:p>
        </w:tc>
      </w:tr>
    </w:tbl>
    <w:p w:rsidR="003C69E4" w:rsidRPr="00CF499C" w:rsidRDefault="003C69E4">
      <w:pPr>
        <w:tabs>
          <w:tab w:val="left" w:pos="1263"/>
          <w:tab w:val="left" w:pos="2526"/>
          <w:tab w:val="left" w:pos="3789"/>
          <w:tab w:val="left" w:pos="5052"/>
          <w:tab w:val="left" w:pos="6315"/>
          <w:tab w:val="left" w:pos="7578"/>
        </w:tabs>
        <w:spacing w:after="60"/>
        <w:ind w:left="510"/>
        <w:rPr>
          <w:rFonts w:ascii="Arial" w:hAnsi="Arial" w:cs="Arial"/>
          <w:b/>
          <w:i/>
          <w:color w:val="000000"/>
          <w:sz w:val="16"/>
          <w:lang w:val="en-US"/>
        </w:rPr>
      </w:pPr>
    </w:p>
    <w:p w:rsidR="003C69E4" w:rsidRPr="00CF499C" w:rsidRDefault="003C69E4">
      <w:pPr>
        <w:pageBreakBefore/>
        <w:spacing w:after="40"/>
        <w:jc w:val="right"/>
        <w:rPr>
          <w:color w:val="000000"/>
        </w:rPr>
      </w:pPr>
      <w:r w:rsidRPr="00CF499C">
        <w:rPr>
          <w:rFonts w:ascii="Arial" w:hAnsi="Arial" w:cs="Arial"/>
          <w:color w:val="000000"/>
          <w:sz w:val="14"/>
          <w:szCs w:val="14"/>
        </w:rPr>
        <w:lastRenderedPageBreak/>
        <w:t xml:space="preserve">Продолжение табл. / </w:t>
      </w:r>
      <w:r w:rsidRPr="00CF499C">
        <w:rPr>
          <w:rFonts w:ascii="Arial" w:hAnsi="Arial" w:cs="Arial"/>
          <w:i/>
          <w:color w:val="000000"/>
          <w:sz w:val="14"/>
          <w:szCs w:val="14"/>
          <w:lang w:val="en-US"/>
        </w:rPr>
        <w:t>Continued</w:t>
      </w:r>
      <w:r w:rsidRPr="00CF499C">
        <w:rPr>
          <w:rFonts w:ascii="Arial" w:hAnsi="Arial" w:cs="Arial"/>
          <w:i/>
          <w:color w:val="000000"/>
          <w:sz w:val="14"/>
          <w:szCs w:val="14"/>
        </w:rPr>
        <w:t xml:space="preserve"> </w:t>
      </w:r>
      <w:r w:rsidRPr="00CF499C">
        <w:rPr>
          <w:rFonts w:ascii="Arial" w:hAnsi="Arial" w:cs="Arial"/>
          <w:i/>
          <w:color w:val="000000"/>
          <w:sz w:val="14"/>
          <w:szCs w:val="14"/>
          <w:lang w:val="en-US"/>
        </w:rPr>
        <w:t>table</w:t>
      </w:r>
      <w:r w:rsidRPr="00CF499C">
        <w:rPr>
          <w:rFonts w:ascii="Arial" w:hAnsi="Arial" w:cs="Arial"/>
          <w:color w:val="000000"/>
          <w:sz w:val="14"/>
          <w:szCs w:val="14"/>
        </w:rPr>
        <w:t xml:space="preserve"> </w:t>
      </w:r>
      <w:r w:rsidR="003D6A30">
        <w:rPr>
          <w:rFonts w:ascii="Arial" w:hAnsi="Arial" w:cs="Arial"/>
          <w:color w:val="000000"/>
          <w:sz w:val="14"/>
          <w:szCs w:val="14"/>
        </w:rPr>
        <w:t>1</w:t>
      </w:r>
      <w:r w:rsidR="004A524B">
        <w:rPr>
          <w:rFonts w:ascii="Arial" w:hAnsi="Arial" w:cs="Arial"/>
          <w:color w:val="000000"/>
          <w:sz w:val="14"/>
          <w:szCs w:val="14"/>
          <w:lang w:val="en-US"/>
        </w:rPr>
        <w:t>2</w:t>
      </w:r>
      <w:r w:rsidR="003D6A30">
        <w:rPr>
          <w:rFonts w:ascii="Arial" w:hAnsi="Arial" w:cs="Arial"/>
          <w:color w:val="000000"/>
          <w:sz w:val="14"/>
          <w:szCs w:val="14"/>
        </w:rPr>
        <w:t>.</w:t>
      </w:r>
      <w:r w:rsidR="00C152D7">
        <w:rPr>
          <w:rFonts w:ascii="Arial" w:hAnsi="Arial" w:cs="Arial"/>
          <w:color w:val="000000"/>
          <w:sz w:val="14"/>
          <w:szCs w:val="14"/>
        </w:rPr>
        <w:t>19</w:t>
      </w:r>
    </w:p>
    <w:tbl>
      <w:tblPr>
        <w:tblW w:w="9923" w:type="dxa"/>
        <w:tblInd w:w="-1" w:type="dxa"/>
        <w:tblLayout w:type="fixed"/>
        <w:tblCellMar>
          <w:left w:w="0" w:type="dxa"/>
          <w:right w:w="0" w:type="dxa"/>
        </w:tblCellMar>
        <w:tblLook w:val="0000" w:firstRow="0" w:lastRow="0" w:firstColumn="0" w:lastColumn="0" w:noHBand="0" w:noVBand="0"/>
      </w:tblPr>
      <w:tblGrid>
        <w:gridCol w:w="3384"/>
        <w:gridCol w:w="1522"/>
        <w:gridCol w:w="1635"/>
        <w:gridCol w:w="3382"/>
      </w:tblGrid>
      <w:tr w:rsidR="003C69E4" w:rsidRPr="00CF499C" w:rsidTr="003A7413">
        <w:trPr>
          <w:cantSplit/>
        </w:trPr>
        <w:tc>
          <w:tcPr>
            <w:tcW w:w="3384" w:type="dxa"/>
            <w:tcBorders>
              <w:top w:val="single" w:sz="6" w:space="0" w:color="000000"/>
              <w:bottom w:val="single" w:sz="4" w:space="0" w:color="000000"/>
            </w:tcBorders>
            <w:shd w:val="clear" w:color="auto" w:fill="auto"/>
            <w:vAlign w:val="bottom"/>
          </w:tcPr>
          <w:p w:rsidR="003C69E4" w:rsidRPr="00CF499C" w:rsidRDefault="003C69E4">
            <w:pPr>
              <w:pStyle w:val="15"/>
              <w:snapToGrid w:val="0"/>
              <w:spacing w:before="60" w:after="60"/>
              <w:jc w:val="center"/>
              <w:rPr>
                <w:rFonts w:ascii="Arial" w:hAnsi="Arial" w:cs="Arial"/>
                <w:color w:val="000000"/>
                <w:sz w:val="14"/>
                <w:szCs w:val="14"/>
                <w:lang w:val="en-US"/>
              </w:rPr>
            </w:pPr>
          </w:p>
        </w:tc>
        <w:tc>
          <w:tcPr>
            <w:tcW w:w="1522" w:type="dxa"/>
            <w:tcBorders>
              <w:top w:val="single" w:sz="6" w:space="0" w:color="000000"/>
              <w:left w:val="single" w:sz="6" w:space="0" w:color="000000"/>
              <w:bottom w:val="single" w:sz="6" w:space="0" w:color="000000"/>
            </w:tcBorders>
            <w:shd w:val="clear" w:color="auto" w:fill="auto"/>
            <w:vAlign w:val="bottom"/>
          </w:tcPr>
          <w:p w:rsidR="003C69E4" w:rsidRPr="00CF499C" w:rsidRDefault="003C69E4">
            <w:pPr>
              <w:pStyle w:val="15"/>
              <w:spacing w:before="40" w:after="40"/>
              <w:ind w:left="57"/>
              <w:rPr>
                <w:rFonts w:ascii="Arial" w:hAnsi="Arial" w:cs="Arial"/>
                <w:color w:val="000000"/>
                <w:sz w:val="12"/>
                <w:szCs w:val="12"/>
                <w:lang w:val="en-US"/>
              </w:rPr>
            </w:pPr>
            <w:r w:rsidRPr="00CF499C">
              <w:rPr>
                <w:rFonts w:ascii="Arial" w:hAnsi="Arial" w:cs="Arial"/>
                <w:color w:val="000000"/>
                <w:sz w:val="12"/>
                <w:szCs w:val="12"/>
              </w:rPr>
              <w:t>Всего</w:t>
            </w:r>
            <w:r w:rsidRPr="00CF499C">
              <w:rPr>
                <w:rFonts w:ascii="Arial" w:hAnsi="Arial" w:cs="Arial"/>
                <w:color w:val="000000"/>
                <w:sz w:val="12"/>
                <w:szCs w:val="12"/>
                <w:lang w:val="en-US"/>
              </w:rPr>
              <w:t xml:space="preserve">, </w:t>
            </w:r>
            <w:r w:rsidRPr="00CF499C">
              <w:rPr>
                <w:rFonts w:ascii="Arial" w:hAnsi="Arial" w:cs="Arial"/>
                <w:color w:val="000000"/>
                <w:sz w:val="12"/>
                <w:szCs w:val="12"/>
                <w:lang w:val="en-US"/>
              </w:rPr>
              <w:br/>
            </w:r>
            <w:proofErr w:type="gramStart"/>
            <w:r w:rsidR="00306222">
              <w:rPr>
                <w:rFonts w:ascii="Arial" w:hAnsi="Arial" w:cs="Arial"/>
                <w:color w:val="000000"/>
                <w:sz w:val="12"/>
                <w:szCs w:val="12"/>
              </w:rPr>
              <w:t>млн</w:t>
            </w:r>
            <w:proofErr w:type="gramEnd"/>
            <w:r w:rsidRPr="00CF499C">
              <w:rPr>
                <w:rFonts w:ascii="Arial" w:hAnsi="Arial" w:cs="Arial"/>
                <w:color w:val="000000"/>
                <w:sz w:val="12"/>
                <w:szCs w:val="12"/>
                <w:lang w:val="en-US"/>
              </w:rPr>
              <w:t xml:space="preserve"> </w:t>
            </w:r>
            <w:proofErr w:type="spellStart"/>
            <w:r w:rsidRPr="00CF499C">
              <w:rPr>
                <w:rFonts w:ascii="Arial" w:hAnsi="Arial" w:cs="Arial"/>
                <w:color w:val="000000"/>
                <w:sz w:val="12"/>
                <w:szCs w:val="12"/>
              </w:rPr>
              <w:t>руб</w:t>
            </w:r>
            <w:proofErr w:type="spellEnd"/>
            <w:r w:rsidRPr="00CF499C">
              <w:rPr>
                <w:rFonts w:ascii="Arial" w:hAnsi="Arial" w:cs="Arial"/>
                <w:color w:val="000000"/>
                <w:sz w:val="12"/>
                <w:szCs w:val="12"/>
                <w:lang w:val="en-US"/>
              </w:rPr>
              <w:t>.</w:t>
            </w:r>
          </w:p>
          <w:p w:rsidR="003C69E4" w:rsidRPr="00CF499C" w:rsidRDefault="003C69E4">
            <w:pPr>
              <w:pStyle w:val="15"/>
              <w:spacing w:before="40" w:after="40"/>
              <w:ind w:left="57"/>
              <w:rPr>
                <w:rFonts w:ascii="Arial" w:hAnsi="Arial" w:cs="Arial"/>
                <w:color w:val="000000"/>
                <w:sz w:val="12"/>
                <w:szCs w:val="12"/>
                <w:lang w:val="en-US"/>
              </w:rPr>
            </w:pPr>
            <w:r w:rsidRPr="00CF499C">
              <w:rPr>
                <w:rFonts w:ascii="Arial" w:hAnsi="Arial" w:cs="Arial"/>
                <w:i/>
                <w:color w:val="000000"/>
                <w:sz w:val="12"/>
                <w:szCs w:val="12"/>
                <w:lang w:val="en-US"/>
              </w:rPr>
              <w:t xml:space="preserve">Total, </w:t>
            </w:r>
            <w:r w:rsidRPr="00CF499C">
              <w:rPr>
                <w:rFonts w:ascii="Arial" w:hAnsi="Arial" w:cs="Arial"/>
                <w:i/>
                <w:color w:val="000000"/>
                <w:sz w:val="12"/>
                <w:szCs w:val="12"/>
                <w:lang w:val="en-US"/>
              </w:rPr>
              <w:br/>
            </w:r>
            <w:proofErr w:type="spellStart"/>
            <w:r w:rsidRPr="00CF499C">
              <w:rPr>
                <w:rFonts w:ascii="Arial" w:hAnsi="Arial" w:cs="Arial"/>
                <w:i/>
                <w:color w:val="000000"/>
                <w:sz w:val="12"/>
                <w:szCs w:val="12"/>
                <w:lang w:val="en-US"/>
              </w:rPr>
              <w:t>mln</w:t>
            </w:r>
            <w:proofErr w:type="spellEnd"/>
            <w:r w:rsidRPr="00CF499C">
              <w:rPr>
                <w:rFonts w:ascii="Arial" w:hAnsi="Arial" w:cs="Arial"/>
                <w:i/>
                <w:color w:val="000000"/>
                <w:sz w:val="12"/>
                <w:szCs w:val="12"/>
                <w:lang w:val="en-US"/>
              </w:rPr>
              <w:t xml:space="preserve">. </w:t>
            </w:r>
            <w:proofErr w:type="spellStart"/>
            <w:r w:rsidRPr="00CF499C">
              <w:rPr>
                <w:rFonts w:ascii="Arial" w:hAnsi="Arial" w:cs="Arial"/>
                <w:i/>
                <w:color w:val="000000"/>
                <w:sz w:val="12"/>
                <w:szCs w:val="12"/>
                <w:lang w:val="en-US"/>
              </w:rPr>
              <w:t>roubles</w:t>
            </w:r>
            <w:proofErr w:type="spellEnd"/>
          </w:p>
        </w:tc>
        <w:tc>
          <w:tcPr>
            <w:tcW w:w="1635" w:type="dxa"/>
            <w:tcBorders>
              <w:top w:val="single" w:sz="6" w:space="0" w:color="000000"/>
              <w:left w:val="single" w:sz="6" w:space="0" w:color="000000"/>
              <w:bottom w:val="single" w:sz="6" w:space="0" w:color="000000"/>
            </w:tcBorders>
            <w:shd w:val="clear" w:color="auto" w:fill="auto"/>
          </w:tcPr>
          <w:p w:rsidR="003C69E4" w:rsidRPr="00CF499C" w:rsidRDefault="003C69E4">
            <w:pPr>
              <w:pStyle w:val="15"/>
              <w:spacing w:before="40" w:after="40"/>
              <w:ind w:left="57"/>
              <w:rPr>
                <w:rFonts w:ascii="Arial" w:hAnsi="Arial" w:cs="Arial"/>
                <w:color w:val="000000"/>
                <w:sz w:val="12"/>
                <w:szCs w:val="12"/>
              </w:rPr>
            </w:pPr>
            <w:r w:rsidRPr="00CF499C">
              <w:rPr>
                <w:rFonts w:ascii="Arial" w:hAnsi="Arial" w:cs="Arial"/>
                <w:color w:val="000000"/>
                <w:sz w:val="12"/>
                <w:szCs w:val="12"/>
              </w:rPr>
              <w:t>На душу населения,</w:t>
            </w:r>
            <w:r w:rsidRPr="00CF499C">
              <w:rPr>
                <w:rFonts w:ascii="Arial" w:hAnsi="Arial" w:cs="Arial"/>
                <w:b/>
                <w:color w:val="000000"/>
                <w:sz w:val="12"/>
                <w:szCs w:val="12"/>
              </w:rPr>
              <w:t xml:space="preserve"> </w:t>
            </w:r>
            <w:r w:rsidRPr="00CF499C">
              <w:rPr>
                <w:rFonts w:ascii="Arial" w:hAnsi="Arial" w:cs="Arial"/>
                <w:b/>
                <w:color w:val="000000"/>
                <w:sz w:val="12"/>
                <w:szCs w:val="12"/>
              </w:rPr>
              <w:br/>
            </w:r>
            <w:r w:rsidRPr="00CF499C">
              <w:rPr>
                <w:rFonts w:ascii="Arial" w:hAnsi="Arial" w:cs="Arial"/>
                <w:color w:val="000000"/>
                <w:sz w:val="12"/>
                <w:szCs w:val="12"/>
              </w:rPr>
              <w:t>руб.</w:t>
            </w:r>
          </w:p>
          <w:p w:rsidR="003C69E4" w:rsidRPr="00CF499C" w:rsidRDefault="003C69E4">
            <w:pPr>
              <w:pStyle w:val="15"/>
              <w:spacing w:before="40" w:after="40"/>
              <w:ind w:left="57"/>
              <w:rPr>
                <w:rFonts w:ascii="Arial" w:hAnsi="Arial" w:cs="Arial"/>
                <w:color w:val="000000"/>
                <w:sz w:val="12"/>
                <w:szCs w:val="12"/>
              </w:rPr>
            </w:pPr>
            <w:r w:rsidRPr="00CF499C">
              <w:rPr>
                <w:rFonts w:ascii="Arial" w:hAnsi="Arial" w:cs="Arial"/>
                <w:i/>
                <w:color w:val="000000"/>
                <w:sz w:val="12"/>
                <w:szCs w:val="12"/>
                <w:lang w:val="en-US"/>
              </w:rPr>
              <w:t>Per</w:t>
            </w:r>
            <w:r w:rsidRPr="00CF499C">
              <w:rPr>
                <w:rFonts w:ascii="Arial" w:hAnsi="Arial" w:cs="Arial"/>
                <w:i/>
                <w:color w:val="000000"/>
                <w:sz w:val="12"/>
                <w:szCs w:val="12"/>
              </w:rPr>
              <w:t xml:space="preserve"> </w:t>
            </w:r>
            <w:r w:rsidRPr="00CF499C">
              <w:rPr>
                <w:rFonts w:ascii="Arial" w:hAnsi="Arial" w:cs="Arial"/>
                <w:i/>
                <w:color w:val="000000"/>
                <w:sz w:val="12"/>
                <w:szCs w:val="12"/>
                <w:lang w:val="en-US"/>
              </w:rPr>
              <w:t>capita</w:t>
            </w:r>
            <w:r w:rsidRPr="00CF499C">
              <w:rPr>
                <w:rFonts w:ascii="Arial" w:hAnsi="Arial" w:cs="Arial"/>
                <w:i/>
                <w:color w:val="000000"/>
                <w:sz w:val="12"/>
                <w:szCs w:val="12"/>
              </w:rPr>
              <w:t>,</w:t>
            </w:r>
            <w:r w:rsidRPr="00CF499C">
              <w:rPr>
                <w:rFonts w:ascii="Arial" w:hAnsi="Arial" w:cs="Arial"/>
                <w:b/>
                <w:i/>
                <w:color w:val="000000"/>
                <w:sz w:val="12"/>
                <w:szCs w:val="12"/>
              </w:rPr>
              <w:t xml:space="preserve"> </w:t>
            </w:r>
            <w:r w:rsidRPr="00CF499C">
              <w:rPr>
                <w:rFonts w:ascii="Arial" w:hAnsi="Arial" w:cs="Arial"/>
                <w:b/>
                <w:i/>
                <w:color w:val="000000"/>
                <w:sz w:val="12"/>
                <w:szCs w:val="12"/>
              </w:rPr>
              <w:br/>
            </w:r>
            <w:proofErr w:type="spellStart"/>
            <w:r w:rsidRPr="00CF499C">
              <w:rPr>
                <w:rFonts w:ascii="Arial" w:hAnsi="Arial" w:cs="Arial"/>
                <w:i/>
                <w:color w:val="000000"/>
                <w:sz w:val="12"/>
                <w:szCs w:val="12"/>
                <w:lang w:val="en-US"/>
              </w:rPr>
              <w:t>roubles</w:t>
            </w:r>
            <w:proofErr w:type="spellEnd"/>
          </w:p>
        </w:tc>
        <w:tc>
          <w:tcPr>
            <w:tcW w:w="3382" w:type="dxa"/>
            <w:tcBorders>
              <w:top w:val="single" w:sz="6" w:space="0" w:color="000000"/>
              <w:left w:val="single" w:sz="4" w:space="0" w:color="000000"/>
              <w:bottom w:val="single" w:sz="6" w:space="0" w:color="000000"/>
            </w:tcBorders>
            <w:shd w:val="clear" w:color="auto" w:fill="auto"/>
            <w:vAlign w:val="bottom"/>
          </w:tcPr>
          <w:p w:rsidR="003C69E4" w:rsidRPr="00CF499C" w:rsidRDefault="003C69E4">
            <w:pPr>
              <w:pStyle w:val="15"/>
              <w:snapToGrid w:val="0"/>
              <w:spacing w:before="60" w:after="60"/>
              <w:jc w:val="center"/>
              <w:rPr>
                <w:rFonts w:ascii="Arial" w:hAnsi="Arial" w:cs="Arial"/>
                <w:i/>
                <w:color w:val="000000"/>
                <w:sz w:val="14"/>
                <w:szCs w:val="14"/>
                <w:lang w:val="en-US"/>
              </w:rPr>
            </w:pP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jc w:val="center"/>
              <w:rPr>
                <w:rFonts w:ascii="Arial" w:hAnsi="Arial" w:cs="Arial"/>
                <w:b/>
                <w:color w:val="000000"/>
                <w:sz w:val="14"/>
                <w:szCs w:val="14"/>
                <w:lang w:val="en-US"/>
              </w:rPr>
            </w:pPr>
            <w:proofErr w:type="spellStart"/>
            <w:r w:rsidRPr="00CF499C">
              <w:rPr>
                <w:rFonts w:ascii="Arial" w:hAnsi="Arial" w:cs="Arial"/>
                <w:b/>
                <w:color w:val="000000"/>
                <w:sz w:val="14"/>
                <w:szCs w:val="14"/>
                <w:lang w:val="en-US"/>
              </w:rPr>
              <w:t>Приволжский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федеральный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округ</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cs="Arial CYR"/>
                <w:b/>
                <w:bCs/>
                <w:sz w:val="14"/>
                <w:szCs w:val="14"/>
              </w:rPr>
            </w:pPr>
            <w:r w:rsidRPr="00C152D7">
              <w:rPr>
                <w:rFonts w:ascii="Arial CYR" w:hAnsi="Arial CYR" w:cs="Arial CYR"/>
                <w:b/>
                <w:bCs/>
                <w:sz w:val="14"/>
                <w:szCs w:val="14"/>
              </w:rPr>
              <w:t>13 669 381,0</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b/>
                <w:sz w:val="14"/>
                <w:szCs w:val="14"/>
                <w:lang w:val="en-US"/>
              </w:rPr>
            </w:pPr>
            <w:r w:rsidRPr="00C152D7">
              <w:rPr>
                <w:rFonts w:ascii="Arial CYR" w:hAnsi="Arial CYR"/>
                <w:b/>
                <w:sz w:val="14"/>
                <w:szCs w:val="14"/>
                <w:lang w:val="en-US"/>
              </w:rPr>
              <w:t>468 462,3</w:t>
            </w:r>
          </w:p>
        </w:tc>
        <w:tc>
          <w:tcPr>
            <w:tcW w:w="3382" w:type="dxa"/>
            <w:tcBorders>
              <w:left w:val="single" w:sz="6" w:space="0" w:color="000000"/>
            </w:tcBorders>
            <w:shd w:val="clear" w:color="auto" w:fill="auto"/>
            <w:vAlign w:val="bottom"/>
          </w:tcPr>
          <w:p w:rsidR="00C152D7" w:rsidRPr="00CF499C" w:rsidRDefault="00C152D7" w:rsidP="003A7413">
            <w:pPr>
              <w:pStyle w:val="15"/>
              <w:spacing w:before="0" w:after="0" w:line="260" w:lineRule="exact"/>
              <w:jc w:val="center"/>
              <w:rPr>
                <w:rFonts w:ascii="Arial" w:hAnsi="Arial" w:cs="Arial"/>
                <w:b/>
                <w:bCs/>
                <w:i/>
                <w:color w:val="000000"/>
                <w:sz w:val="14"/>
                <w:szCs w:val="14"/>
              </w:rPr>
            </w:pPr>
            <w:proofErr w:type="spellStart"/>
            <w:r w:rsidRPr="00CF499C">
              <w:rPr>
                <w:rFonts w:ascii="Arial" w:hAnsi="Arial" w:cs="Arial"/>
                <w:b/>
                <w:bCs/>
                <w:i/>
                <w:color w:val="000000"/>
                <w:sz w:val="14"/>
                <w:szCs w:val="14"/>
              </w:rPr>
              <w:t>Volga</w:t>
            </w:r>
            <w:proofErr w:type="spellEnd"/>
            <w:r w:rsidRPr="00CF499C">
              <w:rPr>
                <w:rFonts w:ascii="Arial" w:hAnsi="Arial" w:cs="Arial"/>
                <w:b/>
                <w:bCs/>
                <w:i/>
                <w:color w:val="000000"/>
                <w:sz w:val="14"/>
                <w:szCs w:val="14"/>
              </w:rPr>
              <w:t xml:space="preserve"> </w:t>
            </w:r>
            <w:proofErr w:type="spellStart"/>
            <w:r w:rsidRPr="00CF499C">
              <w:rPr>
                <w:rFonts w:ascii="Arial" w:hAnsi="Arial" w:cs="Arial"/>
                <w:b/>
                <w:bCs/>
                <w:i/>
                <w:color w:val="000000"/>
                <w:sz w:val="14"/>
                <w:szCs w:val="14"/>
              </w:rPr>
              <w:t>Federal</w:t>
            </w:r>
            <w:proofErr w:type="spellEnd"/>
            <w:r w:rsidRPr="00CF499C">
              <w:rPr>
                <w:rFonts w:ascii="Arial" w:hAnsi="Arial" w:cs="Arial"/>
                <w:b/>
                <w:bCs/>
                <w:i/>
                <w:color w:val="000000"/>
                <w:sz w:val="14"/>
                <w:szCs w:val="14"/>
              </w:rPr>
              <w:t xml:space="preserve"> </w:t>
            </w:r>
            <w:proofErr w:type="spellStart"/>
            <w:r w:rsidRPr="00CF499C">
              <w:rPr>
                <w:rFonts w:ascii="Arial" w:hAnsi="Arial" w:cs="Arial"/>
                <w:b/>
                <w:bCs/>
                <w:i/>
                <w:color w:val="000000"/>
                <w:sz w:val="14"/>
                <w:szCs w:val="14"/>
              </w:rPr>
              <w:t>District</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Республика</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Башкортостан</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1 711 684,7</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425 161,0</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Republic of Bashkortostan</w:t>
            </w:r>
          </w:p>
        </w:tc>
      </w:tr>
      <w:tr w:rsidR="00C152D7" w:rsidRPr="00CF499C" w:rsidTr="003A7413">
        <w:trPr>
          <w:cantSplit/>
          <w:trHeight w:val="66"/>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Республика</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Марий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Эл</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196 982,9</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290 803,3</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 xml:space="preserve">Republic of Mari El </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Республика</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Мордовия</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268 963,1</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342 811,2</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 xml:space="preserve">Republic of </w:t>
            </w:r>
            <w:proofErr w:type="spellStart"/>
            <w:r w:rsidRPr="00CF499C">
              <w:rPr>
                <w:rFonts w:ascii="Arial" w:hAnsi="Arial" w:cs="Arial"/>
                <w:i/>
                <w:color w:val="000000"/>
                <w:sz w:val="14"/>
                <w:szCs w:val="14"/>
                <w:lang w:val="en-US"/>
              </w:rPr>
              <w:t>Mordovia</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Республика</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Татарстан</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2 633 912,6</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675 621,4</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 xml:space="preserve">Republic of </w:t>
            </w:r>
            <w:proofErr w:type="spellStart"/>
            <w:r w:rsidRPr="00CF499C">
              <w:rPr>
                <w:rFonts w:ascii="Arial" w:hAnsi="Arial" w:cs="Arial"/>
                <w:i/>
                <w:color w:val="000000"/>
                <w:sz w:val="14"/>
                <w:szCs w:val="14"/>
                <w:lang w:val="en-US"/>
              </w:rPr>
              <w:t>Tatarstan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Удмуртская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Республика</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675 952,3</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451 490,9</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lang w:val="en-US"/>
              </w:rPr>
              <w:t>Udmurtian</w:t>
            </w:r>
            <w:proofErr w:type="spellEnd"/>
            <w:r w:rsidRPr="00CF499C">
              <w:rPr>
                <w:rFonts w:ascii="Arial" w:hAnsi="Arial" w:cs="Arial"/>
                <w:i/>
                <w:color w:val="000000"/>
                <w:sz w:val="14"/>
                <w:szCs w:val="14"/>
                <w:lang w:val="en-US"/>
              </w:rPr>
              <w:t xml:space="preserve"> Republic </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Чувашская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Республика</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348 342,2</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287 210,3</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Chuvash Republic</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Пермский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край</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1 403 198,8</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541 930,2</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Perm</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Territory</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Кировская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395 923,7</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315 153,9</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Kirov</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Нижегородская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1 586 640,6</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497 418,6</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Nizhny Novgorod Region</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Оренбургская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1 050 927,9</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538 971,9</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Orenburg</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Пензенская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493 094,2</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379 820,4</w:t>
            </w:r>
          </w:p>
        </w:tc>
        <w:tc>
          <w:tcPr>
            <w:tcW w:w="3382" w:type="dxa"/>
            <w:tcBorders>
              <w:left w:val="single" w:sz="6" w:space="0" w:color="000000"/>
            </w:tcBorders>
            <w:shd w:val="clear" w:color="auto" w:fill="auto"/>
            <w:vAlign w:val="bottom"/>
          </w:tcPr>
          <w:p w:rsidR="00C152D7" w:rsidRPr="00CF499C" w:rsidRDefault="00C152D7" w:rsidP="003A7413">
            <w:pPr>
              <w:tabs>
                <w:tab w:val="right" w:pos="2102"/>
              </w:tabs>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Penza</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Самарская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1 599 554,0</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505 093,4</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Samara</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Саратовская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863 401,1</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358 480,4</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Saratov</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Ульяновская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440 802,9</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360 112,2</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Ulyanovsk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jc w:val="center"/>
              <w:rPr>
                <w:rFonts w:ascii="Arial" w:hAnsi="Arial" w:cs="Arial"/>
                <w:b/>
                <w:color w:val="000000"/>
                <w:sz w:val="14"/>
                <w:szCs w:val="14"/>
                <w:lang w:val="en-US"/>
              </w:rPr>
            </w:pPr>
            <w:proofErr w:type="spellStart"/>
            <w:r w:rsidRPr="00CF499C">
              <w:rPr>
                <w:rFonts w:ascii="Arial" w:hAnsi="Arial" w:cs="Arial"/>
                <w:b/>
                <w:color w:val="000000"/>
                <w:sz w:val="14"/>
                <w:szCs w:val="14"/>
                <w:lang w:val="en-US"/>
              </w:rPr>
              <w:t>Уральский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федеральный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округ</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cs="Arial CYR"/>
                <w:b/>
                <w:bCs/>
                <w:sz w:val="14"/>
                <w:szCs w:val="14"/>
              </w:rPr>
            </w:pPr>
            <w:r w:rsidRPr="00C152D7">
              <w:rPr>
                <w:rFonts w:ascii="Arial CYR" w:hAnsi="Arial CYR" w:cs="Arial CYR"/>
                <w:b/>
                <w:bCs/>
                <w:sz w:val="14"/>
                <w:szCs w:val="14"/>
              </w:rPr>
              <w:t>11 674 931,2</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b/>
                <w:sz w:val="14"/>
                <w:szCs w:val="14"/>
                <w:lang w:val="en-US"/>
              </w:rPr>
            </w:pPr>
            <w:r w:rsidRPr="00C152D7">
              <w:rPr>
                <w:rFonts w:ascii="Arial CYR" w:hAnsi="Arial CYR"/>
                <w:b/>
                <w:sz w:val="14"/>
                <w:szCs w:val="14"/>
                <w:lang w:val="en-US"/>
              </w:rPr>
              <w:t>945 711,8</w:t>
            </w:r>
          </w:p>
        </w:tc>
        <w:tc>
          <w:tcPr>
            <w:tcW w:w="3382" w:type="dxa"/>
            <w:tcBorders>
              <w:left w:val="single" w:sz="6" w:space="0" w:color="000000"/>
            </w:tcBorders>
            <w:shd w:val="clear" w:color="auto" w:fill="auto"/>
            <w:vAlign w:val="bottom"/>
          </w:tcPr>
          <w:p w:rsidR="00C152D7" w:rsidRPr="00CF499C" w:rsidRDefault="00C152D7" w:rsidP="003A7413">
            <w:pPr>
              <w:pStyle w:val="15"/>
              <w:spacing w:before="0" w:after="0" w:line="260" w:lineRule="exact"/>
              <w:jc w:val="center"/>
              <w:rPr>
                <w:rFonts w:ascii="Arial" w:hAnsi="Arial" w:cs="Arial"/>
                <w:color w:val="000000"/>
                <w:sz w:val="14"/>
                <w:szCs w:val="14"/>
              </w:rPr>
            </w:pPr>
            <w:proofErr w:type="spellStart"/>
            <w:r w:rsidRPr="00CF499C">
              <w:rPr>
                <w:rFonts w:ascii="Arial" w:hAnsi="Arial" w:cs="Arial"/>
                <w:b/>
                <w:bCs/>
                <w:i/>
                <w:color w:val="000000"/>
                <w:sz w:val="14"/>
                <w:szCs w:val="14"/>
              </w:rPr>
              <w:t>Ural</w:t>
            </w:r>
            <w:proofErr w:type="spellEnd"/>
            <w:r w:rsidRPr="00CF499C">
              <w:rPr>
                <w:rFonts w:ascii="Arial" w:hAnsi="Arial" w:cs="Arial"/>
                <w:b/>
                <w:bCs/>
                <w:i/>
                <w:color w:val="000000"/>
                <w:sz w:val="14"/>
                <w:szCs w:val="14"/>
              </w:rPr>
              <w:t xml:space="preserve"> </w:t>
            </w:r>
            <w:proofErr w:type="spellStart"/>
            <w:r w:rsidRPr="00CF499C">
              <w:rPr>
                <w:rFonts w:ascii="Arial" w:hAnsi="Arial" w:cs="Arial"/>
                <w:b/>
                <w:bCs/>
                <w:i/>
                <w:color w:val="000000"/>
                <w:sz w:val="14"/>
                <w:szCs w:val="14"/>
              </w:rPr>
              <w:t>Federal</w:t>
            </w:r>
            <w:proofErr w:type="spellEnd"/>
            <w:r w:rsidRPr="00CF499C">
              <w:rPr>
                <w:rFonts w:ascii="Arial" w:hAnsi="Arial" w:cs="Arial"/>
                <w:b/>
                <w:bCs/>
                <w:i/>
                <w:color w:val="000000"/>
                <w:sz w:val="14"/>
                <w:szCs w:val="14"/>
              </w:rPr>
              <w:t xml:space="preserve"> </w:t>
            </w:r>
            <w:proofErr w:type="spellStart"/>
            <w:r w:rsidRPr="00CF499C">
              <w:rPr>
                <w:rFonts w:ascii="Arial" w:hAnsi="Arial" w:cs="Arial"/>
                <w:b/>
                <w:bCs/>
                <w:i/>
                <w:color w:val="000000"/>
                <w:sz w:val="14"/>
                <w:szCs w:val="14"/>
              </w:rPr>
              <w:t>District</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Курганская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242 305,0</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294 464,0</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Kurgan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Свердловская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2 529 780,9</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588 270,0</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Sverdlovsk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Тюменская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7 287 696,1</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1 934 463,9</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rPr>
              <w:t>T</w:t>
            </w:r>
            <w:proofErr w:type="spellStart"/>
            <w:r w:rsidRPr="00CF499C">
              <w:rPr>
                <w:rFonts w:ascii="Arial" w:hAnsi="Arial" w:cs="Arial"/>
                <w:i/>
                <w:color w:val="000000"/>
                <w:sz w:val="14"/>
                <w:szCs w:val="14"/>
                <w:lang w:val="en-US"/>
              </w:rPr>
              <w:t>yumen</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GB"/>
              </w:rPr>
              <w:t>Region</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284"/>
              <w:rPr>
                <w:rFonts w:ascii="Arial" w:hAnsi="Arial" w:cs="Arial"/>
                <w:color w:val="000000"/>
                <w:sz w:val="14"/>
                <w:szCs w:val="14"/>
                <w:lang w:val="en-US"/>
              </w:rPr>
            </w:pPr>
            <w:r w:rsidRPr="00CF499C">
              <w:rPr>
                <w:rFonts w:ascii="Arial" w:hAnsi="Arial" w:cs="Arial"/>
                <w:color w:val="000000"/>
                <w:sz w:val="14"/>
                <w:szCs w:val="14"/>
                <w:lang w:val="en-US"/>
              </w:rPr>
              <w:t xml:space="preserve">в </w:t>
            </w:r>
            <w:proofErr w:type="spellStart"/>
            <w:r w:rsidRPr="00CF499C">
              <w:rPr>
                <w:rFonts w:ascii="Arial" w:hAnsi="Arial" w:cs="Arial"/>
                <w:color w:val="000000"/>
                <w:sz w:val="14"/>
                <w:szCs w:val="14"/>
                <w:lang w:val="en-US"/>
              </w:rPr>
              <w:t>том</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числе</w:t>
            </w:r>
            <w:proofErr w:type="spellEnd"/>
            <w:r w:rsidRPr="00CF499C">
              <w:rPr>
                <w:rFonts w:ascii="Arial" w:hAnsi="Arial" w:cs="Arial"/>
                <w:color w:val="000000"/>
                <w:sz w:val="14"/>
                <w:szCs w:val="14"/>
                <w:lang w:val="en-US"/>
              </w:rPr>
              <w:t>:</w:t>
            </w:r>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w:hAnsi="Arial" w:cs="Arial"/>
                <w:bCs/>
                <w:sz w:val="14"/>
                <w:szCs w:val="14"/>
                <w:lang w:val="en-US"/>
              </w:rPr>
            </w:pP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340"/>
              <w:rPr>
                <w:rFonts w:ascii="Arial" w:hAnsi="Arial" w:cs="Arial"/>
                <w:color w:val="000000"/>
                <w:sz w:val="14"/>
                <w:szCs w:val="14"/>
              </w:rPr>
            </w:pPr>
            <w:r w:rsidRPr="00CF499C">
              <w:rPr>
                <w:rFonts w:ascii="Arial" w:hAnsi="Arial" w:cs="Arial"/>
                <w:i/>
                <w:color w:val="000000"/>
                <w:sz w:val="14"/>
                <w:szCs w:val="14"/>
                <w:lang w:val="en-US"/>
              </w:rPr>
              <w:t>including</w:t>
            </w:r>
            <w:r w:rsidRPr="00CF499C">
              <w:rPr>
                <w:rFonts w:ascii="Arial" w:hAnsi="Arial" w:cs="Arial"/>
                <w:i/>
                <w:color w:val="000000"/>
                <w:sz w:val="14"/>
                <w:szCs w:val="14"/>
              </w:rPr>
              <w:t>:</w:t>
            </w:r>
          </w:p>
        </w:tc>
      </w:tr>
      <w:tr w:rsidR="00C152D7" w:rsidRPr="002C5DB4" w:rsidTr="003A7413">
        <w:trPr>
          <w:cantSplit/>
        </w:trPr>
        <w:tc>
          <w:tcPr>
            <w:tcW w:w="3384" w:type="dxa"/>
            <w:shd w:val="clear" w:color="auto" w:fill="auto"/>
            <w:vAlign w:val="bottom"/>
          </w:tcPr>
          <w:p w:rsidR="00C152D7" w:rsidRPr="00CF499C" w:rsidRDefault="00C152D7" w:rsidP="003A7413">
            <w:pPr>
              <w:spacing w:line="260" w:lineRule="exact"/>
              <w:ind w:left="170"/>
              <w:rPr>
                <w:rFonts w:ascii="Arial" w:hAnsi="Arial" w:cs="Arial"/>
                <w:color w:val="000000"/>
                <w:sz w:val="14"/>
                <w:szCs w:val="14"/>
              </w:rPr>
            </w:pPr>
            <w:r w:rsidRPr="00CF499C">
              <w:rPr>
                <w:rFonts w:ascii="Arial" w:hAnsi="Arial" w:cs="Arial"/>
                <w:color w:val="000000"/>
                <w:sz w:val="14"/>
                <w:szCs w:val="14"/>
              </w:rPr>
              <w:t>Ханты-Мансийский автономный округ – Югра</w:t>
            </w:r>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rPr>
            </w:pPr>
            <w:r w:rsidRPr="00C152D7">
              <w:rPr>
                <w:rFonts w:ascii="Arial CYR" w:hAnsi="Arial CYR"/>
                <w:sz w:val="14"/>
                <w:szCs w:val="14"/>
              </w:rPr>
              <w:t>3 353 302,7</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rPr>
            </w:pPr>
            <w:r w:rsidRPr="00C152D7">
              <w:rPr>
                <w:rFonts w:ascii="Arial CYR" w:hAnsi="Arial CYR"/>
                <w:sz w:val="14"/>
                <w:szCs w:val="14"/>
              </w:rPr>
              <w:t>1 994 630,3</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227"/>
              <w:rPr>
                <w:rFonts w:ascii="Arial" w:hAnsi="Arial" w:cs="Arial"/>
                <w:color w:val="000000"/>
                <w:sz w:val="14"/>
                <w:szCs w:val="14"/>
                <w:lang w:val="en-US"/>
              </w:rPr>
            </w:pPr>
            <w:proofErr w:type="spellStart"/>
            <w:r w:rsidRPr="00CF499C">
              <w:rPr>
                <w:rFonts w:ascii="Arial" w:hAnsi="Arial" w:cs="Arial"/>
                <w:i/>
                <w:color w:val="000000"/>
                <w:sz w:val="14"/>
                <w:szCs w:val="14"/>
                <w:lang w:val="en-US"/>
              </w:rPr>
              <w:t>Khanty-Mansi</w:t>
            </w:r>
            <w:proofErr w:type="spellEnd"/>
            <w:r w:rsidRPr="00CF499C">
              <w:rPr>
                <w:rFonts w:ascii="Arial" w:hAnsi="Arial" w:cs="Arial"/>
                <w:i/>
                <w:color w:val="000000"/>
                <w:sz w:val="14"/>
                <w:szCs w:val="14"/>
                <w:lang w:val="en-US"/>
              </w:rPr>
              <w:t xml:space="preserve"> Autonomous Area – </w:t>
            </w:r>
            <w:proofErr w:type="spellStart"/>
            <w:r w:rsidRPr="00CF499C">
              <w:rPr>
                <w:rFonts w:ascii="Arial" w:hAnsi="Arial" w:cs="Arial"/>
                <w:i/>
                <w:color w:val="000000"/>
                <w:sz w:val="14"/>
                <w:szCs w:val="14"/>
                <w:lang w:val="en-US"/>
              </w:rPr>
              <w:t>Yugra</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170"/>
              <w:rPr>
                <w:rFonts w:ascii="Arial" w:hAnsi="Arial" w:cs="Arial"/>
                <w:color w:val="000000"/>
                <w:sz w:val="14"/>
                <w:szCs w:val="14"/>
                <w:lang w:val="en-US"/>
              </w:rPr>
            </w:pPr>
            <w:proofErr w:type="spellStart"/>
            <w:r w:rsidRPr="00CF499C">
              <w:rPr>
                <w:rFonts w:ascii="Arial" w:hAnsi="Arial" w:cs="Arial"/>
                <w:color w:val="000000"/>
                <w:sz w:val="14"/>
                <w:szCs w:val="14"/>
                <w:lang w:val="en-US"/>
              </w:rPr>
              <w:t>Ямало-Ненецкий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автономный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округ</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2 768 191,3</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5 072 483,6</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227"/>
              <w:rPr>
                <w:rFonts w:ascii="Arial" w:hAnsi="Arial" w:cs="Arial"/>
                <w:color w:val="000000"/>
                <w:sz w:val="14"/>
                <w:szCs w:val="14"/>
              </w:rPr>
            </w:pPr>
            <w:proofErr w:type="spellStart"/>
            <w:r w:rsidRPr="00CF499C">
              <w:rPr>
                <w:rFonts w:ascii="Arial" w:hAnsi="Arial" w:cs="Arial"/>
                <w:i/>
                <w:color w:val="000000"/>
                <w:sz w:val="14"/>
                <w:szCs w:val="14"/>
                <w:lang w:val="en-US"/>
              </w:rPr>
              <w:t>Yamal-Nenets</w:t>
            </w:r>
            <w:proofErr w:type="spellEnd"/>
            <w:r w:rsidRPr="00CF499C">
              <w:rPr>
                <w:rFonts w:ascii="Arial" w:hAnsi="Arial" w:cs="Arial"/>
                <w:i/>
                <w:color w:val="000000"/>
                <w:sz w:val="14"/>
                <w:szCs w:val="14"/>
                <w:lang w:val="en-US"/>
              </w:rPr>
              <w:t xml:space="preserve"> Autonomous Area </w:t>
            </w:r>
          </w:p>
        </w:tc>
      </w:tr>
      <w:tr w:rsidR="00C152D7" w:rsidRPr="002C5DB4" w:rsidTr="003A7413">
        <w:trPr>
          <w:cantSplit/>
        </w:trPr>
        <w:tc>
          <w:tcPr>
            <w:tcW w:w="3384" w:type="dxa"/>
            <w:shd w:val="clear" w:color="auto" w:fill="auto"/>
            <w:vAlign w:val="bottom"/>
          </w:tcPr>
          <w:p w:rsidR="00C152D7" w:rsidRPr="003136F2" w:rsidRDefault="00C152D7" w:rsidP="003A7413">
            <w:pPr>
              <w:spacing w:line="260" w:lineRule="exact"/>
              <w:ind w:left="170"/>
              <w:rPr>
                <w:rFonts w:ascii="Arial" w:hAnsi="Arial" w:cs="Arial"/>
                <w:color w:val="000000"/>
                <w:sz w:val="14"/>
                <w:szCs w:val="14"/>
              </w:rPr>
            </w:pPr>
            <w:r w:rsidRPr="003136F2">
              <w:rPr>
                <w:rFonts w:ascii="Arial" w:hAnsi="Arial" w:cs="Arial"/>
                <w:color w:val="000000"/>
                <w:sz w:val="14"/>
                <w:szCs w:val="14"/>
              </w:rPr>
              <w:t>Тюменская область без автономных округов</w:t>
            </w:r>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rPr>
            </w:pPr>
            <w:r w:rsidRPr="00C152D7">
              <w:rPr>
                <w:rFonts w:ascii="Arial CYR" w:hAnsi="Arial CYR"/>
                <w:sz w:val="14"/>
                <w:szCs w:val="14"/>
              </w:rPr>
              <w:t>1 166 202,1</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rPr>
            </w:pPr>
            <w:r w:rsidRPr="00C152D7">
              <w:rPr>
                <w:rFonts w:ascii="Arial CYR" w:hAnsi="Arial CYR"/>
                <w:sz w:val="14"/>
                <w:szCs w:val="14"/>
              </w:rPr>
              <w:t>757 076,0</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227"/>
              <w:rPr>
                <w:rFonts w:ascii="Arial" w:hAnsi="Arial" w:cs="Arial"/>
                <w:color w:val="000000"/>
                <w:sz w:val="14"/>
                <w:szCs w:val="14"/>
                <w:lang w:val="en-US"/>
              </w:rPr>
            </w:pPr>
            <w:r w:rsidRPr="00CF499C">
              <w:rPr>
                <w:rFonts w:ascii="Arial" w:hAnsi="Arial" w:cs="Arial"/>
                <w:i/>
                <w:color w:val="000000"/>
                <w:sz w:val="14"/>
                <w:szCs w:val="14"/>
                <w:lang w:val="en-US"/>
              </w:rPr>
              <w:t>Tyumen Region less autonomous areas</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Челябинская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1 615 149,2</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467 537,3</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Chelyabinsk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jc w:val="center"/>
              <w:rPr>
                <w:rFonts w:ascii="Arial" w:hAnsi="Arial" w:cs="Arial"/>
                <w:b/>
                <w:color w:val="000000"/>
                <w:sz w:val="14"/>
                <w:szCs w:val="14"/>
                <w:lang w:val="en-US"/>
              </w:rPr>
            </w:pPr>
            <w:proofErr w:type="spellStart"/>
            <w:r w:rsidRPr="00CF499C">
              <w:rPr>
                <w:rFonts w:ascii="Arial" w:hAnsi="Arial" w:cs="Arial"/>
                <w:b/>
                <w:color w:val="000000"/>
                <w:sz w:val="14"/>
                <w:szCs w:val="14"/>
                <w:lang w:val="en-US"/>
              </w:rPr>
              <w:t>Сибирский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федеральный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округ</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cs="Arial CYR"/>
                <w:b/>
                <w:bCs/>
                <w:sz w:val="14"/>
                <w:szCs w:val="14"/>
              </w:rPr>
            </w:pPr>
            <w:r w:rsidRPr="00C152D7">
              <w:rPr>
                <w:rFonts w:ascii="Arial CYR" w:hAnsi="Arial CYR" w:cs="Arial CYR"/>
                <w:b/>
                <w:bCs/>
                <w:sz w:val="14"/>
                <w:szCs w:val="14"/>
              </w:rPr>
              <w:t>9 026 904,3</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b/>
                <w:sz w:val="14"/>
                <w:szCs w:val="14"/>
                <w:lang w:val="en-US"/>
              </w:rPr>
            </w:pPr>
            <w:r w:rsidRPr="00C152D7">
              <w:rPr>
                <w:rFonts w:ascii="Arial CYR" w:hAnsi="Arial CYR"/>
                <w:b/>
                <w:sz w:val="14"/>
                <w:szCs w:val="14"/>
                <w:lang w:val="en-US"/>
              </w:rPr>
              <w:t>529 091,0</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jc w:val="center"/>
              <w:rPr>
                <w:rFonts w:ascii="Arial" w:hAnsi="Arial" w:cs="Arial"/>
                <w:color w:val="000000"/>
                <w:sz w:val="14"/>
                <w:szCs w:val="14"/>
              </w:rPr>
            </w:pPr>
            <w:r w:rsidRPr="00CF499C">
              <w:rPr>
                <w:rFonts w:ascii="Arial" w:hAnsi="Arial" w:cs="Arial"/>
                <w:b/>
                <w:i/>
                <w:color w:val="000000"/>
                <w:sz w:val="14"/>
                <w:szCs w:val="14"/>
                <w:lang w:val="en-US"/>
              </w:rPr>
              <w:t>Siberian Federal District</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Республика</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Алтай</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62 520,3</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283 451,4</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Republic of Altay</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Республика</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Тыва</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82 810,7</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251 799,9</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 xml:space="preserve">Republic of </w:t>
            </w:r>
            <w:proofErr w:type="spellStart"/>
            <w:r w:rsidRPr="00CF499C">
              <w:rPr>
                <w:rFonts w:ascii="Arial" w:hAnsi="Arial" w:cs="Arial"/>
                <w:i/>
                <w:color w:val="000000"/>
                <w:sz w:val="14"/>
                <w:szCs w:val="14"/>
                <w:lang w:val="en-US"/>
              </w:rPr>
              <w:t>Tuva</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Республика</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Хакасия</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266 799,9</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500 422,8</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 xml:space="preserve">Republic of </w:t>
            </w:r>
            <w:proofErr w:type="spellStart"/>
            <w:r w:rsidRPr="00CF499C">
              <w:rPr>
                <w:rFonts w:ascii="Arial" w:hAnsi="Arial" w:cs="Arial"/>
                <w:i/>
                <w:color w:val="000000"/>
                <w:sz w:val="14"/>
                <w:szCs w:val="14"/>
                <w:lang w:val="en-US"/>
              </w:rPr>
              <w:t>Khakassia</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Алтайский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край</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671 626,9</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291 156,9</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Altay</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Territory</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Красноярский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край</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2 722 640,0</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951 613,7</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Krasnoyarsk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Territory</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Иркутская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1 505 151,1</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631 591,9</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Irkutsk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Кемеровская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1 038 086,7</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392 374,9</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Kemerovo</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Новосибирская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1 356 861,5</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485 981,4</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Novosibirsk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Омская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763 465,3</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398 641,0</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Omsk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Томская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556 941,9</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518 179,5</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Tomsk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jc w:val="center"/>
              <w:rPr>
                <w:rFonts w:ascii="Arial" w:hAnsi="Arial" w:cs="Arial"/>
                <w:b/>
                <w:color w:val="000000"/>
                <w:sz w:val="14"/>
                <w:szCs w:val="14"/>
                <w:lang w:val="en-US"/>
              </w:rPr>
            </w:pPr>
            <w:proofErr w:type="spellStart"/>
            <w:r w:rsidRPr="00CF499C">
              <w:rPr>
                <w:rFonts w:ascii="Arial" w:hAnsi="Arial" w:cs="Arial"/>
                <w:b/>
                <w:color w:val="000000"/>
                <w:sz w:val="14"/>
                <w:szCs w:val="14"/>
                <w:lang w:val="en-US"/>
              </w:rPr>
              <w:t>Дальневосточный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федеральный</w:t>
            </w:r>
            <w:proofErr w:type="spellEnd"/>
            <w:r w:rsidRPr="00CF499C">
              <w:rPr>
                <w:rFonts w:ascii="Arial" w:hAnsi="Arial" w:cs="Arial"/>
                <w:b/>
                <w:color w:val="000000"/>
                <w:sz w:val="14"/>
                <w:szCs w:val="14"/>
                <w:lang w:val="en-US"/>
              </w:rPr>
              <w:t xml:space="preserve"> </w:t>
            </w:r>
            <w:proofErr w:type="spellStart"/>
            <w:r w:rsidRPr="00CF499C">
              <w:rPr>
                <w:rFonts w:ascii="Arial" w:hAnsi="Arial" w:cs="Arial"/>
                <w:b/>
                <w:color w:val="000000"/>
                <w:sz w:val="14"/>
                <w:szCs w:val="14"/>
                <w:lang w:val="en-US"/>
              </w:rPr>
              <w:t>округ</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b/>
                <w:sz w:val="14"/>
                <w:szCs w:val="14"/>
                <w:lang w:val="en-US"/>
              </w:rPr>
            </w:pPr>
            <w:r w:rsidRPr="00C152D7">
              <w:rPr>
                <w:rFonts w:ascii="Arial CYR" w:hAnsi="Arial CYR"/>
                <w:b/>
                <w:sz w:val="14"/>
                <w:szCs w:val="14"/>
                <w:lang w:val="en-US"/>
              </w:rPr>
              <w:t>6 044 295,0</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b/>
                <w:sz w:val="14"/>
                <w:szCs w:val="14"/>
                <w:lang w:val="en-US"/>
              </w:rPr>
            </w:pPr>
            <w:r w:rsidRPr="00C152D7">
              <w:rPr>
                <w:rFonts w:ascii="Arial CYR" w:hAnsi="Arial CYR"/>
                <w:b/>
                <w:sz w:val="14"/>
                <w:szCs w:val="14"/>
                <w:lang w:val="en-US"/>
              </w:rPr>
              <w:t>741 938,3</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jc w:val="center"/>
              <w:rPr>
                <w:rFonts w:ascii="Arial" w:hAnsi="Arial" w:cs="Arial"/>
                <w:b/>
                <w:i/>
                <w:color w:val="000000"/>
                <w:sz w:val="14"/>
                <w:szCs w:val="14"/>
                <w:lang w:val="en-US"/>
              </w:rPr>
            </w:pPr>
            <w:r w:rsidRPr="00CF499C">
              <w:rPr>
                <w:rFonts w:ascii="Arial" w:hAnsi="Arial" w:cs="Arial"/>
                <w:b/>
                <w:i/>
                <w:color w:val="000000"/>
                <w:sz w:val="14"/>
                <w:szCs w:val="14"/>
                <w:lang w:val="en-US"/>
              </w:rPr>
              <w:t>Far Eastern Federal District</w:t>
            </w:r>
          </w:p>
        </w:tc>
      </w:tr>
      <w:tr w:rsidR="00C152D7" w:rsidRPr="00CF499C" w:rsidTr="003A7413">
        <w:trPr>
          <w:cantSplit/>
        </w:trPr>
        <w:tc>
          <w:tcPr>
            <w:tcW w:w="3384" w:type="dxa"/>
            <w:shd w:val="clear" w:color="auto" w:fill="auto"/>
            <w:vAlign w:val="bottom"/>
          </w:tcPr>
          <w:p w:rsidR="00C152D7" w:rsidRPr="003A7413" w:rsidRDefault="00C152D7" w:rsidP="003A7413">
            <w:pPr>
              <w:spacing w:line="260" w:lineRule="exact"/>
              <w:ind w:left="57"/>
              <w:rPr>
                <w:rFonts w:ascii="Arial" w:hAnsi="Arial" w:cs="Arial"/>
                <w:color w:val="000000"/>
                <w:sz w:val="14"/>
                <w:szCs w:val="14"/>
                <w:lang w:val="en-US"/>
              </w:rPr>
            </w:pPr>
            <w:proofErr w:type="spellStart"/>
            <w:r w:rsidRPr="003A7413">
              <w:rPr>
                <w:rFonts w:ascii="Arial" w:hAnsi="Arial" w:cs="Arial"/>
                <w:color w:val="000000"/>
                <w:sz w:val="14"/>
                <w:szCs w:val="14"/>
                <w:lang w:val="en-US"/>
              </w:rPr>
              <w:t>Республика</w:t>
            </w:r>
            <w:proofErr w:type="spellEnd"/>
            <w:r w:rsidRPr="003A7413">
              <w:rPr>
                <w:rFonts w:ascii="Arial" w:hAnsi="Arial" w:cs="Arial"/>
                <w:color w:val="000000"/>
                <w:sz w:val="14"/>
                <w:szCs w:val="14"/>
                <w:lang w:val="en-US"/>
              </w:rPr>
              <w:t xml:space="preserve"> </w:t>
            </w:r>
            <w:proofErr w:type="spellStart"/>
            <w:r w:rsidRPr="003A7413">
              <w:rPr>
                <w:rFonts w:ascii="Arial" w:hAnsi="Arial" w:cs="Arial"/>
                <w:color w:val="000000"/>
                <w:sz w:val="14"/>
                <w:szCs w:val="14"/>
                <w:lang w:val="en-US"/>
              </w:rPr>
              <w:t>Бурятия</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303 155,8</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307 558,8</w:t>
            </w:r>
          </w:p>
        </w:tc>
        <w:tc>
          <w:tcPr>
            <w:tcW w:w="3382" w:type="dxa"/>
            <w:tcBorders>
              <w:left w:val="single" w:sz="6" w:space="0" w:color="000000"/>
            </w:tcBorders>
            <w:shd w:val="clear" w:color="auto" w:fill="auto"/>
            <w:vAlign w:val="bottom"/>
          </w:tcPr>
          <w:p w:rsidR="00C152D7" w:rsidRPr="003A7413" w:rsidRDefault="00C152D7" w:rsidP="003A7413">
            <w:pPr>
              <w:spacing w:line="260" w:lineRule="exact"/>
              <w:ind w:left="113"/>
              <w:rPr>
                <w:rFonts w:ascii="Arial" w:hAnsi="Arial" w:cs="Arial"/>
                <w:b/>
                <w:i/>
                <w:sz w:val="14"/>
                <w:szCs w:val="14"/>
                <w:lang w:val="en-US"/>
              </w:rPr>
            </w:pPr>
            <w:r w:rsidRPr="003A7413">
              <w:rPr>
                <w:rFonts w:ascii="Arial" w:hAnsi="Arial" w:cs="Arial"/>
                <w:i/>
                <w:sz w:val="14"/>
                <w:szCs w:val="14"/>
                <w:lang w:val="en-US"/>
              </w:rPr>
              <w:t xml:space="preserve">Republic of </w:t>
            </w:r>
            <w:proofErr w:type="spellStart"/>
            <w:r w:rsidRPr="003A7413">
              <w:rPr>
                <w:rFonts w:ascii="Arial" w:hAnsi="Arial" w:cs="Arial"/>
                <w:i/>
                <w:sz w:val="14"/>
                <w:szCs w:val="14"/>
                <w:lang w:val="en-US"/>
              </w:rPr>
              <w:t>Buryatia</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Республика</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Саха</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Якутия</w:t>
            </w:r>
            <w:proofErr w:type="spellEnd"/>
            <w:r w:rsidRPr="00CF499C">
              <w:rPr>
                <w:rFonts w:ascii="Arial" w:hAnsi="Arial" w:cs="Arial"/>
                <w:color w:val="000000"/>
                <w:sz w:val="14"/>
                <w:szCs w:val="14"/>
                <w:lang w:val="en-US"/>
              </w:rPr>
              <w:t>)</w:t>
            </w:r>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1 141 265,2</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1 168 152,5</w:t>
            </w:r>
          </w:p>
        </w:tc>
        <w:tc>
          <w:tcPr>
            <w:tcW w:w="3382" w:type="dxa"/>
            <w:tcBorders>
              <w:left w:val="single" w:sz="6" w:space="0" w:color="000000"/>
            </w:tcBorders>
            <w:shd w:val="clear" w:color="auto" w:fill="auto"/>
            <w:vAlign w:val="bottom"/>
          </w:tcPr>
          <w:p w:rsidR="00C152D7" w:rsidRPr="003A7413" w:rsidRDefault="00C152D7" w:rsidP="003A7413">
            <w:pPr>
              <w:spacing w:line="260" w:lineRule="exact"/>
              <w:ind w:left="113"/>
              <w:rPr>
                <w:rFonts w:ascii="Arial" w:hAnsi="Arial" w:cs="Arial"/>
                <w:sz w:val="14"/>
                <w:szCs w:val="14"/>
              </w:rPr>
            </w:pPr>
            <w:r w:rsidRPr="003A7413">
              <w:rPr>
                <w:rFonts w:ascii="Arial" w:hAnsi="Arial" w:cs="Arial"/>
                <w:i/>
                <w:sz w:val="14"/>
                <w:szCs w:val="14"/>
                <w:lang w:val="en-US"/>
              </w:rPr>
              <w:t xml:space="preserve">Republic of </w:t>
            </w:r>
            <w:proofErr w:type="spellStart"/>
            <w:r w:rsidRPr="003A7413">
              <w:rPr>
                <w:rFonts w:ascii="Arial" w:hAnsi="Arial" w:cs="Arial"/>
                <w:i/>
                <w:sz w:val="14"/>
                <w:szCs w:val="14"/>
                <w:lang w:val="en-US"/>
              </w:rPr>
              <w:t>Sakha</w:t>
            </w:r>
            <w:proofErr w:type="spellEnd"/>
            <w:r w:rsidRPr="003A7413">
              <w:rPr>
                <w:rFonts w:ascii="Arial" w:hAnsi="Arial" w:cs="Arial"/>
                <w:i/>
                <w:sz w:val="14"/>
                <w:szCs w:val="14"/>
                <w:lang w:val="en-US"/>
              </w:rPr>
              <w:t xml:space="preserve"> (</w:t>
            </w:r>
            <w:proofErr w:type="spellStart"/>
            <w:r w:rsidRPr="003A7413">
              <w:rPr>
                <w:rFonts w:ascii="Arial" w:hAnsi="Arial" w:cs="Arial"/>
                <w:i/>
                <w:sz w:val="14"/>
                <w:szCs w:val="14"/>
                <w:lang w:val="en-US"/>
              </w:rPr>
              <w:t>Yakutia</w:t>
            </w:r>
            <w:proofErr w:type="spellEnd"/>
            <w:r w:rsidRPr="003A7413">
              <w:rPr>
                <w:rFonts w:ascii="Arial" w:hAnsi="Arial" w:cs="Arial"/>
                <w:i/>
                <w:sz w:val="14"/>
                <w:szCs w:val="14"/>
                <w:lang w:val="en-US"/>
              </w:rPr>
              <w:t>)</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3A7413">
              <w:rPr>
                <w:rFonts w:ascii="Arial" w:hAnsi="Arial" w:cs="Arial"/>
                <w:sz w:val="14"/>
                <w:szCs w:val="14"/>
                <w:lang w:val="en-US"/>
              </w:rPr>
              <w:t>Забайкальский</w:t>
            </w:r>
            <w:proofErr w:type="spellEnd"/>
            <w:r w:rsidRPr="003A7413">
              <w:rPr>
                <w:rFonts w:ascii="Arial" w:hAnsi="Arial" w:cs="Arial"/>
                <w:sz w:val="14"/>
                <w:szCs w:val="14"/>
                <w:lang w:val="en-US"/>
              </w:rPr>
              <w:t xml:space="preserve"> </w:t>
            </w:r>
            <w:proofErr w:type="spellStart"/>
            <w:r w:rsidRPr="003A7413">
              <w:rPr>
                <w:rFonts w:ascii="Arial" w:hAnsi="Arial" w:cs="Arial"/>
                <w:sz w:val="14"/>
                <w:szCs w:val="14"/>
                <w:lang w:val="en-US"/>
              </w:rPr>
              <w:t>край</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425 378,2</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402 594,6</w:t>
            </w:r>
          </w:p>
        </w:tc>
        <w:tc>
          <w:tcPr>
            <w:tcW w:w="3382" w:type="dxa"/>
            <w:tcBorders>
              <w:left w:val="single" w:sz="6" w:space="0" w:color="000000"/>
            </w:tcBorders>
            <w:shd w:val="clear" w:color="auto" w:fill="auto"/>
            <w:vAlign w:val="bottom"/>
          </w:tcPr>
          <w:p w:rsidR="00C152D7" w:rsidRPr="003A7413" w:rsidRDefault="00C152D7" w:rsidP="003A7413">
            <w:pPr>
              <w:spacing w:line="260" w:lineRule="exact"/>
              <w:ind w:left="113"/>
              <w:rPr>
                <w:rFonts w:ascii="Arial" w:hAnsi="Arial" w:cs="Arial"/>
                <w:i/>
                <w:sz w:val="14"/>
                <w:szCs w:val="14"/>
                <w:lang w:val="en-US"/>
              </w:rPr>
            </w:pPr>
            <w:r w:rsidRPr="003A7413">
              <w:rPr>
                <w:rFonts w:ascii="Arial" w:hAnsi="Arial" w:cs="Arial"/>
                <w:i/>
                <w:sz w:val="14"/>
                <w:szCs w:val="14"/>
                <w:lang w:val="en-US"/>
              </w:rPr>
              <w:t>Trans-Baikal Territory</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Камчатский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край</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294 476,6</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942 802,0</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Kamchatka</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Territory</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Приморский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край</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1 099 944,0</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582 950,7</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Primorye</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US"/>
              </w:rPr>
              <w:t>Territory</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Хабаровский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край</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861 230,6</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658 239,5</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Khabarovsk</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Territory</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Амурская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449 059,2</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571 362,1</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Amur Region</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Магаданская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284 070,7</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2 035 007,0</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lang w:val="en-US"/>
              </w:rPr>
              <w:t>Magadan</w:t>
            </w:r>
            <w:proofErr w:type="spellEnd"/>
            <w:r w:rsidRPr="00CF499C">
              <w:rPr>
                <w:rFonts w:ascii="Arial" w:hAnsi="Arial" w:cs="Arial"/>
                <w:i/>
                <w:color w:val="000000"/>
                <w:sz w:val="14"/>
                <w:szCs w:val="14"/>
                <w:lang w:val="en-US"/>
              </w:rPr>
              <w:t xml:space="preserve"> Region</w:t>
            </w:r>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Сахалинская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1 002 707,9</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2 059 206,5</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rPr>
              <w:t>Sakhalin</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Region</w:t>
            </w:r>
            <w:proofErr w:type="spellEnd"/>
          </w:p>
        </w:tc>
      </w:tr>
      <w:tr w:rsidR="00C152D7" w:rsidRPr="00CF499C" w:rsidTr="003A7413">
        <w:trPr>
          <w:cantSplit/>
        </w:trPr>
        <w:tc>
          <w:tcPr>
            <w:tcW w:w="3384" w:type="dxa"/>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Еврейская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автономная</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область</w:t>
            </w:r>
            <w:proofErr w:type="spellEnd"/>
          </w:p>
        </w:tc>
        <w:tc>
          <w:tcPr>
            <w:tcW w:w="1522"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63 014,4</w:t>
            </w:r>
          </w:p>
        </w:tc>
        <w:tc>
          <w:tcPr>
            <w:tcW w:w="1635" w:type="dxa"/>
            <w:tcBorders>
              <w:left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400 340,5</w:t>
            </w:r>
          </w:p>
        </w:tc>
        <w:tc>
          <w:tcPr>
            <w:tcW w:w="3382" w:type="dxa"/>
            <w:tcBorders>
              <w:left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r w:rsidRPr="00CF499C">
              <w:rPr>
                <w:rFonts w:ascii="Arial" w:hAnsi="Arial" w:cs="Arial"/>
                <w:i/>
                <w:color w:val="000000"/>
                <w:sz w:val="14"/>
                <w:szCs w:val="14"/>
                <w:lang w:val="en-US"/>
              </w:rPr>
              <w:t>Jewish Autonomous Region</w:t>
            </w:r>
          </w:p>
        </w:tc>
      </w:tr>
      <w:tr w:rsidR="00C152D7" w:rsidRPr="00CF499C" w:rsidTr="003A7413">
        <w:trPr>
          <w:cantSplit/>
        </w:trPr>
        <w:tc>
          <w:tcPr>
            <w:tcW w:w="3384" w:type="dxa"/>
            <w:tcBorders>
              <w:bottom w:val="single" w:sz="6" w:space="0" w:color="000000"/>
            </w:tcBorders>
            <w:shd w:val="clear" w:color="auto" w:fill="auto"/>
            <w:vAlign w:val="bottom"/>
          </w:tcPr>
          <w:p w:rsidR="00C152D7" w:rsidRPr="00CF499C" w:rsidRDefault="00C152D7" w:rsidP="003A7413">
            <w:pPr>
              <w:spacing w:line="260" w:lineRule="exact"/>
              <w:ind w:left="57"/>
              <w:rPr>
                <w:rFonts w:ascii="Arial" w:hAnsi="Arial" w:cs="Arial"/>
                <w:color w:val="000000"/>
                <w:sz w:val="14"/>
                <w:szCs w:val="14"/>
                <w:lang w:val="en-US"/>
              </w:rPr>
            </w:pPr>
            <w:proofErr w:type="spellStart"/>
            <w:r w:rsidRPr="00CF499C">
              <w:rPr>
                <w:rFonts w:ascii="Arial" w:hAnsi="Arial" w:cs="Arial"/>
                <w:color w:val="000000"/>
                <w:sz w:val="14"/>
                <w:szCs w:val="14"/>
                <w:lang w:val="en-US"/>
              </w:rPr>
              <w:t>Чукотский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автономный</w:t>
            </w:r>
            <w:proofErr w:type="spellEnd"/>
            <w:r w:rsidRPr="00CF499C">
              <w:rPr>
                <w:rFonts w:ascii="Arial" w:hAnsi="Arial" w:cs="Arial"/>
                <w:color w:val="000000"/>
                <w:sz w:val="14"/>
                <w:szCs w:val="14"/>
                <w:lang w:val="en-US"/>
              </w:rPr>
              <w:t xml:space="preserve"> </w:t>
            </w:r>
            <w:proofErr w:type="spellStart"/>
            <w:r w:rsidRPr="00CF499C">
              <w:rPr>
                <w:rFonts w:ascii="Arial" w:hAnsi="Arial" w:cs="Arial"/>
                <w:color w:val="000000"/>
                <w:sz w:val="14"/>
                <w:szCs w:val="14"/>
                <w:lang w:val="en-US"/>
              </w:rPr>
              <w:t>округ</w:t>
            </w:r>
            <w:proofErr w:type="spellEnd"/>
          </w:p>
        </w:tc>
        <w:tc>
          <w:tcPr>
            <w:tcW w:w="1522" w:type="dxa"/>
            <w:tcBorders>
              <w:left w:val="single" w:sz="6" w:space="0" w:color="000000"/>
              <w:bottom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119 992,4</w:t>
            </w:r>
          </w:p>
        </w:tc>
        <w:tc>
          <w:tcPr>
            <w:tcW w:w="1635" w:type="dxa"/>
            <w:tcBorders>
              <w:left w:val="single" w:sz="6" w:space="0" w:color="000000"/>
              <w:bottom w:val="single" w:sz="6" w:space="0" w:color="000000"/>
            </w:tcBorders>
            <w:shd w:val="clear" w:color="auto" w:fill="auto"/>
            <w:vAlign w:val="bottom"/>
          </w:tcPr>
          <w:p w:rsidR="00C152D7" w:rsidRPr="00C152D7" w:rsidRDefault="00C152D7" w:rsidP="00C152D7">
            <w:pPr>
              <w:spacing w:line="260" w:lineRule="exact"/>
              <w:ind w:right="454"/>
              <w:jc w:val="right"/>
              <w:rPr>
                <w:rFonts w:ascii="Arial CYR" w:hAnsi="Arial CYR"/>
                <w:sz w:val="14"/>
                <w:szCs w:val="14"/>
                <w:lang w:val="en-US"/>
              </w:rPr>
            </w:pPr>
            <w:r w:rsidRPr="00C152D7">
              <w:rPr>
                <w:rFonts w:ascii="Arial CYR" w:hAnsi="Arial CYR"/>
                <w:sz w:val="14"/>
                <w:szCs w:val="14"/>
                <w:lang w:val="en-US"/>
              </w:rPr>
              <w:t>2 404 271,2</w:t>
            </w:r>
          </w:p>
        </w:tc>
        <w:tc>
          <w:tcPr>
            <w:tcW w:w="3382" w:type="dxa"/>
            <w:tcBorders>
              <w:left w:val="single" w:sz="6" w:space="0" w:color="000000"/>
              <w:bottom w:val="single" w:sz="6" w:space="0" w:color="000000"/>
            </w:tcBorders>
            <w:shd w:val="clear" w:color="auto" w:fill="auto"/>
            <w:vAlign w:val="bottom"/>
          </w:tcPr>
          <w:p w:rsidR="00C152D7" w:rsidRPr="00CF499C" w:rsidRDefault="00C152D7" w:rsidP="003A7413">
            <w:pPr>
              <w:spacing w:line="260" w:lineRule="exact"/>
              <w:ind w:left="113"/>
              <w:rPr>
                <w:rFonts w:ascii="Arial" w:hAnsi="Arial" w:cs="Arial"/>
                <w:color w:val="000000"/>
                <w:sz w:val="14"/>
                <w:szCs w:val="14"/>
              </w:rPr>
            </w:pPr>
            <w:proofErr w:type="spellStart"/>
            <w:r w:rsidRPr="00CF499C">
              <w:rPr>
                <w:rFonts w:ascii="Arial" w:hAnsi="Arial" w:cs="Arial"/>
                <w:i/>
                <w:color w:val="000000"/>
                <w:sz w:val="14"/>
                <w:szCs w:val="14"/>
                <w:lang w:val="en-US"/>
              </w:rPr>
              <w:t>Chukotka</w:t>
            </w:r>
            <w:proofErr w:type="spellEnd"/>
            <w:r w:rsidRPr="00CF499C">
              <w:rPr>
                <w:rFonts w:ascii="Arial" w:hAnsi="Arial" w:cs="Arial"/>
                <w:i/>
                <w:color w:val="000000"/>
                <w:sz w:val="14"/>
                <w:szCs w:val="14"/>
                <w:lang w:val="en-US"/>
              </w:rPr>
              <w:t xml:space="preserve"> Autonomous Area </w:t>
            </w:r>
          </w:p>
        </w:tc>
      </w:tr>
    </w:tbl>
    <w:p w:rsidR="003C69E4" w:rsidRPr="00CF499C" w:rsidRDefault="003C69E4">
      <w:pPr>
        <w:rPr>
          <w:color w:val="000000"/>
        </w:rPr>
      </w:pPr>
    </w:p>
    <w:p w:rsidR="009C576E" w:rsidRPr="009C576E" w:rsidRDefault="003D6A30" w:rsidP="009C576E">
      <w:pPr>
        <w:pageBreakBefore/>
        <w:tabs>
          <w:tab w:val="left" w:pos="1263"/>
          <w:tab w:val="left" w:pos="2526"/>
          <w:tab w:val="left" w:pos="3789"/>
          <w:tab w:val="left" w:pos="5052"/>
          <w:tab w:val="left" w:pos="6315"/>
          <w:tab w:val="left" w:pos="7578"/>
          <w:tab w:val="left" w:pos="8841"/>
          <w:tab w:val="left" w:pos="10104"/>
          <w:tab w:val="left" w:pos="11367"/>
        </w:tabs>
        <w:spacing w:after="60"/>
        <w:ind w:left="510" w:hanging="510"/>
      </w:pPr>
      <w:r>
        <w:rPr>
          <w:rFonts w:ascii="Arial" w:hAnsi="Arial" w:cs="Arial"/>
          <w:b/>
          <w:sz w:val="16"/>
        </w:rPr>
        <w:lastRenderedPageBreak/>
        <w:t>1</w:t>
      </w:r>
      <w:r w:rsidR="004A524B" w:rsidRPr="00845AC8">
        <w:rPr>
          <w:rFonts w:ascii="Arial" w:hAnsi="Arial" w:cs="Arial"/>
          <w:b/>
          <w:sz w:val="16"/>
        </w:rPr>
        <w:t>2</w:t>
      </w:r>
      <w:r>
        <w:rPr>
          <w:rFonts w:ascii="Arial" w:hAnsi="Arial" w:cs="Arial"/>
          <w:b/>
          <w:sz w:val="16"/>
        </w:rPr>
        <w:t>.</w:t>
      </w:r>
      <w:r w:rsidR="009C576E" w:rsidRPr="009C576E">
        <w:rPr>
          <w:rFonts w:ascii="Arial" w:hAnsi="Arial" w:cs="Arial"/>
          <w:b/>
          <w:sz w:val="16"/>
        </w:rPr>
        <w:t>2</w:t>
      </w:r>
      <w:r w:rsidR="00C152D7">
        <w:rPr>
          <w:rFonts w:ascii="Arial" w:hAnsi="Arial" w:cs="Arial"/>
          <w:b/>
          <w:sz w:val="16"/>
        </w:rPr>
        <w:t>0</w:t>
      </w:r>
      <w:r w:rsidR="009C576E" w:rsidRPr="009C576E">
        <w:rPr>
          <w:rFonts w:ascii="Arial" w:hAnsi="Arial" w:cs="Arial"/>
          <w:b/>
          <w:sz w:val="16"/>
        </w:rPr>
        <w:t xml:space="preserve">. </w:t>
      </w:r>
      <w:r w:rsidR="003A6AD2">
        <w:rPr>
          <w:rFonts w:ascii="Arial" w:hAnsi="Arial" w:cs="Arial"/>
          <w:b/>
          <w:sz w:val="16"/>
        </w:rPr>
        <w:t>БАЛАНС АКТИВОВ И ПАССИВОВ в 2012</w:t>
      </w:r>
      <w:r w:rsidR="003136F2">
        <w:rPr>
          <w:rFonts w:ascii="Arial" w:hAnsi="Arial" w:cs="Arial"/>
          <w:b/>
          <w:sz w:val="16"/>
        </w:rPr>
        <w:t xml:space="preserve"> </w:t>
      </w:r>
      <w:r w:rsidR="005B7606">
        <w:rPr>
          <w:rFonts w:ascii="Arial" w:hAnsi="Arial" w:cs="Arial"/>
          <w:b/>
          <w:sz w:val="16"/>
        </w:rPr>
        <w:t>–</w:t>
      </w:r>
      <w:r w:rsidR="003136F2">
        <w:rPr>
          <w:rFonts w:ascii="Arial" w:hAnsi="Arial" w:cs="Arial"/>
          <w:b/>
          <w:sz w:val="16"/>
        </w:rPr>
        <w:t xml:space="preserve"> </w:t>
      </w:r>
      <w:r w:rsidR="009C576E" w:rsidRPr="009C576E">
        <w:rPr>
          <w:rFonts w:ascii="Arial" w:hAnsi="Arial" w:cs="Arial"/>
          <w:b/>
          <w:sz w:val="16"/>
        </w:rPr>
        <w:t>2016 гг.</w:t>
      </w:r>
      <w:r w:rsidR="009C576E" w:rsidRPr="009C576E">
        <w:rPr>
          <w:rFonts w:ascii="Arial" w:hAnsi="Arial" w:cs="Arial"/>
          <w:b/>
          <w:sz w:val="16"/>
        </w:rPr>
        <w:br/>
      </w:r>
      <w:r w:rsidR="009C576E" w:rsidRPr="009C576E">
        <w:rPr>
          <w:rFonts w:ascii="Arial" w:hAnsi="Arial" w:cs="Arial"/>
          <w:sz w:val="14"/>
        </w:rPr>
        <w:t>в ценах на конец соответствующего года</w:t>
      </w:r>
    </w:p>
    <w:p w:rsidR="009C576E" w:rsidRPr="009C576E" w:rsidRDefault="006D377C" w:rsidP="009C576E">
      <w:pPr>
        <w:tabs>
          <w:tab w:val="left" w:pos="1263"/>
          <w:tab w:val="left" w:pos="2526"/>
          <w:tab w:val="left" w:pos="3789"/>
          <w:tab w:val="left" w:pos="5052"/>
          <w:tab w:val="left" w:pos="6315"/>
          <w:tab w:val="left" w:pos="7578"/>
          <w:tab w:val="left" w:pos="8841"/>
          <w:tab w:val="left" w:pos="10104"/>
          <w:tab w:val="left" w:pos="11367"/>
        </w:tabs>
        <w:spacing w:after="40"/>
        <w:ind w:left="510"/>
        <w:rPr>
          <w:lang w:val="en-US"/>
        </w:rPr>
      </w:pPr>
      <w:r>
        <w:rPr>
          <w:rFonts w:ascii="Arial" w:hAnsi="Arial" w:cs="Arial"/>
          <w:b/>
          <w:i/>
          <w:sz w:val="16"/>
          <w:lang w:val="en-US"/>
        </w:rPr>
        <w:t>BALANCE SHEET in 201</w:t>
      </w:r>
      <w:r w:rsidRPr="00121F2F">
        <w:rPr>
          <w:rFonts w:ascii="Arial" w:hAnsi="Arial" w:cs="Arial"/>
          <w:b/>
          <w:i/>
          <w:sz w:val="16"/>
          <w:lang w:val="en-US"/>
        </w:rPr>
        <w:t>2</w:t>
      </w:r>
      <w:r w:rsidR="003136F2" w:rsidRPr="003136F2">
        <w:rPr>
          <w:rFonts w:ascii="Arial" w:hAnsi="Arial" w:cs="Arial"/>
          <w:b/>
          <w:i/>
          <w:sz w:val="16"/>
          <w:lang w:val="en-US"/>
        </w:rPr>
        <w:t xml:space="preserve"> </w:t>
      </w:r>
      <w:r w:rsidR="005B7606">
        <w:rPr>
          <w:rFonts w:ascii="Arial" w:hAnsi="Arial" w:cs="Arial"/>
          <w:b/>
          <w:i/>
          <w:sz w:val="16"/>
          <w:lang w:val="en-US"/>
        </w:rPr>
        <w:t>–</w:t>
      </w:r>
      <w:r w:rsidR="003136F2" w:rsidRPr="003136F2">
        <w:rPr>
          <w:rFonts w:ascii="Arial" w:hAnsi="Arial" w:cs="Arial"/>
          <w:b/>
          <w:i/>
          <w:sz w:val="16"/>
          <w:lang w:val="en-US"/>
        </w:rPr>
        <w:t xml:space="preserve"> </w:t>
      </w:r>
      <w:r w:rsidR="009C576E" w:rsidRPr="009C576E">
        <w:rPr>
          <w:rFonts w:ascii="Arial" w:hAnsi="Arial" w:cs="Arial"/>
          <w:b/>
          <w:i/>
          <w:sz w:val="16"/>
          <w:lang w:val="en-US"/>
        </w:rPr>
        <w:t>2016</w:t>
      </w:r>
      <w:r w:rsidR="009C576E" w:rsidRPr="009C576E">
        <w:rPr>
          <w:rFonts w:ascii="Arial" w:hAnsi="Arial" w:cs="Arial"/>
          <w:b/>
          <w:i/>
          <w:sz w:val="16"/>
          <w:lang w:val="en-US"/>
        </w:rPr>
        <w:br/>
      </w:r>
      <w:r w:rsidR="009C576E" w:rsidRPr="009C576E">
        <w:rPr>
          <w:rFonts w:ascii="Arial" w:hAnsi="Arial" w:cs="Arial"/>
          <w:i/>
          <w:sz w:val="14"/>
          <w:szCs w:val="14"/>
          <w:lang w:val="en-US"/>
        </w:rPr>
        <w:t>at prices at end of the corresponding year</w:t>
      </w:r>
    </w:p>
    <w:p w:rsidR="003C69E4" w:rsidRPr="00CF499C" w:rsidRDefault="009C576E" w:rsidP="009C576E">
      <w:pPr>
        <w:tabs>
          <w:tab w:val="left" w:pos="1263"/>
          <w:tab w:val="left" w:pos="2526"/>
          <w:tab w:val="left" w:pos="3789"/>
          <w:tab w:val="left" w:pos="5052"/>
          <w:tab w:val="left" w:pos="6315"/>
          <w:tab w:val="left" w:pos="7578"/>
          <w:tab w:val="left" w:pos="8841"/>
          <w:tab w:val="left" w:pos="10104"/>
          <w:tab w:val="left" w:pos="11367"/>
        </w:tabs>
        <w:spacing w:after="60"/>
        <w:jc w:val="right"/>
        <w:rPr>
          <w:rFonts w:ascii="Arial" w:hAnsi="Arial" w:cs="Arial"/>
          <w:color w:val="000000"/>
          <w:sz w:val="14"/>
          <w:szCs w:val="14"/>
        </w:rPr>
      </w:pPr>
      <w:r w:rsidRPr="009C576E">
        <w:rPr>
          <w:rFonts w:ascii="Arial" w:hAnsi="Arial" w:cs="Arial"/>
          <w:color w:val="000000"/>
          <w:sz w:val="14"/>
          <w:szCs w:val="14"/>
          <w:lang w:val="en-US"/>
        </w:rPr>
        <w:t xml:space="preserve"> </w:t>
      </w:r>
      <w:r w:rsidR="003C69E4" w:rsidRPr="00CF499C">
        <w:rPr>
          <w:rFonts w:ascii="Arial" w:hAnsi="Arial" w:cs="Arial"/>
          <w:color w:val="000000"/>
          <w:sz w:val="14"/>
          <w:szCs w:val="14"/>
        </w:rPr>
        <w:t>(миллиардов рублей /</w:t>
      </w:r>
      <w:r w:rsidR="003C69E4" w:rsidRPr="00CF499C">
        <w:rPr>
          <w:rStyle w:val="shorttext"/>
          <w:rFonts w:ascii="Arial" w:hAnsi="Arial" w:cs="Arial"/>
          <w:i/>
          <w:color w:val="000000"/>
          <w:sz w:val="14"/>
          <w:szCs w:val="14"/>
        </w:rPr>
        <w:t xml:space="preserve"> </w:t>
      </w:r>
      <w:proofErr w:type="spellStart"/>
      <w:r w:rsidR="003C69E4" w:rsidRPr="00CF499C">
        <w:rPr>
          <w:rStyle w:val="shorttext"/>
          <w:rFonts w:ascii="Arial" w:hAnsi="Arial" w:cs="Arial"/>
          <w:i/>
          <w:color w:val="000000"/>
          <w:sz w:val="14"/>
          <w:szCs w:val="14"/>
          <w:lang w:val="en"/>
        </w:rPr>
        <w:t>bln</w:t>
      </w:r>
      <w:proofErr w:type="spellEnd"/>
      <w:r w:rsidR="003C69E4" w:rsidRPr="00CF499C">
        <w:rPr>
          <w:rStyle w:val="shorttext"/>
          <w:rFonts w:ascii="Arial" w:hAnsi="Arial" w:cs="Arial"/>
          <w:i/>
          <w:color w:val="000000"/>
          <w:sz w:val="14"/>
          <w:szCs w:val="14"/>
        </w:rPr>
        <w:t xml:space="preserve">. </w:t>
      </w:r>
      <w:proofErr w:type="spellStart"/>
      <w:r w:rsidR="003C69E4" w:rsidRPr="00CF499C">
        <w:rPr>
          <w:rStyle w:val="shorttext"/>
          <w:rFonts w:ascii="Arial" w:hAnsi="Arial" w:cs="Arial"/>
          <w:i/>
          <w:color w:val="000000"/>
          <w:sz w:val="14"/>
          <w:szCs w:val="14"/>
          <w:lang w:val="en"/>
        </w:rPr>
        <w:t>roubles</w:t>
      </w:r>
      <w:proofErr w:type="spellEnd"/>
      <w:r w:rsidR="003C69E4" w:rsidRPr="00CF499C">
        <w:rPr>
          <w:rFonts w:ascii="Arial" w:hAnsi="Arial" w:cs="Arial"/>
          <w:color w:val="000000"/>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980"/>
        <w:gridCol w:w="779"/>
        <w:gridCol w:w="784"/>
        <w:gridCol w:w="784"/>
        <w:gridCol w:w="784"/>
        <w:gridCol w:w="784"/>
        <w:gridCol w:w="3027"/>
      </w:tblGrid>
      <w:tr w:rsidR="00DD28D8" w:rsidRPr="00CF499C">
        <w:trPr>
          <w:cantSplit/>
        </w:trPr>
        <w:tc>
          <w:tcPr>
            <w:tcW w:w="2980" w:type="dxa"/>
            <w:tcBorders>
              <w:top w:val="single" w:sz="6" w:space="0" w:color="000000"/>
              <w:bottom w:val="single" w:sz="4" w:space="0" w:color="000000"/>
            </w:tcBorders>
            <w:shd w:val="clear" w:color="auto" w:fill="auto"/>
            <w:vAlign w:val="bottom"/>
          </w:tcPr>
          <w:p w:rsidR="00DD28D8" w:rsidRPr="00CF499C" w:rsidRDefault="00DD28D8">
            <w:pPr>
              <w:pStyle w:val="15"/>
              <w:snapToGrid w:val="0"/>
              <w:spacing w:before="60" w:after="60"/>
              <w:rPr>
                <w:rFonts w:ascii="Arial" w:hAnsi="Arial" w:cs="Arial"/>
                <w:color w:val="000000"/>
                <w:sz w:val="14"/>
                <w:szCs w:val="14"/>
              </w:rPr>
            </w:pPr>
          </w:p>
        </w:tc>
        <w:tc>
          <w:tcPr>
            <w:tcW w:w="779" w:type="dxa"/>
            <w:tcBorders>
              <w:top w:val="single" w:sz="6" w:space="0" w:color="000000"/>
              <w:left w:val="single" w:sz="6" w:space="0" w:color="000000"/>
              <w:bottom w:val="single" w:sz="6" w:space="0" w:color="000000"/>
            </w:tcBorders>
            <w:shd w:val="clear" w:color="auto" w:fill="auto"/>
            <w:vAlign w:val="bottom"/>
          </w:tcPr>
          <w:p w:rsidR="00DD28D8" w:rsidRPr="00CF499C" w:rsidRDefault="00DD28D8" w:rsidP="00DD28D8">
            <w:pPr>
              <w:pStyle w:val="15"/>
              <w:spacing w:before="60" w:after="60"/>
              <w:jc w:val="center"/>
              <w:rPr>
                <w:rFonts w:ascii="Arial" w:hAnsi="Arial" w:cs="Arial"/>
                <w:color w:val="000000"/>
                <w:sz w:val="14"/>
                <w:szCs w:val="14"/>
              </w:rPr>
            </w:pPr>
            <w:r w:rsidRPr="00CF499C">
              <w:rPr>
                <w:rFonts w:ascii="Arial" w:hAnsi="Arial" w:cs="Arial"/>
                <w:color w:val="000000"/>
                <w:sz w:val="14"/>
                <w:szCs w:val="14"/>
              </w:rPr>
              <w:t>2012</w:t>
            </w:r>
          </w:p>
        </w:tc>
        <w:tc>
          <w:tcPr>
            <w:tcW w:w="784" w:type="dxa"/>
            <w:tcBorders>
              <w:top w:val="single" w:sz="6" w:space="0" w:color="000000"/>
              <w:left w:val="single" w:sz="6" w:space="0" w:color="000000"/>
              <w:bottom w:val="single" w:sz="6" w:space="0" w:color="000000"/>
            </w:tcBorders>
            <w:shd w:val="clear" w:color="auto" w:fill="auto"/>
            <w:vAlign w:val="bottom"/>
          </w:tcPr>
          <w:p w:rsidR="00DD28D8" w:rsidRPr="00CF499C" w:rsidRDefault="00DD28D8" w:rsidP="00DD28D8">
            <w:pPr>
              <w:pStyle w:val="15"/>
              <w:spacing w:before="60" w:after="60"/>
              <w:jc w:val="center"/>
              <w:rPr>
                <w:rFonts w:ascii="Arial" w:hAnsi="Arial" w:cs="Arial"/>
                <w:color w:val="000000"/>
                <w:sz w:val="14"/>
                <w:szCs w:val="14"/>
              </w:rPr>
            </w:pPr>
            <w:r w:rsidRPr="00CF499C">
              <w:rPr>
                <w:rFonts w:ascii="Arial" w:hAnsi="Arial" w:cs="Arial"/>
                <w:color w:val="000000"/>
                <w:sz w:val="14"/>
                <w:szCs w:val="14"/>
              </w:rPr>
              <w:t>2013</w:t>
            </w:r>
          </w:p>
        </w:tc>
        <w:tc>
          <w:tcPr>
            <w:tcW w:w="784" w:type="dxa"/>
            <w:tcBorders>
              <w:top w:val="single" w:sz="6" w:space="0" w:color="000000"/>
              <w:left w:val="single" w:sz="6" w:space="0" w:color="000000"/>
              <w:bottom w:val="single" w:sz="6" w:space="0" w:color="000000"/>
            </w:tcBorders>
            <w:shd w:val="clear" w:color="auto" w:fill="auto"/>
            <w:vAlign w:val="bottom"/>
          </w:tcPr>
          <w:p w:rsidR="00DD28D8" w:rsidRPr="00CF499C" w:rsidRDefault="00DD28D8" w:rsidP="00DD28D8">
            <w:pPr>
              <w:pStyle w:val="15"/>
              <w:spacing w:before="60" w:after="60"/>
              <w:jc w:val="center"/>
              <w:rPr>
                <w:rFonts w:ascii="Arial" w:hAnsi="Arial" w:cs="Arial"/>
                <w:color w:val="000000"/>
                <w:sz w:val="14"/>
                <w:szCs w:val="14"/>
              </w:rPr>
            </w:pPr>
            <w:r w:rsidRPr="00CF499C">
              <w:rPr>
                <w:rFonts w:ascii="Arial" w:hAnsi="Arial" w:cs="Arial"/>
                <w:color w:val="000000"/>
                <w:sz w:val="14"/>
                <w:szCs w:val="14"/>
              </w:rPr>
              <w:t>2014</w:t>
            </w:r>
          </w:p>
        </w:tc>
        <w:tc>
          <w:tcPr>
            <w:tcW w:w="784" w:type="dxa"/>
            <w:tcBorders>
              <w:top w:val="single" w:sz="6" w:space="0" w:color="000000"/>
              <w:left w:val="single" w:sz="6" w:space="0" w:color="000000"/>
              <w:bottom w:val="single" w:sz="6" w:space="0" w:color="000000"/>
            </w:tcBorders>
            <w:shd w:val="clear" w:color="auto" w:fill="auto"/>
            <w:vAlign w:val="bottom"/>
          </w:tcPr>
          <w:p w:rsidR="00DD28D8" w:rsidRPr="00CF499C" w:rsidRDefault="00DD28D8" w:rsidP="00DD28D8">
            <w:pPr>
              <w:pStyle w:val="15"/>
              <w:spacing w:before="60" w:after="60"/>
              <w:jc w:val="center"/>
              <w:rPr>
                <w:rFonts w:ascii="Arial" w:hAnsi="Arial" w:cs="Arial"/>
                <w:color w:val="000000"/>
                <w:sz w:val="14"/>
                <w:szCs w:val="14"/>
              </w:rPr>
            </w:pPr>
            <w:r w:rsidRPr="00CF499C">
              <w:rPr>
                <w:rFonts w:ascii="Arial" w:hAnsi="Arial" w:cs="Arial"/>
                <w:color w:val="000000"/>
                <w:sz w:val="14"/>
                <w:szCs w:val="14"/>
              </w:rPr>
              <w:t>201</w:t>
            </w:r>
            <w:r w:rsidRPr="00CF499C">
              <w:rPr>
                <w:rFonts w:ascii="Arial" w:hAnsi="Arial" w:cs="Arial"/>
                <w:color w:val="000000"/>
                <w:sz w:val="14"/>
                <w:szCs w:val="14"/>
                <w:lang w:val="en-US"/>
              </w:rPr>
              <w:t>5</w:t>
            </w:r>
          </w:p>
        </w:tc>
        <w:tc>
          <w:tcPr>
            <w:tcW w:w="784" w:type="dxa"/>
            <w:tcBorders>
              <w:top w:val="single" w:sz="6" w:space="0" w:color="000000"/>
              <w:left w:val="single" w:sz="6" w:space="0" w:color="000000"/>
              <w:bottom w:val="single" w:sz="6" w:space="0" w:color="000000"/>
            </w:tcBorders>
            <w:shd w:val="clear" w:color="auto" w:fill="auto"/>
            <w:vAlign w:val="bottom"/>
          </w:tcPr>
          <w:p w:rsidR="00DD28D8" w:rsidRPr="00CF499C" w:rsidRDefault="00DD28D8">
            <w:pPr>
              <w:pStyle w:val="15"/>
              <w:spacing w:before="60" w:after="60"/>
              <w:jc w:val="center"/>
              <w:rPr>
                <w:rFonts w:ascii="Arial" w:hAnsi="Arial" w:cs="Arial"/>
                <w:color w:val="000000"/>
                <w:sz w:val="14"/>
                <w:szCs w:val="14"/>
              </w:rPr>
            </w:pPr>
            <w:r w:rsidRPr="00CF499C">
              <w:rPr>
                <w:rFonts w:ascii="Arial" w:hAnsi="Arial" w:cs="Arial"/>
                <w:color w:val="000000"/>
                <w:sz w:val="14"/>
                <w:szCs w:val="14"/>
              </w:rPr>
              <w:t>2016</w:t>
            </w:r>
          </w:p>
        </w:tc>
        <w:tc>
          <w:tcPr>
            <w:tcW w:w="3027" w:type="dxa"/>
            <w:tcBorders>
              <w:top w:val="single" w:sz="6" w:space="0" w:color="000000"/>
              <w:left w:val="single" w:sz="4" w:space="0" w:color="000000"/>
              <w:bottom w:val="single" w:sz="6" w:space="0" w:color="000000"/>
            </w:tcBorders>
            <w:shd w:val="clear" w:color="auto" w:fill="auto"/>
            <w:vAlign w:val="bottom"/>
          </w:tcPr>
          <w:p w:rsidR="00DD28D8" w:rsidRPr="00CF499C" w:rsidRDefault="00DD28D8">
            <w:pPr>
              <w:pStyle w:val="15"/>
              <w:snapToGrid w:val="0"/>
              <w:spacing w:before="60" w:after="60"/>
              <w:jc w:val="center"/>
              <w:rPr>
                <w:rFonts w:ascii="Arial" w:hAnsi="Arial" w:cs="Arial"/>
                <w:i/>
                <w:color w:val="000000"/>
                <w:sz w:val="14"/>
                <w:szCs w:val="14"/>
                <w:lang w:val="en-US"/>
              </w:rPr>
            </w:pPr>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rPr>
                <w:rFonts w:ascii="Arial" w:hAnsi="Arial" w:cs="Arial"/>
                <w:color w:val="000000"/>
                <w:sz w:val="14"/>
                <w:szCs w:val="14"/>
              </w:rPr>
            </w:pPr>
            <w:r w:rsidRPr="00CF499C">
              <w:rPr>
                <w:rFonts w:ascii="Arial" w:hAnsi="Arial" w:cs="Arial"/>
                <w:b/>
                <w:bCs/>
                <w:color w:val="000000"/>
                <w:sz w:val="14"/>
                <w:szCs w:val="14"/>
              </w:rPr>
              <w:t>Активы</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518 381</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585 883</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691 775</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772 325</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795 789</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rPr>
                <w:rFonts w:ascii="Arial" w:hAnsi="Arial" w:cs="Arial"/>
                <w:color w:val="000000"/>
                <w:sz w:val="14"/>
                <w:szCs w:val="14"/>
              </w:rPr>
            </w:pPr>
            <w:r w:rsidRPr="00CF499C">
              <w:rPr>
                <w:rFonts w:ascii="Arial" w:hAnsi="Arial" w:cs="Arial"/>
                <w:b/>
                <w:bCs/>
                <w:i/>
                <w:color w:val="000000"/>
                <w:sz w:val="14"/>
                <w:szCs w:val="14"/>
                <w:lang w:val="en-US"/>
              </w:rPr>
              <w:t>Assets</w:t>
            </w:r>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ind w:left="113"/>
              <w:rPr>
                <w:rFonts w:ascii="Arial" w:hAnsi="Arial" w:cs="Arial"/>
                <w:color w:val="000000"/>
                <w:sz w:val="14"/>
                <w:szCs w:val="14"/>
              </w:rPr>
            </w:pPr>
            <w:r w:rsidRPr="00CF499C">
              <w:rPr>
                <w:rFonts w:ascii="Arial" w:hAnsi="Arial" w:cs="Arial"/>
                <w:b/>
                <w:bCs/>
                <w:iCs/>
                <w:color w:val="000000"/>
                <w:sz w:val="14"/>
                <w:szCs w:val="14"/>
              </w:rPr>
              <w:t>Нефинансовые активы</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256 262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275 962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300 483</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322 283</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336 479</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113"/>
              <w:rPr>
                <w:rFonts w:ascii="Arial" w:hAnsi="Arial" w:cs="Arial"/>
                <w:color w:val="000000"/>
                <w:sz w:val="14"/>
                <w:szCs w:val="14"/>
              </w:rPr>
            </w:pPr>
            <w:proofErr w:type="spellStart"/>
            <w:r w:rsidRPr="00CF499C">
              <w:rPr>
                <w:rFonts w:ascii="Arial" w:hAnsi="Arial" w:cs="Arial"/>
                <w:b/>
                <w:bCs/>
                <w:i/>
                <w:iCs/>
                <w:color w:val="000000"/>
                <w:sz w:val="14"/>
                <w:szCs w:val="14"/>
              </w:rPr>
              <w:t>Non-financial</w:t>
            </w:r>
            <w:proofErr w:type="spellEnd"/>
            <w:r w:rsidRPr="00CF499C">
              <w:rPr>
                <w:rFonts w:ascii="Arial" w:hAnsi="Arial" w:cs="Arial"/>
                <w:b/>
                <w:bCs/>
                <w:i/>
                <w:iCs/>
                <w:color w:val="000000"/>
                <w:sz w:val="14"/>
                <w:szCs w:val="14"/>
              </w:rPr>
              <w:t xml:space="preserve"> </w:t>
            </w:r>
            <w:proofErr w:type="spellStart"/>
            <w:r w:rsidRPr="00CF499C">
              <w:rPr>
                <w:rFonts w:ascii="Arial" w:hAnsi="Arial" w:cs="Arial"/>
                <w:b/>
                <w:bCs/>
                <w:i/>
                <w:iCs/>
                <w:color w:val="000000"/>
                <w:sz w:val="14"/>
                <w:szCs w:val="14"/>
              </w:rPr>
              <w:t>assets</w:t>
            </w:r>
            <w:proofErr w:type="spellEnd"/>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Основной капитал</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256 262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275 962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300 483</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322 283</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336 479</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227"/>
              <w:rPr>
                <w:rFonts w:ascii="Arial" w:hAnsi="Arial" w:cs="Arial"/>
                <w:color w:val="000000"/>
                <w:sz w:val="14"/>
                <w:szCs w:val="14"/>
              </w:rPr>
            </w:pPr>
            <w:r w:rsidRPr="00CF499C">
              <w:rPr>
                <w:rFonts w:ascii="Arial" w:hAnsi="Arial" w:cs="Arial"/>
                <w:i/>
                <w:color w:val="000000"/>
                <w:sz w:val="14"/>
                <w:szCs w:val="14"/>
                <w:lang w:val="en-US"/>
              </w:rPr>
              <w:t>Fixed</w:t>
            </w:r>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capital</w:t>
            </w:r>
            <w:proofErr w:type="spellEnd"/>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r w:rsidRPr="00CF499C">
              <w:rPr>
                <w:rFonts w:ascii="Arial" w:hAnsi="Arial" w:cs="Arial"/>
                <w:color w:val="000000"/>
                <w:sz w:val="14"/>
                <w:szCs w:val="14"/>
              </w:rPr>
              <w:t>жилые здания</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118 524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120 155</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131 437</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138 764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142 216</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proofErr w:type="spellStart"/>
            <w:r w:rsidRPr="00CF499C">
              <w:rPr>
                <w:rFonts w:ascii="Arial" w:hAnsi="Arial" w:cs="Arial"/>
                <w:i/>
                <w:color w:val="000000"/>
                <w:sz w:val="14"/>
                <w:szCs w:val="14"/>
              </w:rPr>
              <w:t>residential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buildings</w:t>
            </w:r>
            <w:proofErr w:type="spellEnd"/>
          </w:p>
        </w:tc>
      </w:tr>
      <w:tr w:rsidR="00311CC9" w:rsidRPr="00CF499C" w:rsidTr="00835B51">
        <w:trPr>
          <w:cantSplit/>
          <w:trHeight w:val="66"/>
        </w:trPr>
        <w:tc>
          <w:tcPr>
            <w:tcW w:w="2980" w:type="dxa"/>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r w:rsidRPr="00CF499C">
              <w:rPr>
                <w:rFonts w:ascii="Arial" w:hAnsi="Arial" w:cs="Arial"/>
                <w:color w:val="000000"/>
                <w:sz w:val="14"/>
                <w:szCs w:val="14"/>
              </w:rPr>
              <w:t>нежилые здания</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39 382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46 090</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46 929</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47 596</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49 305</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proofErr w:type="spellStart"/>
            <w:r w:rsidRPr="00CF499C">
              <w:rPr>
                <w:rFonts w:ascii="Arial" w:hAnsi="Arial" w:cs="Arial"/>
                <w:i/>
                <w:color w:val="000000"/>
                <w:sz w:val="14"/>
                <w:szCs w:val="14"/>
              </w:rPr>
              <w:t>non-residential</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buildings</w:t>
            </w:r>
            <w:proofErr w:type="spellEnd"/>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r w:rsidRPr="00CF499C">
              <w:rPr>
                <w:rFonts w:ascii="Arial" w:hAnsi="Arial" w:cs="Arial"/>
                <w:color w:val="000000"/>
                <w:sz w:val="14"/>
                <w:szCs w:val="14"/>
              </w:rPr>
              <w:t>сооружения</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62 590</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68 124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71 597</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73 426</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78 105</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proofErr w:type="spellStart"/>
            <w:r w:rsidRPr="00CF499C">
              <w:rPr>
                <w:rFonts w:ascii="Arial" w:hAnsi="Arial" w:cs="Arial"/>
                <w:i/>
                <w:color w:val="000000"/>
                <w:sz w:val="14"/>
                <w:szCs w:val="14"/>
              </w:rPr>
              <w:t>constructions</w:t>
            </w:r>
            <w:proofErr w:type="spellEnd"/>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r w:rsidRPr="00CF499C">
              <w:rPr>
                <w:rFonts w:ascii="Arial" w:hAnsi="Arial" w:cs="Arial"/>
                <w:color w:val="000000"/>
                <w:sz w:val="14"/>
                <w:szCs w:val="14"/>
              </w:rPr>
              <w:t>машины и оборудование</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22 874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25 872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28 961</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36 701</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37 978</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r w:rsidRPr="00CF499C">
              <w:rPr>
                <w:rFonts w:ascii="Arial" w:hAnsi="Arial" w:cs="Arial"/>
                <w:i/>
                <w:color w:val="000000"/>
                <w:sz w:val="14"/>
                <w:szCs w:val="14"/>
                <w:lang w:val="en-US"/>
              </w:rPr>
              <w:t>m</w:t>
            </w:r>
            <w:proofErr w:type="spellStart"/>
            <w:r w:rsidRPr="00CF499C">
              <w:rPr>
                <w:rFonts w:ascii="Arial" w:hAnsi="Arial" w:cs="Arial"/>
                <w:i/>
                <w:color w:val="000000"/>
                <w:sz w:val="14"/>
                <w:szCs w:val="14"/>
              </w:rPr>
              <w:t>achinery</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equipment</w:t>
            </w:r>
            <w:proofErr w:type="spellEnd"/>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r w:rsidRPr="00CF499C">
              <w:rPr>
                <w:rFonts w:ascii="Arial" w:hAnsi="Arial" w:cs="Arial"/>
                <w:color w:val="000000"/>
                <w:sz w:val="14"/>
                <w:szCs w:val="14"/>
              </w:rPr>
              <w:t>транспортные средства</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7 087</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8 426</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11 705</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13 084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13 908</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r w:rsidRPr="00CF499C">
              <w:rPr>
                <w:rFonts w:ascii="Arial" w:hAnsi="Arial" w:cs="Arial"/>
                <w:i/>
                <w:color w:val="000000"/>
                <w:sz w:val="14"/>
                <w:szCs w:val="14"/>
                <w:lang w:val="en-US"/>
              </w:rPr>
              <w:t>vehicles</w:t>
            </w:r>
          </w:p>
        </w:tc>
      </w:tr>
      <w:tr w:rsidR="00311CC9" w:rsidRPr="002C5DB4" w:rsidTr="00835B51">
        <w:trPr>
          <w:cantSplit/>
        </w:trPr>
        <w:tc>
          <w:tcPr>
            <w:tcW w:w="2980" w:type="dxa"/>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rPr>
            </w:pPr>
            <w:r w:rsidRPr="00CF499C">
              <w:rPr>
                <w:rFonts w:ascii="Arial" w:hAnsi="Arial" w:cs="Arial"/>
                <w:color w:val="000000"/>
                <w:sz w:val="14"/>
                <w:szCs w:val="14"/>
              </w:rPr>
              <w:t>прочие виды основного капитала</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5 805</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7 294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9 854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12 712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14 965</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340"/>
              <w:rPr>
                <w:rFonts w:ascii="Arial" w:hAnsi="Arial" w:cs="Arial"/>
                <w:color w:val="000000"/>
                <w:sz w:val="14"/>
                <w:szCs w:val="14"/>
                <w:lang w:val="en-US"/>
              </w:rPr>
            </w:pPr>
            <w:r w:rsidRPr="00CF499C">
              <w:rPr>
                <w:rFonts w:ascii="Arial" w:hAnsi="Arial" w:cs="Arial"/>
                <w:i/>
                <w:color w:val="000000"/>
                <w:sz w:val="14"/>
                <w:szCs w:val="14"/>
                <w:lang w:val="en-US"/>
              </w:rPr>
              <w:t>other types of fixed capital</w:t>
            </w:r>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ind w:left="113"/>
              <w:rPr>
                <w:rFonts w:ascii="Arial" w:hAnsi="Arial" w:cs="Arial"/>
                <w:color w:val="000000"/>
                <w:sz w:val="14"/>
                <w:szCs w:val="14"/>
              </w:rPr>
            </w:pPr>
            <w:r w:rsidRPr="00CF499C">
              <w:rPr>
                <w:rFonts w:ascii="Arial" w:hAnsi="Arial" w:cs="Arial"/>
                <w:b/>
                <w:bCs/>
                <w:iCs/>
                <w:color w:val="000000"/>
                <w:sz w:val="14"/>
                <w:szCs w:val="14"/>
              </w:rPr>
              <w:t xml:space="preserve">Финансовые </w:t>
            </w:r>
            <w:r w:rsidRPr="00BE7A4D">
              <w:rPr>
                <w:rFonts w:ascii="Arial" w:hAnsi="Arial" w:cs="Arial"/>
                <w:b/>
                <w:bCs/>
                <w:iCs/>
                <w:color w:val="000000"/>
                <w:sz w:val="14"/>
                <w:szCs w:val="14"/>
              </w:rPr>
              <w:t>активы</w:t>
            </w:r>
            <w:proofErr w:type="gramStart"/>
            <w:r w:rsidRPr="00BE7A4D">
              <w:rPr>
                <w:rFonts w:ascii="Arial" w:hAnsi="Arial" w:cs="Arial"/>
                <w:b/>
                <w:bCs/>
                <w:iCs/>
                <w:color w:val="000000"/>
                <w:sz w:val="14"/>
                <w:szCs w:val="14"/>
                <w:vertAlign w:val="superscript"/>
              </w:rPr>
              <w:t>1</w:t>
            </w:r>
            <w:proofErr w:type="gramEnd"/>
            <w:r w:rsidRPr="00BE7A4D">
              <w:rPr>
                <w:rFonts w:ascii="Arial" w:hAnsi="Arial" w:cs="Arial"/>
                <w:b/>
                <w:bCs/>
                <w:iCs/>
                <w:color w:val="000000"/>
                <w:sz w:val="14"/>
                <w:szCs w:val="14"/>
                <w:vertAlign w:val="superscript"/>
              </w:rPr>
              <w:t>)</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262 119</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309 921</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391 292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450 042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459 310</w:t>
            </w:r>
          </w:p>
        </w:tc>
        <w:tc>
          <w:tcPr>
            <w:tcW w:w="3027" w:type="dxa"/>
            <w:tcBorders>
              <w:left w:val="single" w:sz="6" w:space="0" w:color="000000"/>
            </w:tcBorders>
            <w:shd w:val="clear" w:color="auto" w:fill="auto"/>
            <w:vAlign w:val="bottom"/>
          </w:tcPr>
          <w:p w:rsidR="00311CC9" w:rsidRPr="00BE7A4D" w:rsidRDefault="00311CC9" w:rsidP="0046335D">
            <w:pPr>
              <w:spacing w:before="200" w:line="200" w:lineRule="exact"/>
              <w:ind w:left="113"/>
              <w:rPr>
                <w:rFonts w:ascii="Arial" w:hAnsi="Arial" w:cs="Arial"/>
                <w:color w:val="000000"/>
                <w:sz w:val="14"/>
                <w:szCs w:val="14"/>
                <w:lang w:val="en-US"/>
              </w:rPr>
            </w:pPr>
            <w:proofErr w:type="spellStart"/>
            <w:proofErr w:type="gramStart"/>
            <w:r w:rsidRPr="00CF499C">
              <w:rPr>
                <w:rFonts w:ascii="Arial" w:hAnsi="Arial" w:cs="Arial"/>
                <w:b/>
                <w:bCs/>
                <w:i/>
                <w:iCs/>
                <w:color w:val="000000"/>
                <w:sz w:val="14"/>
                <w:szCs w:val="14"/>
              </w:rPr>
              <w:t>Financial</w:t>
            </w:r>
            <w:proofErr w:type="spellEnd"/>
            <w:r w:rsidRPr="00CF499C">
              <w:rPr>
                <w:rFonts w:ascii="Arial" w:hAnsi="Arial" w:cs="Arial"/>
                <w:b/>
                <w:bCs/>
                <w:i/>
                <w:iCs/>
                <w:color w:val="000000"/>
                <w:sz w:val="14"/>
                <w:szCs w:val="14"/>
              </w:rPr>
              <w:t xml:space="preserve"> </w:t>
            </w:r>
            <w:proofErr w:type="spellStart"/>
            <w:r w:rsidRPr="00CF499C">
              <w:rPr>
                <w:rFonts w:ascii="Arial" w:hAnsi="Arial" w:cs="Arial"/>
                <w:b/>
                <w:bCs/>
                <w:i/>
                <w:iCs/>
                <w:color w:val="000000"/>
                <w:sz w:val="14"/>
                <w:szCs w:val="14"/>
              </w:rPr>
              <w:t>assets</w:t>
            </w:r>
            <w:proofErr w:type="spellEnd"/>
            <w:r w:rsidRPr="00BE7A4D">
              <w:rPr>
                <w:rFonts w:ascii="Arial" w:hAnsi="Arial" w:cs="Arial"/>
                <w:b/>
                <w:bCs/>
                <w:i/>
                <w:iCs/>
                <w:color w:val="000000"/>
                <w:sz w:val="14"/>
                <w:szCs w:val="14"/>
                <w:vertAlign w:val="superscript"/>
                <w:lang w:val="en-US"/>
              </w:rPr>
              <w:t>1)</w:t>
            </w:r>
            <w:proofErr w:type="gramEnd"/>
          </w:p>
        </w:tc>
      </w:tr>
      <w:tr w:rsidR="00311CC9" w:rsidRPr="002C5DB4" w:rsidTr="00835B51">
        <w:trPr>
          <w:cantSplit/>
        </w:trPr>
        <w:tc>
          <w:tcPr>
            <w:tcW w:w="2980" w:type="dxa"/>
            <w:shd w:val="clear" w:color="auto" w:fill="auto"/>
            <w:vAlign w:val="bottom"/>
          </w:tcPr>
          <w:p w:rsidR="00311CC9" w:rsidRPr="00CF499C" w:rsidRDefault="00311CC9"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 xml:space="preserve">Монетарное золото и специальные </w:t>
            </w:r>
            <w:r w:rsidRPr="00CF499C">
              <w:rPr>
                <w:rFonts w:ascii="Arial" w:hAnsi="Arial" w:cs="Arial"/>
                <w:color w:val="000000"/>
                <w:sz w:val="14"/>
                <w:szCs w:val="14"/>
              </w:rPr>
              <w:br/>
              <w:t>права заимствования</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1 816</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1 596</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3 057</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lang w:val="en-US"/>
              </w:rPr>
              <w:t>4 114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4 045</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227"/>
              <w:rPr>
                <w:rFonts w:ascii="Arial" w:hAnsi="Arial" w:cs="Arial"/>
                <w:color w:val="000000"/>
                <w:sz w:val="14"/>
                <w:szCs w:val="14"/>
                <w:lang w:val="en-US"/>
              </w:rPr>
            </w:pPr>
            <w:r w:rsidRPr="00CF499C">
              <w:rPr>
                <w:rFonts w:ascii="Arial" w:hAnsi="Arial" w:cs="Arial"/>
                <w:i/>
                <w:color w:val="000000"/>
                <w:sz w:val="14"/>
                <w:szCs w:val="14"/>
                <w:lang w:val="en-US"/>
              </w:rPr>
              <w:t xml:space="preserve">Monetary gold </w:t>
            </w:r>
            <w:r w:rsidRPr="00CF499C">
              <w:rPr>
                <w:rFonts w:ascii="Arial" w:hAnsi="Arial" w:cs="Arial"/>
                <w:i/>
                <w:color w:val="000000"/>
                <w:sz w:val="14"/>
                <w:szCs w:val="14"/>
                <w:lang w:val="en-US"/>
              </w:rPr>
              <w:br/>
              <w:t>and special drawing rights</w:t>
            </w:r>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Наличная валюта и депозиты</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53 897</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61 306</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78 320</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lang w:val="en-US"/>
              </w:rPr>
              <w:t>86 472</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84 848</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227"/>
              <w:rPr>
                <w:rFonts w:ascii="Arial" w:hAnsi="Arial" w:cs="Arial"/>
                <w:color w:val="000000"/>
                <w:sz w:val="14"/>
                <w:szCs w:val="14"/>
              </w:rPr>
            </w:pPr>
            <w:r w:rsidRPr="00CF499C">
              <w:rPr>
                <w:rFonts w:ascii="Arial" w:hAnsi="Arial" w:cs="Arial"/>
                <w:i/>
                <w:color w:val="000000"/>
                <w:sz w:val="14"/>
                <w:szCs w:val="14"/>
                <w:lang w:val="en-US"/>
              </w:rPr>
              <w:t xml:space="preserve">Currency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deposits</w:t>
            </w:r>
            <w:proofErr w:type="spellEnd"/>
          </w:p>
        </w:tc>
      </w:tr>
      <w:tr w:rsidR="00311CC9" w:rsidRPr="00CF499C" w:rsidTr="00835B51">
        <w:trPr>
          <w:cantSplit/>
        </w:trPr>
        <w:tc>
          <w:tcPr>
            <w:tcW w:w="2980" w:type="dxa"/>
            <w:shd w:val="clear" w:color="auto" w:fill="auto"/>
            <w:vAlign w:val="bottom"/>
          </w:tcPr>
          <w:p w:rsidR="00311CC9" w:rsidRPr="00CF499C" w:rsidRDefault="00311CC9"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Долговые ценные бумаги</w:t>
            </w:r>
          </w:p>
        </w:tc>
        <w:tc>
          <w:tcPr>
            <w:tcW w:w="779"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22 487</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24 008</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31 634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lang w:val="en-US"/>
              </w:rPr>
              <w:t>38 544</w:t>
            </w:r>
          </w:p>
        </w:tc>
        <w:tc>
          <w:tcPr>
            <w:tcW w:w="784" w:type="dxa"/>
            <w:tcBorders>
              <w:left w:val="single" w:sz="6" w:space="0" w:color="000000"/>
            </w:tcBorders>
            <w:shd w:val="clear" w:color="auto" w:fill="auto"/>
            <w:vAlign w:val="bottom"/>
          </w:tcPr>
          <w:p w:rsidR="00311CC9" w:rsidRDefault="00311CC9"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34 082</w:t>
            </w:r>
          </w:p>
        </w:tc>
        <w:tc>
          <w:tcPr>
            <w:tcW w:w="3027" w:type="dxa"/>
            <w:tcBorders>
              <w:left w:val="single" w:sz="6" w:space="0" w:color="000000"/>
            </w:tcBorders>
            <w:shd w:val="clear" w:color="auto" w:fill="auto"/>
            <w:vAlign w:val="bottom"/>
          </w:tcPr>
          <w:p w:rsidR="00311CC9" w:rsidRPr="00CF499C" w:rsidRDefault="00311CC9" w:rsidP="0046335D">
            <w:pPr>
              <w:spacing w:before="200" w:line="200" w:lineRule="exact"/>
              <w:ind w:left="227"/>
              <w:rPr>
                <w:rFonts w:ascii="Arial" w:hAnsi="Arial" w:cs="Arial"/>
                <w:color w:val="000000"/>
                <w:sz w:val="14"/>
                <w:szCs w:val="14"/>
              </w:rPr>
            </w:pPr>
            <w:proofErr w:type="spellStart"/>
            <w:r w:rsidRPr="00CF499C">
              <w:rPr>
                <w:rFonts w:ascii="Arial" w:hAnsi="Arial" w:cs="Arial"/>
                <w:i/>
                <w:color w:val="000000"/>
                <w:sz w:val="14"/>
                <w:szCs w:val="14"/>
              </w:rPr>
              <w:t>Debt</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securities</w:t>
            </w:r>
            <w:proofErr w:type="spellEnd"/>
          </w:p>
        </w:tc>
      </w:tr>
      <w:tr w:rsidR="00664801" w:rsidRPr="00CF499C"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Кредиты и займы</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50 041</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63 061</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88 553</w:t>
            </w:r>
          </w:p>
        </w:tc>
        <w:tc>
          <w:tcPr>
            <w:tcW w:w="784" w:type="dxa"/>
            <w:tcBorders>
              <w:left w:val="single" w:sz="6" w:space="0" w:color="000000"/>
            </w:tcBorders>
            <w:shd w:val="clear" w:color="auto" w:fill="auto"/>
            <w:vAlign w:val="bottom"/>
          </w:tcPr>
          <w:p w:rsidR="00664801" w:rsidRPr="00664801" w:rsidRDefault="00664801" w:rsidP="002653A3">
            <w:pPr>
              <w:spacing w:before="200" w:line="200" w:lineRule="exact"/>
              <w:ind w:right="170"/>
              <w:jc w:val="right"/>
              <w:rPr>
                <w:rFonts w:ascii="Arial" w:hAnsi="Arial" w:cs="Arial"/>
                <w:sz w:val="14"/>
                <w:szCs w:val="14"/>
              </w:rPr>
            </w:pPr>
            <w:r w:rsidRPr="00664801">
              <w:rPr>
                <w:rFonts w:ascii="Arial" w:hAnsi="Arial" w:cs="Arial"/>
                <w:sz w:val="14"/>
                <w:szCs w:val="14"/>
              </w:rPr>
              <w:t>96 288</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96 173</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i/>
                <w:color w:val="000000"/>
                <w:sz w:val="14"/>
                <w:szCs w:val="14"/>
                <w:lang w:val="en-US"/>
              </w:rPr>
              <w:t>L</w:t>
            </w:r>
            <w:proofErr w:type="spellStart"/>
            <w:r w:rsidRPr="00CF499C">
              <w:rPr>
                <w:rFonts w:ascii="Arial" w:hAnsi="Arial" w:cs="Arial"/>
                <w:i/>
                <w:color w:val="000000"/>
                <w:sz w:val="14"/>
                <w:szCs w:val="14"/>
              </w:rPr>
              <w:t>oans</w:t>
            </w:r>
            <w:proofErr w:type="spellEnd"/>
          </w:p>
        </w:tc>
      </w:tr>
      <w:tr w:rsidR="00664801" w:rsidRPr="002C5DB4"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 xml:space="preserve">Акции и прочие формы участия </w:t>
            </w:r>
            <w:r w:rsidRPr="00CF499C">
              <w:rPr>
                <w:rFonts w:ascii="Arial" w:hAnsi="Arial" w:cs="Arial"/>
                <w:color w:val="000000"/>
                <w:sz w:val="14"/>
                <w:szCs w:val="14"/>
              </w:rPr>
              <w:br/>
              <w:t>в капитале</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77 048</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88 253</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lang w:val="en-US"/>
              </w:rPr>
              <w:t>101 968</w:t>
            </w:r>
          </w:p>
        </w:tc>
        <w:tc>
          <w:tcPr>
            <w:tcW w:w="784" w:type="dxa"/>
            <w:tcBorders>
              <w:left w:val="single" w:sz="6" w:space="0" w:color="000000"/>
            </w:tcBorders>
            <w:shd w:val="clear" w:color="auto" w:fill="auto"/>
            <w:vAlign w:val="bottom"/>
          </w:tcPr>
          <w:p w:rsidR="00664801" w:rsidRPr="00664801" w:rsidRDefault="00664801" w:rsidP="002653A3">
            <w:pPr>
              <w:spacing w:before="200" w:line="200" w:lineRule="exact"/>
              <w:ind w:right="170"/>
              <w:jc w:val="right"/>
              <w:rPr>
                <w:rFonts w:ascii="Arial" w:hAnsi="Arial" w:cs="Arial"/>
                <w:sz w:val="14"/>
                <w:szCs w:val="14"/>
              </w:rPr>
            </w:pPr>
            <w:r w:rsidRPr="00664801">
              <w:rPr>
                <w:rFonts w:ascii="Arial" w:hAnsi="Arial" w:cs="Arial"/>
                <w:sz w:val="14"/>
                <w:szCs w:val="14"/>
              </w:rPr>
              <w:t>121 594</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132 155</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lang w:val="en-US"/>
              </w:rPr>
            </w:pPr>
            <w:r w:rsidRPr="00CF499C">
              <w:rPr>
                <w:rFonts w:ascii="Arial" w:hAnsi="Arial" w:cs="Arial"/>
                <w:i/>
                <w:color w:val="000000"/>
                <w:sz w:val="14"/>
                <w:szCs w:val="14"/>
                <w:lang w:val="en-US"/>
              </w:rPr>
              <w:t xml:space="preserve">Equity and investment </w:t>
            </w:r>
            <w:r w:rsidRPr="00CF499C">
              <w:rPr>
                <w:rFonts w:ascii="Arial" w:hAnsi="Arial" w:cs="Arial"/>
                <w:i/>
                <w:color w:val="000000"/>
                <w:sz w:val="14"/>
                <w:szCs w:val="14"/>
                <w:lang w:val="en-US"/>
              </w:rPr>
              <w:br/>
              <w:t>fund shares</w:t>
            </w:r>
          </w:p>
        </w:tc>
      </w:tr>
      <w:tr w:rsidR="00664801" w:rsidRPr="00CF499C"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Страховые и пенсионные резервы</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2 043</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2 657</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2 868</w:t>
            </w:r>
          </w:p>
        </w:tc>
        <w:tc>
          <w:tcPr>
            <w:tcW w:w="784" w:type="dxa"/>
            <w:tcBorders>
              <w:left w:val="single" w:sz="6" w:space="0" w:color="000000"/>
            </w:tcBorders>
            <w:shd w:val="clear" w:color="auto" w:fill="auto"/>
            <w:vAlign w:val="bottom"/>
          </w:tcPr>
          <w:p w:rsidR="00664801" w:rsidRPr="00664801" w:rsidRDefault="00664801" w:rsidP="002653A3">
            <w:pPr>
              <w:spacing w:before="200" w:line="200" w:lineRule="exact"/>
              <w:ind w:right="170"/>
              <w:jc w:val="right"/>
              <w:rPr>
                <w:rFonts w:ascii="Arial" w:hAnsi="Arial" w:cs="Arial"/>
                <w:sz w:val="14"/>
                <w:szCs w:val="14"/>
              </w:rPr>
            </w:pPr>
            <w:r w:rsidRPr="00664801">
              <w:rPr>
                <w:rFonts w:ascii="Arial" w:hAnsi="Arial" w:cs="Arial"/>
                <w:sz w:val="14"/>
                <w:szCs w:val="14"/>
              </w:rPr>
              <w:t>3 585</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4 250</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proofErr w:type="spellStart"/>
            <w:r w:rsidRPr="00CF499C">
              <w:rPr>
                <w:rFonts w:ascii="Arial" w:hAnsi="Arial" w:cs="Arial"/>
                <w:i/>
                <w:color w:val="000000"/>
                <w:sz w:val="14"/>
                <w:szCs w:val="14"/>
              </w:rPr>
              <w:t>Insurance</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US"/>
              </w:rPr>
              <w:t xml:space="preserve">and </w:t>
            </w:r>
            <w:r w:rsidRPr="00CF499C">
              <w:rPr>
                <w:rFonts w:ascii="Arial" w:hAnsi="Arial" w:cs="Arial"/>
                <w:i/>
                <w:color w:val="000000"/>
                <w:sz w:val="14"/>
                <w:szCs w:val="14"/>
                <w:lang w:val="en-GB"/>
              </w:rPr>
              <w:t xml:space="preserve">pension </w:t>
            </w:r>
            <w:r w:rsidRPr="00CF499C">
              <w:rPr>
                <w:rFonts w:ascii="Arial" w:hAnsi="Arial" w:cs="Arial"/>
                <w:i/>
                <w:color w:val="000000"/>
                <w:sz w:val="14"/>
                <w:szCs w:val="14"/>
                <w:lang w:val="en-US"/>
              </w:rPr>
              <w:t>reserves</w:t>
            </w:r>
          </w:p>
        </w:tc>
      </w:tr>
      <w:tr w:rsidR="00664801" w:rsidRPr="00CF499C"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Дебиторская задолженность</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54 787</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69 040</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84 892</w:t>
            </w:r>
          </w:p>
        </w:tc>
        <w:tc>
          <w:tcPr>
            <w:tcW w:w="784" w:type="dxa"/>
            <w:tcBorders>
              <w:left w:val="single" w:sz="6" w:space="0" w:color="000000"/>
            </w:tcBorders>
            <w:shd w:val="clear" w:color="auto" w:fill="auto"/>
            <w:vAlign w:val="bottom"/>
          </w:tcPr>
          <w:p w:rsidR="00664801" w:rsidRPr="00664801" w:rsidRDefault="00664801" w:rsidP="002653A3">
            <w:pPr>
              <w:spacing w:before="200" w:line="200" w:lineRule="exact"/>
              <w:ind w:right="170"/>
              <w:jc w:val="right"/>
              <w:rPr>
                <w:rFonts w:ascii="Arial" w:hAnsi="Arial" w:cs="Arial"/>
                <w:sz w:val="14"/>
                <w:szCs w:val="14"/>
              </w:rPr>
            </w:pPr>
            <w:r w:rsidRPr="00664801">
              <w:rPr>
                <w:rFonts w:ascii="Arial" w:hAnsi="Arial" w:cs="Arial"/>
                <w:sz w:val="14"/>
                <w:szCs w:val="14"/>
              </w:rPr>
              <w:t>99 445</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103 757</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i/>
                <w:color w:val="000000"/>
                <w:sz w:val="14"/>
                <w:szCs w:val="14"/>
                <w:lang w:val="en-US"/>
              </w:rPr>
              <w:t>Accounts receivable</w:t>
            </w:r>
          </w:p>
        </w:tc>
      </w:tr>
      <w:tr w:rsidR="00664801" w:rsidRPr="00CF499C" w:rsidTr="00835B51">
        <w:trPr>
          <w:cantSplit/>
        </w:trPr>
        <w:tc>
          <w:tcPr>
            <w:tcW w:w="2980" w:type="dxa"/>
            <w:shd w:val="clear" w:color="auto" w:fill="auto"/>
            <w:vAlign w:val="bottom"/>
          </w:tcPr>
          <w:p w:rsidR="00664801" w:rsidRPr="00CF499C" w:rsidRDefault="00664801" w:rsidP="00BE7A4D">
            <w:pPr>
              <w:spacing w:before="200" w:line="200" w:lineRule="exact"/>
              <w:rPr>
                <w:rFonts w:ascii="Arial" w:hAnsi="Arial" w:cs="Arial"/>
                <w:color w:val="000000"/>
                <w:sz w:val="14"/>
                <w:szCs w:val="14"/>
              </w:rPr>
            </w:pPr>
            <w:r w:rsidRPr="00BE7A4D">
              <w:rPr>
                <w:rFonts w:ascii="Arial" w:hAnsi="Arial" w:cs="Arial"/>
                <w:b/>
                <w:bCs/>
                <w:color w:val="000000"/>
                <w:sz w:val="14"/>
                <w:szCs w:val="14"/>
              </w:rPr>
              <w:t>Обязательства</w:t>
            </w:r>
            <w:proofErr w:type="gramStart"/>
            <w:r w:rsidRPr="00BE7A4D">
              <w:rPr>
                <w:rFonts w:ascii="Arial" w:hAnsi="Arial" w:cs="Arial"/>
                <w:b/>
                <w:bCs/>
                <w:iCs/>
                <w:color w:val="000000"/>
                <w:sz w:val="14"/>
                <w:szCs w:val="14"/>
                <w:vertAlign w:val="superscript"/>
              </w:rPr>
              <w:t>1</w:t>
            </w:r>
            <w:proofErr w:type="gramEnd"/>
            <w:r w:rsidRPr="00BE7A4D">
              <w:rPr>
                <w:rFonts w:ascii="Arial" w:hAnsi="Arial" w:cs="Arial"/>
                <w:b/>
                <w:bCs/>
                <w:iCs/>
                <w:color w:val="000000"/>
                <w:sz w:val="14"/>
                <w:szCs w:val="14"/>
                <w:vertAlign w:val="superscript"/>
              </w:rPr>
              <w:t>)</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257 796</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305 610</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373 846</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425 865</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446 506</w:t>
            </w:r>
          </w:p>
        </w:tc>
        <w:tc>
          <w:tcPr>
            <w:tcW w:w="3027" w:type="dxa"/>
            <w:tcBorders>
              <w:left w:val="single" w:sz="6" w:space="0" w:color="000000"/>
            </w:tcBorders>
            <w:shd w:val="clear" w:color="auto" w:fill="auto"/>
            <w:vAlign w:val="bottom"/>
          </w:tcPr>
          <w:p w:rsidR="00664801" w:rsidRPr="00CF499C" w:rsidRDefault="00664801" w:rsidP="00BE7A4D">
            <w:pPr>
              <w:spacing w:before="200" w:line="200" w:lineRule="exact"/>
              <w:rPr>
                <w:rFonts w:ascii="Arial" w:hAnsi="Arial" w:cs="Arial"/>
                <w:color w:val="000000"/>
                <w:sz w:val="14"/>
                <w:szCs w:val="14"/>
              </w:rPr>
            </w:pPr>
            <w:r w:rsidRPr="00CF499C">
              <w:rPr>
                <w:rFonts w:ascii="Arial" w:hAnsi="Arial" w:cs="Arial"/>
                <w:b/>
                <w:i/>
                <w:color w:val="000000"/>
                <w:sz w:val="14"/>
                <w:szCs w:val="14"/>
                <w:lang w:val="en-US"/>
              </w:rPr>
              <w:t>Liabilities</w:t>
            </w:r>
            <w:r w:rsidRPr="00BE7A4D">
              <w:rPr>
                <w:rFonts w:ascii="Arial" w:hAnsi="Arial" w:cs="Arial"/>
                <w:b/>
                <w:i/>
                <w:color w:val="000000"/>
                <w:sz w:val="14"/>
                <w:szCs w:val="14"/>
                <w:vertAlign w:val="superscript"/>
                <w:lang w:val="en-US"/>
              </w:rPr>
              <w:t>1)</w:t>
            </w:r>
          </w:p>
        </w:tc>
      </w:tr>
      <w:tr w:rsidR="00664801" w:rsidRPr="002C5DB4"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 xml:space="preserve">Монетарное золото и специальные </w:t>
            </w:r>
            <w:r w:rsidRPr="00CF499C">
              <w:rPr>
                <w:rFonts w:ascii="Arial" w:hAnsi="Arial" w:cs="Arial"/>
                <w:color w:val="000000"/>
                <w:sz w:val="14"/>
                <w:szCs w:val="14"/>
              </w:rPr>
              <w:br/>
              <w:t>права заимствования</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265</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286</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462</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573</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463</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lang w:val="en-US"/>
              </w:rPr>
            </w:pPr>
            <w:r w:rsidRPr="00CF499C">
              <w:rPr>
                <w:rFonts w:ascii="Arial" w:hAnsi="Arial" w:cs="Arial"/>
                <w:i/>
                <w:color w:val="000000"/>
                <w:sz w:val="14"/>
                <w:szCs w:val="14"/>
                <w:lang w:val="en-US"/>
              </w:rPr>
              <w:t xml:space="preserve">Monetary gold </w:t>
            </w:r>
            <w:r w:rsidRPr="00CF499C">
              <w:rPr>
                <w:rFonts w:ascii="Arial" w:hAnsi="Arial" w:cs="Arial"/>
                <w:i/>
                <w:color w:val="000000"/>
                <w:sz w:val="14"/>
                <w:szCs w:val="14"/>
                <w:lang w:val="en-US"/>
              </w:rPr>
              <w:br/>
              <w:t>and special drawing rights</w:t>
            </w:r>
          </w:p>
        </w:tc>
      </w:tr>
      <w:tr w:rsidR="00664801" w:rsidRPr="00CF499C"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Наличная валюта и депозиты</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53 033</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60 056</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74 786</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81 888</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79 262</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i/>
                <w:color w:val="000000"/>
                <w:sz w:val="14"/>
                <w:szCs w:val="14"/>
                <w:lang w:val="en-US"/>
              </w:rPr>
              <w:t xml:space="preserve">Currency </w:t>
            </w:r>
            <w:proofErr w:type="spellStart"/>
            <w:r w:rsidRPr="00CF499C">
              <w:rPr>
                <w:rFonts w:ascii="Arial" w:hAnsi="Arial" w:cs="Arial"/>
                <w:i/>
                <w:color w:val="000000"/>
                <w:sz w:val="14"/>
                <w:szCs w:val="14"/>
              </w:rPr>
              <w:t>and</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deposits</w:t>
            </w:r>
            <w:proofErr w:type="spellEnd"/>
          </w:p>
        </w:tc>
      </w:tr>
      <w:tr w:rsidR="00664801" w:rsidRPr="00CF499C" w:rsidTr="00835B51">
        <w:trPr>
          <w:cantSplit/>
          <w:trHeight w:val="207"/>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Долговые ценные бумаги</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10 810</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12 252</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15 127</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16 721</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17 994</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proofErr w:type="spellStart"/>
            <w:r w:rsidRPr="00CF499C">
              <w:rPr>
                <w:rFonts w:ascii="Arial" w:hAnsi="Arial" w:cs="Arial"/>
                <w:i/>
                <w:color w:val="000000"/>
                <w:sz w:val="14"/>
                <w:szCs w:val="14"/>
              </w:rPr>
              <w:t>Debt</w:t>
            </w:r>
            <w:proofErr w:type="spellEnd"/>
            <w:r w:rsidRPr="00CF499C">
              <w:rPr>
                <w:rFonts w:ascii="Arial" w:hAnsi="Arial" w:cs="Arial"/>
                <w:i/>
                <w:color w:val="000000"/>
                <w:sz w:val="14"/>
                <w:szCs w:val="14"/>
              </w:rPr>
              <w:t xml:space="preserve"> </w:t>
            </w:r>
            <w:proofErr w:type="spellStart"/>
            <w:r w:rsidRPr="00CF499C">
              <w:rPr>
                <w:rFonts w:ascii="Arial" w:hAnsi="Arial" w:cs="Arial"/>
                <w:i/>
                <w:color w:val="000000"/>
                <w:sz w:val="14"/>
                <w:szCs w:val="14"/>
              </w:rPr>
              <w:t>securities</w:t>
            </w:r>
            <w:proofErr w:type="spellEnd"/>
          </w:p>
        </w:tc>
      </w:tr>
      <w:tr w:rsidR="00664801" w:rsidRPr="00CF499C"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Кредиты и займы</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53 001</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67 953</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94 932</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102 745</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99 826</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i/>
                <w:color w:val="000000"/>
                <w:sz w:val="14"/>
                <w:szCs w:val="14"/>
                <w:lang w:val="en-US"/>
              </w:rPr>
              <w:t>L</w:t>
            </w:r>
            <w:proofErr w:type="spellStart"/>
            <w:r w:rsidRPr="00CF499C">
              <w:rPr>
                <w:rFonts w:ascii="Arial" w:hAnsi="Arial" w:cs="Arial"/>
                <w:i/>
                <w:color w:val="000000"/>
                <w:sz w:val="14"/>
                <w:szCs w:val="14"/>
              </w:rPr>
              <w:t>oans</w:t>
            </w:r>
            <w:proofErr w:type="spellEnd"/>
          </w:p>
        </w:tc>
      </w:tr>
      <w:tr w:rsidR="00664801" w:rsidRPr="002C5DB4"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 xml:space="preserve">Акции и прочие формы участия </w:t>
            </w:r>
            <w:r w:rsidRPr="00CF499C">
              <w:rPr>
                <w:rFonts w:ascii="Arial" w:hAnsi="Arial" w:cs="Arial"/>
                <w:color w:val="000000"/>
                <w:sz w:val="14"/>
                <w:szCs w:val="14"/>
              </w:rPr>
              <w:br/>
              <w:t>в капитале</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84 731</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94 705</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102 818</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123 326</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142 575</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lang w:val="en-US"/>
              </w:rPr>
            </w:pPr>
            <w:r w:rsidRPr="00CF499C">
              <w:rPr>
                <w:rFonts w:ascii="Arial" w:hAnsi="Arial" w:cs="Arial"/>
                <w:i/>
                <w:color w:val="000000"/>
                <w:sz w:val="14"/>
                <w:szCs w:val="14"/>
                <w:lang w:val="en-US"/>
              </w:rPr>
              <w:t xml:space="preserve">Equity and investment </w:t>
            </w:r>
            <w:r w:rsidRPr="00CF499C">
              <w:rPr>
                <w:rFonts w:ascii="Arial" w:hAnsi="Arial" w:cs="Arial"/>
                <w:i/>
                <w:color w:val="000000"/>
                <w:sz w:val="14"/>
                <w:szCs w:val="14"/>
                <w:lang w:val="en-US"/>
              </w:rPr>
              <w:br/>
              <w:t>fund shares</w:t>
            </w:r>
          </w:p>
        </w:tc>
      </w:tr>
      <w:tr w:rsidR="00664801" w:rsidRPr="00CF499C"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Страховые и пенсионные резервы</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2 006</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2 602</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2 791</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3 527</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4 161</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proofErr w:type="spellStart"/>
            <w:r w:rsidRPr="00CF499C">
              <w:rPr>
                <w:rFonts w:ascii="Arial" w:hAnsi="Arial" w:cs="Arial"/>
                <w:i/>
                <w:color w:val="000000"/>
                <w:sz w:val="14"/>
                <w:szCs w:val="14"/>
              </w:rPr>
              <w:t>Insurance</w:t>
            </w:r>
            <w:proofErr w:type="spellEnd"/>
            <w:r w:rsidRPr="00CF499C">
              <w:rPr>
                <w:rFonts w:ascii="Arial" w:hAnsi="Arial" w:cs="Arial"/>
                <w:i/>
                <w:color w:val="000000"/>
                <w:sz w:val="14"/>
                <w:szCs w:val="14"/>
              </w:rPr>
              <w:t xml:space="preserve"> </w:t>
            </w:r>
            <w:r w:rsidRPr="00CF499C">
              <w:rPr>
                <w:rFonts w:ascii="Arial" w:hAnsi="Arial" w:cs="Arial"/>
                <w:i/>
                <w:color w:val="000000"/>
                <w:sz w:val="14"/>
                <w:szCs w:val="14"/>
                <w:lang w:val="en-US"/>
              </w:rPr>
              <w:t xml:space="preserve">and </w:t>
            </w:r>
            <w:r w:rsidRPr="00CF499C">
              <w:rPr>
                <w:rFonts w:ascii="Arial" w:hAnsi="Arial" w:cs="Arial"/>
                <w:i/>
                <w:color w:val="000000"/>
                <w:sz w:val="14"/>
                <w:szCs w:val="14"/>
                <w:lang w:val="en-GB"/>
              </w:rPr>
              <w:t xml:space="preserve">pension </w:t>
            </w:r>
            <w:r w:rsidRPr="00CF499C">
              <w:rPr>
                <w:rFonts w:ascii="Arial" w:hAnsi="Arial" w:cs="Arial"/>
                <w:i/>
                <w:color w:val="000000"/>
                <w:sz w:val="14"/>
                <w:szCs w:val="14"/>
                <w:lang w:val="en-US"/>
              </w:rPr>
              <w:t>reserves</w:t>
            </w:r>
          </w:p>
        </w:tc>
      </w:tr>
      <w:tr w:rsidR="00664801" w:rsidRPr="00CF499C" w:rsidTr="00835B51">
        <w:trPr>
          <w:cantSplit/>
        </w:trPr>
        <w:tc>
          <w:tcPr>
            <w:tcW w:w="2980" w:type="dxa"/>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color w:val="000000"/>
                <w:sz w:val="14"/>
                <w:szCs w:val="14"/>
              </w:rPr>
              <w:t>Кредиторская задолженность</w:t>
            </w:r>
          </w:p>
        </w:tc>
        <w:tc>
          <w:tcPr>
            <w:tcW w:w="779"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53 950</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67 756</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82 930</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97 085</w:t>
            </w:r>
          </w:p>
        </w:tc>
        <w:tc>
          <w:tcPr>
            <w:tcW w:w="784" w:type="dxa"/>
            <w:tcBorders>
              <w:left w:val="single" w:sz="6" w:space="0" w:color="000000"/>
            </w:tcBorders>
            <w:shd w:val="clear" w:color="auto" w:fill="auto"/>
            <w:vAlign w:val="bottom"/>
          </w:tcPr>
          <w:p w:rsidR="00664801" w:rsidRDefault="00664801" w:rsidP="00835B51">
            <w:pPr>
              <w:spacing w:before="200" w:line="200" w:lineRule="exact"/>
              <w:ind w:right="170"/>
              <w:jc w:val="right"/>
              <w:rPr>
                <w:rFonts w:ascii="Arial" w:hAnsi="Arial" w:cs="Arial"/>
                <w:color w:val="000000"/>
                <w:sz w:val="14"/>
                <w:szCs w:val="14"/>
              </w:rPr>
            </w:pPr>
            <w:r>
              <w:rPr>
                <w:rFonts w:ascii="Arial" w:hAnsi="Arial" w:cs="Arial"/>
                <w:color w:val="000000"/>
                <w:sz w:val="14"/>
                <w:szCs w:val="14"/>
              </w:rPr>
              <w:t>102 225</w:t>
            </w:r>
          </w:p>
        </w:tc>
        <w:tc>
          <w:tcPr>
            <w:tcW w:w="3027" w:type="dxa"/>
            <w:tcBorders>
              <w:left w:val="single" w:sz="6" w:space="0" w:color="000000"/>
            </w:tcBorders>
            <w:shd w:val="clear" w:color="auto" w:fill="auto"/>
            <w:vAlign w:val="bottom"/>
          </w:tcPr>
          <w:p w:rsidR="00664801" w:rsidRPr="00CF499C" w:rsidRDefault="00664801" w:rsidP="0046335D">
            <w:pPr>
              <w:spacing w:before="200" w:line="200" w:lineRule="exact"/>
              <w:ind w:left="227"/>
              <w:rPr>
                <w:rFonts w:ascii="Arial" w:hAnsi="Arial" w:cs="Arial"/>
                <w:color w:val="000000"/>
                <w:sz w:val="14"/>
                <w:szCs w:val="14"/>
              </w:rPr>
            </w:pPr>
            <w:r w:rsidRPr="00CF499C">
              <w:rPr>
                <w:rFonts w:ascii="Arial" w:hAnsi="Arial" w:cs="Arial"/>
                <w:i/>
                <w:color w:val="000000"/>
                <w:sz w:val="14"/>
                <w:szCs w:val="14"/>
                <w:lang w:val="en-US"/>
              </w:rPr>
              <w:t xml:space="preserve">Accounts payable </w:t>
            </w:r>
          </w:p>
        </w:tc>
      </w:tr>
      <w:tr w:rsidR="00664801" w:rsidRPr="0046335D" w:rsidTr="00835B51">
        <w:trPr>
          <w:cantSplit/>
        </w:trPr>
        <w:tc>
          <w:tcPr>
            <w:tcW w:w="2980" w:type="dxa"/>
            <w:tcBorders>
              <w:bottom w:val="single" w:sz="4" w:space="0" w:color="auto"/>
            </w:tcBorders>
            <w:shd w:val="clear" w:color="auto" w:fill="auto"/>
            <w:vAlign w:val="bottom"/>
          </w:tcPr>
          <w:p w:rsidR="00664801" w:rsidRPr="0046335D" w:rsidRDefault="00664801" w:rsidP="0046335D">
            <w:pPr>
              <w:spacing w:before="200" w:line="200" w:lineRule="exact"/>
              <w:rPr>
                <w:rFonts w:ascii="Arial" w:hAnsi="Arial" w:cs="Arial"/>
                <w:sz w:val="14"/>
                <w:szCs w:val="14"/>
              </w:rPr>
            </w:pPr>
            <w:r w:rsidRPr="0046335D">
              <w:rPr>
                <w:rFonts w:ascii="Arial" w:hAnsi="Arial" w:cs="Arial"/>
                <w:b/>
                <w:bCs/>
                <w:sz w:val="14"/>
                <w:szCs w:val="14"/>
              </w:rPr>
              <w:t>Национальное богатство</w:t>
            </w:r>
          </w:p>
        </w:tc>
        <w:tc>
          <w:tcPr>
            <w:tcW w:w="779" w:type="dxa"/>
            <w:tcBorders>
              <w:left w:val="single" w:sz="4" w:space="0" w:color="000000"/>
              <w:bottom w:val="single" w:sz="4" w:space="0" w:color="auto"/>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260 585</w:t>
            </w:r>
          </w:p>
        </w:tc>
        <w:tc>
          <w:tcPr>
            <w:tcW w:w="784" w:type="dxa"/>
            <w:tcBorders>
              <w:left w:val="single" w:sz="6" w:space="0" w:color="000000"/>
              <w:bottom w:val="single" w:sz="4" w:space="0" w:color="auto"/>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280 273</w:t>
            </w:r>
          </w:p>
        </w:tc>
        <w:tc>
          <w:tcPr>
            <w:tcW w:w="784" w:type="dxa"/>
            <w:tcBorders>
              <w:left w:val="single" w:sz="4" w:space="0" w:color="000000"/>
              <w:bottom w:val="single" w:sz="4" w:space="0" w:color="auto"/>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317 929</w:t>
            </w:r>
          </w:p>
        </w:tc>
        <w:tc>
          <w:tcPr>
            <w:tcW w:w="784" w:type="dxa"/>
            <w:tcBorders>
              <w:left w:val="single" w:sz="6" w:space="0" w:color="000000"/>
              <w:bottom w:val="single" w:sz="4" w:space="0" w:color="auto"/>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346 460</w:t>
            </w:r>
          </w:p>
        </w:tc>
        <w:tc>
          <w:tcPr>
            <w:tcW w:w="784" w:type="dxa"/>
            <w:tcBorders>
              <w:left w:val="single" w:sz="6" w:space="0" w:color="000000"/>
              <w:bottom w:val="single" w:sz="4" w:space="0" w:color="auto"/>
            </w:tcBorders>
            <w:shd w:val="clear" w:color="auto" w:fill="auto"/>
            <w:vAlign w:val="bottom"/>
          </w:tcPr>
          <w:p w:rsidR="00664801" w:rsidRDefault="00664801" w:rsidP="00835B51">
            <w:pPr>
              <w:spacing w:before="200" w:line="200" w:lineRule="exact"/>
              <w:ind w:right="170"/>
              <w:jc w:val="right"/>
              <w:rPr>
                <w:rFonts w:ascii="Arial" w:hAnsi="Arial" w:cs="Arial"/>
                <w:b/>
                <w:bCs/>
                <w:color w:val="000000"/>
                <w:sz w:val="14"/>
                <w:szCs w:val="14"/>
              </w:rPr>
            </w:pPr>
            <w:r>
              <w:rPr>
                <w:rFonts w:ascii="Arial" w:hAnsi="Arial" w:cs="Arial"/>
                <w:b/>
                <w:bCs/>
                <w:color w:val="000000"/>
                <w:sz w:val="14"/>
                <w:szCs w:val="14"/>
              </w:rPr>
              <w:t>349 283</w:t>
            </w:r>
          </w:p>
        </w:tc>
        <w:tc>
          <w:tcPr>
            <w:tcW w:w="3027" w:type="dxa"/>
            <w:tcBorders>
              <w:left w:val="single" w:sz="4" w:space="0" w:color="000000"/>
              <w:bottom w:val="single" w:sz="4" w:space="0" w:color="auto"/>
            </w:tcBorders>
            <w:shd w:val="clear" w:color="auto" w:fill="auto"/>
            <w:vAlign w:val="bottom"/>
          </w:tcPr>
          <w:p w:rsidR="00664801" w:rsidRPr="0046335D" w:rsidRDefault="00664801" w:rsidP="0046335D">
            <w:pPr>
              <w:spacing w:before="200" w:line="200" w:lineRule="exact"/>
              <w:rPr>
                <w:rFonts w:ascii="Arial" w:hAnsi="Arial" w:cs="Arial"/>
                <w:sz w:val="14"/>
                <w:szCs w:val="14"/>
              </w:rPr>
            </w:pPr>
            <w:r w:rsidRPr="0046335D">
              <w:rPr>
                <w:rFonts w:ascii="Arial" w:hAnsi="Arial" w:cs="Arial"/>
                <w:b/>
                <w:bCs/>
                <w:i/>
                <w:sz w:val="14"/>
                <w:szCs w:val="14"/>
                <w:lang w:val="en-US"/>
              </w:rPr>
              <w:t>National wealth</w:t>
            </w:r>
          </w:p>
        </w:tc>
      </w:tr>
    </w:tbl>
    <w:p w:rsidR="00EF1518" w:rsidRPr="00EF1518" w:rsidRDefault="00EF1518" w:rsidP="00EF1518">
      <w:pPr>
        <w:spacing w:before="60"/>
        <w:rPr>
          <w:sz w:val="12"/>
          <w:szCs w:val="12"/>
        </w:rPr>
      </w:pPr>
      <w:r w:rsidRPr="00EF1518">
        <w:rPr>
          <w:rFonts w:ascii="Arial" w:hAnsi="Arial" w:cs="Arial"/>
          <w:bCs/>
          <w:sz w:val="12"/>
          <w:szCs w:val="12"/>
          <w:vertAlign w:val="superscript"/>
        </w:rPr>
        <w:t>1)</w:t>
      </w:r>
      <w:r w:rsidRPr="00EF1518">
        <w:rPr>
          <w:rFonts w:ascii="Arial" w:hAnsi="Arial" w:cs="Arial"/>
          <w:bCs/>
          <w:sz w:val="12"/>
          <w:szCs w:val="12"/>
        </w:rPr>
        <w:t xml:space="preserve"> По данным Банка России.</w:t>
      </w:r>
    </w:p>
    <w:p w:rsidR="00EF1518" w:rsidRPr="00EF1518" w:rsidRDefault="00EF1518" w:rsidP="00EF1518">
      <w:pPr>
        <w:spacing w:before="60"/>
        <w:rPr>
          <w:i/>
          <w:sz w:val="12"/>
          <w:szCs w:val="12"/>
          <w:lang w:val="en-US"/>
        </w:rPr>
      </w:pPr>
      <w:r w:rsidRPr="00EF1518">
        <w:rPr>
          <w:rFonts w:ascii="Arial" w:hAnsi="Arial" w:cs="Arial"/>
          <w:bCs/>
          <w:i/>
          <w:sz w:val="12"/>
          <w:szCs w:val="12"/>
          <w:vertAlign w:val="superscript"/>
          <w:lang w:val="en-US"/>
        </w:rPr>
        <w:t>1)</w:t>
      </w:r>
      <w:r w:rsidRPr="00EF1518">
        <w:rPr>
          <w:rFonts w:ascii="Arial" w:hAnsi="Arial" w:cs="Arial"/>
          <w:bCs/>
          <w:i/>
          <w:sz w:val="12"/>
          <w:szCs w:val="12"/>
          <w:lang w:val="en-US"/>
        </w:rPr>
        <w:t xml:space="preserve"> Data source: Bank of Russia.</w:t>
      </w:r>
    </w:p>
    <w:p w:rsidR="009C576E" w:rsidRPr="0046335D" w:rsidRDefault="003D6A30" w:rsidP="0046335D">
      <w:pPr>
        <w:pageBreakBefore/>
        <w:tabs>
          <w:tab w:val="left" w:pos="1263"/>
          <w:tab w:val="left" w:pos="2526"/>
          <w:tab w:val="left" w:pos="3789"/>
          <w:tab w:val="left" w:pos="5052"/>
          <w:tab w:val="left" w:pos="6315"/>
          <w:tab w:val="left" w:pos="7578"/>
          <w:tab w:val="left" w:pos="8841"/>
          <w:tab w:val="left" w:pos="10104"/>
          <w:tab w:val="left" w:pos="11367"/>
        </w:tabs>
        <w:spacing w:after="60"/>
        <w:ind w:left="510" w:hanging="510"/>
      </w:pPr>
      <w:r>
        <w:rPr>
          <w:rFonts w:ascii="Arial" w:hAnsi="Arial" w:cs="Arial"/>
          <w:b/>
          <w:sz w:val="16"/>
        </w:rPr>
        <w:lastRenderedPageBreak/>
        <w:t>1</w:t>
      </w:r>
      <w:r w:rsidR="004A524B" w:rsidRPr="00845AC8">
        <w:rPr>
          <w:rFonts w:ascii="Arial" w:hAnsi="Arial" w:cs="Arial"/>
          <w:b/>
          <w:sz w:val="16"/>
        </w:rPr>
        <w:t>2</w:t>
      </w:r>
      <w:r>
        <w:rPr>
          <w:rFonts w:ascii="Arial" w:hAnsi="Arial" w:cs="Arial"/>
          <w:b/>
          <w:sz w:val="16"/>
        </w:rPr>
        <w:t>.</w:t>
      </w:r>
      <w:r w:rsidR="009C576E" w:rsidRPr="0046335D">
        <w:rPr>
          <w:rFonts w:ascii="Arial" w:hAnsi="Arial" w:cs="Arial"/>
          <w:b/>
          <w:sz w:val="16"/>
        </w:rPr>
        <w:t>2</w:t>
      </w:r>
      <w:r w:rsidR="00C152D7">
        <w:rPr>
          <w:rFonts w:ascii="Arial" w:hAnsi="Arial" w:cs="Arial"/>
          <w:b/>
          <w:sz w:val="16"/>
        </w:rPr>
        <w:t>1</w:t>
      </w:r>
      <w:r w:rsidR="009C576E" w:rsidRPr="0046335D">
        <w:rPr>
          <w:rFonts w:ascii="Arial" w:hAnsi="Arial" w:cs="Arial"/>
          <w:b/>
          <w:sz w:val="16"/>
        </w:rPr>
        <w:t xml:space="preserve">. БАЛАНС АКТИВОВ И ПАССИВОВ </w:t>
      </w:r>
      <w:r w:rsidR="009C576E" w:rsidRPr="0046335D">
        <w:rPr>
          <w:rFonts w:ascii="Arial" w:hAnsi="Arial" w:cs="Arial"/>
          <w:b/>
          <w:sz w:val="16"/>
        </w:rPr>
        <w:br/>
      </w:r>
      <w:r w:rsidR="009C576E" w:rsidRPr="0046335D">
        <w:rPr>
          <w:rFonts w:ascii="Arial" w:hAnsi="Arial" w:cs="Arial"/>
          <w:sz w:val="14"/>
        </w:rPr>
        <w:t>в ценах на конец соответствующего года</w:t>
      </w:r>
    </w:p>
    <w:p w:rsidR="009C576E" w:rsidRPr="00F96744" w:rsidRDefault="009C576E" w:rsidP="009C576E">
      <w:pPr>
        <w:tabs>
          <w:tab w:val="left" w:pos="1263"/>
          <w:tab w:val="left" w:pos="2526"/>
          <w:tab w:val="left" w:pos="3789"/>
          <w:tab w:val="left" w:pos="5052"/>
          <w:tab w:val="left" w:pos="6315"/>
          <w:tab w:val="left" w:pos="7578"/>
          <w:tab w:val="left" w:pos="8841"/>
          <w:tab w:val="left" w:pos="10104"/>
          <w:tab w:val="left" w:pos="11367"/>
        </w:tabs>
        <w:spacing w:after="40"/>
        <w:ind w:left="510"/>
        <w:rPr>
          <w:rFonts w:ascii="Arial" w:hAnsi="Arial" w:cs="Arial"/>
          <w:i/>
          <w:sz w:val="14"/>
          <w:szCs w:val="14"/>
          <w:lang w:val="en-US"/>
        </w:rPr>
      </w:pPr>
      <w:r w:rsidRPr="0046335D">
        <w:rPr>
          <w:rFonts w:ascii="Arial" w:hAnsi="Arial" w:cs="Arial"/>
          <w:b/>
          <w:i/>
          <w:sz w:val="16"/>
          <w:lang w:val="en-US"/>
        </w:rPr>
        <w:t xml:space="preserve">BALANCE SHEET </w:t>
      </w:r>
      <w:r w:rsidRPr="0046335D">
        <w:rPr>
          <w:rFonts w:ascii="Arial" w:hAnsi="Arial" w:cs="Arial"/>
          <w:b/>
          <w:i/>
          <w:sz w:val="16"/>
          <w:lang w:val="en-US"/>
        </w:rPr>
        <w:br/>
      </w:r>
      <w:r w:rsidRPr="0046335D">
        <w:rPr>
          <w:rFonts w:ascii="Arial" w:hAnsi="Arial" w:cs="Arial"/>
          <w:i/>
          <w:sz w:val="14"/>
          <w:szCs w:val="14"/>
          <w:lang w:val="en-US"/>
        </w:rPr>
        <w:t>at prices at end of the corresponding year</w:t>
      </w:r>
    </w:p>
    <w:p w:rsidR="00216FE3" w:rsidRPr="00216FE3" w:rsidRDefault="00216FE3" w:rsidP="00A761E0">
      <w:pPr>
        <w:pStyle w:val="35"/>
        <w:keepNext w:val="0"/>
        <w:widowControl/>
        <w:spacing w:before="0" w:after="20"/>
        <w:jc w:val="right"/>
        <w:rPr>
          <w:rFonts w:ascii="Arial" w:hAnsi="Arial" w:cs="Arial"/>
          <w:i/>
          <w:sz w:val="14"/>
          <w:szCs w:val="14"/>
        </w:rPr>
      </w:pPr>
      <w:r w:rsidRPr="00CF499C">
        <w:rPr>
          <w:rFonts w:ascii="Arial" w:hAnsi="Arial" w:cs="Arial"/>
          <w:b w:val="0"/>
          <w:bCs/>
          <w:color w:val="000000"/>
          <w:sz w:val="14"/>
          <w:szCs w:val="14"/>
        </w:rPr>
        <w:t xml:space="preserve">(миллиардов рублей / </w:t>
      </w:r>
      <w:proofErr w:type="spellStart"/>
      <w:r w:rsidRPr="00CF499C">
        <w:rPr>
          <w:rFonts w:ascii="Arial" w:hAnsi="Arial" w:cs="Arial"/>
          <w:b w:val="0"/>
          <w:bCs/>
          <w:i/>
          <w:color w:val="000000"/>
          <w:sz w:val="14"/>
          <w:szCs w:val="14"/>
        </w:rPr>
        <w:t>bln</w:t>
      </w:r>
      <w:proofErr w:type="spellEnd"/>
      <w:r w:rsidRPr="00CF499C">
        <w:rPr>
          <w:rFonts w:ascii="Arial" w:hAnsi="Arial" w:cs="Arial"/>
          <w:b w:val="0"/>
          <w:bCs/>
          <w:color w:val="000000"/>
          <w:sz w:val="14"/>
          <w:szCs w:val="14"/>
        </w:rPr>
        <w:t xml:space="preserve">. </w:t>
      </w:r>
      <w:r w:rsidRPr="00CF499C">
        <w:rPr>
          <w:rFonts w:ascii="Arial" w:hAnsi="Arial" w:cs="Arial"/>
          <w:b w:val="0"/>
          <w:bCs/>
          <w:i/>
          <w:color w:val="000000"/>
          <w:sz w:val="14"/>
          <w:szCs w:val="14"/>
        </w:rPr>
        <w:t>r</w:t>
      </w:r>
      <w:r w:rsidRPr="00CF499C">
        <w:rPr>
          <w:rFonts w:ascii="Arial" w:hAnsi="Arial" w:cs="Arial"/>
          <w:b w:val="0"/>
          <w:bCs/>
          <w:i/>
          <w:color w:val="000000"/>
          <w:sz w:val="14"/>
          <w:szCs w:val="14"/>
          <w:lang w:val="en-US"/>
        </w:rPr>
        <w:t>o</w:t>
      </w:r>
      <w:proofErr w:type="spellStart"/>
      <w:r w:rsidRPr="00CF499C">
        <w:rPr>
          <w:rFonts w:ascii="Arial" w:hAnsi="Arial" w:cs="Arial"/>
          <w:b w:val="0"/>
          <w:bCs/>
          <w:i/>
          <w:color w:val="000000"/>
          <w:sz w:val="14"/>
          <w:szCs w:val="14"/>
        </w:rPr>
        <w:t>ubles</w:t>
      </w:r>
      <w:proofErr w:type="spellEnd"/>
      <w:r w:rsidRPr="00CF499C">
        <w:rPr>
          <w:rFonts w:ascii="Arial" w:hAnsi="Arial" w:cs="Arial"/>
          <w:b w:val="0"/>
          <w:color w:val="000000"/>
          <w:sz w:val="14"/>
          <w:szCs w:val="14"/>
        </w:rPr>
        <w:t>)</w:t>
      </w:r>
    </w:p>
    <w:tbl>
      <w:tblPr>
        <w:tblW w:w="5011" w:type="pct"/>
        <w:jc w:val="center"/>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13"/>
        <w:gridCol w:w="705"/>
        <w:gridCol w:w="706"/>
        <w:gridCol w:w="706"/>
        <w:gridCol w:w="706"/>
        <w:gridCol w:w="3507"/>
      </w:tblGrid>
      <w:tr w:rsidR="00DA5C14" w:rsidRPr="0046335D" w:rsidTr="00C152D7">
        <w:trPr>
          <w:cantSplit/>
          <w:jc w:val="center"/>
        </w:trPr>
        <w:tc>
          <w:tcPr>
            <w:tcW w:w="3613" w:type="dxa"/>
            <w:tcBorders>
              <w:top w:val="single" w:sz="6" w:space="0" w:color="auto"/>
              <w:left w:val="nil"/>
              <w:bottom w:val="nil"/>
              <w:right w:val="single" w:sz="6" w:space="0" w:color="auto"/>
            </w:tcBorders>
            <w:vAlign w:val="bottom"/>
          </w:tcPr>
          <w:p w:rsidR="00DA5C14" w:rsidRPr="00216FE3" w:rsidRDefault="00DA5C14" w:rsidP="00216FE3">
            <w:pPr>
              <w:widowControl w:val="0"/>
              <w:spacing w:before="60" w:after="60"/>
              <w:ind w:right="170"/>
              <w:jc w:val="center"/>
              <w:rPr>
                <w:rFonts w:ascii="Arial" w:hAnsi="Arial" w:cs="Arial"/>
                <w:sz w:val="14"/>
                <w:szCs w:val="14"/>
                <w:lang w:eastAsia="ru-RU"/>
              </w:rPr>
            </w:pPr>
          </w:p>
        </w:tc>
        <w:tc>
          <w:tcPr>
            <w:tcW w:w="705" w:type="dxa"/>
            <w:tcBorders>
              <w:top w:val="single" w:sz="6" w:space="0" w:color="auto"/>
              <w:left w:val="single" w:sz="6" w:space="0" w:color="auto"/>
              <w:bottom w:val="nil"/>
              <w:right w:val="single" w:sz="6" w:space="0" w:color="auto"/>
            </w:tcBorders>
          </w:tcPr>
          <w:p w:rsidR="00DA5C14" w:rsidRPr="00216FE3" w:rsidRDefault="00DA5C14" w:rsidP="00835B51">
            <w:pPr>
              <w:widowControl w:val="0"/>
              <w:spacing w:before="60" w:after="60"/>
              <w:jc w:val="center"/>
              <w:rPr>
                <w:rFonts w:ascii="Arial" w:hAnsi="Arial" w:cs="Arial"/>
                <w:sz w:val="14"/>
                <w:szCs w:val="14"/>
                <w:lang w:eastAsia="ru-RU"/>
              </w:rPr>
            </w:pPr>
            <w:r w:rsidRPr="00216FE3">
              <w:rPr>
                <w:rFonts w:ascii="Arial" w:hAnsi="Arial" w:cs="Arial"/>
                <w:sz w:val="14"/>
                <w:szCs w:val="14"/>
                <w:lang w:eastAsia="ru-RU"/>
              </w:rPr>
              <w:t>2017</w:t>
            </w:r>
          </w:p>
        </w:tc>
        <w:tc>
          <w:tcPr>
            <w:tcW w:w="706" w:type="dxa"/>
            <w:tcBorders>
              <w:top w:val="single" w:sz="6" w:space="0" w:color="auto"/>
              <w:left w:val="single" w:sz="6" w:space="0" w:color="auto"/>
              <w:bottom w:val="nil"/>
              <w:right w:val="single" w:sz="6" w:space="0" w:color="auto"/>
            </w:tcBorders>
            <w:vAlign w:val="center"/>
          </w:tcPr>
          <w:p w:rsidR="00DA5C14" w:rsidRPr="00216FE3" w:rsidRDefault="00DA5C14" w:rsidP="00835B51">
            <w:pPr>
              <w:widowControl w:val="0"/>
              <w:spacing w:before="60" w:after="60"/>
              <w:jc w:val="center"/>
              <w:rPr>
                <w:rFonts w:ascii="Arial" w:hAnsi="Arial" w:cs="Arial"/>
                <w:sz w:val="14"/>
                <w:szCs w:val="14"/>
                <w:lang w:eastAsia="ru-RU"/>
              </w:rPr>
            </w:pPr>
            <w:r w:rsidRPr="00216FE3">
              <w:rPr>
                <w:rFonts w:ascii="Arial" w:hAnsi="Arial" w:cs="Arial"/>
                <w:sz w:val="14"/>
                <w:szCs w:val="14"/>
                <w:lang w:eastAsia="ru-RU"/>
              </w:rPr>
              <w:t>2018</w:t>
            </w:r>
          </w:p>
        </w:tc>
        <w:tc>
          <w:tcPr>
            <w:tcW w:w="706" w:type="dxa"/>
            <w:tcBorders>
              <w:top w:val="single" w:sz="6" w:space="0" w:color="auto"/>
              <w:left w:val="single" w:sz="6" w:space="0" w:color="auto"/>
              <w:bottom w:val="nil"/>
              <w:right w:val="single" w:sz="6" w:space="0" w:color="auto"/>
            </w:tcBorders>
          </w:tcPr>
          <w:p w:rsidR="00DA5C14" w:rsidRPr="00835B51" w:rsidRDefault="00DA5C14" w:rsidP="00DA5C14">
            <w:pPr>
              <w:widowControl w:val="0"/>
              <w:spacing w:before="60" w:after="60"/>
              <w:jc w:val="center"/>
              <w:rPr>
                <w:rFonts w:ascii="Arial" w:hAnsi="Arial" w:cs="Arial"/>
                <w:sz w:val="14"/>
                <w:szCs w:val="14"/>
                <w:lang w:val="en-US" w:eastAsia="ru-RU"/>
              </w:rPr>
            </w:pPr>
            <w:r>
              <w:rPr>
                <w:rFonts w:ascii="Arial" w:hAnsi="Arial" w:cs="Arial"/>
                <w:sz w:val="14"/>
                <w:szCs w:val="14"/>
                <w:lang w:val="en-US" w:eastAsia="ru-RU"/>
              </w:rPr>
              <w:t>2019</w:t>
            </w:r>
          </w:p>
        </w:tc>
        <w:tc>
          <w:tcPr>
            <w:tcW w:w="706" w:type="dxa"/>
            <w:tcBorders>
              <w:top w:val="single" w:sz="6" w:space="0" w:color="auto"/>
              <w:left w:val="single" w:sz="6" w:space="0" w:color="auto"/>
              <w:bottom w:val="nil"/>
              <w:right w:val="single" w:sz="6" w:space="0" w:color="auto"/>
            </w:tcBorders>
          </w:tcPr>
          <w:p w:rsidR="00DA5C14" w:rsidRPr="00DA5C14" w:rsidRDefault="00DA5C14" w:rsidP="00835B51">
            <w:pPr>
              <w:widowControl w:val="0"/>
              <w:spacing w:before="60" w:after="60"/>
              <w:jc w:val="center"/>
              <w:rPr>
                <w:rFonts w:ascii="Arial" w:hAnsi="Arial" w:cs="Arial"/>
                <w:sz w:val="14"/>
                <w:szCs w:val="14"/>
                <w:lang w:eastAsia="ru-RU"/>
              </w:rPr>
            </w:pPr>
            <w:r>
              <w:rPr>
                <w:rFonts w:ascii="Arial" w:hAnsi="Arial" w:cs="Arial"/>
                <w:sz w:val="14"/>
                <w:szCs w:val="14"/>
                <w:lang w:eastAsia="ru-RU"/>
              </w:rPr>
              <w:t>2020</w:t>
            </w:r>
          </w:p>
        </w:tc>
        <w:tc>
          <w:tcPr>
            <w:tcW w:w="3507" w:type="dxa"/>
            <w:tcBorders>
              <w:top w:val="single" w:sz="6" w:space="0" w:color="auto"/>
              <w:left w:val="single" w:sz="6" w:space="0" w:color="auto"/>
              <w:bottom w:val="nil"/>
              <w:right w:val="nil"/>
            </w:tcBorders>
          </w:tcPr>
          <w:p w:rsidR="00DA5C14" w:rsidRPr="00216FE3" w:rsidRDefault="00DA5C14" w:rsidP="00216FE3">
            <w:pPr>
              <w:widowControl w:val="0"/>
              <w:spacing w:before="60" w:after="60"/>
              <w:ind w:right="170"/>
              <w:jc w:val="center"/>
              <w:rPr>
                <w:rFonts w:ascii="Arial" w:hAnsi="Arial" w:cs="Arial"/>
                <w:sz w:val="14"/>
                <w:szCs w:val="14"/>
                <w:lang w:eastAsia="ru-RU"/>
              </w:rPr>
            </w:pPr>
          </w:p>
        </w:tc>
      </w:tr>
      <w:tr w:rsidR="00C152D7" w:rsidRPr="00B26366" w:rsidTr="00C152D7">
        <w:trPr>
          <w:cantSplit/>
          <w:jc w:val="center"/>
        </w:trPr>
        <w:tc>
          <w:tcPr>
            <w:tcW w:w="3613" w:type="dxa"/>
            <w:tcBorders>
              <w:top w:val="single" w:sz="6" w:space="0" w:color="auto"/>
              <w:left w:val="nil"/>
              <w:bottom w:val="nil"/>
              <w:right w:val="single" w:sz="6" w:space="0" w:color="auto"/>
            </w:tcBorders>
            <w:vAlign w:val="bottom"/>
          </w:tcPr>
          <w:p w:rsidR="00C152D7" w:rsidRPr="00B26366" w:rsidRDefault="00C152D7" w:rsidP="004C142C">
            <w:pPr>
              <w:widowControl w:val="0"/>
              <w:spacing w:before="16" w:line="140" w:lineRule="exact"/>
              <w:rPr>
                <w:rFonts w:ascii="Arial" w:hAnsi="Arial" w:cs="Arial"/>
                <w:b/>
                <w:bCs/>
                <w:color w:val="000000"/>
                <w:sz w:val="14"/>
                <w:szCs w:val="14"/>
                <w:lang w:eastAsia="ru-RU"/>
              </w:rPr>
            </w:pPr>
            <w:r w:rsidRPr="00B26366">
              <w:rPr>
                <w:rFonts w:ascii="Arial" w:hAnsi="Arial" w:cs="Arial"/>
                <w:b/>
                <w:bCs/>
                <w:color w:val="000000"/>
                <w:sz w:val="14"/>
                <w:szCs w:val="14"/>
                <w:lang w:eastAsia="ru-RU"/>
              </w:rPr>
              <w:t>Активы</w:t>
            </w:r>
          </w:p>
        </w:tc>
        <w:tc>
          <w:tcPr>
            <w:tcW w:w="705" w:type="dxa"/>
            <w:tcBorders>
              <w:top w:val="single" w:sz="6" w:space="0" w:color="auto"/>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899 562</w:t>
            </w:r>
          </w:p>
        </w:tc>
        <w:tc>
          <w:tcPr>
            <w:tcW w:w="706" w:type="dxa"/>
            <w:tcBorders>
              <w:top w:val="single" w:sz="6" w:space="0" w:color="auto"/>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1 064 862</w:t>
            </w:r>
          </w:p>
        </w:tc>
        <w:tc>
          <w:tcPr>
            <w:tcW w:w="706" w:type="dxa"/>
            <w:tcBorders>
              <w:top w:val="single" w:sz="6" w:space="0" w:color="auto"/>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1 128 221</w:t>
            </w:r>
          </w:p>
        </w:tc>
        <w:tc>
          <w:tcPr>
            <w:tcW w:w="706" w:type="dxa"/>
            <w:tcBorders>
              <w:top w:val="single" w:sz="6" w:space="0" w:color="auto"/>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1 470 086</w:t>
            </w:r>
          </w:p>
        </w:tc>
        <w:tc>
          <w:tcPr>
            <w:tcW w:w="3507" w:type="dxa"/>
            <w:tcBorders>
              <w:top w:val="single" w:sz="6" w:space="0" w:color="auto"/>
              <w:left w:val="single" w:sz="6" w:space="0" w:color="auto"/>
              <w:bottom w:val="nil"/>
              <w:right w:val="nil"/>
            </w:tcBorders>
            <w:vAlign w:val="bottom"/>
          </w:tcPr>
          <w:p w:rsidR="00C152D7" w:rsidRPr="00B26366" w:rsidRDefault="00C152D7" w:rsidP="004C142C">
            <w:pPr>
              <w:widowControl w:val="0"/>
              <w:spacing w:before="16" w:line="140" w:lineRule="exact"/>
              <w:ind w:right="211"/>
              <w:rPr>
                <w:rFonts w:ascii="Arial" w:hAnsi="Arial" w:cs="Arial"/>
                <w:b/>
                <w:color w:val="000000"/>
                <w:sz w:val="14"/>
                <w:szCs w:val="14"/>
                <w:lang w:eastAsia="ru-RU"/>
              </w:rPr>
            </w:pPr>
            <w:r w:rsidRPr="00B26366">
              <w:rPr>
                <w:rFonts w:ascii="Arial" w:hAnsi="Arial" w:cs="Arial"/>
                <w:b/>
                <w:bCs/>
                <w:i/>
                <w:color w:val="000000"/>
                <w:sz w:val="14"/>
                <w:szCs w:val="14"/>
                <w:lang w:val="en-US" w:eastAsia="ru-RU"/>
              </w:rPr>
              <w:t>Assets</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tabs>
                <w:tab w:val="left" w:pos="201"/>
              </w:tabs>
              <w:spacing w:before="16" w:line="140" w:lineRule="exact"/>
              <w:ind w:left="113"/>
              <w:rPr>
                <w:rFonts w:ascii="Arial" w:hAnsi="Arial" w:cs="Arial"/>
                <w:b/>
                <w:bCs/>
                <w:iCs/>
                <w:color w:val="000000"/>
                <w:sz w:val="14"/>
                <w:szCs w:val="14"/>
                <w:lang w:eastAsia="ru-RU"/>
              </w:rPr>
            </w:pPr>
            <w:r w:rsidRPr="00B26366">
              <w:rPr>
                <w:rFonts w:ascii="Arial" w:hAnsi="Arial" w:cs="Arial"/>
                <w:b/>
                <w:bCs/>
                <w:iCs/>
                <w:color w:val="000000"/>
                <w:sz w:val="14"/>
                <w:szCs w:val="14"/>
                <w:lang w:eastAsia="ru-RU"/>
              </w:rPr>
              <w:t xml:space="preserve">Нефинансовые активы </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411 061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513 915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539 051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764 861</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113"/>
              <w:rPr>
                <w:rFonts w:ascii="Arial" w:hAnsi="Arial" w:cs="Arial"/>
                <w:color w:val="000000"/>
                <w:sz w:val="14"/>
                <w:szCs w:val="14"/>
                <w:lang w:eastAsia="ru-RU"/>
              </w:rPr>
            </w:pPr>
            <w:proofErr w:type="spellStart"/>
            <w:r w:rsidRPr="00B26366">
              <w:rPr>
                <w:rFonts w:ascii="Arial" w:hAnsi="Arial" w:cs="Arial"/>
                <w:b/>
                <w:bCs/>
                <w:i/>
                <w:iCs/>
                <w:color w:val="000000"/>
                <w:sz w:val="14"/>
                <w:szCs w:val="14"/>
                <w:lang w:eastAsia="ru-RU"/>
              </w:rPr>
              <w:t>Non-financial</w:t>
            </w:r>
            <w:proofErr w:type="spellEnd"/>
            <w:r w:rsidRPr="00B26366">
              <w:rPr>
                <w:rFonts w:ascii="Arial" w:hAnsi="Arial" w:cs="Arial"/>
                <w:b/>
                <w:bCs/>
                <w:i/>
                <w:iCs/>
                <w:color w:val="000000"/>
                <w:sz w:val="14"/>
                <w:szCs w:val="14"/>
                <w:lang w:eastAsia="ru-RU"/>
              </w:rPr>
              <w:t xml:space="preserve"> </w:t>
            </w:r>
            <w:proofErr w:type="spellStart"/>
            <w:r w:rsidRPr="00B26366">
              <w:rPr>
                <w:rFonts w:ascii="Arial" w:hAnsi="Arial" w:cs="Arial"/>
                <w:b/>
                <w:bCs/>
                <w:i/>
                <w:iCs/>
                <w:color w:val="000000"/>
                <w:sz w:val="14"/>
                <w:szCs w:val="14"/>
                <w:lang w:eastAsia="ru-RU"/>
              </w:rPr>
              <w:t>assets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b/>
                <w:bCs/>
                <w:iCs/>
                <w:color w:val="000000"/>
                <w:sz w:val="14"/>
                <w:szCs w:val="14"/>
                <w:lang w:eastAsia="ru-RU"/>
              </w:rPr>
            </w:pPr>
            <w:r w:rsidRPr="00B26366">
              <w:rPr>
                <w:rFonts w:ascii="Arial" w:hAnsi="Arial" w:cs="Arial"/>
                <w:b/>
                <w:bCs/>
                <w:iCs/>
                <w:color w:val="000000"/>
                <w:sz w:val="14"/>
                <w:szCs w:val="14"/>
                <w:lang w:eastAsia="ru-RU"/>
              </w:rPr>
              <w:t>Произведенные активы</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350 038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410 924</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444 860</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506 966</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b/>
                <w:i/>
                <w:color w:val="000000"/>
                <w:sz w:val="14"/>
                <w:szCs w:val="14"/>
                <w:lang w:eastAsia="ru-RU"/>
              </w:rPr>
            </w:pPr>
            <w:r w:rsidRPr="00B26366">
              <w:rPr>
                <w:rFonts w:ascii="Arial" w:hAnsi="Arial" w:cs="Arial"/>
                <w:b/>
                <w:i/>
                <w:color w:val="000000"/>
                <w:sz w:val="14"/>
                <w:szCs w:val="14"/>
                <w:lang w:val="en-US" w:eastAsia="ru-RU"/>
              </w:rPr>
              <w:t>P</w:t>
            </w:r>
            <w:proofErr w:type="spellStart"/>
            <w:r w:rsidRPr="00B26366">
              <w:rPr>
                <w:rFonts w:ascii="Arial" w:hAnsi="Arial" w:cs="Arial"/>
                <w:b/>
                <w:i/>
                <w:color w:val="000000"/>
                <w:sz w:val="14"/>
                <w:szCs w:val="14"/>
                <w:lang w:eastAsia="ru-RU"/>
              </w:rPr>
              <w:t>roduced</w:t>
            </w:r>
            <w:proofErr w:type="spellEnd"/>
            <w:r w:rsidRPr="00B26366">
              <w:rPr>
                <w:rFonts w:ascii="Arial" w:hAnsi="Arial" w:cs="Arial"/>
                <w:b/>
                <w:i/>
                <w:color w:val="000000"/>
                <w:sz w:val="14"/>
                <w:szCs w:val="14"/>
                <w:lang w:eastAsia="ru-RU"/>
              </w:rPr>
              <w:t xml:space="preserve"> </w:t>
            </w:r>
            <w:proofErr w:type="spellStart"/>
            <w:r w:rsidRPr="00B26366">
              <w:rPr>
                <w:rFonts w:ascii="Arial" w:hAnsi="Arial" w:cs="Arial"/>
                <w:b/>
                <w:i/>
                <w:color w:val="000000"/>
                <w:sz w:val="14"/>
                <w:szCs w:val="14"/>
                <w:lang w:eastAsia="ru-RU"/>
              </w:rPr>
              <w:t>assets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340"/>
              <w:rPr>
                <w:rFonts w:ascii="Arial" w:hAnsi="Arial" w:cs="Arial"/>
                <w:color w:val="000000"/>
                <w:sz w:val="14"/>
                <w:szCs w:val="14"/>
                <w:lang w:eastAsia="ru-RU"/>
              </w:rPr>
            </w:pPr>
            <w:r w:rsidRPr="00B26366">
              <w:rPr>
                <w:rFonts w:ascii="Arial" w:hAnsi="Arial" w:cs="Arial"/>
                <w:color w:val="000000"/>
                <w:sz w:val="14"/>
                <w:szCs w:val="14"/>
                <w:lang w:eastAsia="ru-RU"/>
              </w:rPr>
              <w:t>Основной капитал</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350 038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370 957</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398 751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437 927</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340"/>
              <w:rPr>
                <w:rFonts w:ascii="Arial" w:hAnsi="Arial" w:cs="Arial"/>
                <w:color w:val="000000"/>
                <w:sz w:val="14"/>
                <w:szCs w:val="14"/>
                <w:lang w:eastAsia="ru-RU"/>
              </w:rPr>
            </w:pPr>
            <w:r w:rsidRPr="00B26366">
              <w:rPr>
                <w:rFonts w:ascii="Arial" w:hAnsi="Arial" w:cs="Arial"/>
                <w:i/>
                <w:color w:val="000000"/>
                <w:sz w:val="14"/>
                <w:szCs w:val="14"/>
                <w:lang w:val="en-US" w:eastAsia="ru-RU"/>
              </w:rPr>
              <w:t>Fixed</w:t>
            </w:r>
            <w:r w:rsidRPr="00B26366">
              <w:rPr>
                <w:rFonts w:ascii="Arial" w:hAnsi="Arial" w:cs="Arial"/>
                <w:i/>
                <w:color w:val="000000"/>
                <w:sz w:val="14"/>
                <w:szCs w:val="14"/>
                <w:lang w:eastAsia="ru-RU"/>
              </w:rPr>
              <w:t xml:space="preserve"> </w:t>
            </w:r>
            <w:proofErr w:type="spellStart"/>
            <w:r w:rsidRPr="00B26366">
              <w:rPr>
                <w:rFonts w:ascii="Arial" w:hAnsi="Arial" w:cs="Arial"/>
                <w:i/>
                <w:color w:val="000000"/>
                <w:sz w:val="14"/>
                <w:szCs w:val="14"/>
                <w:lang w:eastAsia="ru-RU"/>
              </w:rPr>
              <w:t>capital</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r w:rsidRPr="00B26366">
              <w:rPr>
                <w:rFonts w:ascii="Arial" w:hAnsi="Arial" w:cs="Arial"/>
                <w:color w:val="000000"/>
                <w:sz w:val="14"/>
                <w:szCs w:val="14"/>
                <w:lang w:eastAsia="ru-RU"/>
              </w:rPr>
              <w:t>жилые здания</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141 294</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147 000</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154 110</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175 963</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proofErr w:type="spellStart"/>
            <w:r w:rsidRPr="00B26366">
              <w:rPr>
                <w:rFonts w:ascii="Arial" w:hAnsi="Arial" w:cs="Arial"/>
                <w:i/>
                <w:color w:val="000000"/>
                <w:sz w:val="14"/>
                <w:szCs w:val="14"/>
                <w:lang w:eastAsia="ru-RU"/>
              </w:rPr>
              <w:t>residential</w:t>
            </w:r>
            <w:proofErr w:type="spellEnd"/>
            <w:r w:rsidRPr="00B26366">
              <w:rPr>
                <w:rFonts w:ascii="Arial" w:hAnsi="Arial" w:cs="Arial"/>
                <w:i/>
                <w:color w:val="000000"/>
                <w:sz w:val="14"/>
                <w:szCs w:val="14"/>
                <w:lang w:eastAsia="ru-RU"/>
              </w:rPr>
              <w:t xml:space="preserve"> </w:t>
            </w:r>
            <w:proofErr w:type="spellStart"/>
            <w:r w:rsidRPr="00B26366">
              <w:rPr>
                <w:rFonts w:ascii="Arial" w:hAnsi="Arial" w:cs="Arial"/>
                <w:i/>
                <w:color w:val="000000"/>
                <w:sz w:val="14"/>
                <w:szCs w:val="14"/>
                <w:lang w:eastAsia="ru-RU"/>
              </w:rPr>
              <w:t>buildings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r w:rsidRPr="00B26366">
              <w:rPr>
                <w:rFonts w:ascii="Arial" w:hAnsi="Arial" w:cs="Arial"/>
                <w:color w:val="000000"/>
                <w:sz w:val="14"/>
                <w:szCs w:val="14"/>
                <w:lang w:eastAsia="ru-RU"/>
              </w:rPr>
              <w:t>нежилые здания</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53 014</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57 173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61 195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63 762</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proofErr w:type="spellStart"/>
            <w:r w:rsidRPr="00B26366">
              <w:rPr>
                <w:rFonts w:ascii="Arial" w:hAnsi="Arial" w:cs="Arial"/>
                <w:i/>
                <w:color w:val="000000"/>
                <w:sz w:val="14"/>
                <w:szCs w:val="14"/>
                <w:lang w:eastAsia="ru-RU"/>
              </w:rPr>
              <w:t>non-residential</w:t>
            </w:r>
            <w:proofErr w:type="spellEnd"/>
            <w:r w:rsidRPr="00B26366">
              <w:rPr>
                <w:rFonts w:ascii="Arial" w:hAnsi="Arial" w:cs="Arial"/>
                <w:i/>
                <w:color w:val="000000"/>
                <w:sz w:val="14"/>
                <w:szCs w:val="14"/>
                <w:lang w:eastAsia="ru-RU"/>
              </w:rPr>
              <w:t xml:space="preserve"> </w:t>
            </w:r>
            <w:proofErr w:type="spellStart"/>
            <w:r w:rsidRPr="00B26366">
              <w:rPr>
                <w:rFonts w:ascii="Arial" w:hAnsi="Arial" w:cs="Arial"/>
                <w:i/>
                <w:color w:val="000000"/>
                <w:sz w:val="14"/>
                <w:szCs w:val="14"/>
                <w:lang w:eastAsia="ru-RU"/>
              </w:rPr>
              <w:t>buildings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r w:rsidRPr="00B26366">
              <w:rPr>
                <w:rFonts w:ascii="Arial" w:hAnsi="Arial" w:cs="Arial"/>
                <w:color w:val="000000"/>
                <w:sz w:val="14"/>
                <w:szCs w:val="14"/>
                <w:lang w:eastAsia="ru-RU"/>
              </w:rPr>
              <w:t>сооружения</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82 538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88 012</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94 852</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99 660</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proofErr w:type="spellStart"/>
            <w:r w:rsidRPr="00B26366">
              <w:rPr>
                <w:rFonts w:ascii="Arial" w:hAnsi="Arial" w:cs="Arial"/>
                <w:i/>
                <w:color w:val="000000"/>
                <w:sz w:val="14"/>
                <w:szCs w:val="14"/>
                <w:lang w:eastAsia="ru-RU"/>
              </w:rPr>
              <w:t>constructions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r w:rsidRPr="00B26366">
              <w:rPr>
                <w:rFonts w:ascii="Arial" w:hAnsi="Arial" w:cs="Arial"/>
                <w:color w:val="000000"/>
                <w:sz w:val="14"/>
                <w:szCs w:val="14"/>
                <w:lang w:eastAsia="ru-RU"/>
              </w:rPr>
              <w:t>машины и оборудование</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41 227</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44 136</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49 238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55 879</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r w:rsidRPr="00B26366">
              <w:rPr>
                <w:rFonts w:ascii="Arial" w:hAnsi="Arial" w:cs="Arial"/>
                <w:i/>
                <w:color w:val="000000"/>
                <w:sz w:val="14"/>
                <w:szCs w:val="14"/>
                <w:lang w:val="en-US" w:eastAsia="ru-RU"/>
              </w:rPr>
              <w:t>m</w:t>
            </w:r>
            <w:proofErr w:type="spellStart"/>
            <w:r w:rsidRPr="00B26366">
              <w:rPr>
                <w:rFonts w:ascii="Arial" w:hAnsi="Arial" w:cs="Arial"/>
                <w:i/>
                <w:color w:val="000000"/>
                <w:sz w:val="14"/>
                <w:szCs w:val="14"/>
                <w:lang w:eastAsia="ru-RU"/>
              </w:rPr>
              <w:t>achinery</w:t>
            </w:r>
            <w:proofErr w:type="spellEnd"/>
            <w:r w:rsidRPr="00B26366">
              <w:rPr>
                <w:rFonts w:ascii="Arial" w:hAnsi="Arial" w:cs="Arial"/>
                <w:i/>
                <w:color w:val="000000"/>
                <w:sz w:val="14"/>
                <w:szCs w:val="14"/>
                <w:lang w:eastAsia="ru-RU"/>
              </w:rPr>
              <w:t xml:space="preserve"> </w:t>
            </w:r>
            <w:proofErr w:type="spellStart"/>
            <w:r w:rsidRPr="00B26366">
              <w:rPr>
                <w:rFonts w:ascii="Arial" w:hAnsi="Arial" w:cs="Arial"/>
                <w:i/>
                <w:color w:val="000000"/>
                <w:sz w:val="14"/>
                <w:szCs w:val="14"/>
                <w:lang w:eastAsia="ru-RU"/>
              </w:rPr>
              <w:t>and</w:t>
            </w:r>
            <w:proofErr w:type="spellEnd"/>
            <w:r w:rsidRPr="00B26366">
              <w:rPr>
                <w:rFonts w:ascii="Arial" w:hAnsi="Arial" w:cs="Arial"/>
                <w:i/>
                <w:color w:val="000000"/>
                <w:sz w:val="14"/>
                <w:szCs w:val="14"/>
                <w:lang w:eastAsia="ru-RU"/>
              </w:rPr>
              <w:t xml:space="preserve"> </w:t>
            </w:r>
            <w:proofErr w:type="spellStart"/>
            <w:r w:rsidRPr="00B26366">
              <w:rPr>
                <w:rFonts w:ascii="Arial" w:hAnsi="Arial" w:cs="Arial"/>
                <w:i/>
                <w:color w:val="000000"/>
                <w:sz w:val="14"/>
                <w:szCs w:val="14"/>
                <w:lang w:eastAsia="ru-RU"/>
              </w:rPr>
              <w:t>equipment</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454"/>
              <w:rPr>
                <w:rFonts w:ascii="Arial" w:hAnsi="Arial" w:cs="Arial"/>
                <w:color w:val="000000"/>
                <w:spacing w:val="-4"/>
                <w:sz w:val="14"/>
                <w:szCs w:val="14"/>
                <w:lang w:eastAsia="ru-RU"/>
              </w:rPr>
            </w:pPr>
            <w:r w:rsidRPr="00B26366">
              <w:rPr>
                <w:rFonts w:ascii="Arial" w:hAnsi="Arial" w:cs="Arial"/>
                <w:color w:val="000000"/>
                <w:spacing w:val="-4"/>
                <w:sz w:val="14"/>
                <w:szCs w:val="14"/>
                <w:lang w:eastAsia="ru-RU"/>
              </w:rPr>
              <w:t>транспортные средства</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15 029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15 908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18 403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21 131</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r w:rsidRPr="00B26366">
              <w:rPr>
                <w:rFonts w:ascii="Arial" w:hAnsi="Arial" w:cs="Arial"/>
                <w:i/>
                <w:color w:val="000000"/>
                <w:sz w:val="14"/>
                <w:szCs w:val="14"/>
                <w:lang w:val="en-US" w:eastAsia="ru-RU"/>
              </w:rPr>
              <w:t>vehicles</w:t>
            </w:r>
          </w:p>
        </w:tc>
      </w:tr>
      <w:tr w:rsidR="00C152D7" w:rsidRPr="002C5DB4"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r w:rsidRPr="00B26366">
              <w:rPr>
                <w:rFonts w:ascii="Arial" w:hAnsi="Arial" w:cs="Arial"/>
                <w:color w:val="000000"/>
                <w:spacing w:val="-4"/>
                <w:sz w:val="14"/>
                <w:szCs w:val="14"/>
                <w:lang w:eastAsia="ru-RU"/>
              </w:rPr>
              <w:t>прочие виды основного</w:t>
            </w:r>
            <w:r w:rsidRPr="00B26366">
              <w:rPr>
                <w:rFonts w:ascii="Arial" w:hAnsi="Arial" w:cs="Arial"/>
                <w:color w:val="000000"/>
                <w:sz w:val="14"/>
                <w:szCs w:val="14"/>
                <w:lang w:eastAsia="ru-RU"/>
              </w:rPr>
              <w:t xml:space="preserve"> капитала</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16 936</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18 728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20 953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21 532</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val="en-US" w:eastAsia="ru-RU"/>
              </w:rPr>
            </w:pPr>
            <w:r w:rsidRPr="00B26366">
              <w:rPr>
                <w:rFonts w:ascii="Arial" w:hAnsi="Arial" w:cs="Arial"/>
                <w:i/>
                <w:color w:val="000000"/>
                <w:sz w:val="14"/>
                <w:szCs w:val="14"/>
                <w:lang w:val="en-US" w:eastAsia="ru-RU"/>
              </w:rPr>
              <w:t>other types of fixed capital</w:t>
            </w:r>
          </w:p>
        </w:tc>
      </w:tr>
      <w:tr w:rsidR="00C152D7" w:rsidRPr="00EF1518" w:rsidTr="00C152D7">
        <w:trPr>
          <w:cantSplit/>
          <w:jc w:val="center"/>
        </w:trPr>
        <w:tc>
          <w:tcPr>
            <w:tcW w:w="3613" w:type="dxa"/>
            <w:tcBorders>
              <w:top w:val="nil"/>
              <w:left w:val="nil"/>
              <w:bottom w:val="nil"/>
              <w:right w:val="single" w:sz="6" w:space="0" w:color="auto"/>
            </w:tcBorders>
            <w:vAlign w:val="bottom"/>
          </w:tcPr>
          <w:p w:rsidR="00C152D7" w:rsidRPr="00EF1518" w:rsidRDefault="00C152D7" w:rsidP="00216FE3">
            <w:pPr>
              <w:widowControl w:val="0"/>
              <w:spacing w:before="16" w:line="140" w:lineRule="exact"/>
              <w:ind w:left="227"/>
              <w:rPr>
                <w:rFonts w:ascii="Arial" w:hAnsi="Arial" w:cs="Arial"/>
                <w:spacing w:val="-4"/>
                <w:sz w:val="14"/>
                <w:szCs w:val="14"/>
                <w:lang w:eastAsia="ru-RU"/>
              </w:rPr>
            </w:pPr>
            <w:r w:rsidRPr="00EF1518">
              <w:rPr>
                <w:rFonts w:ascii="Arial" w:hAnsi="Arial" w:cs="Arial"/>
                <w:spacing w:val="-4"/>
                <w:sz w:val="14"/>
                <w:szCs w:val="14"/>
                <w:lang w:eastAsia="ru-RU"/>
              </w:rPr>
              <w:t>Ценности</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39 967</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46 109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69 039</w:t>
            </w:r>
          </w:p>
        </w:tc>
        <w:tc>
          <w:tcPr>
            <w:tcW w:w="3507" w:type="dxa"/>
            <w:tcBorders>
              <w:top w:val="nil"/>
              <w:left w:val="single" w:sz="6" w:space="0" w:color="auto"/>
              <w:bottom w:val="nil"/>
              <w:right w:val="nil"/>
            </w:tcBorders>
            <w:vAlign w:val="bottom"/>
          </w:tcPr>
          <w:p w:rsidR="00C152D7" w:rsidRPr="00EF1518" w:rsidRDefault="00C152D7" w:rsidP="004C142C">
            <w:pPr>
              <w:widowControl w:val="0"/>
              <w:spacing w:before="16" w:line="140" w:lineRule="exact"/>
              <w:ind w:left="454"/>
              <w:rPr>
                <w:rFonts w:ascii="Arial" w:hAnsi="Arial" w:cs="Arial"/>
                <w:i/>
                <w:sz w:val="14"/>
                <w:szCs w:val="14"/>
                <w:lang w:val="en-US" w:eastAsia="ru-RU"/>
              </w:rPr>
            </w:pPr>
            <w:r w:rsidRPr="00EF1518">
              <w:rPr>
                <w:rFonts w:ascii="Arial" w:hAnsi="Arial" w:cs="Arial"/>
                <w:i/>
                <w:spacing w:val="-4"/>
                <w:sz w:val="14"/>
                <w:szCs w:val="14"/>
                <w:lang w:val="en-US" w:eastAsia="ru-RU"/>
              </w:rPr>
              <w:t>Valuables</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b/>
                <w:color w:val="000000"/>
                <w:spacing w:val="-4"/>
                <w:sz w:val="14"/>
                <w:szCs w:val="14"/>
                <w:lang w:eastAsia="ru-RU"/>
              </w:rPr>
            </w:pPr>
            <w:r w:rsidRPr="00B26366">
              <w:rPr>
                <w:rFonts w:ascii="Arial" w:hAnsi="Arial" w:cs="Arial"/>
                <w:b/>
                <w:color w:val="000000"/>
                <w:spacing w:val="-4"/>
                <w:sz w:val="14"/>
                <w:szCs w:val="14"/>
                <w:lang w:eastAsia="ru-RU"/>
              </w:rPr>
              <w:t xml:space="preserve">Непроизведенные активы </w:t>
            </w:r>
            <w:r w:rsidRPr="00B26366">
              <w:rPr>
                <w:bCs/>
                <w:color w:val="000000"/>
                <w:sz w:val="12"/>
                <w:lang w:eastAsia="ru-RU"/>
              </w:rPr>
              <w:t> </w:t>
            </w:r>
            <w:r w:rsidRPr="00B26366">
              <w:rPr>
                <w:rFonts w:ascii="Arial" w:hAnsi="Arial" w:cs="Arial"/>
                <w:b/>
                <w:color w:val="000000"/>
                <w:spacing w:val="-4"/>
                <w:sz w:val="14"/>
                <w:szCs w:val="14"/>
                <w:lang w:eastAsia="ru-RU"/>
              </w:rPr>
              <w:t xml:space="preserve">   </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61 023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102 991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94 191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257 895</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b/>
                <w:i/>
                <w:color w:val="000000"/>
                <w:sz w:val="14"/>
                <w:szCs w:val="14"/>
                <w:lang w:val="en-US" w:eastAsia="ru-RU"/>
              </w:rPr>
            </w:pPr>
            <w:r w:rsidRPr="00B26366">
              <w:rPr>
                <w:rFonts w:ascii="Arial" w:hAnsi="Arial" w:cs="Arial"/>
                <w:b/>
                <w:i/>
                <w:color w:val="000000"/>
                <w:sz w:val="14"/>
                <w:szCs w:val="14"/>
                <w:lang w:val="en-US" w:eastAsia="ru-RU"/>
              </w:rPr>
              <w:t>N</w:t>
            </w:r>
            <w:proofErr w:type="spellStart"/>
            <w:r w:rsidRPr="00B26366">
              <w:rPr>
                <w:rFonts w:ascii="Arial" w:hAnsi="Arial" w:cs="Arial"/>
                <w:b/>
                <w:i/>
                <w:color w:val="000000"/>
                <w:sz w:val="14"/>
                <w:szCs w:val="14"/>
                <w:lang w:eastAsia="ru-RU"/>
              </w:rPr>
              <w:t>on-produced</w:t>
            </w:r>
            <w:proofErr w:type="spellEnd"/>
            <w:r w:rsidRPr="00B26366">
              <w:rPr>
                <w:rFonts w:ascii="Arial" w:hAnsi="Arial" w:cs="Arial"/>
                <w:b/>
                <w:i/>
                <w:color w:val="000000"/>
                <w:sz w:val="14"/>
                <w:szCs w:val="14"/>
                <w:lang w:val="en-US" w:eastAsia="ru-RU"/>
              </w:rPr>
              <w:t xml:space="preserve"> assets</w:t>
            </w:r>
          </w:p>
        </w:tc>
      </w:tr>
      <w:tr w:rsidR="00C152D7" w:rsidRPr="00C152D7" w:rsidTr="00C152D7">
        <w:trPr>
          <w:cantSplit/>
          <w:jc w:val="center"/>
        </w:trPr>
        <w:tc>
          <w:tcPr>
            <w:tcW w:w="3613" w:type="dxa"/>
            <w:tcBorders>
              <w:top w:val="nil"/>
              <w:left w:val="nil"/>
              <w:bottom w:val="nil"/>
              <w:right w:val="single" w:sz="6" w:space="0" w:color="auto"/>
            </w:tcBorders>
            <w:vAlign w:val="bottom"/>
          </w:tcPr>
          <w:p w:rsidR="00C152D7" w:rsidRPr="00C152D7" w:rsidRDefault="00C152D7" w:rsidP="00C152D7">
            <w:pPr>
              <w:widowControl w:val="0"/>
              <w:spacing w:before="16" w:line="140" w:lineRule="exact"/>
              <w:ind w:left="340"/>
              <w:rPr>
                <w:rFonts w:ascii="Arial" w:hAnsi="Arial" w:cs="Arial"/>
                <w:spacing w:val="-4"/>
                <w:sz w:val="14"/>
                <w:szCs w:val="14"/>
                <w:lang w:eastAsia="ru-RU"/>
              </w:rPr>
            </w:pPr>
            <w:r w:rsidRPr="00C152D7">
              <w:rPr>
                <w:rFonts w:ascii="Arial" w:hAnsi="Arial" w:cs="Arial"/>
                <w:spacing w:val="-4"/>
                <w:sz w:val="14"/>
                <w:szCs w:val="14"/>
                <w:lang w:eastAsia="ru-RU"/>
              </w:rPr>
              <w:t>Природные ресурсы</w:t>
            </w:r>
            <w:r w:rsidRPr="00C152D7">
              <w:rPr>
                <w:rFonts w:ascii="Arial" w:hAnsi="Arial" w:cs="Arial"/>
                <w:b/>
                <w:spacing w:val="-4"/>
                <w:sz w:val="14"/>
                <w:szCs w:val="14"/>
                <w:lang w:eastAsia="ru-RU"/>
              </w:rPr>
              <w:t xml:space="preserve">   </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61 023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102 991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94 191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257 895</w:t>
            </w:r>
          </w:p>
        </w:tc>
        <w:tc>
          <w:tcPr>
            <w:tcW w:w="3507" w:type="dxa"/>
            <w:tcBorders>
              <w:top w:val="nil"/>
              <w:left w:val="single" w:sz="6" w:space="0" w:color="auto"/>
              <w:bottom w:val="nil"/>
              <w:right w:val="nil"/>
            </w:tcBorders>
            <w:vAlign w:val="bottom"/>
          </w:tcPr>
          <w:p w:rsidR="00C152D7" w:rsidRPr="00C152D7" w:rsidRDefault="00C152D7" w:rsidP="00C152D7">
            <w:pPr>
              <w:widowControl w:val="0"/>
              <w:spacing w:before="16" w:line="140" w:lineRule="exact"/>
              <w:ind w:left="340"/>
              <w:rPr>
                <w:rFonts w:ascii="Arial" w:hAnsi="Arial" w:cs="Arial"/>
                <w:sz w:val="14"/>
                <w:szCs w:val="14"/>
                <w:lang w:eastAsia="ru-RU"/>
              </w:rPr>
            </w:pPr>
            <w:r w:rsidRPr="00C152D7">
              <w:rPr>
                <w:rFonts w:ascii="Arial" w:hAnsi="Arial" w:cs="Arial"/>
                <w:sz w:val="14"/>
                <w:szCs w:val="14"/>
                <w:lang w:val="en-US" w:eastAsia="ru-RU"/>
              </w:rPr>
              <w:t>Natural resources</w:t>
            </w:r>
            <w:r w:rsidRPr="00C152D7">
              <w:rPr>
                <w:rFonts w:ascii="Arial" w:hAnsi="Arial" w:cs="Arial"/>
                <w:sz w:val="14"/>
                <w:szCs w:val="14"/>
                <w:lang w:eastAsia="ru-RU"/>
              </w:rPr>
              <w:t>:</w:t>
            </w:r>
          </w:p>
        </w:tc>
      </w:tr>
      <w:tr w:rsidR="00752E98" w:rsidRPr="00752E98" w:rsidTr="00C152D7">
        <w:trPr>
          <w:cantSplit/>
          <w:jc w:val="center"/>
        </w:trPr>
        <w:tc>
          <w:tcPr>
            <w:tcW w:w="3613" w:type="dxa"/>
            <w:tcBorders>
              <w:top w:val="nil"/>
              <w:left w:val="nil"/>
              <w:bottom w:val="nil"/>
              <w:right w:val="single" w:sz="6" w:space="0" w:color="auto"/>
            </w:tcBorders>
            <w:vAlign w:val="bottom"/>
          </w:tcPr>
          <w:p w:rsidR="00C152D7" w:rsidRPr="00752E98" w:rsidRDefault="00C152D7" w:rsidP="00C152D7">
            <w:pPr>
              <w:widowControl w:val="0"/>
              <w:spacing w:before="16" w:line="140" w:lineRule="exact"/>
              <w:ind w:left="454"/>
              <w:rPr>
                <w:rFonts w:ascii="Arial" w:hAnsi="Arial" w:cs="Arial"/>
                <w:sz w:val="14"/>
                <w:szCs w:val="14"/>
                <w:lang w:eastAsia="ru-RU"/>
              </w:rPr>
            </w:pPr>
            <w:r w:rsidRPr="00752E98">
              <w:rPr>
                <w:rFonts w:ascii="Arial" w:hAnsi="Arial" w:cs="Arial"/>
                <w:sz w:val="14"/>
                <w:szCs w:val="14"/>
                <w:lang w:eastAsia="ru-RU"/>
              </w:rPr>
              <w:t>земля</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186 097</w:t>
            </w:r>
          </w:p>
        </w:tc>
        <w:tc>
          <w:tcPr>
            <w:tcW w:w="3507" w:type="dxa"/>
            <w:tcBorders>
              <w:top w:val="nil"/>
              <w:left w:val="single" w:sz="6" w:space="0" w:color="auto"/>
              <w:bottom w:val="nil"/>
              <w:right w:val="nil"/>
            </w:tcBorders>
            <w:vAlign w:val="bottom"/>
          </w:tcPr>
          <w:p w:rsidR="00C152D7" w:rsidRPr="00752E98" w:rsidRDefault="00752E98" w:rsidP="00C152D7">
            <w:pPr>
              <w:widowControl w:val="0"/>
              <w:spacing w:before="16" w:line="140" w:lineRule="exact"/>
              <w:ind w:left="454"/>
              <w:rPr>
                <w:rFonts w:ascii="Arial" w:hAnsi="Arial" w:cs="Arial"/>
                <w:i/>
                <w:sz w:val="14"/>
                <w:szCs w:val="14"/>
                <w:lang w:val="en-US" w:eastAsia="ru-RU"/>
              </w:rPr>
            </w:pPr>
            <w:r w:rsidRPr="00752E98">
              <w:rPr>
                <w:rFonts w:ascii="Arial" w:hAnsi="Arial" w:cs="Arial"/>
                <w:i/>
                <w:sz w:val="14"/>
                <w:szCs w:val="14"/>
                <w:lang w:val="en-US" w:eastAsia="ru-RU"/>
              </w:rPr>
              <w:t>land</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454"/>
              <w:rPr>
                <w:rFonts w:ascii="Arial" w:hAnsi="Arial" w:cs="Arial"/>
                <w:color w:val="000000"/>
                <w:spacing w:val="-4"/>
                <w:sz w:val="14"/>
                <w:szCs w:val="14"/>
                <w:lang w:eastAsia="ru-RU"/>
              </w:rPr>
            </w:pPr>
            <w:r w:rsidRPr="00B26366">
              <w:rPr>
                <w:rFonts w:ascii="Arial" w:hAnsi="Arial" w:cs="Arial"/>
                <w:color w:val="000000"/>
                <w:sz w:val="14"/>
                <w:szCs w:val="14"/>
                <w:lang w:eastAsia="ru-RU"/>
              </w:rPr>
              <w:t xml:space="preserve">минеральные и энергетические </w:t>
            </w:r>
            <w:r w:rsidRPr="00B26366">
              <w:rPr>
                <w:rFonts w:ascii="Arial" w:hAnsi="Arial" w:cs="Arial"/>
                <w:color w:val="000000"/>
                <w:spacing w:val="-4"/>
                <w:sz w:val="14"/>
                <w:szCs w:val="14"/>
                <w:lang w:eastAsia="ru-RU"/>
              </w:rPr>
              <w:t xml:space="preserve">полезные </w:t>
            </w:r>
            <w:r>
              <w:rPr>
                <w:rFonts w:ascii="Arial" w:hAnsi="Arial" w:cs="Arial"/>
                <w:color w:val="000000"/>
                <w:spacing w:val="-4"/>
                <w:sz w:val="14"/>
                <w:szCs w:val="14"/>
                <w:lang w:eastAsia="ru-RU"/>
              </w:rPr>
              <w:br/>
            </w:r>
            <w:r w:rsidRPr="00B26366">
              <w:rPr>
                <w:rFonts w:ascii="Arial" w:hAnsi="Arial" w:cs="Arial"/>
                <w:color w:val="000000"/>
                <w:spacing w:val="-4"/>
                <w:sz w:val="14"/>
                <w:szCs w:val="14"/>
                <w:lang w:eastAsia="ru-RU"/>
              </w:rPr>
              <w:t>ископаемые</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55 238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93 412</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83 333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59 678</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eastAsia="ru-RU"/>
              </w:rPr>
            </w:pPr>
            <w:r>
              <w:rPr>
                <w:rFonts w:ascii="Arial" w:hAnsi="Arial" w:cs="Arial"/>
                <w:color w:val="000000"/>
                <w:sz w:val="14"/>
                <w:szCs w:val="14"/>
                <w:lang w:val="en-US" w:eastAsia="ru-RU"/>
              </w:rPr>
              <w:t>m</w:t>
            </w:r>
            <w:r w:rsidRPr="00B26366">
              <w:rPr>
                <w:rFonts w:ascii="Arial" w:hAnsi="Arial" w:cs="Arial"/>
                <w:color w:val="000000"/>
                <w:sz w:val="14"/>
                <w:szCs w:val="14"/>
                <w:lang w:val="en-US" w:eastAsia="ru-RU"/>
              </w:rPr>
              <w:t>ineral and energy resources</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454"/>
              <w:rPr>
                <w:rFonts w:ascii="Arial" w:hAnsi="Arial" w:cs="Arial"/>
                <w:color w:val="000000"/>
                <w:spacing w:val="-4"/>
                <w:sz w:val="14"/>
                <w:szCs w:val="14"/>
                <w:lang w:eastAsia="ru-RU"/>
              </w:rPr>
            </w:pPr>
            <w:r w:rsidRPr="00B26366">
              <w:rPr>
                <w:rFonts w:ascii="Arial" w:hAnsi="Arial" w:cs="Arial"/>
                <w:color w:val="000000"/>
                <w:spacing w:val="-4"/>
                <w:sz w:val="14"/>
                <w:szCs w:val="14"/>
                <w:lang w:eastAsia="ru-RU"/>
              </w:rPr>
              <w:t xml:space="preserve">некультивируемые биологические </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5 785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8 191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9 316</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10 443</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454"/>
              <w:rPr>
                <w:rFonts w:ascii="Arial" w:hAnsi="Arial" w:cs="Arial"/>
                <w:color w:val="000000"/>
                <w:sz w:val="14"/>
                <w:szCs w:val="14"/>
                <w:lang w:val="en-US" w:eastAsia="ru-RU"/>
              </w:rPr>
            </w:pPr>
            <w:r>
              <w:rPr>
                <w:rFonts w:ascii="Arial" w:hAnsi="Arial" w:cs="Arial"/>
                <w:color w:val="000000"/>
                <w:sz w:val="14"/>
                <w:szCs w:val="14"/>
                <w:lang w:val="en-US" w:eastAsia="ru-RU"/>
              </w:rPr>
              <w:t>n</w:t>
            </w:r>
            <w:r w:rsidRPr="00B26366">
              <w:rPr>
                <w:rFonts w:ascii="Arial" w:hAnsi="Arial" w:cs="Arial"/>
                <w:color w:val="000000"/>
                <w:sz w:val="14"/>
                <w:szCs w:val="14"/>
                <w:lang w:val="en-US" w:eastAsia="ru-RU"/>
              </w:rPr>
              <w:t>on-cultivated biological</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680"/>
              <w:rPr>
                <w:rFonts w:ascii="Arial" w:hAnsi="Arial" w:cs="Arial"/>
                <w:color w:val="000000"/>
                <w:spacing w:val="-4"/>
                <w:sz w:val="14"/>
                <w:szCs w:val="14"/>
                <w:lang w:eastAsia="ru-RU"/>
              </w:rPr>
            </w:pPr>
            <w:r w:rsidRPr="00B26366">
              <w:rPr>
                <w:rFonts w:ascii="Arial" w:hAnsi="Arial" w:cs="Arial"/>
                <w:color w:val="000000"/>
                <w:spacing w:val="-4"/>
                <w:sz w:val="14"/>
                <w:szCs w:val="14"/>
                <w:lang w:eastAsia="ru-RU"/>
              </w:rPr>
              <w:t>в том числе:</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 </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 </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680"/>
              <w:rPr>
                <w:rFonts w:ascii="Arial" w:hAnsi="Arial" w:cs="Arial"/>
                <w:color w:val="000000"/>
                <w:sz w:val="14"/>
                <w:szCs w:val="14"/>
                <w:lang w:eastAsia="ru-RU"/>
              </w:rPr>
            </w:pPr>
            <w:proofErr w:type="spellStart"/>
            <w:r w:rsidRPr="00B26366">
              <w:rPr>
                <w:rFonts w:ascii="Arial" w:hAnsi="Arial" w:cs="Arial"/>
                <w:color w:val="000000"/>
                <w:sz w:val="14"/>
                <w:szCs w:val="14"/>
                <w:lang w:eastAsia="ru-RU"/>
              </w:rPr>
              <w:t>including</w:t>
            </w:r>
            <w:proofErr w:type="spellEnd"/>
            <w:r w:rsidRPr="00B26366">
              <w:rPr>
                <w:rFonts w:ascii="Arial" w:hAnsi="Arial" w:cs="Arial"/>
                <w:color w:val="000000"/>
                <w:sz w:val="14"/>
                <w:szCs w:val="14"/>
                <w:lang w:eastAsia="ru-RU"/>
              </w:rPr>
              <w:t>:</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567"/>
              <w:rPr>
                <w:rFonts w:ascii="Arial" w:hAnsi="Arial" w:cs="Arial"/>
                <w:color w:val="000000"/>
                <w:spacing w:val="-4"/>
                <w:sz w:val="14"/>
                <w:szCs w:val="14"/>
                <w:lang w:eastAsia="ru-RU"/>
              </w:rPr>
            </w:pPr>
            <w:proofErr w:type="gramStart"/>
            <w:r w:rsidRPr="00B26366">
              <w:rPr>
                <w:rFonts w:ascii="Arial" w:hAnsi="Arial" w:cs="Arial"/>
                <w:color w:val="000000"/>
                <w:spacing w:val="-4"/>
                <w:sz w:val="14"/>
                <w:szCs w:val="14"/>
                <w:lang w:eastAsia="ru-RU"/>
              </w:rPr>
              <w:t>растительного происхождения (лесные)</w:t>
            </w:r>
            <w:proofErr w:type="gramEnd"/>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5 525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7 906</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9 023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10 144</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567"/>
              <w:rPr>
                <w:rFonts w:ascii="Arial" w:hAnsi="Arial" w:cs="Arial"/>
                <w:color w:val="000000"/>
                <w:sz w:val="14"/>
                <w:szCs w:val="14"/>
                <w:lang w:val="en-US" w:eastAsia="ru-RU"/>
              </w:rPr>
            </w:pPr>
            <w:r w:rsidRPr="00B26366">
              <w:rPr>
                <w:rFonts w:ascii="Arial" w:hAnsi="Arial" w:cs="Arial"/>
                <w:color w:val="000000"/>
                <w:sz w:val="14"/>
                <w:szCs w:val="14"/>
                <w:lang w:val="en-US" w:eastAsia="ru-RU"/>
              </w:rPr>
              <w:t>vegetal resources (timber)</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567"/>
              <w:rPr>
                <w:rFonts w:ascii="Arial" w:hAnsi="Arial" w:cs="Arial"/>
                <w:color w:val="000000"/>
                <w:spacing w:val="-4"/>
                <w:sz w:val="14"/>
                <w:szCs w:val="14"/>
                <w:lang w:eastAsia="ru-RU"/>
              </w:rPr>
            </w:pPr>
            <w:r w:rsidRPr="00B26366">
              <w:rPr>
                <w:rFonts w:ascii="Arial" w:hAnsi="Arial" w:cs="Arial"/>
                <w:color w:val="000000"/>
                <w:spacing w:val="-4"/>
                <w:sz w:val="14"/>
                <w:szCs w:val="14"/>
                <w:lang w:eastAsia="ru-RU"/>
              </w:rPr>
              <w:t>животного происхождения (охотничьи)</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260</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285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293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299</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567"/>
              <w:rPr>
                <w:rFonts w:ascii="Arial" w:hAnsi="Arial" w:cs="Arial"/>
                <w:color w:val="000000"/>
                <w:sz w:val="14"/>
                <w:szCs w:val="14"/>
                <w:lang w:val="en-US" w:eastAsia="ru-RU"/>
              </w:rPr>
            </w:pPr>
            <w:r w:rsidRPr="00B26366">
              <w:rPr>
                <w:rFonts w:ascii="Arial" w:hAnsi="Arial" w:cs="Arial"/>
                <w:color w:val="000000"/>
                <w:sz w:val="14"/>
                <w:szCs w:val="14"/>
                <w:lang w:val="en-US" w:eastAsia="ru-RU"/>
              </w:rPr>
              <w:t>animal resources (hunting)</w:t>
            </w:r>
          </w:p>
        </w:tc>
      </w:tr>
      <w:tr w:rsidR="00C152D7" w:rsidRPr="00EF1518" w:rsidTr="00C152D7">
        <w:trPr>
          <w:cantSplit/>
          <w:jc w:val="center"/>
        </w:trPr>
        <w:tc>
          <w:tcPr>
            <w:tcW w:w="3613" w:type="dxa"/>
            <w:tcBorders>
              <w:top w:val="nil"/>
              <w:left w:val="nil"/>
              <w:bottom w:val="nil"/>
              <w:right w:val="single" w:sz="6" w:space="0" w:color="auto"/>
            </w:tcBorders>
            <w:vAlign w:val="bottom"/>
          </w:tcPr>
          <w:p w:rsidR="00C152D7" w:rsidRPr="00EF1518" w:rsidRDefault="00C152D7" w:rsidP="00216FE3">
            <w:pPr>
              <w:widowControl w:val="0"/>
              <w:spacing w:before="16" w:line="140" w:lineRule="exact"/>
              <w:ind w:left="454"/>
              <w:rPr>
                <w:rFonts w:ascii="Arial" w:hAnsi="Arial" w:cs="Arial"/>
                <w:spacing w:val="-4"/>
                <w:sz w:val="14"/>
                <w:szCs w:val="14"/>
                <w:lang w:eastAsia="ru-RU"/>
              </w:rPr>
            </w:pPr>
            <w:r w:rsidRPr="00EF1518">
              <w:rPr>
                <w:rFonts w:ascii="Arial" w:hAnsi="Arial" w:cs="Arial"/>
                <w:spacing w:val="-4"/>
                <w:sz w:val="14"/>
                <w:szCs w:val="14"/>
                <w:lang w:eastAsia="ru-RU"/>
              </w:rPr>
              <w:t>водные ресурсы</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1 388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1 542</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1 677</w:t>
            </w:r>
          </w:p>
        </w:tc>
        <w:tc>
          <w:tcPr>
            <w:tcW w:w="3507" w:type="dxa"/>
            <w:tcBorders>
              <w:top w:val="nil"/>
              <w:left w:val="single" w:sz="6" w:space="0" w:color="auto"/>
              <w:bottom w:val="nil"/>
              <w:right w:val="nil"/>
            </w:tcBorders>
            <w:vAlign w:val="bottom"/>
          </w:tcPr>
          <w:p w:rsidR="00C152D7" w:rsidRPr="00EF1518" w:rsidRDefault="00C152D7" w:rsidP="004C142C">
            <w:pPr>
              <w:widowControl w:val="0"/>
              <w:spacing w:before="16" w:line="140" w:lineRule="exact"/>
              <w:ind w:left="567"/>
              <w:rPr>
                <w:rFonts w:ascii="Arial" w:hAnsi="Arial" w:cs="Arial"/>
                <w:i/>
                <w:sz w:val="14"/>
                <w:szCs w:val="14"/>
                <w:lang w:val="en-US" w:eastAsia="ru-RU"/>
              </w:rPr>
            </w:pPr>
            <w:proofErr w:type="spellStart"/>
            <w:r w:rsidRPr="00EF1518">
              <w:rPr>
                <w:rFonts w:ascii="Arial" w:hAnsi="Arial" w:cs="Arial"/>
                <w:i/>
                <w:spacing w:val="-4"/>
                <w:sz w:val="14"/>
                <w:szCs w:val="14"/>
                <w:lang w:eastAsia="ru-RU"/>
              </w:rPr>
              <w:t>water</w:t>
            </w:r>
            <w:proofErr w:type="spellEnd"/>
            <w:r w:rsidRPr="00EF1518">
              <w:rPr>
                <w:rFonts w:ascii="Arial" w:hAnsi="Arial" w:cs="Arial"/>
                <w:i/>
                <w:spacing w:val="-4"/>
                <w:sz w:val="14"/>
                <w:szCs w:val="14"/>
                <w:lang w:eastAsia="ru-RU"/>
              </w:rPr>
              <w:t xml:space="preserve"> </w:t>
            </w:r>
            <w:proofErr w:type="spellStart"/>
            <w:r w:rsidRPr="00EF1518">
              <w:rPr>
                <w:rFonts w:ascii="Arial" w:hAnsi="Arial" w:cs="Arial"/>
                <w:i/>
                <w:spacing w:val="-4"/>
                <w:sz w:val="14"/>
                <w:szCs w:val="14"/>
                <w:lang w:eastAsia="ru-RU"/>
              </w:rPr>
              <w:t>resources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113"/>
              <w:rPr>
                <w:rFonts w:ascii="Arial" w:hAnsi="Arial" w:cs="Arial"/>
                <w:b/>
                <w:bCs/>
                <w:iCs/>
                <w:color w:val="000000"/>
                <w:sz w:val="14"/>
                <w:szCs w:val="14"/>
                <w:lang w:eastAsia="ru-RU"/>
              </w:rPr>
            </w:pPr>
            <w:r w:rsidRPr="00B26366">
              <w:rPr>
                <w:rFonts w:ascii="Arial" w:hAnsi="Arial" w:cs="Arial"/>
                <w:b/>
                <w:bCs/>
                <w:iCs/>
                <w:color w:val="000000"/>
                <w:sz w:val="14"/>
                <w:szCs w:val="14"/>
                <w:lang w:eastAsia="ru-RU"/>
              </w:rPr>
              <w:t>Финансовые активы</w:t>
            </w:r>
            <w:proofErr w:type="gramStart"/>
            <w:r w:rsidRPr="001176FF">
              <w:rPr>
                <w:rFonts w:ascii="Arial" w:hAnsi="Arial" w:cs="Arial"/>
                <w:b/>
                <w:bCs/>
                <w:iCs/>
                <w:color w:val="000000"/>
                <w:sz w:val="14"/>
                <w:szCs w:val="14"/>
                <w:vertAlign w:val="superscript"/>
                <w:lang w:eastAsia="ru-RU"/>
              </w:rPr>
              <w:t>2</w:t>
            </w:r>
            <w:proofErr w:type="gramEnd"/>
            <w:r w:rsidRPr="001176FF">
              <w:rPr>
                <w:rFonts w:ascii="Arial" w:hAnsi="Arial" w:cs="Arial"/>
                <w:b/>
                <w:bCs/>
                <w:iCs/>
                <w:color w:val="000000"/>
                <w:sz w:val="14"/>
                <w:szCs w:val="14"/>
                <w:vertAlign w:val="superscript"/>
                <w:lang w:eastAsia="ru-RU"/>
              </w:rPr>
              <w:t>)</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488 501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550 947</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589 170</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705 225</w:t>
            </w:r>
          </w:p>
        </w:tc>
        <w:tc>
          <w:tcPr>
            <w:tcW w:w="3507" w:type="dxa"/>
            <w:tcBorders>
              <w:top w:val="nil"/>
              <w:left w:val="single" w:sz="6" w:space="0" w:color="auto"/>
              <w:bottom w:val="nil"/>
              <w:right w:val="nil"/>
            </w:tcBorders>
            <w:vAlign w:val="bottom"/>
          </w:tcPr>
          <w:p w:rsidR="00C152D7" w:rsidRPr="00B26366" w:rsidRDefault="00C152D7" w:rsidP="004C142C">
            <w:pPr>
              <w:widowControl w:val="0"/>
              <w:tabs>
                <w:tab w:val="left" w:pos="214"/>
              </w:tabs>
              <w:spacing w:before="16" w:line="140" w:lineRule="exact"/>
              <w:ind w:left="113"/>
              <w:rPr>
                <w:rFonts w:ascii="Arial" w:hAnsi="Arial" w:cs="Arial"/>
                <w:color w:val="000000"/>
                <w:sz w:val="14"/>
                <w:szCs w:val="14"/>
                <w:lang w:eastAsia="ru-RU"/>
              </w:rPr>
            </w:pPr>
            <w:proofErr w:type="spellStart"/>
            <w:proofErr w:type="gramStart"/>
            <w:r w:rsidRPr="00B26366">
              <w:rPr>
                <w:rFonts w:ascii="Arial" w:hAnsi="Arial" w:cs="Arial"/>
                <w:b/>
                <w:bCs/>
                <w:i/>
                <w:iCs/>
                <w:color w:val="000000"/>
                <w:sz w:val="14"/>
                <w:szCs w:val="14"/>
                <w:lang w:eastAsia="ru-RU"/>
              </w:rPr>
              <w:t>Financial</w:t>
            </w:r>
            <w:proofErr w:type="spellEnd"/>
            <w:r w:rsidRPr="00B26366">
              <w:rPr>
                <w:rFonts w:ascii="Arial" w:hAnsi="Arial" w:cs="Arial"/>
                <w:b/>
                <w:bCs/>
                <w:i/>
                <w:iCs/>
                <w:color w:val="000000"/>
                <w:sz w:val="14"/>
                <w:szCs w:val="14"/>
                <w:lang w:eastAsia="ru-RU"/>
              </w:rPr>
              <w:t xml:space="preserve"> assets</w:t>
            </w:r>
            <w:r w:rsidRPr="001176FF">
              <w:rPr>
                <w:rFonts w:ascii="Arial" w:hAnsi="Arial" w:cs="Arial"/>
                <w:b/>
                <w:bCs/>
                <w:iCs/>
                <w:color w:val="000000"/>
                <w:sz w:val="14"/>
                <w:szCs w:val="14"/>
                <w:vertAlign w:val="superscript"/>
                <w:lang w:eastAsia="ru-RU"/>
              </w:rPr>
              <w:t>2)</w:t>
            </w:r>
            <w:proofErr w:type="gramEnd"/>
          </w:p>
        </w:tc>
      </w:tr>
      <w:tr w:rsidR="00C152D7" w:rsidRPr="002C5DB4"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 xml:space="preserve">Монетарное золото и специальные права </w:t>
            </w:r>
            <w:r>
              <w:rPr>
                <w:rFonts w:ascii="Arial" w:hAnsi="Arial" w:cs="Arial"/>
                <w:color w:val="000000"/>
                <w:spacing w:val="-4"/>
                <w:sz w:val="14"/>
                <w:szCs w:val="14"/>
                <w:lang w:eastAsia="ru-RU"/>
              </w:rPr>
              <w:br/>
            </w:r>
            <w:r w:rsidRPr="00B26366">
              <w:rPr>
                <w:rFonts w:ascii="Arial" w:hAnsi="Arial" w:cs="Arial"/>
                <w:color w:val="000000"/>
                <w:sz w:val="14"/>
                <w:szCs w:val="14"/>
                <w:lang w:eastAsia="ru-RU"/>
              </w:rPr>
              <w:t>заимствования</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4 811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6 505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7 249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10 767</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val="en-US" w:eastAsia="ru-RU"/>
              </w:rPr>
            </w:pPr>
            <w:r w:rsidRPr="00B26366">
              <w:rPr>
                <w:rFonts w:ascii="Arial" w:hAnsi="Arial" w:cs="Arial"/>
                <w:i/>
                <w:color w:val="000000"/>
                <w:sz w:val="14"/>
                <w:szCs w:val="14"/>
                <w:lang w:val="en-US" w:eastAsia="ru-RU"/>
              </w:rPr>
              <w:t>Monetary gold and special drawing rights</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Наличная валюта и депозиты</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94 427</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114 189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119 474</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133 677</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i/>
                <w:color w:val="000000"/>
                <w:sz w:val="14"/>
                <w:szCs w:val="14"/>
                <w:lang w:val="en-US" w:eastAsia="ru-RU"/>
              </w:rPr>
              <w:t xml:space="preserve">Currency </w:t>
            </w:r>
            <w:proofErr w:type="spellStart"/>
            <w:r w:rsidRPr="00B26366">
              <w:rPr>
                <w:rFonts w:ascii="Arial" w:hAnsi="Arial" w:cs="Arial"/>
                <w:i/>
                <w:color w:val="000000"/>
                <w:sz w:val="14"/>
                <w:szCs w:val="14"/>
                <w:lang w:eastAsia="ru-RU"/>
              </w:rPr>
              <w:t>and</w:t>
            </w:r>
            <w:proofErr w:type="spellEnd"/>
            <w:r w:rsidRPr="00B26366">
              <w:rPr>
                <w:rFonts w:ascii="Arial" w:hAnsi="Arial" w:cs="Arial"/>
                <w:i/>
                <w:color w:val="000000"/>
                <w:sz w:val="14"/>
                <w:szCs w:val="14"/>
                <w:lang w:eastAsia="ru-RU"/>
              </w:rPr>
              <w:t xml:space="preserve"> </w:t>
            </w:r>
            <w:proofErr w:type="spellStart"/>
            <w:r w:rsidRPr="00B26366">
              <w:rPr>
                <w:rFonts w:ascii="Arial" w:hAnsi="Arial" w:cs="Arial"/>
                <w:i/>
                <w:color w:val="000000"/>
                <w:sz w:val="14"/>
                <w:szCs w:val="14"/>
                <w:lang w:eastAsia="ru-RU"/>
              </w:rPr>
              <w:t>deposits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pacing w:val="-4"/>
                <w:sz w:val="14"/>
                <w:szCs w:val="14"/>
                <w:lang w:eastAsia="ru-RU"/>
              </w:rPr>
            </w:pPr>
            <w:r w:rsidRPr="00B26366">
              <w:rPr>
                <w:rFonts w:ascii="Arial" w:hAnsi="Arial" w:cs="Arial"/>
                <w:color w:val="000000"/>
                <w:spacing w:val="-4"/>
                <w:sz w:val="14"/>
                <w:szCs w:val="14"/>
                <w:lang w:eastAsia="ru-RU"/>
              </w:rPr>
              <w:t>Долговые ценные бумаги</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36 667</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39 323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41 799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56 363</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proofErr w:type="spellStart"/>
            <w:r w:rsidRPr="00B26366">
              <w:rPr>
                <w:rFonts w:ascii="Arial" w:hAnsi="Arial" w:cs="Arial"/>
                <w:i/>
                <w:color w:val="000000"/>
                <w:sz w:val="14"/>
                <w:szCs w:val="14"/>
                <w:lang w:eastAsia="ru-RU"/>
              </w:rPr>
              <w:t>Debt</w:t>
            </w:r>
            <w:proofErr w:type="spellEnd"/>
            <w:r w:rsidRPr="00B26366">
              <w:rPr>
                <w:rFonts w:ascii="Arial" w:hAnsi="Arial" w:cs="Arial"/>
                <w:i/>
                <w:color w:val="000000"/>
                <w:sz w:val="14"/>
                <w:szCs w:val="14"/>
                <w:lang w:eastAsia="ru-RU"/>
              </w:rPr>
              <w:t xml:space="preserve"> </w:t>
            </w:r>
            <w:proofErr w:type="spellStart"/>
            <w:r w:rsidRPr="00B26366">
              <w:rPr>
                <w:rFonts w:ascii="Arial" w:hAnsi="Arial" w:cs="Arial"/>
                <w:i/>
                <w:color w:val="000000"/>
                <w:sz w:val="14"/>
                <w:szCs w:val="14"/>
                <w:lang w:eastAsia="ru-RU"/>
              </w:rPr>
              <w:t>securities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Кредиты и займы</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100 845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114 962</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119 140</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141 958</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i/>
                <w:color w:val="000000"/>
                <w:sz w:val="14"/>
                <w:szCs w:val="14"/>
                <w:lang w:val="en-US" w:eastAsia="ru-RU"/>
              </w:rPr>
              <w:t>L</w:t>
            </w:r>
            <w:proofErr w:type="spellStart"/>
            <w:r w:rsidRPr="00B26366">
              <w:rPr>
                <w:rFonts w:ascii="Arial" w:hAnsi="Arial" w:cs="Arial"/>
                <w:i/>
                <w:color w:val="000000"/>
                <w:sz w:val="14"/>
                <w:szCs w:val="14"/>
                <w:lang w:eastAsia="ru-RU"/>
              </w:rPr>
              <w:t>oans</w:t>
            </w:r>
            <w:proofErr w:type="spellEnd"/>
          </w:p>
        </w:tc>
      </w:tr>
      <w:tr w:rsidR="00C152D7" w:rsidRPr="002C5DB4"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Акции и прочие формы участия в капитале</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136 007</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151 751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170 688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203 646</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val="en-US" w:eastAsia="ru-RU"/>
              </w:rPr>
            </w:pPr>
            <w:r w:rsidRPr="00B26366">
              <w:rPr>
                <w:rFonts w:ascii="Arial" w:hAnsi="Arial" w:cs="Arial"/>
                <w:i/>
                <w:color w:val="000000"/>
                <w:sz w:val="14"/>
                <w:szCs w:val="14"/>
                <w:lang w:val="en-US" w:eastAsia="ru-RU"/>
              </w:rPr>
              <w:t>Equity and investment fund shares</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pacing w:val="-4"/>
                <w:sz w:val="14"/>
                <w:szCs w:val="14"/>
                <w:lang w:eastAsia="ru-RU"/>
              </w:rPr>
              <w:t>Страховые и пенсионные</w:t>
            </w:r>
            <w:r w:rsidRPr="00B26366">
              <w:rPr>
                <w:rFonts w:ascii="Arial" w:hAnsi="Arial" w:cs="Arial"/>
                <w:color w:val="000000"/>
                <w:sz w:val="14"/>
                <w:szCs w:val="14"/>
                <w:lang w:eastAsia="ru-RU"/>
              </w:rPr>
              <w:t xml:space="preserve"> резервы</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5 018,3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5 617,5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6 137</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6 750</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proofErr w:type="spellStart"/>
            <w:r w:rsidRPr="00B26366">
              <w:rPr>
                <w:rFonts w:ascii="Arial" w:hAnsi="Arial" w:cs="Arial"/>
                <w:i/>
                <w:color w:val="000000"/>
                <w:sz w:val="14"/>
                <w:szCs w:val="14"/>
                <w:lang w:eastAsia="ru-RU"/>
              </w:rPr>
              <w:t>Insurance</w:t>
            </w:r>
            <w:proofErr w:type="spellEnd"/>
            <w:r w:rsidRPr="00B26366">
              <w:rPr>
                <w:rFonts w:ascii="Arial" w:hAnsi="Arial" w:cs="Arial"/>
                <w:i/>
                <w:color w:val="000000"/>
                <w:sz w:val="14"/>
                <w:szCs w:val="14"/>
                <w:lang w:eastAsia="ru-RU"/>
              </w:rPr>
              <w:t xml:space="preserve"> </w:t>
            </w:r>
            <w:r w:rsidRPr="00B26366">
              <w:rPr>
                <w:rFonts w:ascii="Arial" w:hAnsi="Arial" w:cs="Arial"/>
                <w:i/>
                <w:color w:val="000000"/>
                <w:sz w:val="14"/>
                <w:szCs w:val="14"/>
                <w:lang w:val="en-US" w:eastAsia="ru-RU"/>
              </w:rPr>
              <w:t xml:space="preserve">and </w:t>
            </w:r>
            <w:r w:rsidRPr="00B26366">
              <w:rPr>
                <w:rFonts w:ascii="Arial" w:hAnsi="Arial" w:cs="Arial"/>
                <w:i/>
                <w:color w:val="000000"/>
                <w:sz w:val="14"/>
                <w:szCs w:val="14"/>
                <w:lang w:val="en-GB" w:eastAsia="ru-RU"/>
              </w:rPr>
              <w:t xml:space="preserve">pension </w:t>
            </w:r>
            <w:r w:rsidRPr="00B26366">
              <w:rPr>
                <w:rFonts w:ascii="Arial" w:hAnsi="Arial" w:cs="Arial"/>
                <w:i/>
                <w:color w:val="000000"/>
                <w:sz w:val="14"/>
                <w:szCs w:val="14"/>
                <w:lang w:val="en-US" w:eastAsia="ru-RU"/>
              </w:rPr>
              <w:t>reserves</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Дебиторская задолженность</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110 725,3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118 599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124 683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152 062</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i/>
                <w:color w:val="000000"/>
                <w:sz w:val="14"/>
                <w:szCs w:val="14"/>
                <w:lang w:val="en-US" w:eastAsia="ru-RU"/>
              </w:rPr>
              <w:t>Accounts receivable</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113"/>
              <w:rPr>
                <w:rFonts w:ascii="Arial" w:hAnsi="Arial" w:cs="Arial"/>
                <w:b/>
                <w:bCs/>
                <w:color w:val="000000"/>
                <w:sz w:val="14"/>
                <w:szCs w:val="14"/>
                <w:lang w:eastAsia="ru-RU"/>
              </w:rPr>
            </w:pPr>
            <w:r w:rsidRPr="00B26366">
              <w:rPr>
                <w:rFonts w:ascii="Arial" w:hAnsi="Arial" w:cs="Arial"/>
                <w:b/>
                <w:bCs/>
                <w:color w:val="000000"/>
                <w:sz w:val="14"/>
                <w:szCs w:val="14"/>
                <w:lang w:eastAsia="ru-RU"/>
              </w:rPr>
              <w:t>Обязательства</w:t>
            </w:r>
            <w:proofErr w:type="gramStart"/>
            <w:r w:rsidRPr="001176FF">
              <w:rPr>
                <w:rFonts w:ascii="Arial" w:hAnsi="Arial" w:cs="Arial"/>
                <w:b/>
                <w:bCs/>
                <w:iCs/>
                <w:color w:val="000000"/>
                <w:sz w:val="14"/>
                <w:szCs w:val="14"/>
                <w:vertAlign w:val="superscript"/>
                <w:lang w:eastAsia="ru-RU"/>
              </w:rPr>
              <w:t>2</w:t>
            </w:r>
            <w:proofErr w:type="gramEnd"/>
            <w:r w:rsidRPr="001176FF">
              <w:rPr>
                <w:rFonts w:ascii="Arial" w:hAnsi="Arial" w:cs="Arial"/>
                <w:b/>
                <w:bCs/>
                <w:iCs/>
                <w:color w:val="000000"/>
                <w:sz w:val="14"/>
                <w:szCs w:val="14"/>
                <w:vertAlign w:val="superscript"/>
                <w:lang w:eastAsia="ru-RU"/>
              </w:rPr>
              <w:t>)</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472 840</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525 419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566 519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666 237</w:t>
            </w:r>
          </w:p>
        </w:tc>
        <w:tc>
          <w:tcPr>
            <w:tcW w:w="3507" w:type="dxa"/>
            <w:tcBorders>
              <w:top w:val="nil"/>
              <w:left w:val="single" w:sz="6" w:space="0" w:color="auto"/>
              <w:bottom w:val="nil"/>
              <w:right w:val="nil"/>
            </w:tcBorders>
            <w:vAlign w:val="bottom"/>
          </w:tcPr>
          <w:p w:rsidR="00C152D7" w:rsidRPr="00B26366" w:rsidRDefault="00C152D7" w:rsidP="004C142C">
            <w:pPr>
              <w:widowControl w:val="0"/>
              <w:tabs>
                <w:tab w:val="left" w:pos="199"/>
              </w:tabs>
              <w:spacing w:before="16" w:line="140" w:lineRule="exact"/>
              <w:ind w:left="113"/>
              <w:rPr>
                <w:rFonts w:ascii="Arial" w:hAnsi="Arial" w:cs="Arial"/>
                <w:color w:val="000000"/>
                <w:sz w:val="14"/>
                <w:szCs w:val="14"/>
                <w:lang w:eastAsia="ru-RU"/>
              </w:rPr>
            </w:pPr>
            <w:r w:rsidRPr="00B26366">
              <w:rPr>
                <w:rFonts w:ascii="Arial" w:hAnsi="Arial" w:cs="Arial"/>
                <w:b/>
                <w:i/>
                <w:color w:val="000000"/>
                <w:sz w:val="14"/>
                <w:szCs w:val="14"/>
                <w:lang w:val="en-US" w:eastAsia="ru-RU"/>
              </w:rPr>
              <w:t>Liabilities</w:t>
            </w:r>
            <w:r w:rsidRPr="001176FF">
              <w:rPr>
                <w:rFonts w:ascii="Arial" w:hAnsi="Arial" w:cs="Arial"/>
                <w:b/>
                <w:bCs/>
                <w:iCs/>
                <w:color w:val="000000"/>
                <w:sz w:val="14"/>
                <w:szCs w:val="14"/>
                <w:vertAlign w:val="superscript"/>
                <w:lang w:eastAsia="ru-RU"/>
              </w:rPr>
              <w:t>2)</w:t>
            </w:r>
          </w:p>
        </w:tc>
      </w:tr>
      <w:tr w:rsidR="00C152D7" w:rsidRPr="002C5DB4"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 xml:space="preserve">Монетарное золото и специальные права </w:t>
            </w:r>
            <w:r>
              <w:rPr>
                <w:rFonts w:ascii="Arial" w:hAnsi="Arial" w:cs="Arial"/>
                <w:color w:val="000000"/>
                <w:spacing w:val="-4"/>
                <w:sz w:val="14"/>
                <w:szCs w:val="14"/>
                <w:lang w:eastAsia="ru-RU"/>
              </w:rPr>
              <w:br/>
            </w:r>
            <w:r w:rsidRPr="00B26366">
              <w:rPr>
                <w:rFonts w:ascii="Arial" w:hAnsi="Arial" w:cs="Arial"/>
                <w:color w:val="000000"/>
                <w:sz w:val="14"/>
                <w:szCs w:val="14"/>
                <w:lang w:eastAsia="ru-RU"/>
              </w:rPr>
              <w:t>заимствования</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466</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549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486</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604</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val="en-US" w:eastAsia="ru-RU"/>
              </w:rPr>
            </w:pPr>
            <w:r w:rsidRPr="00B26366">
              <w:rPr>
                <w:rFonts w:ascii="Arial" w:hAnsi="Arial" w:cs="Arial"/>
                <w:i/>
                <w:color w:val="000000"/>
                <w:sz w:val="14"/>
                <w:szCs w:val="14"/>
                <w:lang w:val="en-US" w:eastAsia="ru-RU"/>
              </w:rPr>
              <w:t xml:space="preserve">Monetary gold </w:t>
            </w:r>
            <w:proofErr w:type="spellStart"/>
            <w:r w:rsidRPr="00B26366">
              <w:rPr>
                <w:rFonts w:ascii="Arial" w:hAnsi="Arial" w:cs="Arial"/>
                <w:i/>
                <w:color w:val="000000"/>
                <w:sz w:val="14"/>
                <w:szCs w:val="14"/>
                <w:lang w:val="en-US" w:eastAsia="ru-RU"/>
              </w:rPr>
              <w:t>nd</w:t>
            </w:r>
            <w:proofErr w:type="spellEnd"/>
            <w:r w:rsidRPr="00B26366">
              <w:rPr>
                <w:rFonts w:ascii="Arial" w:hAnsi="Arial" w:cs="Arial"/>
                <w:i/>
                <w:color w:val="000000"/>
                <w:sz w:val="14"/>
                <w:szCs w:val="14"/>
                <w:lang w:val="en-US" w:eastAsia="ru-RU"/>
              </w:rPr>
              <w:t xml:space="preserve"> special drawing rights</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Наличная валюта и депозиты</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86 676</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97 814</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102 341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114 583</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i/>
                <w:color w:val="000000"/>
                <w:sz w:val="14"/>
                <w:szCs w:val="14"/>
                <w:lang w:val="en-US" w:eastAsia="ru-RU"/>
              </w:rPr>
              <w:t xml:space="preserve">Currency </w:t>
            </w:r>
            <w:proofErr w:type="spellStart"/>
            <w:r w:rsidRPr="00B26366">
              <w:rPr>
                <w:rFonts w:ascii="Arial" w:hAnsi="Arial" w:cs="Arial"/>
                <w:i/>
                <w:color w:val="000000"/>
                <w:sz w:val="14"/>
                <w:szCs w:val="14"/>
                <w:lang w:eastAsia="ru-RU"/>
              </w:rPr>
              <w:t>and</w:t>
            </w:r>
            <w:proofErr w:type="spellEnd"/>
            <w:r w:rsidRPr="00B26366">
              <w:rPr>
                <w:rFonts w:ascii="Arial" w:hAnsi="Arial" w:cs="Arial"/>
                <w:i/>
                <w:color w:val="000000"/>
                <w:sz w:val="14"/>
                <w:szCs w:val="14"/>
                <w:lang w:eastAsia="ru-RU"/>
              </w:rPr>
              <w:t xml:space="preserve"> </w:t>
            </w:r>
            <w:proofErr w:type="spellStart"/>
            <w:r w:rsidRPr="00B26366">
              <w:rPr>
                <w:rFonts w:ascii="Arial" w:hAnsi="Arial" w:cs="Arial"/>
                <w:i/>
                <w:color w:val="000000"/>
                <w:sz w:val="14"/>
                <w:szCs w:val="14"/>
                <w:lang w:eastAsia="ru-RU"/>
              </w:rPr>
              <w:t>deposits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pacing w:val="-4"/>
                <w:sz w:val="14"/>
                <w:szCs w:val="14"/>
                <w:lang w:eastAsia="ru-RU"/>
              </w:rPr>
            </w:pPr>
            <w:r w:rsidRPr="00B26366">
              <w:rPr>
                <w:rFonts w:ascii="Arial" w:hAnsi="Arial" w:cs="Arial"/>
                <w:color w:val="000000"/>
                <w:spacing w:val="-4"/>
                <w:sz w:val="14"/>
                <w:szCs w:val="14"/>
                <w:lang w:eastAsia="ru-RU"/>
              </w:rPr>
              <w:t>Долговые ценные бумаги</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21 175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22 804</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26 326</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33 152</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proofErr w:type="spellStart"/>
            <w:r w:rsidRPr="00B26366">
              <w:rPr>
                <w:rFonts w:ascii="Arial" w:hAnsi="Arial" w:cs="Arial"/>
                <w:i/>
                <w:color w:val="000000"/>
                <w:sz w:val="14"/>
                <w:szCs w:val="14"/>
                <w:lang w:eastAsia="ru-RU"/>
              </w:rPr>
              <w:t>Debt</w:t>
            </w:r>
            <w:proofErr w:type="spellEnd"/>
            <w:r w:rsidRPr="00B26366">
              <w:rPr>
                <w:rFonts w:ascii="Arial" w:hAnsi="Arial" w:cs="Arial"/>
                <w:i/>
                <w:color w:val="000000"/>
                <w:sz w:val="14"/>
                <w:szCs w:val="14"/>
                <w:lang w:eastAsia="ru-RU"/>
              </w:rPr>
              <w:t xml:space="preserve"> </w:t>
            </w:r>
            <w:proofErr w:type="spellStart"/>
            <w:r w:rsidRPr="00B26366">
              <w:rPr>
                <w:rFonts w:ascii="Arial" w:hAnsi="Arial" w:cs="Arial"/>
                <w:i/>
                <w:color w:val="000000"/>
                <w:sz w:val="14"/>
                <w:szCs w:val="14"/>
                <w:lang w:eastAsia="ru-RU"/>
              </w:rPr>
              <w:t>securities</w:t>
            </w:r>
            <w:proofErr w:type="spellEnd"/>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Кредиты и займы</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104 469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117 684</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121 678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144 875</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i/>
                <w:color w:val="000000"/>
                <w:sz w:val="14"/>
                <w:szCs w:val="14"/>
                <w:lang w:val="en-US" w:eastAsia="ru-RU"/>
              </w:rPr>
              <w:t>L</w:t>
            </w:r>
            <w:proofErr w:type="spellStart"/>
            <w:r w:rsidRPr="00B26366">
              <w:rPr>
                <w:rFonts w:ascii="Arial" w:hAnsi="Arial" w:cs="Arial"/>
                <w:i/>
                <w:color w:val="000000"/>
                <w:sz w:val="14"/>
                <w:szCs w:val="14"/>
                <w:lang w:eastAsia="ru-RU"/>
              </w:rPr>
              <w:t>oans</w:t>
            </w:r>
            <w:proofErr w:type="spellEnd"/>
          </w:p>
        </w:tc>
      </w:tr>
      <w:tr w:rsidR="00C152D7" w:rsidRPr="002C5DB4"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Акции и прочие формы участия в капитале</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145 503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163 659</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185 645</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215 822</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val="en-US" w:eastAsia="ru-RU"/>
              </w:rPr>
            </w:pPr>
            <w:r w:rsidRPr="00B26366">
              <w:rPr>
                <w:rFonts w:ascii="Arial" w:hAnsi="Arial" w:cs="Arial"/>
                <w:i/>
                <w:color w:val="000000"/>
                <w:sz w:val="14"/>
                <w:szCs w:val="14"/>
                <w:lang w:val="en-US" w:eastAsia="ru-RU"/>
              </w:rPr>
              <w:t>Equity and investment fund shares</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Страховые и пенсионные резервы</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4 943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5 571</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6 103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6 706</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proofErr w:type="spellStart"/>
            <w:r w:rsidRPr="00B26366">
              <w:rPr>
                <w:rFonts w:ascii="Arial" w:hAnsi="Arial" w:cs="Arial"/>
                <w:i/>
                <w:color w:val="000000"/>
                <w:sz w:val="14"/>
                <w:szCs w:val="14"/>
                <w:lang w:eastAsia="ru-RU"/>
              </w:rPr>
              <w:t>Insurance</w:t>
            </w:r>
            <w:proofErr w:type="spellEnd"/>
            <w:r w:rsidRPr="00B26366">
              <w:rPr>
                <w:rFonts w:ascii="Arial" w:hAnsi="Arial" w:cs="Arial"/>
                <w:i/>
                <w:color w:val="000000"/>
                <w:sz w:val="14"/>
                <w:szCs w:val="14"/>
                <w:lang w:eastAsia="ru-RU"/>
              </w:rPr>
              <w:t xml:space="preserve"> </w:t>
            </w:r>
            <w:r w:rsidRPr="00B26366">
              <w:rPr>
                <w:rFonts w:ascii="Arial" w:hAnsi="Arial" w:cs="Arial"/>
                <w:i/>
                <w:color w:val="000000"/>
                <w:sz w:val="14"/>
                <w:szCs w:val="14"/>
                <w:lang w:val="en-US" w:eastAsia="ru-RU"/>
              </w:rPr>
              <w:t xml:space="preserve">and </w:t>
            </w:r>
            <w:r w:rsidRPr="00B26366">
              <w:rPr>
                <w:rFonts w:ascii="Arial" w:hAnsi="Arial" w:cs="Arial"/>
                <w:i/>
                <w:color w:val="000000"/>
                <w:sz w:val="14"/>
                <w:szCs w:val="14"/>
                <w:lang w:val="en-GB" w:eastAsia="ru-RU"/>
              </w:rPr>
              <w:t xml:space="preserve">pension </w:t>
            </w:r>
            <w:r w:rsidRPr="00B26366">
              <w:rPr>
                <w:rFonts w:ascii="Arial" w:hAnsi="Arial" w:cs="Arial"/>
                <w:i/>
                <w:color w:val="000000"/>
                <w:sz w:val="14"/>
                <w:szCs w:val="14"/>
                <w:lang w:val="en-US" w:eastAsia="ru-RU"/>
              </w:rPr>
              <w:t>reserves</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color w:val="000000"/>
                <w:sz w:val="14"/>
                <w:szCs w:val="14"/>
                <w:lang w:eastAsia="ru-RU"/>
              </w:rPr>
              <w:t>Кредиторская задолженность</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109 608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rPr>
            </w:pPr>
            <w:r w:rsidRPr="00752E98">
              <w:rPr>
                <w:rFonts w:ascii="Arial" w:hAnsi="Arial" w:cs="Arial"/>
                <w:sz w:val="14"/>
                <w:szCs w:val="14"/>
              </w:rPr>
              <w:t>117 338</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123 940</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sz w:val="14"/>
                <w:szCs w:val="14"/>
                <w:lang w:eastAsia="ru-RU"/>
              </w:rPr>
            </w:pPr>
            <w:r w:rsidRPr="00752E98">
              <w:rPr>
                <w:rFonts w:ascii="Arial" w:hAnsi="Arial" w:cs="Arial"/>
                <w:sz w:val="14"/>
                <w:szCs w:val="14"/>
                <w:lang w:eastAsia="ru-RU"/>
              </w:rPr>
              <w:t>150 496</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i/>
                <w:color w:val="000000"/>
                <w:sz w:val="14"/>
                <w:szCs w:val="14"/>
                <w:lang w:val="en-US" w:eastAsia="ru-RU"/>
              </w:rPr>
              <w:t xml:space="preserve">Accounts payable </w:t>
            </w:r>
          </w:p>
        </w:tc>
      </w:tr>
      <w:tr w:rsidR="00C152D7" w:rsidRPr="00B26366" w:rsidTr="00C152D7">
        <w:trPr>
          <w:cantSplit/>
          <w:jc w:val="center"/>
        </w:trPr>
        <w:tc>
          <w:tcPr>
            <w:tcW w:w="3613" w:type="dxa"/>
            <w:tcBorders>
              <w:top w:val="nil"/>
              <w:left w:val="nil"/>
              <w:bottom w:val="nil"/>
              <w:right w:val="single" w:sz="6" w:space="0" w:color="auto"/>
            </w:tcBorders>
            <w:vAlign w:val="bottom"/>
          </w:tcPr>
          <w:p w:rsidR="00C152D7" w:rsidRPr="00B26366" w:rsidRDefault="00C152D7" w:rsidP="004C142C">
            <w:pPr>
              <w:widowControl w:val="0"/>
              <w:spacing w:before="16" w:line="140" w:lineRule="exact"/>
              <w:ind w:left="227"/>
              <w:rPr>
                <w:rFonts w:ascii="Arial" w:hAnsi="Arial" w:cs="Arial"/>
                <w:color w:val="000000"/>
                <w:sz w:val="14"/>
                <w:szCs w:val="14"/>
                <w:lang w:eastAsia="ru-RU"/>
              </w:rPr>
            </w:pPr>
            <w:r w:rsidRPr="00B26366">
              <w:rPr>
                <w:rFonts w:ascii="Arial" w:hAnsi="Arial" w:cs="Arial"/>
                <w:b/>
                <w:bCs/>
                <w:color w:val="000000"/>
                <w:sz w:val="14"/>
                <w:szCs w:val="14"/>
                <w:lang w:eastAsia="ru-RU"/>
              </w:rPr>
              <w:t>Национальное богатство</w:t>
            </w:r>
          </w:p>
        </w:tc>
        <w:tc>
          <w:tcPr>
            <w:tcW w:w="705"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426 722</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539 443</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561 702</w:t>
            </w:r>
          </w:p>
        </w:tc>
        <w:tc>
          <w:tcPr>
            <w:tcW w:w="706" w:type="dxa"/>
            <w:tcBorders>
              <w:top w:val="nil"/>
              <w:left w:val="single" w:sz="6" w:space="0" w:color="auto"/>
              <w:bottom w:val="nil"/>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803 848</w:t>
            </w:r>
          </w:p>
        </w:tc>
        <w:tc>
          <w:tcPr>
            <w:tcW w:w="3507" w:type="dxa"/>
            <w:tcBorders>
              <w:top w:val="nil"/>
              <w:left w:val="single" w:sz="6" w:space="0" w:color="auto"/>
              <w:bottom w:val="nil"/>
              <w:right w:val="nil"/>
            </w:tcBorders>
            <w:vAlign w:val="bottom"/>
          </w:tcPr>
          <w:p w:rsidR="00C152D7" w:rsidRPr="00B26366" w:rsidRDefault="00C152D7" w:rsidP="004C142C">
            <w:pPr>
              <w:widowControl w:val="0"/>
              <w:spacing w:before="16" w:line="140" w:lineRule="exact"/>
              <w:ind w:left="227"/>
              <w:rPr>
                <w:rFonts w:ascii="Arial" w:hAnsi="Arial" w:cs="Arial"/>
                <w:i/>
                <w:color w:val="000000"/>
                <w:sz w:val="14"/>
                <w:szCs w:val="14"/>
                <w:lang w:val="en-US" w:eastAsia="ru-RU"/>
              </w:rPr>
            </w:pPr>
            <w:r w:rsidRPr="00B26366">
              <w:rPr>
                <w:rFonts w:ascii="Arial" w:hAnsi="Arial" w:cs="Arial"/>
                <w:b/>
                <w:bCs/>
                <w:i/>
                <w:color w:val="000000"/>
                <w:sz w:val="14"/>
                <w:szCs w:val="14"/>
                <w:lang w:val="en-US" w:eastAsia="ru-RU"/>
              </w:rPr>
              <w:t>National wealth</w:t>
            </w:r>
          </w:p>
        </w:tc>
      </w:tr>
      <w:tr w:rsidR="00C152D7" w:rsidRPr="002C5DB4" w:rsidTr="00C152D7">
        <w:trPr>
          <w:cantSplit/>
          <w:jc w:val="center"/>
        </w:trPr>
        <w:tc>
          <w:tcPr>
            <w:tcW w:w="3613" w:type="dxa"/>
            <w:tcBorders>
              <w:top w:val="nil"/>
              <w:left w:val="nil"/>
              <w:bottom w:val="single" w:sz="4" w:space="0" w:color="auto"/>
              <w:right w:val="single" w:sz="6" w:space="0" w:color="auto"/>
            </w:tcBorders>
            <w:vAlign w:val="bottom"/>
          </w:tcPr>
          <w:p w:rsidR="00C152D7" w:rsidRPr="00B26366" w:rsidRDefault="00C152D7" w:rsidP="004C142C">
            <w:pPr>
              <w:widowControl w:val="0"/>
              <w:spacing w:before="16" w:line="140" w:lineRule="exact"/>
              <w:ind w:left="113"/>
              <w:rPr>
                <w:rFonts w:ascii="Arial" w:hAnsi="Arial" w:cs="Arial"/>
                <w:b/>
                <w:bCs/>
                <w:color w:val="000000"/>
                <w:sz w:val="14"/>
                <w:szCs w:val="14"/>
                <w:lang w:eastAsia="ru-RU"/>
              </w:rPr>
            </w:pPr>
            <w:r w:rsidRPr="00B26366">
              <w:rPr>
                <w:rFonts w:ascii="Arial" w:hAnsi="Arial" w:cs="Arial"/>
                <w:b/>
                <w:bCs/>
                <w:color w:val="000000"/>
                <w:sz w:val="14"/>
                <w:szCs w:val="14"/>
                <w:lang w:eastAsia="ru-RU"/>
              </w:rPr>
              <w:t xml:space="preserve">Справочно: </w:t>
            </w:r>
          </w:p>
          <w:p w:rsidR="00C152D7" w:rsidRPr="00B26366" w:rsidRDefault="00C152D7" w:rsidP="004C142C">
            <w:pPr>
              <w:widowControl w:val="0"/>
              <w:spacing w:before="16" w:line="140" w:lineRule="exact"/>
              <w:ind w:left="113"/>
              <w:rPr>
                <w:rFonts w:ascii="Arial" w:hAnsi="Arial" w:cs="Arial"/>
                <w:bCs/>
                <w:color w:val="000000"/>
                <w:sz w:val="14"/>
                <w:szCs w:val="14"/>
                <w:lang w:eastAsia="ru-RU"/>
              </w:rPr>
            </w:pPr>
            <w:r w:rsidRPr="00B26366">
              <w:rPr>
                <w:rFonts w:ascii="Arial" w:hAnsi="Arial" w:cs="Arial"/>
                <w:bCs/>
                <w:color w:val="000000"/>
                <w:sz w:val="14"/>
                <w:szCs w:val="14"/>
                <w:lang w:eastAsia="ru-RU"/>
              </w:rPr>
              <w:t xml:space="preserve">Запасы потребительских товаров долговременного пользования в домашних хозяйствах населения </w:t>
            </w:r>
          </w:p>
        </w:tc>
        <w:tc>
          <w:tcPr>
            <w:tcW w:w="705" w:type="dxa"/>
            <w:tcBorders>
              <w:top w:val="nil"/>
              <w:left w:val="single" w:sz="6" w:space="0" w:color="auto"/>
              <w:bottom w:val="single" w:sz="4" w:space="0" w:color="auto"/>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53 384</w:t>
            </w:r>
          </w:p>
        </w:tc>
        <w:tc>
          <w:tcPr>
            <w:tcW w:w="706" w:type="dxa"/>
            <w:tcBorders>
              <w:top w:val="nil"/>
              <w:left w:val="single" w:sz="6" w:space="0" w:color="auto"/>
              <w:bottom w:val="single" w:sz="4" w:space="0" w:color="auto"/>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bCs/>
                <w:sz w:val="14"/>
                <w:szCs w:val="14"/>
              </w:rPr>
            </w:pPr>
            <w:r w:rsidRPr="00752E98">
              <w:rPr>
                <w:rFonts w:ascii="Arial" w:hAnsi="Arial" w:cs="Arial"/>
                <w:b/>
                <w:bCs/>
                <w:sz w:val="14"/>
                <w:szCs w:val="14"/>
              </w:rPr>
              <w:t>58 160</w:t>
            </w:r>
          </w:p>
        </w:tc>
        <w:tc>
          <w:tcPr>
            <w:tcW w:w="706" w:type="dxa"/>
            <w:tcBorders>
              <w:top w:val="nil"/>
              <w:left w:val="single" w:sz="6" w:space="0" w:color="auto"/>
              <w:bottom w:val="single" w:sz="4" w:space="0" w:color="auto"/>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62 968</w:t>
            </w:r>
          </w:p>
        </w:tc>
        <w:tc>
          <w:tcPr>
            <w:tcW w:w="706" w:type="dxa"/>
            <w:tcBorders>
              <w:top w:val="nil"/>
              <w:left w:val="single" w:sz="6" w:space="0" w:color="auto"/>
              <w:bottom w:val="single" w:sz="4" w:space="0" w:color="auto"/>
              <w:right w:val="single" w:sz="6" w:space="0" w:color="auto"/>
            </w:tcBorders>
            <w:vAlign w:val="bottom"/>
          </w:tcPr>
          <w:p w:rsidR="00C152D7" w:rsidRPr="00752E98" w:rsidRDefault="00C152D7" w:rsidP="00C152D7">
            <w:pPr>
              <w:widowControl w:val="0"/>
              <w:spacing w:before="16" w:line="140" w:lineRule="exact"/>
              <w:ind w:right="57"/>
              <w:jc w:val="right"/>
              <w:rPr>
                <w:rFonts w:ascii="Arial" w:hAnsi="Arial" w:cs="Arial"/>
                <w:b/>
                <w:sz w:val="14"/>
                <w:szCs w:val="14"/>
                <w:lang w:eastAsia="ru-RU"/>
              </w:rPr>
            </w:pPr>
            <w:r w:rsidRPr="00752E98">
              <w:rPr>
                <w:rFonts w:ascii="Arial" w:hAnsi="Arial" w:cs="Arial"/>
                <w:b/>
                <w:sz w:val="14"/>
                <w:szCs w:val="14"/>
                <w:lang w:eastAsia="ru-RU"/>
              </w:rPr>
              <w:t>69 394</w:t>
            </w:r>
          </w:p>
        </w:tc>
        <w:tc>
          <w:tcPr>
            <w:tcW w:w="3507" w:type="dxa"/>
            <w:tcBorders>
              <w:top w:val="nil"/>
              <w:left w:val="single" w:sz="6" w:space="0" w:color="auto"/>
              <w:bottom w:val="single" w:sz="4" w:space="0" w:color="auto"/>
              <w:right w:val="nil"/>
            </w:tcBorders>
            <w:vAlign w:val="bottom"/>
          </w:tcPr>
          <w:p w:rsidR="00C152D7" w:rsidRPr="004C142C" w:rsidRDefault="00C152D7" w:rsidP="003136F2">
            <w:pPr>
              <w:widowControl w:val="0"/>
              <w:tabs>
                <w:tab w:val="left" w:pos="199"/>
              </w:tabs>
              <w:spacing w:before="16" w:line="140" w:lineRule="exact"/>
              <w:ind w:left="113"/>
              <w:rPr>
                <w:rFonts w:ascii="Arial" w:hAnsi="Arial" w:cs="Arial"/>
                <w:i/>
                <w:sz w:val="14"/>
                <w:szCs w:val="14"/>
                <w:lang w:val="en-US" w:eastAsia="ru-RU"/>
              </w:rPr>
            </w:pPr>
            <w:r w:rsidRPr="004C142C">
              <w:rPr>
                <w:rFonts w:ascii="Arial" w:hAnsi="Arial" w:cs="Arial"/>
                <w:b/>
                <w:i/>
                <w:sz w:val="14"/>
                <w:szCs w:val="14"/>
                <w:lang w:val="en-US" w:eastAsia="ru-RU"/>
              </w:rPr>
              <w:t>Memo:</w:t>
            </w:r>
            <w:r w:rsidRPr="004C142C">
              <w:rPr>
                <w:rFonts w:ascii="Arial" w:hAnsi="Arial" w:cs="Arial"/>
                <w:i/>
                <w:sz w:val="14"/>
                <w:szCs w:val="14"/>
                <w:lang w:val="en-US" w:eastAsia="ru-RU"/>
              </w:rPr>
              <w:t xml:space="preserve"> </w:t>
            </w:r>
          </w:p>
          <w:p w:rsidR="00C152D7" w:rsidRDefault="00C152D7" w:rsidP="0006418B">
            <w:pPr>
              <w:widowControl w:val="0"/>
              <w:spacing w:before="16" w:line="140" w:lineRule="exact"/>
              <w:ind w:left="227"/>
              <w:rPr>
                <w:rFonts w:ascii="Arial" w:hAnsi="Arial" w:cs="Arial"/>
                <w:i/>
                <w:color w:val="000000"/>
                <w:sz w:val="14"/>
                <w:szCs w:val="14"/>
                <w:lang w:val="en-US" w:eastAsia="ru-RU"/>
              </w:rPr>
            </w:pPr>
          </w:p>
          <w:p w:rsidR="00C152D7" w:rsidRPr="008C604E" w:rsidRDefault="00C152D7" w:rsidP="0006418B">
            <w:pPr>
              <w:widowControl w:val="0"/>
              <w:spacing w:before="16" w:line="140" w:lineRule="exact"/>
              <w:ind w:left="227"/>
              <w:rPr>
                <w:rFonts w:ascii="Arial" w:hAnsi="Arial" w:cs="Arial"/>
                <w:color w:val="000000"/>
                <w:sz w:val="14"/>
                <w:szCs w:val="14"/>
                <w:lang w:val="en-US" w:eastAsia="ru-RU"/>
              </w:rPr>
            </w:pPr>
            <w:r w:rsidRPr="004C142C">
              <w:rPr>
                <w:rFonts w:ascii="Arial" w:hAnsi="Arial" w:cs="Arial"/>
                <w:i/>
                <w:color w:val="000000"/>
                <w:sz w:val="14"/>
                <w:szCs w:val="14"/>
                <w:lang w:val="en-US" w:eastAsia="ru-RU"/>
              </w:rPr>
              <w:t xml:space="preserve">Stocks of consumer durables </w:t>
            </w:r>
            <w:proofErr w:type="spellStart"/>
            <w:r w:rsidRPr="004C142C">
              <w:rPr>
                <w:rFonts w:ascii="Arial" w:hAnsi="Arial" w:cs="Arial"/>
                <w:i/>
                <w:color w:val="000000"/>
                <w:sz w:val="14"/>
                <w:szCs w:val="14"/>
                <w:lang w:val="en-US" w:eastAsia="ru-RU"/>
              </w:rPr>
              <w:t>heldby</w:t>
            </w:r>
            <w:proofErr w:type="spellEnd"/>
            <w:r w:rsidRPr="004C142C">
              <w:rPr>
                <w:rFonts w:ascii="Arial" w:hAnsi="Arial" w:cs="Arial"/>
                <w:i/>
                <w:color w:val="000000"/>
                <w:sz w:val="14"/>
                <w:szCs w:val="14"/>
                <w:lang w:val="en-US" w:eastAsia="ru-RU"/>
              </w:rPr>
              <w:t xml:space="preserve"> households</w:t>
            </w:r>
          </w:p>
        </w:tc>
      </w:tr>
    </w:tbl>
    <w:p w:rsidR="001653B6" w:rsidRPr="00E32FA2" w:rsidRDefault="009C576E" w:rsidP="001653B6">
      <w:pPr>
        <w:widowControl w:val="0"/>
        <w:spacing w:before="60"/>
        <w:rPr>
          <w:rFonts w:ascii="Arial" w:hAnsi="Arial" w:cs="Arial"/>
          <w:sz w:val="12"/>
          <w:szCs w:val="12"/>
          <w:lang w:eastAsia="ru-RU"/>
        </w:rPr>
      </w:pPr>
      <w:r w:rsidRPr="00E32FA2">
        <w:rPr>
          <w:rFonts w:ascii="Arial" w:hAnsi="Arial" w:cs="Arial"/>
          <w:bCs/>
          <w:sz w:val="12"/>
          <w:szCs w:val="12"/>
          <w:vertAlign w:val="superscript"/>
          <w:lang w:eastAsia="ru-RU"/>
        </w:rPr>
        <w:t>1)</w:t>
      </w:r>
      <w:r w:rsidRPr="00E32FA2">
        <w:rPr>
          <w:rFonts w:ascii="Arial" w:hAnsi="Arial" w:cs="Arial"/>
          <w:bCs/>
          <w:sz w:val="12"/>
          <w:szCs w:val="12"/>
          <w:lang w:eastAsia="ru-RU"/>
        </w:rPr>
        <w:t xml:space="preserve"> По данным Минприроды России</w:t>
      </w:r>
      <w:r w:rsidR="001653B6" w:rsidRPr="00E32FA2">
        <w:rPr>
          <w:rFonts w:ascii="Arial" w:hAnsi="Arial" w:cs="Arial"/>
          <w:bCs/>
          <w:sz w:val="12"/>
          <w:szCs w:val="12"/>
          <w:lang w:eastAsia="ru-RU"/>
        </w:rPr>
        <w:t>.</w:t>
      </w:r>
      <w:r w:rsidR="001653B6" w:rsidRPr="00E32FA2">
        <w:rPr>
          <w:rFonts w:ascii="Arial" w:hAnsi="Arial" w:cs="Arial"/>
          <w:bCs/>
          <w:sz w:val="12"/>
          <w:szCs w:val="12"/>
          <w:lang w:eastAsia="ru-RU"/>
        </w:rPr>
        <w:br/>
      </w:r>
      <w:r w:rsidR="001653B6" w:rsidRPr="00E32FA2">
        <w:rPr>
          <w:rFonts w:ascii="Arial" w:hAnsi="Arial" w:cs="Arial"/>
          <w:i/>
          <w:sz w:val="12"/>
          <w:szCs w:val="12"/>
          <w:vertAlign w:val="superscript"/>
          <w:lang w:eastAsia="ru-RU"/>
        </w:rPr>
        <w:t>2)</w:t>
      </w:r>
      <w:r w:rsidR="001653B6" w:rsidRPr="00E32FA2">
        <w:rPr>
          <w:rFonts w:ascii="Arial" w:hAnsi="Arial" w:cs="Arial"/>
          <w:i/>
          <w:sz w:val="12"/>
          <w:szCs w:val="12"/>
          <w:lang w:eastAsia="ru-RU"/>
        </w:rPr>
        <w:t xml:space="preserve"> </w:t>
      </w:r>
      <w:r w:rsidR="001653B6" w:rsidRPr="00E32FA2">
        <w:rPr>
          <w:rFonts w:ascii="Arial" w:hAnsi="Arial" w:cs="Arial"/>
          <w:sz w:val="12"/>
          <w:szCs w:val="12"/>
          <w:lang w:eastAsia="ru-RU"/>
        </w:rPr>
        <w:t>По данным Банка</w:t>
      </w:r>
      <w:r w:rsidR="00AC6326" w:rsidRPr="004A524B">
        <w:rPr>
          <w:rFonts w:ascii="Arial" w:hAnsi="Arial" w:cs="Arial"/>
          <w:sz w:val="12"/>
          <w:szCs w:val="12"/>
          <w:lang w:eastAsia="ru-RU"/>
        </w:rPr>
        <w:t xml:space="preserve"> </w:t>
      </w:r>
      <w:r w:rsidR="001653B6" w:rsidRPr="00E32FA2">
        <w:rPr>
          <w:rFonts w:ascii="Arial" w:hAnsi="Arial" w:cs="Arial"/>
          <w:sz w:val="12"/>
          <w:szCs w:val="12"/>
          <w:lang w:eastAsia="ru-RU"/>
        </w:rPr>
        <w:t>России.</w:t>
      </w:r>
    </w:p>
    <w:p w:rsidR="004C142C" w:rsidRPr="00E32FA2" w:rsidRDefault="004C142C" w:rsidP="004C142C">
      <w:pPr>
        <w:widowControl w:val="0"/>
        <w:spacing w:before="60"/>
        <w:rPr>
          <w:rFonts w:ascii="Arial" w:hAnsi="Arial" w:cs="Arial"/>
          <w:i/>
          <w:iCs/>
          <w:sz w:val="12"/>
          <w:szCs w:val="12"/>
          <w:lang w:val="en-US" w:eastAsia="ru-RU"/>
        </w:rPr>
      </w:pPr>
      <w:r w:rsidRPr="00E32FA2">
        <w:rPr>
          <w:rFonts w:ascii="Arial" w:hAnsi="Arial" w:cs="Arial"/>
          <w:bCs/>
          <w:i/>
          <w:sz w:val="12"/>
          <w:szCs w:val="12"/>
          <w:vertAlign w:val="superscript"/>
          <w:lang w:val="en-US" w:eastAsia="ru-RU"/>
        </w:rPr>
        <w:t>1)</w:t>
      </w:r>
      <w:r w:rsidRPr="00E32FA2">
        <w:rPr>
          <w:rFonts w:ascii="Arial" w:hAnsi="Arial" w:cs="Arial"/>
          <w:i/>
          <w:sz w:val="12"/>
          <w:szCs w:val="12"/>
          <w:lang w:val="en-US" w:eastAsia="ru-RU"/>
        </w:rPr>
        <w:t xml:space="preserve"> Data source: </w:t>
      </w:r>
      <w:r w:rsidRPr="00E32FA2">
        <w:rPr>
          <w:rFonts w:ascii="Arial" w:hAnsi="Arial" w:cs="Arial"/>
          <w:i/>
          <w:iCs/>
          <w:sz w:val="12"/>
          <w:szCs w:val="12"/>
          <w:lang w:val="en-US" w:eastAsia="ru-RU"/>
        </w:rPr>
        <w:t xml:space="preserve">Ministry of Natural Resources and Ecology of the Russian </w:t>
      </w:r>
      <w:proofErr w:type="spellStart"/>
      <w:r w:rsidRPr="00E32FA2">
        <w:rPr>
          <w:rFonts w:ascii="Arial" w:hAnsi="Arial" w:cs="Arial"/>
          <w:i/>
          <w:iCs/>
          <w:sz w:val="12"/>
          <w:szCs w:val="12"/>
          <w:lang w:val="en-US" w:eastAsia="ru-RU"/>
        </w:rPr>
        <w:t>Frderation</w:t>
      </w:r>
      <w:proofErr w:type="spellEnd"/>
    </w:p>
    <w:p w:rsidR="00E32FA2" w:rsidRPr="00E32FA2" w:rsidRDefault="00E32FA2" w:rsidP="00E32FA2">
      <w:pPr>
        <w:widowControl w:val="0"/>
        <w:rPr>
          <w:rFonts w:ascii="Arial" w:hAnsi="Arial" w:cs="Arial"/>
          <w:i/>
          <w:sz w:val="12"/>
          <w:szCs w:val="12"/>
          <w:lang w:val="en-US" w:eastAsia="ru-RU"/>
        </w:rPr>
      </w:pPr>
      <w:r w:rsidRPr="00E32FA2">
        <w:rPr>
          <w:rFonts w:ascii="Arial" w:hAnsi="Arial" w:cs="Arial"/>
          <w:i/>
          <w:sz w:val="12"/>
          <w:szCs w:val="12"/>
          <w:vertAlign w:val="superscript"/>
          <w:lang w:val="en-US" w:eastAsia="ru-RU"/>
        </w:rPr>
        <w:t>2)</w:t>
      </w:r>
      <w:r w:rsidRPr="00E32FA2">
        <w:rPr>
          <w:rFonts w:ascii="Arial" w:hAnsi="Arial" w:cs="Arial"/>
          <w:i/>
          <w:sz w:val="12"/>
          <w:szCs w:val="12"/>
          <w:lang w:val="en-US" w:eastAsia="ru-RU"/>
        </w:rPr>
        <w:t xml:space="preserve"> Data source: Bank of Russia.</w:t>
      </w:r>
    </w:p>
    <w:p w:rsidR="003C69E4" w:rsidRPr="00E32FA2" w:rsidRDefault="003D6A30" w:rsidP="00A761E0">
      <w:pPr>
        <w:pStyle w:val="35"/>
        <w:keepNext w:val="0"/>
        <w:widowControl/>
        <w:spacing w:before="240" w:after="40"/>
        <w:jc w:val="left"/>
      </w:pPr>
      <w:r w:rsidRPr="00E32FA2">
        <w:rPr>
          <w:rFonts w:ascii="Arial" w:hAnsi="Arial" w:cs="Arial"/>
          <w:szCs w:val="24"/>
        </w:rPr>
        <w:t>1</w:t>
      </w:r>
      <w:r w:rsidR="004A524B" w:rsidRPr="00845AC8">
        <w:rPr>
          <w:rFonts w:ascii="Arial" w:hAnsi="Arial" w:cs="Arial"/>
          <w:szCs w:val="24"/>
        </w:rPr>
        <w:t>2</w:t>
      </w:r>
      <w:r w:rsidRPr="00E32FA2">
        <w:rPr>
          <w:rFonts w:ascii="Arial" w:hAnsi="Arial" w:cs="Arial"/>
          <w:szCs w:val="24"/>
        </w:rPr>
        <w:t>.</w:t>
      </w:r>
      <w:r w:rsidR="003C69E4" w:rsidRPr="00E32FA2">
        <w:rPr>
          <w:rFonts w:ascii="Arial" w:hAnsi="Arial" w:cs="Arial"/>
          <w:szCs w:val="24"/>
        </w:rPr>
        <w:t>2</w:t>
      </w:r>
      <w:r w:rsidR="00752E98" w:rsidRPr="00060B8D">
        <w:rPr>
          <w:rFonts w:ascii="Arial" w:hAnsi="Arial" w:cs="Arial"/>
          <w:szCs w:val="24"/>
        </w:rPr>
        <w:t>2</w:t>
      </w:r>
      <w:r w:rsidR="003C69E4" w:rsidRPr="00E32FA2">
        <w:rPr>
          <w:rFonts w:ascii="Arial" w:hAnsi="Arial" w:cs="Arial"/>
          <w:szCs w:val="24"/>
        </w:rPr>
        <w:t xml:space="preserve">. БАЛАНС АКТИВОВ И ПАССИВОВ И СЧЕТА НАКОПЛЕНИЯ В ЧАСТИ ОСНОВНОГО КАПИТАЛА </w:t>
      </w:r>
      <w:r w:rsidR="00B82912" w:rsidRPr="00E32FA2">
        <w:rPr>
          <w:rFonts w:ascii="Arial" w:hAnsi="Arial" w:cs="Arial"/>
          <w:szCs w:val="24"/>
        </w:rPr>
        <w:t xml:space="preserve">за </w:t>
      </w:r>
      <w:r w:rsidR="003C69E4" w:rsidRPr="00E32FA2">
        <w:rPr>
          <w:rFonts w:ascii="Arial" w:hAnsi="Arial" w:cs="Arial"/>
          <w:szCs w:val="24"/>
        </w:rPr>
        <w:t>20</w:t>
      </w:r>
      <w:r w:rsidR="00DA5C14">
        <w:rPr>
          <w:rFonts w:ascii="Arial" w:hAnsi="Arial" w:cs="Arial"/>
          <w:szCs w:val="24"/>
        </w:rPr>
        <w:t>20</w:t>
      </w:r>
      <w:r w:rsidR="003C69E4" w:rsidRPr="00E32FA2">
        <w:rPr>
          <w:rFonts w:ascii="Arial" w:hAnsi="Arial" w:cs="Arial"/>
          <w:szCs w:val="24"/>
        </w:rPr>
        <w:t xml:space="preserve"> г.</w:t>
      </w:r>
    </w:p>
    <w:p w:rsidR="003C69E4" w:rsidRPr="00DA5C14" w:rsidRDefault="003C69E4" w:rsidP="00A761E0">
      <w:pPr>
        <w:pStyle w:val="35"/>
        <w:keepNext w:val="0"/>
        <w:widowControl/>
        <w:spacing w:before="0" w:after="40"/>
        <w:ind w:left="510"/>
        <w:jc w:val="left"/>
        <w:rPr>
          <w:color w:val="000000"/>
          <w:lang w:val="en-US"/>
        </w:rPr>
      </w:pPr>
      <w:r w:rsidRPr="00CF499C">
        <w:rPr>
          <w:rFonts w:ascii="Arial" w:hAnsi="Arial" w:cs="Arial"/>
          <w:i/>
          <w:color w:val="000000"/>
          <w:szCs w:val="24"/>
          <w:lang w:val="en-US"/>
        </w:rPr>
        <w:t>BALANCE SHEET</w:t>
      </w:r>
      <w:r w:rsidRPr="00CF499C">
        <w:rPr>
          <w:rFonts w:ascii="Arial" w:hAnsi="Arial" w:cs="Arial"/>
          <w:b w:val="0"/>
          <w:i/>
          <w:color w:val="000000"/>
          <w:lang w:val="en-US"/>
        </w:rPr>
        <w:t xml:space="preserve"> </w:t>
      </w:r>
      <w:r w:rsidRPr="00CF499C">
        <w:rPr>
          <w:rFonts w:ascii="Arial" w:hAnsi="Arial" w:cs="Arial"/>
          <w:i/>
          <w:color w:val="000000"/>
          <w:szCs w:val="24"/>
          <w:lang w:val="en-US"/>
        </w:rPr>
        <w:t>AND CAPITAL ACCOUNT WITH REGARD TO FIXED ASSETS in 20</w:t>
      </w:r>
      <w:r w:rsidR="00DA5C14" w:rsidRPr="00DA5C14">
        <w:rPr>
          <w:rFonts w:ascii="Arial" w:hAnsi="Arial" w:cs="Arial"/>
          <w:i/>
          <w:color w:val="000000"/>
          <w:szCs w:val="24"/>
          <w:lang w:val="en-US"/>
        </w:rPr>
        <w:t>20</w:t>
      </w:r>
    </w:p>
    <w:p w:rsidR="003C69E4" w:rsidRPr="00CF499C" w:rsidRDefault="003C69E4" w:rsidP="00A761E0">
      <w:pPr>
        <w:pStyle w:val="35"/>
        <w:keepNext w:val="0"/>
        <w:widowControl/>
        <w:spacing w:before="0" w:after="20"/>
        <w:jc w:val="right"/>
        <w:rPr>
          <w:rFonts w:ascii="Arial" w:hAnsi="Arial" w:cs="Arial"/>
          <w:color w:val="000000"/>
          <w:sz w:val="14"/>
          <w:szCs w:val="14"/>
        </w:rPr>
      </w:pPr>
      <w:r w:rsidRPr="00CF499C">
        <w:rPr>
          <w:rFonts w:ascii="Arial" w:hAnsi="Arial" w:cs="Arial"/>
          <w:b w:val="0"/>
          <w:bCs/>
          <w:color w:val="000000"/>
          <w:sz w:val="14"/>
          <w:szCs w:val="14"/>
        </w:rPr>
        <w:t xml:space="preserve">(миллиардов рублей / </w:t>
      </w:r>
      <w:proofErr w:type="spellStart"/>
      <w:r w:rsidRPr="00CF499C">
        <w:rPr>
          <w:rFonts w:ascii="Arial" w:hAnsi="Arial" w:cs="Arial"/>
          <w:b w:val="0"/>
          <w:bCs/>
          <w:i/>
          <w:color w:val="000000"/>
          <w:sz w:val="14"/>
          <w:szCs w:val="14"/>
        </w:rPr>
        <w:t>bln</w:t>
      </w:r>
      <w:proofErr w:type="spellEnd"/>
      <w:r w:rsidRPr="00CF499C">
        <w:rPr>
          <w:rFonts w:ascii="Arial" w:hAnsi="Arial" w:cs="Arial"/>
          <w:b w:val="0"/>
          <w:bCs/>
          <w:color w:val="000000"/>
          <w:sz w:val="14"/>
          <w:szCs w:val="14"/>
        </w:rPr>
        <w:t xml:space="preserve">. </w:t>
      </w:r>
      <w:r w:rsidRPr="00CF499C">
        <w:rPr>
          <w:rFonts w:ascii="Arial" w:hAnsi="Arial" w:cs="Arial"/>
          <w:b w:val="0"/>
          <w:bCs/>
          <w:i/>
          <w:color w:val="000000"/>
          <w:sz w:val="14"/>
          <w:szCs w:val="14"/>
        </w:rPr>
        <w:t>r</w:t>
      </w:r>
      <w:r w:rsidRPr="00CF499C">
        <w:rPr>
          <w:rFonts w:ascii="Arial" w:hAnsi="Arial" w:cs="Arial"/>
          <w:b w:val="0"/>
          <w:bCs/>
          <w:i/>
          <w:color w:val="000000"/>
          <w:sz w:val="14"/>
          <w:szCs w:val="14"/>
          <w:lang w:val="en-US"/>
        </w:rPr>
        <w:t>o</w:t>
      </w:r>
      <w:proofErr w:type="spellStart"/>
      <w:r w:rsidRPr="00CF499C">
        <w:rPr>
          <w:rFonts w:ascii="Arial" w:hAnsi="Arial" w:cs="Arial"/>
          <w:b w:val="0"/>
          <w:bCs/>
          <w:i/>
          <w:color w:val="000000"/>
          <w:sz w:val="14"/>
          <w:szCs w:val="14"/>
        </w:rPr>
        <w:t>ubles</w:t>
      </w:r>
      <w:proofErr w:type="spellEnd"/>
      <w:r w:rsidRPr="00CF499C">
        <w:rPr>
          <w:rFonts w:ascii="Arial" w:hAnsi="Arial" w:cs="Arial"/>
          <w:b w:val="0"/>
          <w:color w:val="000000"/>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2310"/>
        <w:gridCol w:w="790"/>
        <w:gridCol w:w="790"/>
        <w:gridCol w:w="790"/>
        <w:gridCol w:w="790"/>
        <w:gridCol w:w="790"/>
        <w:gridCol w:w="790"/>
        <w:gridCol w:w="790"/>
        <w:gridCol w:w="2076"/>
      </w:tblGrid>
      <w:tr w:rsidR="00752E98" w:rsidRPr="002C5DB4" w:rsidTr="00752E98">
        <w:trPr>
          <w:cantSplit/>
        </w:trPr>
        <w:tc>
          <w:tcPr>
            <w:tcW w:w="2310" w:type="dxa"/>
            <w:vMerge w:val="restart"/>
            <w:tcBorders>
              <w:top w:val="single" w:sz="6" w:space="0" w:color="000000"/>
            </w:tcBorders>
            <w:shd w:val="clear" w:color="auto" w:fill="auto"/>
          </w:tcPr>
          <w:p w:rsidR="00752E98" w:rsidRPr="00CF499C" w:rsidRDefault="00752E98">
            <w:pPr>
              <w:snapToGrid w:val="0"/>
              <w:rPr>
                <w:rFonts w:ascii="Arial" w:hAnsi="Arial" w:cs="Arial"/>
                <w:color w:val="000000"/>
              </w:rPr>
            </w:pPr>
          </w:p>
        </w:tc>
        <w:tc>
          <w:tcPr>
            <w:tcW w:w="790" w:type="dxa"/>
            <w:vMerge w:val="restart"/>
            <w:tcBorders>
              <w:top w:val="single" w:sz="6" w:space="0" w:color="000000"/>
              <w:left w:val="single" w:sz="6" w:space="0" w:color="000000"/>
            </w:tcBorders>
            <w:shd w:val="clear" w:color="auto" w:fill="auto"/>
          </w:tcPr>
          <w:p w:rsidR="00752E98" w:rsidRPr="00CF499C" w:rsidRDefault="00752E98">
            <w:pPr>
              <w:spacing w:before="40" w:after="40"/>
              <w:ind w:left="28" w:right="28"/>
              <w:rPr>
                <w:rFonts w:ascii="Arial" w:hAnsi="Arial" w:cs="Arial"/>
                <w:color w:val="000000"/>
                <w:sz w:val="12"/>
                <w:szCs w:val="12"/>
              </w:rPr>
            </w:pPr>
            <w:r w:rsidRPr="00CF499C">
              <w:rPr>
                <w:rFonts w:ascii="Arial" w:eastAsia="Arial Unicode MS" w:hAnsi="Arial" w:cs="Arial"/>
                <w:color w:val="000000"/>
                <w:sz w:val="12"/>
                <w:szCs w:val="12"/>
              </w:rPr>
              <w:t xml:space="preserve">Основной </w:t>
            </w:r>
            <w:r w:rsidRPr="00CF499C">
              <w:rPr>
                <w:rFonts w:ascii="Arial" w:eastAsia="Arial Unicode MS" w:hAnsi="Arial" w:cs="Arial"/>
                <w:color w:val="000000"/>
                <w:sz w:val="12"/>
                <w:szCs w:val="12"/>
              </w:rPr>
              <w:br/>
              <w:t>капитал</w:t>
            </w:r>
          </w:p>
          <w:p w:rsidR="00752E98" w:rsidRPr="00CF499C" w:rsidRDefault="00752E98">
            <w:pPr>
              <w:spacing w:before="40" w:after="40"/>
              <w:ind w:left="28" w:right="28"/>
              <w:rPr>
                <w:rFonts w:ascii="Arial" w:hAnsi="Arial" w:cs="Arial"/>
                <w:color w:val="000000"/>
                <w:sz w:val="12"/>
                <w:szCs w:val="12"/>
              </w:rPr>
            </w:pPr>
            <w:r w:rsidRPr="00CF499C">
              <w:rPr>
                <w:rFonts w:ascii="Arial" w:eastAsia="Arial Unicode MS" w:hAnsi="Arial" w:cs="Arial"/>
                <w:i/>
                <w:color w:val="000000"/>
                <w:sz w:val="12"/>
                <w:szCs w:val="12"/>
                <w:lang w:val="en-US"/>
              </w:rPr>
              <w:t>Fixed capital</w:t>
            </w:r>
          </w:p>
        </w:tc>
        <w:tc>
          <w:tcPr>
            <w:tcW w:w="4740" w:type="dxa"/>
            <w:gridSpan w:val="6"/>
            <w:tcBorders>
              <w:top w:val="single" w:sz="6" w:space="0" w:color="000000"/>
              <w:left w:val="single" w:sz="6" w:space="0" w:color="000000"/>
              <w:bottom w:val="single" w:sz="6" w:space="0" w:color="000000"/>
            </w:tcBorders>
            <w:shd w:val="clear" w:color="auto" w:fill="auto"/>
          </w:tcPr>
          <w:p w:rsidR="00752E98" w:rsidRPr="00CF499C" w:rsidRDefault="00752E98">
            <w:pPr>
              <w:spacing w:before="40" w:after="40"/>
              <w:ind w:left="57" w:right="28"/>
              <w:rPr>
                <w:rFonts w:ascii="Arial" w:hAnsi="Arial" w:cs="Arial"/>
                <w:color w:val="000000"/>
                <w:sz w:val="12"/>
                <w:szCs w:val="12"/>
              </w:rPr>
            </w:pPr>
            <w:r w:rsidRPr="00CF499C">
              <w:rPr>
                <w:rFonts w:ascii="Arial" w:hAnsi="Arial" w:cs="Arial"/>
                <w:color w:val="000000"/>
                <w:sz w:val="12"/>
                <w:szCs w:val="12"/>
              </w:rPr>
              <w:t>в том числе по видам основного капитала</w:t>
            </w:r>
          </w:p>
          <w:p w:rsidR="00752E98" w:rsidRPr="00CF499C" w:rsidRDefault="00752E98">
            <w:pPr>
              <w:spacing w:before="40" w:after="40"/>
              <w:ind w:left="57" w:right="28"/>
              <w:rPr>
                <w:rFonts w:ascii="Arial" w:hAnsi="Arial" w:cs="Arial"/>
                <w:color w:val="000000"/>
                <w:sz w:val="12"/>
                <w:szCs w:val="12"/>
                <w:lang w:val="en-US"/>
              </w:rPr>
            </w:pPr>
            <w:r w:rsidRPr="00CF499C">
              <w:rPr>
                <w:rFonts w:ascii="Arial" w:hAnsi="Arial" w:cs="Arial"/>
                <w:i/>
                <w:color w:val="000000"/>
                <w:sz w:val="12"/>
                <w:szCs w:val="12"/>
                <w:lang w:val="en-US"/>
              </w:rPr>
              <w:t>including by types of fixed capital</w:t>
            </w:r>
          </w:p>
        </w:tc>
        <w:tc>
          <w:tcPr>
            <w:tcW w:w="2076" w:type="dxa"/>
            <w:vMerge w:val="restart"/>
            <w:tcBorders>
              <w:top w:val="single" w:sz="6" w:space="0" w:color="000000"/>
              <w:left w:val="single" w:sz="6" w:space="0" w:color="000000"/>
            </w:tcBorders>
            <w:shd w:val="clear" w:color="auto" w:fill="auto"/>
          </w:tcPr>
          <w:p w:rsidR="00752E98" w:rsidRPr="00CF499C" w:rsidRDefault="00752E98">
            <w:pPr>
              <w:snapToGrid w:val="0"/>
              <w:rPr>
                <w:rFonts w:ascii="Arial" w:hAnsi="Arial" w:cs="Arial"/>
                <w:i/>
                <w:color w:val="000000"/>
                <w:sz w:val="12"/>
                <w:szCs w:val="14"/>
                <w:lang w:val="en-US"/>
              </w:rPr>
            </w:pPr>
          </w:p>
        </w:tc>
      </w:tr>
      <w:tr w:rsidR="00752E98" w:rsidRPr="00CF499C" w:rsidTr="00752E98">
        <w:trPr>
          <w:cantSplit/>
        </w:trPr>
        <w:tc>
          <w:tcPr>
            <w:tcW w:w="2310" w:type="dxa"/>
            <w:vMerge/>
            <w:tcBorders>
              <w:bottom w:val="single" w:sz="6" w:space="0" w:color="000000"/>
            </w:tcBorders>
            <w:shd w:val="clear" w:color="auto" w:fill="auto"/>
          </w:tcPr>
          <w:p w:rsidR="00752E98" w:rsidRPr="00CF499C" w:rsidRDefault="00752E98">
            <w:pPr>
              <w:snapToGrid w:val="0"/>
              <w:rPr>
                <w:rFonts w:ascii="Arial" w:hAnsi="Arial" w:cs="Arial"/>
                <w:i/>
                <w:color w:val="000000"/>
                <w:sz w:val="12"/>
                <w:szCs w:val="14"/>
                <w:lang w:val="en-US"/>
              </w:rPr>
            </w:pPr>
          </w:p>
        </w:tc>
        <w:tc>
          <w:tcPr>
            <w:tcW w:w="790" w:type="dxa"/>
            <w:vMerge/>
            <w:tcBorders>
              <w:left w:val="single" w:sz="6" w:space="0" w:color="000000"/>
              <w:bottom w:val="single" w:sz="6" w:space="0" w:color="000000"/>
            </w:tcBorders>
            <w:shd w:val="clear" w:color="auto" w:fill="auto"/>
          </w:tcPr>
          <w:p w:rsidR="00752E98" w:rsidRPr="00CF499C" w:rsidRDefault="00752E98">
            <w:pPr>
              <w:snapToGrid w:val="0"/>
              <w:spacing w:before="40" w:after="40"/>
              <w:ind w:left="57" w:right="28"/>
              <w:rPr>
                <w:rFonts w:ascii="Arial" w:eastAsia="Arial Unicode MS" w:hAnsi="Arial" w:cs="Arial"/>
                <w:color w:val="000000"/>
                <w:sz w:val="12"/>
                <w:szCs w:val="12"/>
                <w:lang w:val="en-US"/>
              </w:rPr>
            </w:pPr>
          </w:p>
        </w:tc>
        <w:tc>
          <w:tcPr>
            <w:tcW w:w="790" w:type="dxa"/>
            <w:tcBorders>
              <w:left w:val="single" w:sz="6" w:space="0" w:color="000000"/>
              <w:bottom w:val="single" w:sz="6" w:space="0" w:color="000000"/>
            </w:tcBorders>
            <w:shd w:val="clear" w:color="auto" w:fill="auto"/>
          </w:tcPr>
          <w:p w:rsidR="00752E98" w:rsidRPr="00CF499C" w:rsidRDefault="00752E98">
            <w:pPr>
              <w:spacing w:before="40" w:after="40"/>
              <w:ind w:left="57" w:right="28"/>
              <w:rPr>
                <w:rFonts w:ascii="Arial" w:hAnsi="Arial" w:cs="Arial"/>
                <w:color w:val="000000"/>
                <w:sz w:val="12"/>
                <w:szCs w:val="12"/>
              </w:rPr>
            </w:pPr>
            <w:r w:rsidRPr="00CF499C">
              <w:rPr>
                <w:rFonts w:ascii="Arial" w:eastAsia="Arial Unicode MS" w:hAnsi="Arial" w:cs="Arial"/>
                <w:color w:val="000000"/>
                <w:sz w:val="12"/>
                <w:szCs w:val="12"/>
              </w:rPr>
              <w:t xml:space="preserve">жилые </w:t>
            </w:r>
            <w:r w:rsidRPr="00CF499C">
              <w:rPr>
                <w:rFonts w:ascii="Arial" w:eastAsia="Arial Unicode MS" w:hAnsi="Arial" w:cs="Arial"/>
                <w:color w:val="000000"/>
                <w:sz w:val="12"/>
                <w:szCs w:val="12"/>
              </w:rPr>
              <w:br/>
              <w:t>здания</w:t>
            </w:r>
          </w:p>
          <w:p w:rsidR="00752E98" w:rsidRPr="00CF499C" w:rsidRDefault="00752E98">
            <w:pPr>
              <w:spacing w:before="40" w:after="40"/>
              <w:ind w:left="57" w:right="28"/>
              <w:rPr>
                <w:rFonts w:ascii="Arial" w:hAnsi="Arial" w:cs="Arial"/>
                <w:color w:val="000000"/>
                <w:sz w:val="12"/>
                <w:szCs w:val="12"/>
              </w:rPr>
            </w:pPr>
            <w:r w:rsidRPr="00CF499C">
              <w:rPr>
                <w:rFonts w:ascii="Arial" w:eastAsia="Arial Unicode MS" w:hAnsi="Arial" w:cs="Arial"/>
                <w:i/>
                <w:color w:val="000000"/>
                <w:sz w:val="12"/>
                <w:szCs w:val="12"/>
                <w:lang w:val="en-US"/>
              </w:rPr>
              <w:t>residential buildings</w:t>
            </w:r>
          </w:p>
        </w:tc>
        <w:tc>
          <w:tcPr>
            <w:tcW w:w="790" w:type="dxa"/>
            <w:tcBorders>
              <w:left w:val="single" w:sz="6" w:space="0" w:color="000000"/>
              <w:bottom w:val="single" w:sz="6" w:space="0" w:color="000000"/>
            </w:tcBorders>
            <w:shd w:val="clear" w:color="auto" w:fill="auto"/>
          </w:tcPr>
          <w:p w:rsidR="00752E98" w:rsidRPr="00CF499C" w:rsidRDefault="00752E98">
            <w:pPr>
              <w:pStyle w:val="xl26"/>
              <w:spacing w:before="40" w:after="40"/>
              <w:ind w:left="57" w:right="28"/>
              <w:jc w:val="left"/>
              <w:textAlignment w:val="auto"/>
              <w:rPr>
                <w:color w:val="000000"/>
                <w:sz w:val="12"/>
                <w:szCs w:val="12"/>
                <w:lang w:val="en-US"/>
              </w:rPr>
            </w:pPr>
            <w:r w:rsidRPr="00CF499C">
              <w:rPr>
                <w:color w:val="000000"/>
                <w:sz w:val="12"/>
                <w:szCs w:val="12"/>
              </w:rPr>
              <w:t>нежилые</w:t>
            </w:r>
            <w:r w:rsidRPr="00CF499C">
              <w:rPr>
                <w:color w:val="000000"/>
                <w:sz w:val="12"/>
                <w:szCs w:val="12"/>
                <w:lang w:val="en-US"/>
              </w:rPr>
              <w:br/>
            </w:r>
            <w:r w:rsidRPr="00CF499C">
              <w:rPr>
                <w:color w:val="000000"/>
                <w:sz w:val="12"/>
                <w:szCs w:val="12"/>
              </w:rPr>
              <w:t>здания</w:t>
            </w:r>
          </w:p>
          <w:p w:rsidR="00752E98" w:rsidRPr="00CF499C" w:rsidRDefault="00752E98">
            <w:pPr>
              <w:spacing w:before="40" w:after="40"/>
              <w:ind w:left="57" w:right="28"/>
              <w:rPr>
                <w:rFonts w:ascii="Arial" w:hAnsi="Arial" w:cs="Arial"/>
                <w:color w:val="000000"/>
                <w:sz w:val="12"/>
                <w:szCs w:val="12"/>
                <w:lang w:val="en-US"/>
              </w:rPr>
            </w:pPr>
            <w:r w:rsidRPr="00CF499C">
              <w:rPr>
                <w:rFonts w:ascii="Arial" w:eastAsia="Arial Unicode MS" w:hAnsi="Arial" w:cs="Arial"/>
                <w:i/>
                <w:color w:val="000000"/>
                <w:sz w:val="12"/>
                <w:szCs w:val="12"/>
                <w:lang w:val="en-US"/>
              </w:rPr>
              <w:t>non-residential buildings</w:t>
            </w:r>
          </w:p>
        </w:tc>
        <w:tc>
          <w:tcPr>
            <w:tcW w:w="790" w:type="dxa"/>
            <w:tcBorders>
              <w:left w:val="single" w:sz="6" w:space="0" w:color="000000"/>
              <w:bottom w:val="single" w:sz="6" w:space="0" w:color="000000"/>
            </w:tcBorders>
            <w:shd w:val="clear" w:color="auto" w:fill="auto"/>
          </w:tcPr>
          <w:p w:rsidR="00752E98" w:rsidRPr="00CF499C" w:rsidRDefault="00752E98">
            <w:pPr>
              <w:pStyle w:val="xl26"/>
              <w:spacing w:before="40" w:after="40"/>
              <w:ind w:left="57" w:right="28"/>
              <w:jc w:val="left"/>
              <w:textAlignment w:val="auto"/>
              <w:rPr>
                <w:color w:val="000000"/>
                <w:sz w:val="12"/>
                <w:szCs w:val="12"/>
              </w:rPr>
            </w:pPr>
            <w:r w:rsidRPr="00CF499C">
              <w:rPr>
                <w:color w:val="000000"/>
                <w:sz w:val="12"/>
                <w:szCs w:val="12"/>
              </w:rPr>
              <w:t>сооруж</w:t>
            </w:r>
            <w:r w:rsidRPr="00CF499C">
              <w:rPr>
                <w:color w:val="000000"/>
                <w:sz w:val="12"/>
                <w:szCs w:val="12"/>
              </w:rPr>
              <w:t>е</w:t>
            </w:r>
            <w:r w:rsidRPr="00CF499C">
              <w:rPr>
                <w:color w:val="000000"/>
                <w:sz w:val="12"/>
                <w:szCs w:val="12"/>
              </w:rPr>
              <w:t>ния</w:t>
            </w:r>
          </w:p>
          <w:p w:rsidR="00752E98" w:rsidRPr="00CF499C" w:rsidRDefault="00752E98">
            <w:pPr>
              <w:spacing w:before="40" w:after="40"/>
              <w:ind w:left="57" w:right="28"/>
              <w:rPr>
                <w:rFonts w:ascii="Arial" w:hAnsi="Arial" w:cs="Arial"/>
                <w:color w:val="000000"/>
                <w:sz w:val="12"/>
                <w:szCs w:val="12"/>
              </w:rPr>
            </w:pPr>
            <w:r w:rsidRPr="00CF499C">
              <w:rPr>
                <w:rFonts w:ascii="Arial" w:eastAsia="Arial Unicode MS" w:hAnsi="Arial" w:cs="Arial"/>
                <w:i/>
                <w:color w:val="000000"/>
                <w:sz w:val="12"/>
                <w:szCs w:val="12"/>
                <w:lang w:val="en-US"/>
              </w:rPr>
              <w:t>constru</w:t>
            </w:r>
            <w:r w:rsidRPr="00CF499C">
              <w:rPr>
                <w:rFonts w:ascii="Arial" w:eastAsia="Arial Unicode MS" w:hAnsi="Arial" w:cs="Arial"/>
                <w:i/>
                <w:color w:val="000000"/>
                <w:sz w:val="12"/>
                <w:szCs w:val="12"/>
                <w:lang w:val="en-US"/>
              </w:rPr>
              <w:t>c</w:t>
            </w:r>
            <w:r w:rsidRPr="00CF499C">
              <w:rPr>
                <w:rFonts w:ascii="Arial" w:eastAsia="Arial Unicode MS" w:hAnsi="Arial" w:cs="Arial"/>
                <w:i/>
                <w:color w:val="000000"/>
                <w:sz w:val="12"/>
                <w:szCs w:val="12"/>
                <w:lang w:val="en-US"/>
              </w:rPr>
              <w:t>tions</w:t>
            </w:r>
          </w:p>
        </w:tc>
        <w:tc>
          <w:tcPr>
            <w:tcW w:w="790" w:type="dxa"/>
            <w:tcBorders>
              <w:top w:val="single" w:sz="6" w:space="0" w:color="000000"/>
              <w:left w:val="single" w:sz="6" w:space="0" w:color="000000"/>
              <w:bottom w:val="single" w:sz="6" w:space="0" w:color="000000"/>
            </w:tcBorders>
            <w:shd w:val="clear" w:color="auto" w:fill="auto"/>
          </w:tcPr>
          <w:p w:rsidR="00752E98" w:rsidRPr="003136F2" w:rsidRDefault="00752E98">
            <w:pPr>
              <w:spacing w:before="40" w:after="40"/>
              <w:ind w:left="57" w:right="28"/>
              <w:rPr>
                <w:rFonts w:ascii="Arial" w:hAnsi="Arial" w:cs="Arial"/>
                <w:color w:val="000000"/>
                <w:sz w:val="12"/>
                <w:szCs w:val="12"/>
                <w:lang w:val="en-US"/>
              </w:rPr>
            </w:pPr>
            <w:r w:rsidRPr="00CF499C">
              <w:rPr>
                <w:rFonts w:ascii="Arial" w:eastAsia="Arial Unicode MS" w:hAnsi="Arial" w:cs="Arial"/>
                <w:color w:val="000000"/>
                <w:sz w:val="12"/>
                <w:szCs w:val="12"/>
              </w:rPr>
              <w:t>машины</w:t>
            </w:r>
            <w:r w:rsidRPr="00CF499C">
              <w:rPr>
                <w:rFonts w:ascii="Arial" w:eastAsia="Arial Unicode MS" w:hAnsi="Arial" w:cs="Arial"/>
                <w:color w:val="000000"/>
                <w:sz w:val="12"/>
                <w:szCs w:val="12"/>
                <w:lang w:val="en-US"/>
              </w:rPr>
              <w:t xml:space="preserve"> </w:t>
            </w:r>
            <w:r w:rsidRPr="00CF499C">
              <w:rPr>
                <w:rFonts w:ascii="Arial" w:eastAsia="Arial Unicode MS" w:hAnsi="Arial" w:cs="Arial"/>
                <w:color w:val="000000"/>
                <w:sz w:val="12"/>
                <w:szCs w:val="12"/>
                <w:lang w:val="en-US"/>
              </w:rPr>
              <w:br/>
            </w:r>
            <w:r w:rsidRPr="00CF499C">
              <w:rPr>
                <w:rFonts w:ascii="Arial" w:eastAsia="Arial Unicode MS" w:hAnsi="Arial" w:cs="Arial"/>
                <w:color w:val="000000"/>
                <w:sz w:val="12"/>
                <w:szCs w:val="12"/>
              </w:rPr>
              <w:t>и</w:t>
            </w:r>
            <w:r w:rsidRPr="00CF499C">
              <w:rPr>
                <w:rFonts w:ascii="Arial" w:eastAsia="Arial Unicode MS" w:hAnsi="Arial" w:cs="Arial"/>
                <w:color w:val="000000"/>
                <w:sz w:val="12"/>
                <w:szCs w:val="12"/>
                <w:lang w:val="en-US"/>
              </w:rPr>
              <w:t xml:space="preserve"> </w:t>
            </w:r>
            <w:proofErr w:type="spellStart"/>
            <w:r w:rsidRPr="00CF499C">
              <w:rPr>
                <w:rFonts w:ascii="Arial" w:eastAsia="Arial Unicode MS" w:hAnsi="Arial" w:cs="Arial"/>
                <w:color w:val="000000"/>
                <w:sz w:val="12"/>
                <w:szCs w:val="12"/>
              </w:rPr>
              <w:t>оборуд</w:t>
            </w:r>
            <w:proofErr w:type="gramStart"/>
            <w:r w:rsidRPr="00CF499C">
              <w:rPr>
                <w:rFonts w:ascii="Arial" w:eastAsia="Arial Unicode MS" w:hAnsi="Arial" w:cs="Arial"/>
                <w:color w:val="000000"/>
                <w:sz w:val="12"/>
                <w:szCs w:val="12"/>
              </w:rPr>
              <w:t>о</w:t>
            </w:r>
            <w:proofErr w:type="spellEnd"/>
            <w:r w:rsidRPr="00CF499C">
              <w:rPr>
                <w:rFonts w:ascii="Arial" w:eastAsia="Arial Unicode MS" w:hAnsi="Arial" w:cs="Arial"/>
                <w:color w:val="000000"/>
                <w:sz w:val="12"/>
                <w:szCs w:val="12"/>
                <w:lang w:val="en-US"/>
              </w:rPr>
              <w:t>-</w:t>
            </w:r>
            <w:proofErr w:type="gramEnd"/>
            <w:r w:rsidRPr="00CF499C">
              <w:rPr>
                <w:rFonts w:ascii="Arial" w:eastAsia="Arial Unicode MS" w:hAnsi="Arial" w:cs="Arial"/>
                <w:color w:val="000000"/>
                <w:sz w:val="12"/>
                <w:szCs w:val="12"/>
                <w:lang w:val="en-US"/>
              </w:rPr>
              <w:br/>
            </w:r>
            <w:proofErr w:type="spellStart"/>
            <w:r w:rsidRPr="00CF499C">
              <w:rPr>
                <w:rFonts w:ascii="Arial" w:eastAsia="Arial Unicode MS" w:hAnsi="Arial" w:cs="Arial"/>
                <w:color w:val="000000"/>
                <w:sz w:val="12"/>
                <w:szCs w:val="12"/>
              </w:rPr>
              <w:t>вание</w:t>
            </w:r>
            <w:proofErr w:type="spellEnd"/>
          </w:p>
          <w:p w:rsidR="00752E98" w:rsidRPr="003136F2" w:rsidRDefault="00752E98">
            <w:pPr>
              <w:spacing w:before="40" w:after="40"/>
              <w:ind w:left="57" w:right="28"/>
              <w:rPr>
                <w:rFonts w:ascii="Arial" w:hAnsi="Arial" w:cs="Arial"/>
                <w:color w:val="000000"/>
                <w:sz w:val="12"/>
                <w:szCs w:val="12"/>
                <w:lang w:val="en-US"/>
              </w:rPr>
            </w:pPr>
            <w:r w:rsidRPr="00CF499C">
              <w:rPr>
                <w:rFonts w:ascii="Arial" w:eastAsia="Arial Unicode MS" w:hAnsi="Arial" w:cs="Arial"/>
                <w:i/>
                <w:color w:val="000000"/>
                <w:sz w:val="12"/>
                <w:szCs w:val="12"/>
                <w:lang w:val="en-US"/>
              </w:rPr>
              <w:t>machinery and equi</w:t>
            </w:r>
            <w:r w:rsidRPr="00CF499C">
              <w:rPr>
                <w:rFonts w:ascii="Arial" w:eastAsia="Arial Unicode MS" w:hAnsi="Arial" w:cs="Arial"/>
                <w:i/>
                <w:color w:val="000000"/>
                <w:sz w:val="12"/>
                <w:szCs w:val="12"/>
                <w:lang w:val="en-US"/>
              </w:rPr>
              <w:t>p</w:t>
            </w:r>
            <w:r w:rsidRPr="00CF499C">
              <w:rPr>
                <w:rFonts w:ascii="Arial" w:eastAsia="Arial Unicode MS" w:hAnsi="Arial" w:cs="Arial"/>
                <w:i/>
                <w:color w:val="000000"/>
                <w:sz w:val="12"/>
                <w:szCs w:val="12"/>
                <w:lang w:val="en-US"/>
              </w:rPr>
              <w:t>ment</w:t>
            </w:r>
          </w:p>
        </w:tc>
        <w:tc>
          <w:tcPr>
            <w:tcW w:w="790" w:type="dxa"/>
            <w:tcBorders>
              <w:top w:val="single" w:sz="6" w:space="0" w:color="000000"/>
              <w:left w:val="single" w:sz="6" w:space="0" w:color="000000"/>
              <w:bottom w:val="single" w:sz="6" w:space="0" w:color="000000"/>
            </w:tcBorders>
            <w:shd w:val="clear" w:color="auto" w:fill="auto"/>
          </w:tcPr>
          <w:p w:rsidR="00752E98" w:rsidRPr="00CF499C" w:rsidRDefault="00752E98">
            <w:pPr>
              <w:spacing w:before="40" w:after="40"/>
              <w:ind w:left="57" w:right="28"/>
              <w:rPr>
                <w:rFonts w:ascii="Arial" w:hAnsi="Arial" w:cs="Arial"/>
                <w:color w:val="000000"/>
                <w:sz w:val="12"/>
                <w:szCs w:val="12"/>
              </w:rPr>
            </w:pPr>
            <w:r w:rsidRPr="00CF499C">
              <w:rPr>
                <w:rFonts w:ascii="Arial" w:hAnsi="Arial" w:cs="Arial"/>
                <w:color w:val="000000"/>
                <w:sz w:val="12"/>
                <w:szCs w:val="12"/>
              </w:rPr>
              <w:t>тран</w:t>
            </w:r>
            <w:proofErr w:type="gramStart"/>
            <w:r w:rsidRPr="00CF499C">
              <w:rPr>
                <w:rFonts w:ascii="Arial" w:hAnsi="Arial" w:cs="Arial"/>
                <w:color w:val="000000"/>
                <w:sz w:val="12"/>
                <w:szCs w:val="12"/>
              </w:rPr>
              <w:t>с</w:t>
            </w:r>
            <w:r w:rsidRPr="00CF499C">
              <w:rPr>
                <w:rFonts w:ascii="Arial" w:hAnsi="Arial" w:cs="Arial"/>
                <w:color w:val="000000"/>
                <w:sz w:val="12"/>
                <w:szCs w:val="12"/>
                <w:lang w:val="en-US"/>
              </w:rPr>
              <w:t>-</w:t>
            </w:r>
            <w:proofErr w:type="gramEnd"/>
            <w:r w:rsidRPr="00CF499C">
              <w:rPr>
                <w:rFonts w:ascii="Arial" w:hAnsi="Arial" w:cs="Arial"/>
                <w:color w:val="000000"/>
                <w:sz w:val="12"/>
                <w:szCs w:val="12"/>
                <w:lang w:val="en-US"/>
              </w:rPr>
              <w:br/>
            </w:r>
            <w:r w:rsidRPr="00CF499C">
              <w:rPr>
                <w:rFonts w:ascii="Arial" w:hAnsi="Arial" w:cs="Arial"/>
                <w:color w:val="000000"/>
                <w:sz w:val="12"/>
                <w:szCs w:val="12"/>
              </w:rPr>
              <w:t>портные</w:t>
            </w:r>
            <w:r w:rsidRPr="00CF499C">
              <w:rPr>
                <w:rFonts w:ascii="Arial" w:hAnsi="Arial" w:cs="Arial"/>
                <w:color w:val="000000"/>
                <w:sz w:val="12"/>
                <w:szCs w:val="12"/>
                <w:lang w:val="en-US"/>
              </w:rPr>
              <w:t xml:space="preserve"> </w:t>
            </w:r>
            <w:r w:rsidRPr="00CF499C">
              <w:rPr>
                <w:rFonts w:ascii="Arial" w:hAnsi="Arial" w:cs="Arial"/>
                <w:color w:val="000000"/>
                <w:sz w:val="12"/>
                <w:szCs w:val="12"/>
                <w:lang w:val="en-US"/>
              </w:rPr>
              <w:br/>
            </w:r>
            <w:r w:rsidRPr="00CF499C">
              <w:rPr>
                <w:rFonts w:ascii="Arial" w:hAnsi="Arial" w:cs="Arial"/>
                <w:color w:val="000000"/>
                <w:sz w:val="12"/>
                <w:szCs w:val="12"/>
              </w:rPr>
              <w:t>средства</w:t>
            </w:r>
          </w:p>
          <w:p w:rsidR="00752E98" w:rsidRPr="00CF499C" w:rsidRDefault="00752E98">
            <w:pPr>
              <w:spacing w:before="40" w:after="40"/>
              <w:ind w:left="57" w:right="28"/>
              <w:rPr>
                <w:rFonts w:ascii="Arial" w:hAnsi="Arial" w:cs="Arial"/>
                <w:color w:val="000000"/>
                <w:sz w:val="12"/>
                <w:szCs w:val="12"/>
              </w:rPr>
            </w:pPr>
            <w:r w:rsidRPr="00CF499C">
              <w:rPr>
                <w:rFonts w:ascii="Arial" w:eastAsia="Arial Unicode MS" w:hAnsi="Arial" w:cs="Arial"/>
                <w:i/>
                <w:color w:val="000000"/>
                <w:sz w:val="12"/>
                <w:szCs w:val="12"/>
                <w:lang w:val="en-US"/>
              </w:rPr>
              <w:t>vehicles</w:t>
            </w:r>
          </w:p>
        </w:tc>
        <w:tc>
          <w:tcPr>
            <w:tcW w:w="790" w:type="dxa"/>
            <w:tcBorders>
              <w:top w:val="single" w:sz="6" w:space="0" w:color="000000"/>
              <w:left w:val="single" w:sz="6" w:space="0" w:color="000000"/>
              <w:bottom w:val="single" w:sz="6" w:space="0" w:color="000000"/>
            </w:tcBorders>
            <w:shd w:val="clear" w:color="auto" w:fill="auto"/>
          </w:tcPr>
          <w:p w:rsidR="00752E98" w:rsidRPr="00CF499C" w:rsidRDefault="00752E98">
            <w:pPr>
              <w:spacing w:before="40" w:after="40"/>
              <w:ind w:left="57" w:right="28"/>
              <w:rPr>
                <w:rFonts w:ascii="Arial" w:hAnsi="Arial" w:cs="Arial"/>
                <w:color w:val="000000"/>
                <w:sz w:val="12"/>
                <w:szCs w:val="12"/>
              </w:rPr>
            </w:pPr>
            <w:r w:rsidRPr="00CF499C">
              <w:rPr>
                <w:rFonts w:ascii="Arial" w:hAnsi="Arial" w:cs="Arial"/>
                <w:color w:val="000000"/>
                <w:sz w:val="12"/>
                <w:szCs w:val="12"/>
              </w:rPr>
              <w:t>прочие</w:t>
            </w:r>
            <w:r w:rsidRPr="00CF499C">
              <w:rPr>
                <w:rFonts w:ascii="Arial" w:hAnsi="Arial" w:cs="Arial"/>
                <w:color w:val="000000"/>
                <w:sz w:val="12"/>
                <w:szCs w:val="12"/>
                <w:lang w:val="en-US"/>
              </w:rPr>
              <w:t xml:space="preserve"> </w:t>
            </w:r>
            <w:r w:rsidRPr="00CF499C">
              <w:rPr>
                <w:rFonts w:ascii="Arial" w:hAnsi="Arial" w:cs="Arial"/>
                <w:color w:val="000000"/>
                <w:sz w:val="12"/>
                <w:szCs w:val="12"/>
              </w:rPr>
              <w:t>виды</w:t>
            </w:r>
            <w:r w:rsidRPr="00CF499C">
              <w:rPr>
                <w:rFonts w:ascii="Arial" w:hAnsi="Arial" w:cs="Arial"/>
                <w:color w:val="000000"/>
                <w:sz w:val="12"/>
                <w:szCs w:val="12"/>
                <w:lang w:val="en-US"/>
              </w:rPr>
              <w:t xml:space="preserve"> </w:t>
            </w:r>
            <w:r w:rsidRPr="00CF499C">
              <w:rPr>
                <w:rFonts w:ascii="Arial" w:hAnsi="Arial" w:cs="Arial"/>
                <w:color w:val="000000"/>
                <w:sz w:val="12"/>
                <w:szCs w:val="12"/>
              </w:rPr>
              <w:t>о</w:t>
            </w:r>
            <w:r w:rsidRPr="00CF499C">
              <w:rPr>
                <w:rFonts w:ascii="Arial" w:hAnsi="Arial" w:cs="Arial"/>
                <w:color w:val="000000"/>
                <w:sz w:val="12"/>
                <w:szCs w:val="12"/>
              </w:rPr>
              <w:t>с</w:t>
            </w:r>
            <w:r w:rsidRPr="00CF499C">
              <w:rPr>
                <w:rFonts w:ascii="Arial" w:hAnsi="Arial" w:cs="Arial"/>
                <w:color w:val="000000"/>
                <w:sz w:val="12"/>
                <w:szCs w:val="12"/>
              </w:rPr>
              <w:t>новного</w:t>
            </w:r>
            <w:r w:rsidRPr="00CF499C">
              <w:rPr>
                <w:rFonts w:ascii="Arial" w:hAnsi="Arial" w:cs="Arial"/>
                <w:color w:val="000000"/>
                <w:sz w:val="12"/>
                <w:szCs w:val="12"/>
                <w:lang w:val="en-US"/>
              </w:rPr>
              <w:t xml:space="preserve"> </w:t>
            </w:r>
            <w:r w:rsidRPr="00CF499C">
              <w:rPr>
                <w:rFonts w:ascii="Arial" w:hAnsi="Arial" w:cs="Arial"/>
                <w:color w:val="000000"/>
                <w:sz w:val="12"/>
                <w:szCs w:val="12"/>
              </w:rPr>
              <w:t>капитала</w:t>
            </w:r>
          </w:p>
          <w:p w:rsidR="00752E98" w:rsidRPr="00CF499C" w:rsidRDefault="00752E98">
            <w:pPr>
              <w:spacing w:before="40" w:after="40"/>
              <w:ind w:left="57" w:right="28"/>
              <w:rPr>
                <w:rFonts w:ascii="Arial" w:hAnsi="Arial" w:cs="Arial"/>
                <w:color w:val="000000"/>
                <w:sz w:val="12"/>
                <w:szCs w:val="12"/>
              </w:rPr>
            </w:pPr>
            <w:r w:rsidRPr="00CF499C">
              <w:rPr>
                <w:rFonts w:ascii="Arial" w:eastAsia="Arial Unicode MS" w:hAnsi="Arial" w:cs="Arial"/>
                <w:i/>
                <w:color w:val="000000"/>
                <w:sz w:val="12"/>
                <w:szCs w:val="12"/>
                <w:lang w:val="en-US"/>
              </w:rPr>
              <w:t>other types of fixed capital</w:t>
            </w:r>
          </w:p>
        </w:tc>
        <w:tc>
          <w:tcPr>
            <w:tcW w:w="2076" w:type="dxa"/>
            <w:vMerge/>
            <w:tcBorders>
              <w:left w:val="single" w:sz="6" w:space="0" w:color="000000"/>
              <w:bottom w:val="single" w:sz="6" w:space="0" w:color="000000"/>
            </w:tcBorders>
            <w:shd w:val="clear" w:color="auto" w:fill="auto"/>
          </w:tcPr>
          <w:p w:rsidR="00752E98" w:rsidRPr="00CF499C" w:rsidRDefault="00752E98">
            <w:pPr>
              <w:snapToGrid w:val="0"/>
              <w:rPr>
                <w:rFonts w:ascii="Arial" w:hAnsi="Arial" w:cs="Arial"/>
                <w:i/>
                <w:color w:val="000000"/>
                <w:sz w:val="12"/>
                <w:szCs w:val="14"/>
                <w:lang w:val="en-US"/>
              </w:rPr>
            </w:pPr>
          </w:p>
        </w:tc>
      </w:tr>
      <w:tr w:rsidR="00752E98" w:rsidRPr="002C5DB4" w:rsidTr="00752E98">
        <w:tc>
          <w:tcPr>
            <w:tcW w:w="2310" w:type="dxa"/>
            <w:shd w:val="clear" w:color="auto" w:fill="auto"/>
            <w:vAlign w:val="bottom"/>
          </w:tcPr>
          <w:p w:rsidR="00752E98" w:rsidRPr="00E32FA2" w:rsidRDefault="00752E98" w:rsidP="001720AE">
            <w:pPr>
              <w:spacing w:before="16" w:line="160" w:lineRule="exact"/>
              <w:rPr>
                <w:rFonts w:ascii="Arial" w:hAnsi="Arial" w:cs="Arial"/>
                <w:color w:val="000000"/>
                <w:sz w:val="14"/>
                <w:szCs w:val="14"/>
              </w:rPr>
            </w:pPr>
            <w:r w:rsidRPr="00E32FA2">
              <w:rPr>
                <w:rFonts w:ascii="Arial" w:hAnsi="Arial" w:cs="Arial"/>
                <w:bCs/>
                <w:color w:val="000000"/>
                <w:sz w:val="14"/>
                <w:szCs w:val="14"/>
              </w:rPr>
              <w:t xml:space="preserve">Запасы основного капитала </w:t>
            </w:r>
            <w:r w:rsidRPr="00E32FA2">
              <w:rPr>
                <w:rFonts w:ascii="Arial" w:hAnsi="Arial" w:cs="Arial"/>
                <w:bCs/>
                <w:color w:val="000000"/>
                <w:sz w:val="14"/>
                <w:szCs w:val="14"/>
              </w:rPr>
              <w:br/>
              <w:t xml:space="preserve">по текущей рыночной стоимости </w:t>
            </w:r>
            <w:r w:rsidRPr="00E32FA2">
              <w:rPr>
                <w:rFonts w:ascii="Arial" w:hAnsi="Arial" w:cs="Arial"/>
                <w:bCs/>
                <w:color w:val="000000"/>
                <w:sz w:val="14"/>
                <w:szCs w:val="14"/>
              </w:rPr>
              <w:br/>
              <w:t>на начало года</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398 751 368</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154 110 483</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61 195 016</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94 851 892</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49 237 923</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18 403 065</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20 952 989</w:t>
            </w:r>
          </w:p>
        </w:tc>
        <w:tc>
          <w:tcPr>
            <w:tcW w:w="2076" w:type="dxa"/>
            <w:tcBorders>
              <w:left w:val="single" w:sz="6" w:space="0" w:color="000000"/>
            </w:tcBorders>
            <w:shd w:val="clear" w:color="auto" w:fill="auto"/>
            <w:vAlign w:val="bottom"/>
          </w:tcPr>
          <w:p w:rsidR="00752E98" w:rsidRPr="00E32FA2" w:rsidRDefault="00752E98" w:rsidP="001720AE">
            <w:pPr>
              <w:spacing w:before="16" w:line="160" w:lineRule="exact"/>
              <w:rPr>
                <w:rFonts w:ascii="Arial" w:hAnsi="Arial" w:cs="Arial"/>
                <w:color w:val="000000"/>
                <w:sz w:val="14"/>
                <w:szCs w:val="14"/>
                <w:lang w:val="en-US"/>
              </w:rPr>
            </w:pPr>
            <w:r w:rsidRPr="00E32FA2">
              <w:rPr>
                <w:rFonts w:ascii="Arial" w:hAnsi="Arial" w:cs="Arial"/>
                <w:bCs/>
                <w:i/>
                <w:color w:val="000000"/>
                <w:sz w:val="14"/>
                <w:szCs w:val="14"/>
                <w:lang w:val="en-US"/>
              </w:rPr>
              <w:t>Stocks of fixed capital</w:t>
            </w:r>
            <w:r w:rsidRPr="00E32FA2">
              <w:rPr>
                <w:rFonts w:ascii="Arial" w:hAnsi="Arial" w:cs="Arial"/>
                <w:bCs/>
                <w:i/>
                <w:color w:val="000000"/>
                <w:sz w:val="14"/>
                <w:szCs w:val="14"/>
                <w:lang w:val="en-US"/>
              </w:rPr>
              <w:br/>
              <w:t xml:space="preserve">at current market value </w:t>
            </w:r>
            <w:r w:rsidRPr="00E32FA2">
              <w:rPr>
                <w:rFonts w:ascii="Arial" w:hAnsi="Arial" w:cs="Arial"/>
                <w:bCs/>
                <w:i/>
                <w:color w:val="000000"/>
                <w:sz w:val="14"/>
                <w:szCs w:val="14"/>
                <w:lang w:val="en-US"/>
              </w:rPr>
              <w:br/>
              <w:t>at beginning of year</w:t>
            </w:r>
          </w:p>
        </w:tc>
      </w:tr>
      <w:tr w:rsidR="00752E98" w:rsidRPr="002C5DB4" w:rsidTr="00752E98">
        <w:tc>
          <w:tcPr>
            <w:tcW w:w="2310" w:type="dxa"/>
            <w:shd w:val="clear" w:color="auto" w:fill="auto"/>
            <w:vAlign w:val="bottom"/>
          </w:tcPr>
          <w:p w:rsidR="00752E98" w:rsidRPr="00E32FA2" w:rsidRDefault="00752E98" w:rsidP="001720AE">
            <w:pPr>
              <w:spacing w:before="16" w:line="160" w:lineRule="exact"/>
              <w:rPr>
                <w:rFonts w:ascii="Arial" w:hAnsi="Arial" w:cs="Arial"/>
                <w:color w:val="000000"/>
                <w:sz w:val="14"/>
                <w:szCs w:val="14"/>
              </w:rPr>
            </w:pPr>
            <w:r w:rsidRPr="00E32FA2">
              <w:rPr>
                <w:rFonts w:ascii="Arial" w:hAnsi="Arial" w:cs="Arial"/>
                <w:bCs/>
                <w:color w:val="000000"/>
                <w:sz w:val="14"/>
                <w:szCs w:val="14"/>
              </w:rPr>
              <w:t xml:space="preserve">Счет операций с капиталом </w:t>
            </w:r>
            <w:r w:rsidRPr="00E32FA2">
              <w:rPr>
                <w:rFonts w:ascii="Arial" w:hAnsi="Arial" w:cs="Arial"/>
                <w:bCs/>
                <w:color w:val="000000"/>
                <w:sz w:val="14"/>
                <w:szCs w:val="14"/>
              </w:rPr>
              <w:br/>
              <w:t>в среднегодовых ценах</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7 703 712</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385 303</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1 138 378</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2 055 295</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2 039 722</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1 015 652</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1 069 362</w:t>
            </w:r>
          </w:p>
        </w:tc>
        <w:tc>
          <w:tcPr>
            <w:tcW w:w="2076" w:type="dxa"/>
            <w:tcBorders>
              <w:left w:val="single" w:sz="6" w:space="0" w:color="000000"/>
            </w:tcBorders>
            <w:shd w:val="clear" w:color="auto" w:fill="auto"/>
            <w:vAlign w:val="bottom"/>
          </w:tcPr>
          <w:p w:rsidR="00752E98" w:rsidRPr="00E32FA2" w:rsidRDefault="00752E98" w:rsidP="001720AE">
            <w:pPr>
              <w:spacing w:before="16" w:line="160" w:lineRule="exact"/>
              <w:rPr>
                <w:rFonts w:ascii="Arial" w:hAnsi="Arial" w:cs="Arial"/>
                <w:color w:val="000000"/>
                <w:sz w:val="14"/>
                <w:szCs w:val="14"/>
                <w:lang w:val="en-US"/>
              </w:rPr>
            </w:pPr>
            <w:r w:rsidRPr="00E32FA2">
              <w:rPr>
                <w:rFonts w:ascii="Arial" w:hAnsi="Arial" w:cs="Arial"/>
                <w:bCs/>
                <w:i/>
                <w:color w:val="000000"/>
                <w:sz w:val="14"/>
                <w:szCs w:val="14"/>
                <w:lang w:val="en-US"/>
              </w:rPr>
              <w:t>Capital account in annual ave</w:t>
            </w:r>
            <w:r w:rsidRPr="00E32FA2">
              <w:rPr>
                <w:rFonts w:ascii="Arial" w:hAnsi="Arial" w:cs="Arial"/>
                <w:bCs/>
                <w:i/>
                <w:color w:val="000000"/>
                <w:sz w:val="14"/>
                <w:szCs w:val="14"/>
                <w:lang w:val="en-US"/>
              </w:rPr>
              <w:t>r</w:t>
            </w:r>
            <w:r w:rsidRPr="00E32FA2">
              <w:rPr>
                <w:rFonts w:ascii="Arial" w:hAnsi="Arial" w:cs="Arial"/>
                <w:bCs/>
                <w:i/>
                <w:color w:val="000000"/>
                <w:sz w:val="14"/>
                <w:szCs w:val="14"/>
                <w:lang w:val="en-US"/>
              </w:rPr>
              <w:t>age prices</w:t>
            </w:r>
          </w:p>
        </w:tc>
      </w:tr>
      <w:tr w:rsidR="00752E98" w:rsidRPr="002C5DB4" w:rsidTr="00752E98">
        <w:tc>
          <w:tcPr>
            <w:tcW w:w="2310" w:type="dxa"/>
            <w:shd w:val="clear" w:color="auto" w:fill="auto"/>
            <w:vAlign w:val="bottom"/>
          </w:tcPr>
          <w:p w:rsidR="00752E98" w:rsidRPr="00E32FA2" w:rsidRDefault="00752E98" w:rsidP="001720AE">
            <w:pPr>
              <w:spacing w:before="16" w:line="160" w:lineRule="exact"/>
              <w:rPr>
                <w:rFonts w:ascii="Arial" w:hAnsi="Arial" w:cs="Arial"/>
                <w:color w:val="000000"/>
                <w:sz w:val="14"/>
                <w:szCs w:val="14"/>
              </w:rPr>
            </w:pPr>
            <w:r w:rsidRPr="00E32FA2">
              <w:rPr>
                <w:rFonts w:ascii="Arial" w:hAnsi="Arial" w:cs="Arial"/>
                <w:bCs/>
                <w:color w:val="000000"/>
                <w:sz w:val="14"/>
                <w:szCs w:val="14"/>
              </w:rPr>
              <w:t xml:space="preserve">Счет переоценки (изменение </w:t>
            </w:r>
            <w:r w:rsidRPr="00E32FA2">
              <w:rPr>
                <w:rFonts w:ascii="Arial" w:hAnsi="Arial" w:cs="Arial"/>
                <w:bCs/>
                <w:color w:val="000000"/>
                <w:sz w:val="14"/>
                <w:szCs w:val="14"/>
              </w:rPr>
              <w:br/>
              <w:t xml:space="preserve">стоимости за счет изменения цен </w:t>
            </w:r>
            <w:r w:rsidRPr="00E32FA2">
              <w:rPr>
                <w:rFonts w:ascii="Arial" w:hAnsi="Arial" w:cs="Arial"/>
                <w:bCs/>
                <w:color w:val="000000"/>
                <w:sz w:val="14"/>
                <w:szCs w:val="14"/>
              </w:rPr>
              <w:br/>
              <w:t>за год)</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24 891 952</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14 578 852</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1 774 655</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2 750 705</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4 579 127</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1 711 485</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-502 872</w:t>
            </w:r>
          </w:p>
        </w:tc>
        <w:tc>
          <w:tcPr>
            <w:tcW w:w="2076" w:type="dxa"/>
            <w:tcBorders>
              <w:left w:val="single" w:sz="6" w:space="0" w:color="000000"/>
            </w:tcBorders>
            <w:shd w:val="clear" w:color="auto" w:fill="auto"/>
            <w:vAlign w:val="bottom"/>
          </w:tcPr>
          <w:p w:rsidR="00752E98" w:rsidRPr="00E32FA2" w:rsidRDefault="00752E98" w:rsidP="001720AE">
            <w:pPr>
              <w:spacing w:before="16" w:line="160" w:lineRule="exact"/>
              <w:rPr>
                <w:rFonts w:ascii="Arial" w:hAnsi="Arial" w:cs="Arial"/>
                <w:color w:val="000000"/>
                <w:sz w:val="14"/>
                <w:szCs w:val="14"/>
                <w:lang w:val="en-US"/>
              </w:rPr>
            </w:pPr>
            <w:r w:rsidRPr="00E32FA2">
              <w:rPr>
                <w:rFonts w:ascii="Arial" w:hAnsi="Arial" w:cs="Arial"/>
                <w:bCs/>
                <w:i/>
                <w:color w:val="000000"/>
                <w:sz w:val="14"/>
                <w:szCs w:val="14"/>
                <w:lang w:val="en-US"/>
              </w:rPr>
              <w:t>Revaluation account (value change due to price change per year)</w:t>
            </w:r>
          </w:p>
        </w:tc>
      </w:tr>
      <w:tr w:rsidR="00752E98" w:rsidRPr="002C5DB4" w:rsidTr="00752E98">
        <w:tc>
          <w:tcPr>
            <w:tcW w:w="2310" w:type="dxa"/>
            <w:shd w:val="clear" w:color="auto" w:fill="auto"/>
            <w:vAlign w:val="bottom"/>
          </w:tcPr>
          <w:p w:rsidR="00752E98" w:rsidRPr="00E32FA2" w:rsidRDefault="00752E98" w:rsidP="001720AE">
            <w:pPr>
              <w:spacing w:before="16" w:line="160" w:lineRule="exact"/>
              <w:rPr>
                <w:rFonts w:ascii="Arial" w:hAnsi="Arial" w:cs="Arial"/>
                <w:color w:val="000000"/>
                <w:sz w:val="14"/>
                <w:szCs w:val="14"/>
              </w:rPr>
            </w:pPr>
            <w:r w:rsidRPr="00E32FA2">
              <w:rPr>
                <w:rFonts w:ascii="Arial" w:hAnsi="Arial" w:cs="Arial"/>
                <w:bCs/>
                <w:color w:val="000000"/>
                <w:sz w:val="14"/>
                <w:szCs w:val="14"/>
              </w:rPr>
              <w:t xml:space="preserve">Счет других изменений </w:t>
            </w:r>
            <w:r w:rsidRPr="00E32FA2">
              <w:rPr>
                <w:rFonts w:ascii="Arial" w:hAnsi="Arial" w:cs="Arial"/>
                <w:bCs/>
                <w:color w:val="000000"/>
                <w:sz w:val="14"/>
                <w:szCs w:val="14"/>
              </w:rPr>
              <w:br/>
              <w:t xml:space="preserve">в объеме основного капитала </w:t>
            </w:r>
            <w:r w:rsidRPr="00E32FA2">
              <w:rPr>
                <w:rFonts w:ascii="Arial" w:hAnsi="Arial" w:cs="Arial"/>
                <w:bCs/>
                <w:color w:val="000000"/>
                <w:sz w:val="14"/>
                <w:szCs w:val="14"/>
              </w:rPr>
              <w:br/>
              <w:t>в среднегодовых ценах</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6 579 580</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6 888 245</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-346 353</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1 744</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21 919</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1 199</w:t>
            </w:r>
          </w:p>
        </w:tc>
        <w:tc>
          <w:tcPr>
            <w:tcW w:w="790" w:type="dxa"/>
            <w:tcBorders>
              <w:left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12 825</w:t>
            </w:r>
          </w:p>
        </w:tc>
        <w:tc>
          <w:tcPr>
            <w:tcW w:w="2076" w:type="dxa"/>
            <w:tcBorders>
              <w:left w:val="single" w:sz="6" w:space="0" w:color="000000"/>
            </w:tcBorders>
            <w:shd w:val="clear" w:color="auto" w:fill="auto"/>
            <w:vAlign w:val="bottom"/>
          </w:tcPr>
          <w:p w:rsidR="00752E98" w:rsidRPr="00E32FA2" w:rsidRDefault="00752E98" w:rsidP="001720AE">
            <w:pPr>
              <w:spacing w:before="16" w:line="160" w:lineRule="exact"/>
              <w:rPr>
                <w:rFonts w:ascii="Arial" w:hAnsi="Arial" w:cs="Arial"/>
                <w:color w:val="000000"/>
                <w:sz w:val="14"/>
                <w:szCs w:val="14"/>
                <w:lang w:val="en-US"/>
              </w:rPr>
            </w:pPr>
            <w:r w:rsidRPr="00E32FA2">
              <w:rPr>
                <w:rFonts w:ascii="Arial" w:hAnsi="Arial" w:cs="Arial"/>
                <w:bCs/>
                <w:i/>
                <w:color w:val="000000"/>
                <w:sz w:val="14"/>
                <w:szCs w:val="14"/>
                <w:lang w:val="en-US"/>
              </w:rPr>
              <w:t>Other changes in  the volume of fixed capital account in annual average prices</w:t>
            </w:r>
          </w:p>
        </w:tc>
      </w:tr>
      <w:tr w:rsidR="00752E98" w:rsidRPr="002C5DB4" w:rsidTr="00752E98">
        <w:tc>
          <w:tcPr>
            <w:tcW w:w="2310" w:type="dxa"/>
            <w:tcBorders>
              <w:bottom w:val="single" w:sz="6" w:space="0" w:color="000000"/>
            </w:tcBorders>
            <w:shd w:val="clear" w:color="auto" w:fill="auto"/>
            <w:vAlign w:val="bottom"/>
          </w:tcPr>
          <w:p w:rsidR="00752E98" w:rsidRPr="00E32FA2" w:rsidRDefault="00752E98" w:rsidP="001720AE">
            <w:pPr>
              <w:spacing w:before="16" w:line="160" w:lineRule="exact"/>
              <w:rPr>
                <w:rFonts w:ascii="Arial" w:hAnsi="Arial" w:cs="Arial"/>
                <w:color w:val="000000"/>
                <w:sz w:val="14"/>
                <w:szCs w:val="14"/>
              </w:rPr>
            </w:pPr>
            <w:r w:rsidRPr="00E32FA2">
              <w:rPr>
                <w:rFonts w:ascii="Arial" w:hAnsi="Arial" w:cs="Arial"/>
                <w:bCs/>
                <w:color w:val="000000"/>
                <w:sz w:val="14"/>
                <w:szCs w:val="14"/>
              </w:rPr>
              <w:t xml:space="preserve">Запасы основного капитала </w:t>
            </w:r>
            <w:r w:rsidRPr="00E32FA2">
              <w:rPr>
                <w:rFonts w:ascii="Arial" w:hAnsi="Arial" w:cs="Arial"/>
                <w:bCs/>
                <w:color w:val="000000"/>
                <w:sz w:val="14"/>
                <w:szCs w:val="14"/>
              </w:rPr>
              <w:br/>
              <w:t xml:space="preserve">по текущей рыночной стоимости </w:t>
            </w:r>
            <w:r w:rsidRPr="00E32FA2">
              <w:rPr>
                <w:rFonts w:ascii="Arial" w:hAnsi="Arial" w:cs="Arial"/>
                <w:bCs/>
                <w:color w:val="000000"/>
                <w:sz w:val="14"/>
                <w:szCs w:val="14"/>
              </w:rPr>
              <w:br/>
              <w:t>на конец года</w:t>
            </w:r>
          </w:p>
        </w:tc>
        <w:tc>
          <w:tcPr>
            <w:tcW w:w="790" w:type="dxa"/>
            <w:tcBorders>
              <w:left w:val="single" w:sz="6" w:space="0" w:color="000000"/>
              <w:bottom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437 926 612</w:t>
            </w:r>
          </w:p>
        </w:tc>
        <w:tc>
          <w:tcPr>
            <w:tcW w:w="790" w:type="dxa"/>
            <w:tcBorders>
              <w:left w:val="single" w:sz="6" w:space="0" w:color="000000"/>
              <w:bottom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175 962 883</w:t>
            </w:r>
          </w:p>
        </w:tc>
        <w:tc>
          <w:tcPr>
            <w:tcW w:w="790" w:type="dxa"/>
            <w:tcBorders>
              <w:left w:val="single" w:sz="6" w:space="0" w:color="000000"/>
              <w:bottom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63 761 696</w:t>
            </w:r>
          </w:p>
        </w:tc>
        <w:tc>
          <w:tcPr>
            <w:tcW w:w="790" w:type="dxa"/>
            <w:tcBorders>
              <w:left w:val="single" w:sz="6" w:space="0" w:color="000000"/>
              <w:bottom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99 659 636</w:t>
            </w:r>
          </w:p>
        </w:tc>
        <w:tc>
          <w:tcPr>
            <w:tcW w:w="790" w:type="dxa"/>
            <w:tcBorders>
              <w:left w:val="single" w:sz="6" w:space="0" w:color="000000"/>
              <w:bottom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55 878 692</w:t>
            </w:r>
          </w:p>
        </w:tc>
        <w:tc>
          <w:tcPr>
            <w:tcW w:w="790" w:type="dxa"/>
            <w:tcBorders>
              <w:left w:val="single" w:sz="6" w:space="0" w:color="000000"/>
              <w:bottom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21 131 401</w:t>
            </w:r>
          </w:p>
        </w:tc>
        <w:tc>
          <w:tcPr>
            <w:tcW w:w="790" w:type="dxa"/>
            <w:tcBorders>
              <w:left w:val="single" w:sz="6" w:space="0" w:color="000000"/>
              <w:bottom w:val="single" w:sz="6" w:space="0" w:color="000000"/>
            </w:tcBorders>
            <w:shd w:val="clear" w:color="auto" w:fill="auto"/>
            <w:vAlign w:val="bottom"/>
          </w:tcPr>
          <w:p w:rsidR="00752E98" w:rsidRPr="00752E98" w:rsidRDefault="00752E98" w:rsidP="00752E98">
            <w:pPr>
              <w:spacing w:before="16" w:line="160" w:lineRule="exact"/>
              <w:ind w:right="57"/>
              <w:jc w:val="right"/>
              <w:rPr>
                <w:rFonts w:ascii="Arial" w:hAnsi="Arial" w:cs="Arial"/>
                <w:sz w:val="12"/>
                <w:szCs w:val="12"/>
              </w:rPr>
            </w:pPr>
            <w:r w:rsidRPr="00752E98">
              <w:rPr>
                <w:rFonts w:ascii="Arial" w:hAnsi="Arial" w:cs="Arial"/>
                <w:sz w:val="12"/>
                <w:szCs w:val="12"/>
              </w:rPr>
              <w:t>21 532 304</w:t>
            </w:r>
          </w:p>
        </w:tc>
        <w:tc>
          <w:tcPr>
            <w:tcW w:w="2076" w:type="dxa"/>
            <w:tcBorders>
              <w:left w:val="single" w:sz="6" w:space="0" w:color="000000"/>
              <w:bottom w:val="single" w:sz="6" w:space="0" w:color="000000"/>
            </w:tcBorders>
            <w:shd w:val="clear" w:color="auto" w:fill="auto"/>
            <w:vAlign w:val="bottom"/>
          </w:tcPr>
          <w:p w:rsidR="00752E98" w:rsidRPr="00E32FA2" w:rsidRDefault="00752E98" w:rsidP="001720AE">
            <w:pPr>
              <w:spacing w:before="16" w:line="160" w:lineRule="exact"/>
              <w:rPr>
                <w:rFonts w:ascii="Arial" w:hAnsi="Arial" w:cs="Arial"/>
                <w:color w:val="000000"/>
                <w:sz w:val="14"/>
                <w:szCs w:val="14"/>
                <w:lang w:val="en-US"/>
              </w:rPr>
            </w:pPr>
            <w:r w:rsidRPr="00E32FA2">
              <w:rPr>
                <w:rFonts w:ascii="Arial" w:hAnsi="Arial" w:cs="Arial"/>
                <w:bCs/>
                <w:i/>
                <w:color w:val="000000"/>
                <w:sz w:val="14"/>
                <w:szCs w:val="14"/>
                <w:lang w:val="en-US"/>
              </w:rPr>
              <w:t xml:space="preserve">Stocks of fixed capital at current market value at  end </w:t>
            </w:r>
            <w:r w:rsidRPr="00E32FA2">
              <w:rPr>
                <w:rFonts w:ascii="Arial" w:hAnsi="Arial" w:cs="Arial"/>
                <w:bCs/>
                <w:i/>
                <w:color w:val="000000"/>
                <w:sz w:val="14"/>
                <w:szCs w:val="14"/>
                <w:lang w:val="en-US"/>
              </w:rPr>
              <w:br/>
              <w:t>of year</w:t>
            </w:r>
          </w:p>
        </w:tc>
      </w:tr>
    </w:tbl>
    <w:p w:rsidR="00333EEE" w:rsidRPr="00434899" w:rsidRDefault="00333EEE" w:rsidP="0084487F">
      <w:pPr>
        <w:pStyle w:val="14"/>
        <w:pageBreakBefore/>
        <w:spacing w:before="0" w:after="120" w:line="200" w:lineRule="exact"/>
      </w:pPr>
      <w:r w:rsidRPr="00434899">
        <w:lastRenderedPageBreak/>
        <w:t>МЕТОДОЛОГИЧЕСКИЕ ПОЯСНЕНИЯ</w:t>
      </w:r>
    </w:p>
    <w:p w:rsidR="00333EEE" w:rsidRPr="00434899" w:rsidRDefault="00333EEE" w:rsidP="0084487F">
      <w:pPr>
        <w:spacing w:line="200" w:lineRule="exact"/>
        <w:ind w:firstLine="284"/>
        <w:jc w:val="both"/>
      </w:pPr>
      <w:r w:rsidRPr="00434899">
        <w:rPr>
          <w:rFonts w:ascii="Arial" w:hAnsi="Arial" w:cs="Arial"/>
          <w:b/>
          <w:sz w:val="16"/>
        </w:rPr>
        <w:t>Система национальных счетов,</w:t>
      </w:r>
      <w:r w:rsidRPr="00434899">
        <w:rPr>
          <w:rFonts w:ascii="Arial" w:hAnsi="Arial" w:cs="Arial"/>
          <w:sz w:val="16"/>
        </w:rPr>
        <w:t xml:space="preserve"> реализуемая в Российской Федерации, основана на методологических положениях, </w:t>
      </w:r>
      <w:r w:rsidR="00DA5C14">
        <w:rPr>
          <w:rFonts w:ascii="Arial" w:hAnsi="Arial" w:cs="Arial"/>
          <w:sz w:val="16"/>
        </w:rPr>
        <w:br/>
      </w:r>
      <w:r w:rsidRPr="00434899">
        <w:rPr>
          <w:rFonts w:ascii="Arial" w:hAnsi="Arial" w:cs="Arial"/>
          <w:sz w:val="16"/>
        </w:rPr>
        <w:t xml:space="preserve">разработанных совместно ООН, МВФ, Всемирным банком, ОЭСР и </w:t>
      </w:r>
      <w:proofErr w:type="spellStart"/>
      <w:r w:rsidRPr="00434899">
        <w:rPr>
          <w:rFonts w:ascii="Arial" w:hAnsi="Arial" w:cs="Arial"/>
          <w:sz w:val="16"/>
        </w:rPr>
        <w:t>Евростатом</w:t>
      </w:r>
      <w:proofErr w:type="spellEnd"/>
      <w:r w:rsidRPr="00434899">
        <w:rPr>
          <w:rFonts w:ascii="Arial" w:hAnsi="Arial" w:cs="Arial"/>
          <w:sz w:val="16"/>
        </w:rPr>
        <w:t>.</w:t>
      </w:r>
    </w:p>
    <w:p w:rsidR="00333EEE" w:rsidRPr="00434899" w:rsidRDefault="00333EEE" w:rsidP="0084487F">
      <w:pPr>
        <w:pStyle w:val="21"/>
        <w:ind w:left="0"/>
      </w:pPr>
      <w:r w:rsidRPr="00434899">
        <w:t xml:space="preserve">Суть системы национальных счетов сводится к формированию обобщающих показателей развития экономики на различных стадиях формирования экономической стоимости и взаимной увязке этих показателей между собой. Каждой стадии этого процесса соответствует специальный счет или группа счетов. Таким образом, имеется возможность проследить движение стоимости </w:t>
      </w:r>
      <w:r w:rsidR="00DA5C14">
        <w:br/>
      </w:r>
      <w:r w:rsidRPr="00434899">
        <w:t>произведенных товаров и услуг, а также добавленной стоимости от производства до использования.</w:t>
      </w:r>
    </w:p>
    <w:p w:rsidR="00333EEE" w:rsidRPr="00434899" w:rsidRDefault="00333EEE" w:rsidP="0084487F">
      <w:pPr>
        <w:pStyle w:val="21"/>
        <w:ind w:left="0"/>
      </w:pPr>
      <w:r w:rsidRPr="00434899">
        <w:rPr>
          <w:spacing w:val="-2"/>
        </w:rPr>
        <w:t>В настоящее время составляются следующие счета: производства,</w:t>
      </w:r>
      <w:r w:rsidR="008D197B">
        <w:rPr>
          <w:spacing w:val="-2"/>
        </w:rPr>
        <w:t xml:space="preserve"> образования доходов, распределе</w:t>
      </w:r>
      <w:r w:rsidRPr="00434899">
        <w:rPr>
          <w:spacing w:val="-2"/>
        </w:rPr>
        <w:t>ния первичных доходов, вторичного распределения доходов, использования располагаемого дохода, счета операций с капиталом, счета товаров и услуг для внутренней экономики,</w:t>
      </w:r>
      <w:r w:rsidRPr="00434899">
        <w:rPr>
          <w:rFonts w:ascii="Times New Roman" w:hAnsi="Times New Roman" w:cs="Times New Roman"/>
          <w:spacing w:val="-2"/>
          <w:sz w:val="20"/>
        </w:rPr>
        <w:t xml:space="preserve"> </w:t>
      </w:r>
      <w:r w:rsidRPr="00434899">
        <w:rPr>
          <w:spacing w:val="-2"/>
        </w:rPr>
        <w:t xml:space="preserve">финансового счета, балансовых таблиц активов и пассивов  в текущих ценах. Строятся счета секторов: </w:t>
      </w:r>
      <w:r w:rsidR="00C36033" w:rsidRPr="00C36033">
        <w:rPr>
          <w:spacing w:val="-2"/>
        </w:rPr>
        <w:br/>
      </w:r>
      <w:r w:rsidRPr="00434899">
        <w:rPr>
          <w:spacing w:val="-2"/>
        </w:rPr>
        <w:t>“Нефинансовые корпорации”, “Финансовые корпорации”, "Государственное управление", "Домашние хозяйства", "Некоммерческие организации, обслуживающие домашние хозяйства", "Остальной мир".</w:t>
      </w:r>
    </w:p>
    <w:p w:rsidR="001176FF" w:rsidRPr="00E32FA2" w:rsidRDefault="00333EEE" w:rsidP="001176FF">
      <w:pPr>
        <w:pStyle w:val="21"/>
        <w:ind w:left="0"/>
      </w:pPr>
      <w:proofErr w:type="gramStart"/>
      <w:r w:rsidRPr="00915F19">
        <w:rPr>
          <w:color w:val="000000" w:themeColor="text1"/>
          <w:spacing w:val="-2"/>
        </w:rPr>
        <w:t xml:space="preserve">Руководствуясь положениями Федерального закона № 282-ФЗ «Об официальном статистическом учете и системе </w:t>
      </w:r>
      <w:r w:rsidR="00DA5C14" w:rsidRPr="00915F19">
        <w:rPr>
          <w:color w:val="000000" w:themeColor="text1"/>
        </w:rPr>
        <w:br/>
      </w:r>
      <w:r w:rsidRPr="00915F19">
        <w:rPr>
          <w:color w:val="000000" w:themeColor="text1"/>
          <w:spacing w:val="-2"/>
        </w:rPr>
        <w:t xml:space="preserve">государственной статистики в Российской Федерации» (ст.4, п.2), а также Планом мероприятий по реализации рекомендаций ОЭСР </w:t>
      </w:r>
      <w:r w:rsidR="00DA5C14" w:rsidRPr="00915F19">
        <w:rPr>
          <w:color w:val="000000" w:themeColor="text1"/>
        </w:rPr>
        <w:br/>
      </w:r>
      <w:r w:rsidRPr="00915F19">
        <w:rPr>
          <w:color w:val="000000" w:themeColor="text1"/>
          <w:spacing w:val="-2"/>
        </w:rPr>
        <w:t xml:space="preserve">по развитию системы национальных счетов Российской Федерации, утвержденным приказом Росстата, Минэкономразвития России </w:t>
      </w:r>
      <w:r w:rsidR="00DA5C14" w:rsidRPr="00915F19">
        <w:rPr>
          <w:color w:val="000000" w:themeColor="text1"/>
        </w:rPr>
        <w:br/>
      </w:r>
      <w:r w:rsidRPr="00915F19">
        <w:rPr>
          <w:color w:val="000000" w:themeColor="text1"/>
          <w:spacing w:val="-2"/>
        </w:rPr>
        <w:t xml:space="preserve">и Минфина России от 03.10.2014 г. № 602/643/112 н, </w:t>
      </w:r>
      <w:r w:rsidR="00752E98" w:rsidRPr="00915F19">
        <w:rPr>
          <w:color w:val="000000" w:themeColor="text1"/>
          <w:spacing w:val="-2"/>
        </w:rPr>
        <w:t>Росстат осуществил внедрение основных положений СНС 2008 года.</w:t>
      </w:r>
      <w:proofErr w:type="gramEnd"/>
      <w:r w:rsidR="00752E98" w:rsidRPr="00915F19">
        <w:rPr>
          <w:color w:val="000000" w:themeColor="text1"/>
          <w:spacing w:val="-2"/>
        </w:rPr>
        <w:t xml:space="preserve"> </w:t>
      </w:r>
      <w:r w:rsidR="00752E98" w:rsidRPr="00915F19">
        <w:rPr>
          <w:color w:val="000000" w:themeColor="text1"/>
        </w:rPr>
        <w:br/>
      </w:r>
      <w:r w:rsidR="00752E98" w:rsidRPr="00915F19">
        <w:rPr>
          <w:color w:val="000000" w:themeColor="text1"/>
          <w:spacing w:val="-2"/>
        </w:rPr>
        <w:t>Показатели системы национальных счетов,</w:t>
      </w:r>
      <w:r w:rsidRPr="00915F19">
        <w:rPr>
          <w:color w:val="000000" w:themeColor="text1"/>
          <w:spacing w:val="-2"/>
        </w:rPr>
        <w:t xml:space="preserve"> начиная с 2011 года, пересчитаны на основе положений СНС 2008 года относительно учета результатов научных исследований и разработок, способных быть востребованными на рынке, а также систем вооружения, </w:t>
      </w:r>
      <w:r w:rsidRPr="00434899">
        <w:rPr>
          <w:spacing w:val="-2"/>
        </w:rPr>
        <w:t xml:space="preserve">которые включены в состав накопления основного </w:t>
      </w:r>
      <w:r w:rsidRPr="00E32FA2">
        <w:rPr>
          <w:spacing w:val="-2"/>
        </w:rPr>
        <w:t>капитала.</w:t>
      </w:r>
      <w:r w:rsidR="001176FF" w:rsidRPr="00E32FA2">
        <w:t xml:space="preserve"> </w:t>
      </w:r>
      <w:proofErr w:type="gramStart"/>
      <w:r w:rsidR="001176FF" w:rsidRPr="00E32FA2">
        <w:t>Также начиная с 2011 года д</w:t>
      </w:r>
      <w:r w:rsidR="001176FF" w:rsidRPr="00E32FA2">
        <w:rPr>
          <w:spacing w:val="-2"/>
        </w:rPr>
        <w:t xml:space="preserve">анные содержат изменения, связанные </w:t>
      </w:r>
      <w:r w:rsidR="00752E98">
        <w:rPr>
          <w:spacing w:val="-2"/>
        </w:rPr>
        <w:br/>
      </w:r>
      <w:r w:rsidR="001176FF" w:rsidRPr="00E32FA2">
        <w:rPr>
          <w:spacing w:val="-2"/>
        </w:rPr>
        <w:t xml:space="preserve">с внедрением международной методологии оценки жилищных услуг, производимых и потребляемых собственниками жилья; оценкой потребления основного капитала исходя из его текущей рыночной стоимости; согласованием  данных об экспорте и импорте  </w:t>
      </w:r>
      <w:r w:rsidR="00752E98">
        <w:rPr>
          <w:spacing w:val="-2"/>
        </w:rPr>
        <w:br/>
      </w:r>
      <w:r w:rsidR="001176FF" w:rsidRPr="00E32FA2">
        <w:rPr>
          <w:spacing w:val="-2"/>
        </w:rPr>
        <w:t>с данными платежного баланса,</w:t>
      </w:r>
      <w:r w:rsidR="001176FF" w:rsidRPr="00E32FA2">
        <w:rPr>
          <w:rFonts w:ascii="Times New Roman" w:hAnsi="Times New Roman" w:cs="Times New Roman"/>
          <w:sz w:val="26"/>
          <w:szCs w:val="26"/>
          <w:lang w:eastAsia="ru-RU"/>
        </w:rPr>
        <w:t xml:space="preserve"> </w:t>
      </w:r>
      <w:r w:rsidR="001176FF" w:rsidRPr="00E32FA2">
        <w:rPr>
          <w:spacing w:val="-2"/>
        </w:rPr>
        <w:t>разработанного по методологии РПБ 6;</w:t>
      </w:r>
      <w:proofErr w:type="gramEnd"/>
      <w:r w:rsidR="001176FF" w:rsidRPr="00E32FA2">
        <w:rPr>
          <w:spacing w:val="-2"/>
        </w:rPr>
        <w:t xml:space="preserve"> актуализацией данных по итогам разработки базовых таблиц "</w:t>
      </w:r>
      <w:proofErr w:type="gramStart"/>
      <w:r w:rsidR="001176FF" w:rsidRPr="00E32FA2">
        <w:rPr>
          <w:spacing w:val="-2"/>
        </w:rPr>
        <w:t>Затраты-выпуск</w:t>
      </w:r>
      <w:proofErr w:type="gramEnd"/>
      <w:r w:rsidR="001176FF" w:rsidRPr="00E32FA2">
        <w:rPr>
          <w:spacing w:val="-2"/>
        </w:rPr>
        <w:t xml:space="preserve">" за 2011 и 2016 годы, а также по итогам Всероссийской сельскохозяйственной переписи 2016 года; включением </w:t>
      </w:r>
      <w:r w:rsidR="00752E98">
        <w:rPr>
          <w:spacing w:val="-2"/>
        </w:rPr>
        <w:br/>
      </w:r>
      <w:r w:rsidR="001176FF" w:rsidRPr="00E32FA2">
        <w:rPr>
          <w:spacing w:val="-2"/>
        </w:rPr>
        <w:t>оценки услуг домашних работников (домашней прислуги).</w:t>
      </w:r>
    </w:p>
    <w:p w:rsidR="00333EEE" w:rsidRPr="00434899" w:rsidRDefault="00333EEE" w:rsidP="0084487F">
      <w:pPr>
        <w:pStyle w:val="21"/>
        <w:ind w:left="0"/>
      </w:pPr>
      <w:r w:rsidRPr="00434899">
        <w:rPr>
          <w:bCs/>
          <w:spacing w:val="-2"/>
        </w:rPr>
        <w:t>Базовые таблицы «</w:t>
      </w:r>
      <w:proofErr w:type="gramStart"/>
      <w:r w:rsidRPr="00434899">
        <w:rPr>
          <w:bCs/>
          <w:spacing w:val="-2"/>
        </w:rPr>
        <w:t>затраты-выпуск</w:t>
      </w:r>
      <w:proofErr w:type="gramEnd"/>
      <w:r w:rsidRPr="00434899">
        <w:rPr>
          <w:bCs/>
          <w:spacing w:val="-2"/>
        </w:rPr>
        <w:t xml:space="preserve">» как составная часть системы национальных счетов представляют собой интегрированную </w:t>
      </w:r>
      <w:r w:rsidR="007C0466">
        <w:rPr>
          <w:bCs/>
          <w:spacing w:val="-2"/>
        </w:rPr>
        <w:br/>
      </w:r>
      <w:r w:rsidRPr="00434899">
        <w:rPr>
          <w:bCs/>
          <w:spacing w:val="-2"/>
        </w:rPr>
        <w:t xml:space="preserve">систему макроэкономических показателей, всесторонне характеризующих структуру экономики в детализированном разрезе отраслей и продуктов, и являются единственным инструментом, позволяющим осуществлять  комплексный анализ воспроизводственных </w:t>
      </w:r>
      <w:r w:rsidR="007C0466">
        <w:rPr>
          <w:bCs/>
          <w:spacing w:val="-2"/>
        </w:rPr>
        <w:br/>
      </w:r>
      <w:r w:rsidRPr="00434899">
        <w:rPr>
          <w:bCs/>
          <w:spacing w:val="-2"/>
        </w:rPr>
        <w:t>связей при прогнозировании экономики.</w:t>
      </w:r>
    </w:p>
    <w:p w:rsidR="00333EEE" w:rsidRPr="00434899" w:rsidRDefault="00333EEE" w:rsidP="0084487F">
      <w:pPr>
        <w:pStyle w:val="21"/>
        <w:ind w:left="0"/>
      </w:pPr>
      <w:r w:rsidRPr="00434899">
        <w:rPr>
          <w:b/>
        </w:rPr>
        <w:t>Табл. 1</w:t>
      </w:r>
      <w:r w:rsidR="004A524B" w:rsidRPr="00845AC8">
        <w:rPr>
          <w:b/>
        </w:rPr>
        <w:t>2</w:t>
      </w:r>
      <w:r w:rsidRPr="00434899">
        <w:rPr>
          <w:b/>
        </w:rPr>
        <w:t xml:space="preserve">.1. Переоценка в постоянные цены. </w:t>
      </w:r>
      <w:r w:rsidRPr="00434899">
        <w:rPr>
          <w:bCs/>
          <w:spacing w:val="-2"/>
        </w:rPr>
        <w:t xml:space="preserve">Для исчисления индексов физического объема ВВП и его основных компонентов </w:t>
      </w:r>
      <w:r w:rsidR="007C0466">
        <w:rPr>
          <w:bCs/>
          <w:spacing w:val="-2"/>
        </w:rPr>
        <w:br/>
      </w:r>
      <w:r w:rsidRPr="00434899">
        <w:rPr>
          <w:bCs/>
          <w:spacing w:val="-2"/>
        </w:rPr>
        <w:t xml:space="preserve">в качестве весов  используются цены предыдущего года. Данные о динамике физического объема ВВП и его компонентов </w:t>
      </w:r>
      <w:r w:rsidR="00DA5C14">
        <w:rPr>
          <w:spacing w:val="-2"/>
        </w:rPr>
        <w:br/>
      </w:r>
      <w:r w:rsidRPr="00434899">
        <w:rPr>
          <w:bCs/>
          <w:spacing w:val="-2"/>
        </w:rPr>
        <w:t xml:space="preserve">за относительно длительный период исчисляются с помощью метода цепных индексов, т.е. индексов, получаемых путем сцепления индексов, исчисленных за каждый год к предыдущему году. </w:t>
      </w:r>
    </w:p>
    <w:p w:rsidR="00333EEE" w:rsidRPr="00434899" w:rsidRDefault="00333EEE" w:rsidP="0084487F">
      <w:pPr>
        <w:pStyle w:val="21"/>
        <w:ind w:left="0"/>
        <w:rPr>
          <w:spacing w:val="-2"/>
          <w:szCs w:val="16"/>
        </w:rPr>
      </w:pPr>
      <w:proofErr w:type="gramStart"/>
      <w:r w:rsidRPr="00434899">
        <w:rPr>
          <w:spacing w:val="-2"/>
          <w:szCs w:val="16"/>
        </w:rPr>
        <w:t xml:space="preserve">С учетом специфических условий развития российской экономики, высокой инфляции и недостатка первичной информации </w:t>
      </w:r>
      <w:r w:rsidR="00DA5C14">
        <w:rPr>
          <w:spacing w:val="-2"/>
        </w:rPr>
        <w:br/>
      </w:r>
      <w:r w:rsidRPr="00434899">
        <w:rPr>
          <w:spacing w:val="-2"/>
          <w:szCs w:val="16"/>
        </w:rPr>
        <w:t xml:space="preserve">переоценка показателей производства ВВП в постоянные цены осуществляется с использованием </w:t>
      </w:r>
      <w:r w:rsidRPr="00434899">
        <w:rPr>
          <w:b/>
          <w:spacing w:val="-2"/>
          <w:szCs w:val="16"/>
        </w:rPr>
        <w:t xml:space="preserve">метода прямого </w:t>
      </w:r>
      <w:r w:rsidR="00DA5C14">
        <w:rPr>
          <w:spacing w:val="-2"/>
        </w:rPr>
        <w:br/>
      </w:r>
      <w:proofErr w:type="spellStart"/>
      <w:r w:rsidR="001F1638">
        <w:rPr>
          <w:b/>
          <w:spacing w:val="-2"/>
          <w:szCs w:val="16"/>
        </w:rPr>
        <w:t>д</w:t>
      </w:r>
      <w:r w:rsidRPr="00434899">
        <w:rPr>
          <w:b/>
          <w:spacing w:val="-2"/>
          <w:szCs w:val="16"/>
        </w:rPr>
        <w:t>ефлятирования</w:t>
      </w:r>
      <w:proofErr w:type="spellEnd"/>
      <w:r w:rsidRPr="00434899">
        <w:rPr>
          <w:spacing w:val="-2"/>
          <w:szCs w:val="16"/>
        </w:rPr>
        <w:t xml:space="preserve"> (переоценка добавленной стоимости отраслей с использованием индекса цен выпуска каждой отрасли) или </w:t>
      </w:r>
      <w:r w:rsidRPr="00434899">
        <w:rPr>
          <w:b/>
          <w:spacing w:val="-2"/>
          <w:szCs w:val="16"/>
        </w:rPr>
        <w:t>метода экстраполяции</w:t>
      </w:r>
      <w:r w:rsidRPr="00434899">
        <w:rPr>
          <w:spacing w:val="-2"/>
          <w:szCs w:val="16"/>
        </w:rPr>
        <w:t xml:space="preserve"> базисного уровня добавленной стоимости отрасли по количественным индексам показателей, адекватно </w:t>
      </w:r>
      <w:r w:rsidR="00DA5C14">
        <w:rPr>
          <w:spacing w:val="-2"/>
        </w:rPr>
        <w:br/>
      </w:r>
      <w:r w:rsidRPr="00434899">
        <w:rPr>
          <w:spacing w:val="-2"/>
          <w:szCs w:val="16"/>
        </w:rPr>
        <w:t>отражающим динамику развития производства в данной отрасли.</w:t>
      </w:r>
      <w:proofErr w:type="gramEnd"/>
    </w:p>
    <w:p w:rsidR="00333EEE" w:rsidRPr="00434899" w:rsidRDefault="00333EEE" w:rsidP="0084487F">
      <w:pPr>
        <w:pStyle w:val="21"/>
        <w:ind w:left="0"/>
      </w:pPr>
      <w:r w:rsidRPr="00434899">
        <w:rPr>
          <w:spacing w:val="-2"/>
        </w:rPr>
        <w:t>Для переоценки в постоянные цены компонентов ВВП применяются различные индексы: индексы цен (индекс потребительских цен, индекс цен производителей в различных отраслях экономики и др.), а также индексы промышленного производства, индексы физического объема экспорта и импорта товаров, индексы численности занятых.</w:t>
      </w:r>
    </w:p>
    <w:p w:rsidR="00333EEE" w:rsidRPr="00434899" w:rsidRDefault="00333EEE" w:rsidP="0084487F">
      <w:pPr>
        <w:spacing w:line="200" w:lineRule="exact"/>
        <w:ind w:firstLine="284"/>
        <w:jc w:val="both"/>
      </w:pPr>
      <w:r w:rsidRPr="00434899">
        <w:rPr>
          <w:rFonts w:ascii="Arial" w:hAnsi="Arial" w:cs="Arial"/>
          <w:b/>
          <w:sz w:val="16"/>
        </w:rPr>
        <w:t>Табл. 1</w:t>
      </w:r>
      <w:r w:rsidR="004A524B" w:rsidRPr="00845AC8">
        <w:rPr>
          <w:rFonts w:ascii="Arial" w:hAnsi="Arial" w:cs="Arial"/>
          <w:b/>
          <w:sz w:val="16"/>
        </w:rPr>
        <w:t>2</w:t>
      </w:r>
      <w:r w:rsidRPr="00434899">
        <w:rPr>
          <w:rFonts w:ascii="Arial" w:hAnsi="Arial" w:cs="Arial"/>
          <w:b/>
          <w:sz w:val="16"/>
        </w:rPr>
        <w:t>.1, 1</w:t>
      </w:r>
      <w:r w:rsidR="004A524B" w:rsidRPr="00845AC8">
        <w:rPr>
          <w:rFonts w:ascii="Arial" w:hAnsi="Arial" w:cs="Arial"/>
          <w:b/>
          <w:sz w:val="16"/>
        </w:rPr>
        <w:t>2</w:t>
      </w:r>
      <w:r w:rsidRPr="00434899">
        <w:rPr>
          <w:rFonts w:ascii="Arial" w:hAnsi="Arial" w:cs="Arial"/>
          <w:b/>
          <w:sz w:val="16"/>
        </w:rPr>
        <w:t xml:space="preserve">.3. Принципы оценки. </w:t>
      </w:r>
      <w:r w:rsidRPr="00434899">
        <w:rPr>
          <w:rFonts w:ascii="Arial" w:hAnsi="Arial" w:cs="Arial"/>
          <w:sz w:val="16"/>
        </w:rPr>
        <w:t xml:space="preserve">Учет экономических операций в системе национальных счетов осуществляется в ценах </w:t>
      </w:r>
      <w:r w:rsidR="007C0466">
        <w:rPr>
          <w:rFonts w:ascii="Arial" w:hAnsi="Arial" w:cs="Arial"/>
          <w:sz w:val="16"/>
        </w:rPr>
        <w:br/>
      </w:r>
      <w:r w:rsidRPr="00434899">
        <w:rPr>
          <w:rFonts w:ascii="Arial" w:hAnsi="Arial" w:cs="Arial"/>
          <w:sz w:val="16"/>
        </w:rPr>
        <w:t>на момент их совершения (в текущих ценах).</w:t>
      </w:r>
    </w:p>
    <w:p w:rsidR="00333EEE" w:rsidRPr="00434899" w:rsidRDefault="00333EEE" w:rsidP="0084487F">
      <w:pPr>
        <w:spacing w:line="200" w:lineRule="exact"/>
        <w:ind w:firstLine="284"/>
        <w:jc w:val="both"/>
      </w:pPr>
      <w:r w:rsidRPr="00434899">
        <w:rPr>
          <w:rFonts w:ascii="Arial" w:hAnsi="Arial" w:cs="Arial"/>
          <w:sz w:val="16"/>
        </w:rPr>
        <w:t>ВВП оценивается в текущих рыночных ценах.</w:t>
      </w:r>
    </w:p>
    <w:p w:rsidR="00333EEE" w:rsidRPr="00434899" w:rsidRDefault="00333EEE" w:rsidP="0084487F">
      <w:pPr>
        <w:spacing w:line="200" w:lineRule="exact"/>
        <w:ind w:firstLine="284"/>
        <w:jc w:val="both"/>
      </w:pPr>
      <w:r w:rsidRPr="00434899">
        <w:rPr>
          <w:rFonts w:ascii="Arial" w:hAnsi="Arial" w:cs="Arial"/>
          <w:sz w:val="16"/>
        </w:rPr>
        <w:t xml:space="preserve">Рыночная цена – цена конечного покупателя, она включает торгово-транспортные наценки, налоги на производство и импорт </w:t>
      </w:r>
      <w:r w:rsidR="007C0466">
        <w:rPr>
          <w:rFonts w:ascii="Arial" w:hAnsi="Arial" w:cs="Arial"/>
          <w:sz w:val="16"/>
        </w:rPr>
        <w:br/>
      </w:r>
      <w:r w:rsidRPr="00434899">
        <w:rPr>
          <w:rFonts w:ascii="Arial" w:hAnsi="Arial" w:cs="Arial"/>
          <w:sz w:val="16"/>
        </w:rPr>
        <w:t>и не включает субсидии на производство и импорт.</w:t>
      </w:r>
    </w:p>
    <w:p w:rsidR="00333EEE" w:rsidRPr="00434899" w:rsidRDefault="00333EEE" w:rsidP="0084487F">
      <w:pPr>
        <w:spacing w:line="200" w:lineRule="exact"/>
        <w:ind w:firstLine="284"/>
        <w:jc w:val="both"/>
      </w:pPr>
      <w:r w:rsidRPr="00434899">
        <w:rPr>
          <w:rFonts w:ascii="Arial" w:hAnsi="Arial" w:cs="Arial"/>
          <w:sz w:val="16"/>
        </w:rPr>
        <w:t xml:space="preserve">Для устранения влияния различных ставок налогов и субсидий в различных отраслях экономики на структуру производства </w:t>
      </w:r>
      <w:r w:rsidR="007C0466">
        <w:rPr>
          <w:rFonts w:ascii="Arial" w:hAnsi="Arial" w:cs="Arial"/>
          <w:sz w:val="16"/>
        </w:rPr>
        <w:br/>
      </w:r>
      <w:r w:rsidRPr="00434899">
        <w:rPr>
          <w:rFonts w:ascii="Arial" w:hAnsi="Arial" w:cs="Arial"/>
          <w:sz w:val="16"/>
        </w:rPr>
        <w:t>и образования доходов отраслевые показатели приводятся в оценке по основным ценам.</w:t>
      </w:r>
    </w:p>
    <w:p w:rsidR="00333EEE" w:rsidRPr="00434899" w:rsidRDefault="00333EEE" w:rsidP="0084487F">
      <w:pPr>
        <w:spacing w:line="200" w:lineRule="exact"/>
        <w:ind w:firstLine="284"/>
        <w:jc w:val="both"/>
      </w:pPr>
      <w:r w:rsidRPr="00434899">
        <w:rPr>
          <w:rFonts w:ascii="Arial" w:hAnsi="Arial" w:cs="Arial"/>
          <w:b/>
          <w:sz w:val="16"/>
        </w:rPr>
        <w:t xml:space="preserve">Табл. </w:t>
      </w:r>
      <w:r w:rsidR="004A524B">
        <w:rPr>
          <w:rFonts w:ascii="Arial" w:hAnsi="Arial" w:cs="Arial"/>
          <w:b/>
          <w:sz w:val="16"/>
        </w:rPr>
        <w:t>12.</w:t>
      </w:r>
      <w:r w:rsidRPr="00434899">
        <w:rPr>
          <w:rFonts w:ascii="Arial" w:hAnsi="Arial" w:cs="Arial"/>
          <w:b/>
          <w:sz w:val="16"/>
        </w:rPr>
        <w:t xml:space="preserve">1, </w:t>
      </w:r>
      <w:r w:rsidR="004A524B">
        <w:rPr>
          <w:rFonts w:ascii="Arial" w:hAnsi="Arial" w:cs="Arial"/>
          <w:b/>
          <w:sz w:val="16"/>
        </w:rPr>
        <w:t>12.</w:t>
      </w:r>
      <w:r w:rsidRPr="00434899">
        <w:rPr>
          <w:rFonts w:ascii="Arial" w:hAnsi="Arial" w:cs="Arial"/>
          <w:b/>
          <w:sz w:val="16"/>
        </w:rPr>
        <w:t xml:space="preserve">3, </w:t>
      </w:r>
      <w:r w:rsidR="004A524B">
        <w:rPr>
          <w:rFonts w:ascii="Arial" w:hAnsi="Arial" w:cs="Arial"/>
          <w:b/>
          <w:sz w:val="16"/>
        </w:rPr>
        <w:t>12.</w:t>
      </w:r>
      <w:r w:rsidRPr="00434899">
        <w:rPr>
          <w:rFonts w:ascii="Arial" w:hAnsi="Arial" w:cs="Arial"/>
          <w:b/>
          <w:sz w:val="16"/>
        </w:rPr>
        <w:t xml:space="preserve">4, </w:t>
      </w:r>
      <w:r w:rsidR="004A524B">
        <w:rPr>
          <w:rFonts w:ascii="Arial" w:hAnsi="Arial" w:cs="Arial"/>
          <w:b/>
          <w:sz w:val="16"/>
        </w:rPr>
        <w:t>12.</w:t>
      </w:r>
      <w:r w:rsidR="000B0FCA">
        <w:rPr>
          <w:rFonts w:ascii="Arial" w:hAnsi="Arial" w:cs="Arial"/>
          <w:b/>
          <w:sz w:val="16"/>
        </w:rPr>
        <w:t>9</w:t>
      </w:r>
      <w:r w:rsidRPr="00434899">
        <w:rPr>
          <w:rFonts w:ascii="Arial" w:hAnsi="Arial" w:cs="Arial"/>
          <w:b/>
          <w:sz w:val="16"/>
        </w:rPr>
        <w:t xml:space="preserve">, </w:t>
      </w:r>
      <w:r w:rsidR="004A524B">
        <w:rPr>
          <w:rFonts w:ascii="Arial" w:hAnsi="Arial" w:cs="Arial"/>
          <w:b/>
          <w:sz w:val="16"/>
        </w:rPr>
        <w:t>12.</w:t>
      </w:r>
      <w:r w:rsidRPr="00434899">
        <w:rPr>
          <w:rFonts w:ascii="Arial" w:hAnsi="Arial" w:cs="Arial"/>
          <w:b/>
          <w:sz w:val="16"/>
        </w:rPr>
        <w:t>1</w:t>
      </w:r>
      <w:r w:rsidR="000B0FCA">
        <w:rPr>
          <w:rFonts w:ascii="Arial" w:hAnsi="Arial" w:cs="Arial"/>
          <w:b/>
          <w:sz w:val="16"/>
        </w:rPr>
        <w:t>1</w:t>
      </w:r>
      <w:r w:rsidRPr="00434899">
        <w:rPr>
          <w:rFonts w:ascii="Arial" w:hAnsi="Arial" w:cs="Arial"/>
          <w:b/>
          <w:sz w:val="16"/>
        </w:rPr>
        <w:t xml:space="preserve">, </w:t>
      </w:r>
      <w:r w:rsidR="004A524B">
        <w:rPr>
          <w:rFonts w:ascii="Arial" w:hAnsi="Arial" w:cs="Arial"/>
          <w:b/>
          <w:sz w:val="16"/>
        </w:rPr>
        <w:t>12.</w:t>
      </w:r>
      <w:r w:rsidRPr="00434899">
        <w:rPr>
          <w:rFonts w:ascii="Arial" w:hAnsi="Arial" w:cs="Arial"/>
          <w:b/>
          <w:sz w:val="16"/>
        </w:rPr>
        <w:t>1</w:t>
      </w:r>
      <w:r w:rsidR="00604784">
        <w:rPr>
          <w:rFonts w:ascii="Arial" w:hAnsi="Arial" w:cs="Arial"/>
          <w:b/>
          <w:sz w:val="16"/>
        </w:rPr>
        <w:t>5</w:t>
      </w:r>
      <w:r w:rsidRPr="00434899">
        <w:rPr>
          <w:rFonts w:ascii="Arial" w:hAnsi="Arial" w:cs="Arial"/>
          <w:b/>
          <w:sz w:val="16"/>
        </w:rPr>
        <w:t xml:space="preserve">, </w:t>
      </w:r>
      <w:r w:rsidR="004A524B">
        <w:rPr>
          <w:rFonts w:ascii="Arial" w:hAnsi="Arial" w:cs="Arial"/>
          <w:b/>
          <w:sz w:val="16"/>
        </w:rPr>
        <w:t>12.</w:t>
      </w:r>
      <w:r w:rsidRPr="00434899">
        <w:rPr>
          <w:rFonts w:ascii="Arial" w:hAnsi="Arial" w:cs="Arial"/>
          <w:b/>
          <w:sz w:val="16"/>
        </w:rPr>
        <w:t>1</w:t>
      </w:r>
      <w:r w:rsidR="00604784">
        <w:rPr>
          <w:rFonts w:ascii="Arial" w:hAnsi="Arial" w:cs="Arial"/>
          <w:b/>
          <w:sz w:val="16"/>
        </w:rPr>
        <w:t>6</w:t>
      </w:r>
      <w:r w:rsidRPr="00434899">
        <w:rPr>
          <w:rFonts w:ascii="Arial" w:hAnsi="Arial" w:cs="Arial"/>
          <w:b/>
          <w:sz w:val="16"/>
        </w:rPr>
        <w:t xml:space="preserve">, </w:t>
      </w:r>
      <w:r w:rsidR="004A524B">
        <w:rPr>
          <w:rFonts w:ascii="Arial" w:hAnsi="Arial" w:cs="Arial"/>
          <w:b/>
          <w:sz w:val="16"/>
        </w:rPr>
        <w:t>12.</w:t>
      </w:r>
      <w:r w:rsidR="00604784">
        <w:rPr>
          <w:rFonts w:ascii="Arial" w:hAnsi="Arial" w:cs="Arial"/>
          <w:b/>
          <w:sz w:val="16"/>
        </w:rPr>
        <w:t>18</w:t>
      </w:r>
      <w:r w:rsidRPr="00434899">
        <w:rPr>
          <w:rFonts w:ascii="Arial" w:hAnsi="Arial" w:cs="Arial"/>
          <w:b/>
          <w:sz w:val="16"/>
        </w:rPr>
        <w:t xml:space="preserve">, </w:t>
      </w:r>
      <w:r w:rsidR="004A524B">
        <w:rPr>
          <w:rFonts w:ascii="Arial" w:hAnsi="Arial" w:cs="Arial"/>
          <w:b/>
          <w:sz w:val="16"/>
        </w:rPr>
        <w:t>12.</w:t>
      </w:r>
      <w:r w:rsidR="00604784">
        <w:rPr>
          <w:rFonts w:ascii="Arial" w:hAnsi="Arial" w:cs="Arial"/>
          <w:b/>
          <w:sz w:val="16"/>
        </w:rPr>
        <w:t>19</w:t>
      </w:r>
      <w:r w:rsidRPr="00434899">
        <w:rPr>
          <w:rFonts w:ascii="Arial" w:hAnsi="Arial" w:cs="Arial"/>
          <w:b/>
          <w:sz w:val="16"/>
        </w:rPr>
        <w:t xml:space="preserve">. Валовой внутренний продукт (ВВП) </w:t>
      </w:r>
      <w:r w:rsidRPr="00434899">
        <w:rPr>
          <w:rFonts w:ascii="Arial" w:hAnsi="Arial" w:cs="Arial"/>
          <w:bCs/>
          <w:sz w:val="16"/>
        </w:rPr>
        <w:t xml:space="preserve">– один из важнейших </w:t>
      </w:r>
      <w:r w:rsidR="007C0466">
        <w:rPr>
          <w:rFonts w:ascii="Arial" w:hAnsi="Arial" w:cs="Arial"/>
          <w:bCs/>
          <w:sz w:val="16"/>
        </w:rPr>
        <w:br/>
      </w:r>
      <w:r w:rsidRPr="00434899">
        <w:rPr>
          <w:rFonts w:ascii="Arial" w:hAnsi="Arial" w:cs="Arial"/>
          <w:bCs/>
          <w:sz w:val="16"/>
        </w:rPr>
        <w:t xml:space="preserve">показателей системы национальных счетов, характеризующий конечный результат производственной деятельности всех </w:t>
      </w:r>
      <w:r w:rsidR="00DA5C14">
        <w:rPr>
          <w:rFonts w:ascii="Arial" w:hAnsi="Arial" w:cs="Arial"/>
          <w:bCs/>
          <w:sz w:val="16"/>
        </w:rPr>
        <w:br/>
      </w:r>
      <w:r w:rsidRPr="00434899">
        <w:rPr>
          <w:rFonts w:ascii="Arial" w:hAnsi="Arial" w:cs="Arial"/>
          <w:bCs/>
          <w:sz w:val="16"/>
        </w:rPr>
        <w:t>экономических единиц – резидентов национальной экономики. Он отражает стоимость конечных товаров и услуг, произведенных этими единицами в течение отчетного периода в ценах конечного покупателя. Валовой внутренний продукт</w:t>
      </w:r>
      <w:r w:rsidRPr="00434899">
        <w:rPr>
          <w:rFonts w:ascii="Arial" w:hAnsi="Arial" w:cs="Arial"/>
          <w:sz w:val="16"/>
        </w:rPr>
        <w:t xml:space="preserve"> может быть рассчитан тремя методами: производственным, методом использования доходов и методом формирования ВВП по источникам доходов.</w:t>
      </w:r>
    </w:p>
    <w:p w:rsidR="00333EEE" w:rsidRPr="00434899" w:rsidRDefault="00333EEE" w:rsidP="0084487F">
      <w:pPr>
        <w:spacing w:line="200" w:lineRule="exact"/>
        <w:ind w:firstLine="284"/>
        <w:jc w:val="both"/>
      </w:pPr>
      <w:r w:rsidRPr="00434899">
        <w:rPr>
          <w:rFonts w:ascii="Arial" w:hAnsi="Arial" w:cs="Arial"/>
          <w:sz w:val="16"/>
        </w:rPr>
        <w:t xml:space="preserve">ВВП при расчете производственным методом получается как сумма валовой добавленной стоимости всех отраслей </w:t>
      </w:r>
      <w:r w:rsidR="00DA5C14">
        <w:rPr>
          <w:rFonts w:ascii="Arial" w:hAnsi="Arial" w:cs="Arial"/>
          <w:bCs/>
          <w:sz w:val="16"/>
        </w:rPr>
        <w:br/>
      </w:r>
      <w:r w:rsidRPr="00434899">
        <w:rPr>
          <w:rFonts w:ascii="Arial" w:hAnsi="Arial" w:cs="Arial"/>
          <w:sz w:val="16"/>
        </w:rPr>
        <w:t>или секторов в основных ценах плюс чистые налоги на продукты (налоги на продукты за вычетом субсиди</w:t>
      </w:r>
      <w:r w:rsidR="00C36033">
        <w:rPr>
          <w:rFonts w:ascii="Arial" w:hAnsi="Arial" w:cs="Arial"/>
          <w:sz w:val="16"/>
        </w:rPr>
        <w:t>й</w:t>
      </w:r>
      <w:r w:rsidRPr="00434899">
        <w:rPr>
          <w:rFonts w:ascii="Arial" w:hAnsi="Arial" w:cs="Arial"/>
          <w:sz w:val="16"/>
        </w:rPr>
        <w:t xml:space="preserve"> на продукты).</w:t>
      </w:r>
    </w:p>
    <w:p w:rsidR="00333EEE" w:rsidRPr="00434899" w:rsidRDefault="00333EEE" w:rsidP="0084487F">
      <w:pPr>
        <w:pStyle w:val="21"/>
        <w:ind w:left="0"/>
      </w:pPr>
      <w:r w:rsidRPr="00434899">
        <w:t>ВВП, рассчитанный методом использования доходов, представляет собой сумму расходов всех и</w:t>
      </w:r>
      <w:r w:rsidR="008D197B">
        <w:t>нституциональных секторов на ко</w:t>
      </w:r>
      <w:r w:rsidRPr="00434899">
        <w:t>нечное потребление, валовое накопление и чистый экспорт.</w:t>
      </w:r>
    </w:p>
    <w:p w:rsidR="00333EEE" w:rsidRPr="00434899" w:rsidRDefault="00333EEE" w:rsidP="0084487F">
      <w:pPr>
        <w:pStyle w:val="21"/>
        <w:ind w:left="0"/>
      </w:pPr>
      <w:r w:rsidRPr="00434899">
        <w:rPr>
          <w:spacing w:val="-2"/>
        </w:rPr>
        <w:t xml:space="preserve">Метод формирования ВВП по источникам доходов, как сумма первичных доходов, выплаченных единицами </w:t>
      </w:r>
      <w:r w:rsidRPr="00434899">
        <w:rPr>
          <w:rFonts w:ascii="Symbol" w:eastAsia="Symbol" w:hAnsi="Symbol" w:cs="Symbol"/>
          <w:spacing w:val="-2"/>
        </w:rPr>
        <w:t></w:t>
      </w:r>
      <w:r w:rsidRPr="00434899">
        <w:rPr>
          <w:rFonts w:eastAsia="Symbol"/>
          <w:spacing w:val="-2"/>
        </w:rPr>
        <w:t xml:space="preserve"> резидентами </w:t>
      </w:r>
      <w:r w:rsidR="007C0466">
        <w:rPr>
          <w:rFonts w:eastAsia="Symbol"/>
          <w:spacing w:val="-2"/>
        </w:rPr>
        <w:br/>
      </w:r>
      <w:r w:rsidRPr="00434899">
        <w:rPr>
          <w:rFonts w:eastAsia="Symbol"/>
          <w:spacing w:val="-2"/>
        </w:rPr>
        <w:t xml:space="preserve">участникам производства, не является самостоятельным, поскольку в соответствии с принятой методологией не все показатели </w:t>
      </w:r>
      <w:r w:rsidR="007C0466">
        <w:rPr>
          <w:rFonts w:eastAsia="Symbol"/>
          <w:spacing w:val="-2"/>
        </w:rPr>
        <w:br/>
      </w:r>
      <w:r w:rsidRPr="00434899">
        <w:rPr>
          <w:rFonts w:eastAsia="Symbol"/>
          <w:spacing w:val="-2"/>
        </w:rPr>
        <w:t xml:space="preserve">доходов получаются путем прямого счета, часть из них исчисляется балансовым методом. </w:t>
      </w:r>
    </w:p>
    <w:p w:rsidR="00333EEE" w:rsidRPr="00434899" w:rsidRDefault="00333EEE" w:rsidP="0084487F">
      <w:pPr>
        <w:spacing w:line="200" w:lineRule="exact"/>
        <w:ind w:firstLine="284"/>
        <w:jc w:val="both"/>
      </w:pPr>
      <w:r w:rsidRPr="00434899">
        <w:rPr>
          <w:rFonts w:ascii="Arial" w:eastAsia="Symbol" w:hAnsi="Arial" w:cs="Arial"/>
          <w:b/>
          <w:sz w:val="16"/>
        </w:rPr>
        <w:t xml:space="preserve">Табл. </w:t>
      </w:r>
      <w:r w:rsidR="004A524B">
        <w:rPr>
          <w:rFonts w:ascii="Arial" w:eastAsia="Symbol" w:hAnsi="Arial" w:cs="Arial"/>
          <w:b/>
          <w:sz w:val="16"/>
        </w:rPr>
        <w:t>12.</w:t>
      </w:r>
      <w:r w:rsidRPr="00434899">
        <w:rPr>
          <w:rFonts w:ascii="Arial" w:eastAsia="Symbol" w:hAnsi="Arial" w:cs="Arial"/>
          <w:b/>
          <w:sz w:val="16"/>
        </w:rPr>
        <w:t xml:space="preserve">2. Счет товаров и услуг </w:t>
      </w:r>
      <w:r w:rsidRPr="00434899">
        <w:rPr>
          <w:rFonts w:ascii="Arial" w:eastAsia="Symbol" w:hAnsi="Arial" w:cs="Arial"/>
          <w:sz w:val="16"/>
        </w:rPr>
        <w:t xml:space="preserve">является своеобразной сводной таблицей. </w:t>
      </w:r>
      <w:proofErr w:type="gramStart"/>
      <w:r w:rsidRPr="00434899">
        <w:rPr>
          <w:rFonts w:ascii="Arial" w:eastAsia="Symbol" w:hAnsi="Arial" w:cs="Arial"/>
          <w:sz w:val="16"/>
        </w:rPr>
        <w:t xml:space="preserve">Как и все счета, он состоит из двух частей: </w:t>
      </w:r>
      <w:r w:rsidR="00DA5C14">
        <w:rPr>
          <w:rFonts w:ascii="Arial" w:hAnsi="Arial" w:cs="Arial"/>
          <w:bCs/>
          <w:sz w:val="16"/>
        </w:rPr>
        <w:br/>
      </w:r>
      <w:r w:rsidRPr="00434899">
        <w:rPr>
          <w:rFonts w:ascii="Arial" w:eastAsia="Symbol" w:hAnsi="Arial" w:cs="Arial"/>
          <w:sz w:val="16"/>
        </w:rPr>
        <w:t>в части "ресурсы" показываются выпуск продукции и импорт товаров и услуг, а также чистые налоги на продукты, в части</w:t>
      </w:r>
      <w:r w:rsidR="00DA5C14">
        <w:rPr>
          <w:rFonts w:ascii="Arial" w:hAnsi="Arial" w:cs="Arial"/>
          <w:bCs/>
          <w:sz w:val="16"/>
        </w:rPr>
        <w:br/>
      </w:r>
      <w:r w:rsidRPr="00434899">
        <w:rPr>
          <w:rFonts w:ascii="Arial" w:eastAsia="Symbol" w:hAnsi="Arial" w:cs="Arial"/>
          <w:sz w:val="16"/>
        </w:rPr>
        <w:t xml:space="preserve"> "использование" – стоимость продукции, использованной на потребление (промежуточное и конечное), накопление основного капитала и материальных оборотных средств, экспорт, Каждая часть счета формируется самостоятельно на основе своих потоков статистической информации, вследствие чего суммарные итоги</w:t>
      </w:r>
      <w:proofErr w:type="gramEnd"/>
      <w:r w:rsidRPr="00434899">
        <w:rPr>
          <w:rFonts w:ascii="Arial" w:eastAsia="Symbol" w:hAnsi="Arial" w:cs="Arial"/>
          <w:sz w:val="16"/>
        </w:rPr>
        <w:t xml:space="preserve"> по ним могут несколько раз</w:t>
      </w:r>
      <w:r w:rsidR="009216A3">
        <w:rPr>
          <w:rFonts w:ascii="Arial" w:eastAsia="Symbol" w:hAnsi="Arial" w:cs="Arial"/>
          <w:sz w:val="16"/>
        </w:rPr>
        <w:t>ли</w:t>
      </w:r>
      <w:r w:rsidRPr="00434899">
        <w:rPr>
          <w:rFonts w:ascii="Arial" w:eastAsia="Symbol" w:hAnsi="Arial" w:cs="Arial"/>
          <w:sz w:val="16"/>
        </w:rPr>
        <w:t xml:space="preserve">чаться. Для баланса по счету эта разница оформляется в виде показателя "статистическое расхождение", который характеризует суммарную ошибку при </w:t>
      </w:r>
      <w:r w:rsidR="00DA5C14">
        <w:rPr>
          <w:rFonts w:ascii="Arial" w:hAnsi="Arial" w:cs="Arial"/>
          <w:bCs/>
          <w:sz w:val="16"/>
        </w:rPr>
        <w:br/>
      </w:r>
      <w:r w:rsidRPr="00434899">
        <w:rPr>
          <w:rFonts w:ascii="Arial" w:eastAsia="Symbol" w:hAnsi="Arial" w:cs="Arial"/>
          <w:sz w:val="16"/>
        </w:rPr>
        <w:t>построении всех счетов. Статистическое расхождение, не превышающее 4</w:t>
      </w:r>
      <w:r w:rsidR="005B7606">
        <w:rPr>
          <w:rFonts w:ascii="Arial" w:eastAsia="Symbol" w:hAnsi="Arial" w:cs="Arial"/>
          <w:sz w:val="16"/>
        </w:rPr>
        <w:t>–</w:t>
      </w:r>
      <w:r w:rsidRPr="00434899">
        <w:rPr>
          <w:rFonts w:ascii="Arial" w:eastAsia="Symbol" w:hAnsi="Arial" w:cs="Arial"/>
          <w:sz w:val="16"/>
        </w:rPr>
        <w:t>5% ВВП, свидетельствует об удовлетворительном качестве расчетов.</w:t>
      </w:r>
    </w:p>
    <w:p w:rsidR="00333EEE" w:rsidRPr="00434899" w:rsidRDefault="00333EEE" w:rsidP="0084487F">
      <w:pPr>
        <w:spacing w:line="200" w:lineRule="exact"/>
        <w:ind w:firstLine="284"/>
        <w:jc w:val="both"/>
      </w:pPr>
      <w:r w:rsidRPr="00434899">
        <w:rPr>
          <w:rFonts w:ascii="Arial" w:eastAsia="Symbol" w:hAnsi="Arial" w:cs="Arial"/>
          <w:b/>
          <w:sz w:val="16"/>
        </w:rPr>
        <w:lastRenderedPageBreak/>
        <w:t xml:space="preserve">Табл. </w:t>
      </w:r>
      <w:r w:rsidR="004A524B">
        <w:rPr>
          <w:rFonts w:ascii="Arial" w:eastAsia="Symbol" w:hAnsi="Arial" w:cs="Arial"/>
          <w:b/>
          <w:sz w:val="16"/>
        </w:rPr>
        <w:t>12.</w:t>
      </w:r>
      <w:r w:rsidRPr="00434899">
        <w:rPr>
          <w:rFonts w:ascii="Arial" w:eastAsia="Symbol" w:hAnsi="Arial" w:cs="Arial"/>
          <w:b/>
          <w:sz w:val="16"/>
        </w:rPr>
        <w:t>2. Импорт и экспорт товаров и услуг</w:t>
      </w:r>
      <w:r w:rsidRPr="00434899">
        <w:rPr>
          <w:rFonts w:ascii="Arial" w:eastAsia="Symbol" w:hAnsi="Arial" w:cs="Arial"/>
          <w:sz w:val="16"/>
        </w:rPr>
        <w:t xml:space="preserve"> складывается из "видимых товаров" (материальных ценностей, немонетарного золота и серебра, которые не выступают в качестве пл</w:t>
      </w:r>
      <w:r w:rsidR="00CC47C0">
        <w:rPr>
          <w:rFonts w:ascii="Arial" w:eastAsia="Symbol" w:hAnsi="Arial" w:cs="Arial"/>
          <w:sz w:val="16"/>
        </w:rPr>
        <w:t>атежного средства; товаров, пре</w:t>
      </w:r>
      <w:r w:rsidRPr="00434899">
        <w:rPr>
          <w:rFonts w:ascii="Arial" w:eastAsia="Symbol" w:hAnsi="Arial" w:cs="Arial"/>
          <w:sz w:val="16"/>
        </w:rPr>
        <w:t xml:space="preserve">доставляемых в качестве даров </w:t>
      </w:r>
      <w:r w:rsidR="00DA5C14">
        <w:rPr>
          <w:rFonts w:ascii="Arial" w:hAnsi="Arial" w:cs="Arial"/>
          <w:bCs/>
          <w:sz w:val="16"/>
        </w:rPr>
        <w:br/>
      </w:r>
      <w:r w:rsidRPr="00434899">
        <w:rPr>
          <w:rFonts w:ascii="Arial" w:eastAsia="Symbol" w:hAnsi="Arial" w:cs="Arial"/>
          <w:sz w:val="16"/>
        </w:rPr>
        <w:t>гуманитарной помощи и т. д.) и услуг.</w:t>
      </w:r>
    </w:p>
    <w:p w:rsidR="00333EEE" w:rsidRPr="00434899" w:rsidRDefault="00333EEE" w:rsidP="0084487F">
      <w:pPr>
        <w:spacing w:line="200" w:lineRule="exact"/>
        <w:ind w:firstLine="284"/>
        <w:jc w:val="both"/>
      </w:pPr>
      <w:r w:rsidRPr="00E32FA2">
        <w:rPr>
          <w:rFonts w:ascii="Arial" w:eastAsia="Symbol" w:hAnsi="Arial" w:cs="Arial"/>
          <w:b/>
          <w:sz w:val="16"/>
        </w:rPr>
        <w:t xml:space="preserve">Табл. </w:t>
      </w:r>
      <w:r w:rsidR="004A524B">
        <w:rPr>
          <w:rFonts w:ascii="Arial" w:eastAsia="Symbol" w:hAnsi="Arial" w:cs="Arial"/>
          <w:b/>
          <w:sz w:val="16"/>
        </w:rPr>
        <w:t>12.</w:t>
      </w:r>
      <w:r w:rsidRPr="00E32FA2">
        <w:rPr>
          <w:rFonts w:ascii="Arial" w:eastAsia="Symbol" w:hAnsi="Arial" w:cs="Arial"/>
          <w:b/>
          <w:sz w:val="16"/>
        </w:rPr>
        <w:t xml:space="preserve">2, </w:t>
      </w:r>
      <w:r w:rsidR="004A524B">
        <w:rPr>
          <w:rFonts w:ascii="Arial" w:eastAsia="Symbol" w:hAnsi="Arial" w:cs="Arial"/>
          <w:b/>
          <w:sz w:val="16"/>
        </w:rPr>
        <w:t>12.</w:t>
      </w:r>
      <w:r w:rsidRPr="00E32FA2">
        <w:rPr>
          <w:rFonts w:ascii="Arial" w:eastAsia="Symbol" w:hAnsi="Arial" w:cs="Arial"/>
          <w:b/>
          <w:sz w:val="16"/>
        </w:rPr>
        <w:t xml:space="preserve">3, </w:t>
      </w:r>
      <w:r w:rsidR="004A524B">
        <w:rPr>
          <w:rFonts w:ascii="Arial" w:eastAsia="Symbol" w:hAnsi="Arial" w:cs="Arial"/>
          <w:b/>
          <w:sz w:val="16"/>
        </w:rPr>
        <w:t>12.</w:t>
      </w:r>
      <w:r w:rsidR="00604784">
        <w:rPr>
          <w:rFonts w:ascii="Arial" w:eastAsia="Symbol" w:hAnsi="Arial" w:cs="Arial"/>
          <w:b/>
          <w:sz w:val="16"/>
        </w:rPr>
        <w:t>9</w:t>
      </w:r>
      <w:r w:rsidRPr="00E32FA2">
        <w:rPr>
          <w:rFonts w:ascii="Arial" w:eastAsia="Symbol" w:hAnsi="Arial" w:cs="Arial"/>
          <w:b/>
          <w:sz w:val="16"/>
        </w:rPr>
        <w:t xml:space="preserve">, </w:t>
      </w:r>
      <w:r w:rsidR="004A524B">
        <w:rPr>
          <w:rFonts w:ascii="Arial" w:eastAsia="Symbol" w:hAnsi="Arial" w:cs="Arial"/>
          <w:b/>
          <w:sz w:val="16"/>
        </w:rPr>
        <w:t>12.</w:t>
      </w:r>
      <w:r w:rsidR="001176FF" w:rsidRPr="00E32FA2">
        <w:rPr>
          <w:rFonts w:ascii="Arial" w:eastAsia="Symbol" w:hAnsi="Arial" w:cs="Arial"/>
          <w:b/>
          <w:sz w:val="16"/>
        </w:rPr>
        <w:t>1</w:t>
      </w:r>
      <w:r w:rsidR="00604784">
        <w:rPr>
          <w:rFonts w:ascii="Arial" w:eastAsia="Symbol" w:hAnsi="Arial" w:cs="Arial"/>
          <w:b/>
          <w:sz w:val="16"/>
        </w:rPr>
        <w:t>0</w:t>
      </w:r>
      <w:r w:rsidR="001176FF" w:rsidRPr="00E32FA2">
        <w:rPr>
          <w:rFonts w:ascii="Arial" w:eastAsia="Symbol" w:hAnsi="Arial" w:cs="Arial"/>
          <w:b/>
          <w:sz w:val="16"/>
        </w:rPr>
        <w:t xml:space="preserve">, </w:t>
      </w:r>
      <w:r w:rsidR="004A524B">
        <w:rPr>
          <w:rFonts w:ascii="Arial" w:eastAsia="Symbol" w:hAnsi="Arial" w:cs="Arial"/>
          <w:b/>
          <w:sz w:val="16"/>
        </w:rPr>
        <w:t>12.</w:t>
      </w:r>
      <w:r w:rsidRPr="00E32FA2">
        <w:rPr>
          <w:rFonts w:ascii="Arial" w:eastAsia="Symbol" w:hAnsi="Arial" w:cs="Arial"/>
          <w:b/>
          <w:sz w:val="16"/>
        </w:rPr>
        <w:t>1</w:t>
      </w:r>
      <w:r w:rsidR="00604784">
        <w:rPr>
          <w:rFonts w:ascii="Arial" w:eastAsia="Symbol" w:hAnsi="Arial" w:cs="Arial"/>
          <w:b/>
          <w:sz w:val="16"/>
        </w:rPr>
        <w:t>2</w:t>
      </w:r>
      <w:r w:rsidRPr="00E32FA2">
        <w:rPr>
          <w:rFonts w:ascii="Arial" w:eastAsia="Symbol" w:hAnsi="Arial" w:cs="Arial"/>
          <w:b/>
          <w:sz w:val="16"/>
        </w:rPr>
        <w:t>. Выпуск</w:t>
      </w:r>
      <w:r w:rsidRPr="00E32FA2">
        <w:rPr>
          <w:rFonts w:ascii="Arial" w:eastAsia="Symbol" w:hAnsi="Arial" w:cs="Arial"/>
          <w:sz w:val="16"/>
        </w:rPr>
        <w:t xml:space="preserve"> товаров и услуг представляет собой суммарную стоимость товаров и услуг, </w:t>
      </w:r>
      <w:r w:rsidR="007C0466" w:rsidRPr="00E32FA2">
        <w:rPr>
          <w:rFonts w:ascii="Arial" w:eastAsia="Symbol" w:hAnsi="Arial" w:cs="Arial"/>
          <w:sz w:val="16"/>
        </w:rPr>
        <w:br/>
      </w:r>
      <w:r w:rsidRPr="00434899">
        <w:rPr>
          <w:rFonts w:ascii="Arial" w:eastAsia="Symbol" w:hAnsi="Arial" w:cs="Arial"/>
          <w:sz w:val="16"/>
        </w:rPr>
        <w:t>являющихся результатом производственной деятельности единиц-резидентов экономики в отчетном периоде.</w:t>
      </w:r>
    </w:p>
    <w:p w:rsidR="00333EEE" w:rsidRPr="00434899" w:rsidRDefault="00333EEE" w:rsidP="0084487F">
      <w:pPr>
        <w:pStyle w:val="21"/>
        <w:ind w:left="0"/>
      </w:pPr>
      <w:r w:rsidRPr="00434899">
        <w:rPr>
          <w:rFonts w:eastAsia="Symbol"/>
          <w:spacing w:val="-2"/>
        </w:rPr>
        <w:t xml:space="preserve">Основным принципом оценки рыночного выпуска товаров и услуг является использование рыночных цен, преобладающих </w:t>
      </w:r>
      <w:r w:rsidR="007B6124" w:rsidRPr="00434899">
        <w:rPr>
          <w:rFonts w:eastAsia="Symbol"/>
          <w:spacing w:val="-2"/>
        </w:rPr>
        <w:br/>
      </w:r>
      <w:r w:rsidRPr="00434899">
        <w:rPr>
          <w:rFonts w:eastAsia="Symbol"/>
          <w:spacing w:val="-2"/>
        </w:rPr>
        <w:t xml:space="preserve">в период, к которому относится производство продукции. Нерыночные услуги – услуги, предоставляемые бесплатно или по ценам, </w:t>
      </w:r>
      <w:r w:rsidR="007B6124" w:rsidRPr="00434899">
        <w:rPr>
          <w:rFonts w:eastAsia="Symbol"/>
          <w:spacing w:val="-2"/>
        </w:rPr>
        <w:br/>
      </w:r>
      <w:r w:rsidRPr="00434899">
        <w:rPr>
          <w:rFonts w:eastAsia="Symbol"/>
          <w:spacing w:val="-2"/>
        </w:rPr>
        <w:t xml:space="preserve">не имеющим экономического значения, обществу в целом (например, государственное управление и обеспечение военной </w:t>
      </w:r>
      <w:r w:rsidR="00DA5C14">
        <w:rPr>
          <w:bCs/>
        </w:rPr>
        <w:br/>
      </w:r>
      <w:r w:rsidRPr="00434899">
        <w:rPr>
          <w:rFonts w:eastAsia="Symbol"/>
          <w:spacing w:val="-2"/>
        </w:rPr>
        <w:t xml:space="preserve">безопасности и др.), группам домашних хозяйств или отдельным домашним хозяйствам (бесплатное образование, здравоохранение </w:t>
      </w:r>
      <w:r w:rsidR="00DA5C14">
        <w:rPr>
          <w:bCs/>
        </w:rPr>
        <w:br/>
      </w:r>
      <w:r w:rsidRPr="00434899">
        <w:rPr>
          <w:rFonts w:eastAsia="Symbol"/>
          <w:spacing w:val="-2"/>
        </w:rPr>
        <w:t xml:space="preserve">и др.). В большинстве отраслей нерыночные услуги оцениваются в размере фактических текущих расходов на оказание этих услуг </w:t>
      </w:r>
      <w:r w:rsidR="00DA5C14">
        <w:rPr>
          <w:rFonts w:eastAsia="Symbol"/>
          <w:spacing w:val="-2"/>
        </w:rPr>
        <w:br/>
      </w:r>
      <w:r w:rsidRPr="00434899">
        <w:rPr>
          <w:rFonts w:eastAsia="Symbol"/>
          <w:spacing w:val="-2"/>
        </w:rPr>
        <w:t xml:space="preserve">и потребления основного капитала. К текущим расходам относятся:  оплата труда, стоимость товаров и услуг, потребленных </w:t>
      </w:r>
      <w:r w:rsidR="00DA5C14">
        <w:rPr>
          <w:rFonts w:eastAsia="Symbol"/>
          <w:spacing w:val="-2"/>
        </w:rPr>
        <w:br/>
      </w:r>
      <w:r w:rsidRPr="00434899">
        <w:rPr>
          <w:rFonts w:eastAsia="Symbol"/>
          <w:spacing w:val="-2"/>
        </w:rPr>
        <w:t xml:space="preserve">в процессе производства, другие налоги на производство за вычетом других субсидий на производство. </w:t>
      </w:r>
    </w:p>
    <w:p w:rsidR="00333EEE" w:rsidRPr="00434899" w:rsidRDefault="00333EEE" w:rsidP="0084487F">
      <w:pPr>
        <w:spacing w:line="200" w:lineRule="exact"/>
        <w:ind w:firstLine="284"/>
        <w:jc w:val="both"/>
      </w:pPr>
      <w:r w:rsidRPr="00434899">
        <w:rPr>
          <w:rFonts w:ascii="Arial" w:eastAsia="Symbol" w:hAnsi="Arial" w:cs="Arial"/>
          <w:b/>
          <w:sz w:val="16"/>
        </w:rPr>
        <w:t xml:space="preserve">Табл. </w:t>
      </w:r>
      <w:r w:rsidR="004A524B">
        <w:rPr>
          <w:rFonts w:ascii="Arial" w:eastAsia="Symbol" w:hAnsi="Arial" w:cs="Arial"/>
          <w:b/>
          <w:sz w:val="16"/>
        </w:rPr>
        <w:t>12.</w:t>
      </w:r>
      <w:r w:rsidRPr="00434899">
        <w:rPr>
          <w:rFonts w:ascii="Arial" w:eastAsia="Symbol" w:hAnsi="Arial" w:cs="Arial"/>
          <w:b/>
          <w:sz w:val="16"/>
        </w:rPr>
        <w:t xml:space="preserve">2, </w:t>
      </w:r>
      <w:r w:rsidR="004A524B">
        <w:rPr>
          <w:rFonts w:ascii="Arial" w:eastAsia="Symbol" w:hAnsi="Arial" w:cs="Arial"/>
          <w:b/>
          <w:sz w:val="16"/>
        </w:rPr>
        <w:t>12.</w:t>
      </w:r>
      <w:r w:rsidRPr="00434899">
        <w:rPr>
          <w:rFonts w:ascii="Arial" w:eastAsia="Symbol" w:hAnsi="Arial" w:cs="Arial"/>
          <w:b/>
          <w:sz w:val="16"/>
        </w:rPr>
        <w:t xml:space="preserve">7, </w:t>
      </w:r>
      <w:r w:rsidR="004A524B">
        <w:rPr>
          <w:rFonts w:ascii="Arial" w:eastAsia="Symbol" w:hAnsi="Arial" w:cs="Arial"/>
          <w:b/>
          <w:sz w:val="16"/>
        </w:rPr>
        <w:t>12.</w:t>
      </w:r>
      <w:r w:rsidRPr="00434899">
        <w:rPr>
          <w:rFonts w:ascii="Arial" w:eastAsia="Symbol" w:hAnsi="Arial" w:cs="Arial"/>
          <w:b/>
          <w:sz w:val="16"/>
        </w:rPr>
        <w:t>1</w:t>
      </w:r>
      <w:r w:rsidR="00604784">
        <w:rPr>
          <w:rFonts w:ascii="Arial" w:eastAsia="Symbol" w:hAnsi="Arial" w:cs="Arial"/>
          <w:b/>
          <w:sz w:val="16"/>
        </w:rPr>
        <w:t>5</w:t>
      </w:r>
      <w:r w:rsidR="005806E7">
        <w:rPr>
          <w:rFonts w:ascii="Arial" w:eastAsia="Symbol" w:hAnsi="Arial" w:cs="Arial"/>
          <w:b/>
          <w:sz w:val="16"/>
        </w:rPr>
        <w:t> </w:t>
      </w:r>
      <w:r w:rsidR="005B7606">
        <w:rPr>
          <w:rFonts w:ascii="Arial" w:eastAsia="Symbol" w:hAnsi="Arial" w:cs="Arial"/>
          <w:b/>
          <w:sz w:val="16"/>
        </w:rPr>
        <w:t>–</w:t>
      </w:r>
      <w:r w:rsidR="005806E7">
        <w:rPr>
          <w:rFonts w:ascii="Arial" w:eastAsia="Symbol" w:hAnsi="Arial" w:cs="Arial"/>
          <w:b/>
          <w:sz w:val="16"/>
        </w:rPr>
        <w:t> </w:t>
      </w:r>
      <w:r w:rsidR="004A524B">
        <w:rPr>
          <w:rFonts w:ascii="Arial" w:eastAsia="Symbol" w:hAnsi="Arial" w:cs="Arial"/>
          <w:b/>
          <w:sz w:val="16"/>
        </w:rPr>
        <w:t>12.</w:t>
      </w:r>
      <w:r w:rsidR="00604784">
        <w:rPr>
          <w:rFonts w:ascii="Arial" w:eastAsia="Symbol" w:hAnsi="Arial" w:cs="Arial"/>
          <w:b/>
          <w:sz w:val="16"/>
        </w:rPr>
        <w:t>18</w:t>
      </w:r>
      <w:r w:rsidRPr="00434899">
        <w:rPr>
          <w:rFonts w:ascii="Arial" w:eastAsia="Symbol" w:hAnsi="Arial" w:cs="Arial"/>
          <w:b/>
          <w:sz w:val="16"/>
        </w:rPr>
        <w:t xml:space="preserve">. Конечное потребление </w:t>
      </w:r>
      <w:r w:rsidRPr="00434899">
        <w:rPr>
          <w:rFonts w:ascii="Arial" w:eastAsia="Symbol" w:hAnsi="Arial" w:cs="Arial"/>
          <w:sz w:val="16"/>
        </w:rPr>
        <w:t xml:space="preserve">складывается из расходов на конечное потребление домашних </w:t>
      </w:r>
      <w:r w:rsidR="007C0466">
        <w:rPr>
          <w:rFonts w:ascii="Arial" w:eastAsia="Symbol" w:hAnsi="Arial" w:cs="Arial"/>
          <w:sz w:val="16"/>
        </w:rPr>
        <w:br/>
      </w:r>
      <w:r w:rsidRPr="00434899">
        <w:rPr>
          <w:rFonts w:ascii="Arial" w:eastAsia="Symbol" w:hAnsi="Arial" w:cs="Arial"/>
          <w:sz w:val="16"/>
        </w:rPr>
        <w:t xml:space="preserve">хозяйств, расходов государственного управления на индивидуальные товары и услуги и на коллективные услуги, расходов </w:t>
      </w:r>
      <w:r w:rsidR="007C0466">
        <w:rPr>
          <w:rFonts w:ascii="Arial" w:eastAsia="Symbol" w:hAnsi="Arial" w:cs="Arial"/>
          <w:sz w:val="16"/>
        </w:rPr>
        <w:br/>
      </w:r>
      <w:r w:rsidRPr="00434899">
        <w:rPr>
          <w:rFonts w:ascii="Arial" w:eastAsia="Symbol" w:hAnsi="Arial" w:cs="Arial"/>
          <w:sz w:val="16"/>
        </w:rPr>
        <w:t xml:space="preserve">на конечное потребление некоммерческих организаций, обслуживающих домашние хозяйства. Такая группировка показывает, </w:t>
      </w:r>
      <w:r w:rsidR="007C0466">
        <w:rPr>
          <w:rFonts w:ascii="Arial" w:eastAsia="Symbol" w:hAnsi="Arial" w:cs="Arial"/>
          <w:sz w:val="16"/>
        </w:rPr>
        <w:br/>
      </w:r>
      <w:r w:rsidRPr="00434899">
        <w:rPr>
          <w:rFonts w:ascii="Arial" w:eastAsia="Symbol" w:hAnsi="Arial" w:cs="Arial"/>
          <w:sz w:val="16"/>
        </w:rPr>
        <w:t>кто финансирует расходы на конечное потребление.</w:t>
      </w:r>
    </w:p>
    <w:p w:rsidR="00333EEE" w:rsidRPr="00E32FA2" w:rsidRDefault="00333EEE" w:rsidP="0084487F">
      <w:pPr>
        <w:spacing w:line="200" w:lineRule="exact"/>
        <w:ind w:firstLine="284"/>
        <w:jc w:val="both"/>
      </w:pPr>
      <w:r w:rsidRPr="00E32FA2">
        <w:rPr>
          <w:rFonts w:ascii="Arial" w:eastAsia="Symbol" w:hAnsi="Arial" w:cs="Arial"/>
          <w:b/>
          <w:sz w:val="16"/>
        </w:rPr>
        <w:t xml:space="preserve">Табл. </w:t>
      </w:r>
      <w:r w:rsidR="004A524B">
        <w:rPr>
          <w:rFonts w:ascii="Arial" w:eastAsia="Symbol" w:hAnsi="Arial" w:cs="Arial"/>
          <w:b/>
          <w:sz w:val="16"/>
        </w:rPr>
        <w:t>12.</w:t>
      </w:r>
      <w:r w:rsidRPr="00E32FA2">
        <w:rPr>
          <w:rFonts w:ascii="Arial" w:eastAsia="Symbol" w:hAnsi="Arial" w:cs="Arial"/>
          <w:b/>
          <w:sz w:val="16"/>
        </w:rPr>
        <w:t xml:space="preserve">2, </w:t>
      </w:r>
      <w:r w:rsidR="004A524B">
        <w:rPr>
          <w:rFonts w:ascii="Arial" w:eastAsia="Symbol" w:hAnsi="Arial" w:cs="Arial"/>
          <w:b/>
          <w:sz w:val="16"/>
        </w:rPr>
        <w:t>12.</w:t>
      </w:r>
      <w:r w:rsidRPr="00E32FA2">
        <w:rPr>
          <w:rFonts w:ascii="Arial" w:eastAsia="Symbol" w:hAnsi="Arial" w:cs="Arial"/>
          <w:b/>
          <w:sz w:val="16"/>
        </w:rPr>
        <w:t xml:space="preserve">3, </w:t>
      </w:r>
      <w:r w:rsidR="004A524B">
        <w:rPr>
          <w:rFonts w:ascii="Arial" w:eastAsia="Symbol" w:hAnsi="Arial" w:cs="Arial"/>
          <w:b/>
          <w:sz w:val="16"/>
        </w:rPr>
        <w:t>12.</w:t>
      </w:r>
      <w:r w:rsidR="00604784">
        <w:rPr>
          <w:rFonts w:ascii="Arial" w:eastAsia="Symbol" w:hAnsi="Arial" w:cs="Arial"/>
          <w:b/>
          <w:sz w:val="16"/>
        </w:rPr>
        <w:t>9</w:t>
      </w:r>
      <w:r w:rsidR="001176FF" w:rsidRPr="00E32FA2">
        <w:rPr>
          <w:rFonts w:ascii="Arial" w:eastAsia="Symbol" w:hAnsi="Arial" w:cs="Arial"/>
          <w:b/>
          <w:sz w:val="16"/>
        </w:rPr>
        <w:t xml:space="preserve"> </w:t>
      </w:r>
      <w:r w:rsidRPr="00E32FA2">
        <w:rPr>
          <w:rFonts w:ascii="Arial" w:eastAsia="Symbol" w:hAnsi="Arial" w:cs="Arial"/>
          <w:b/>
          <w:sz w:val="16"/>
        </w:rPr>
        <w:t xml:space="preserve">Промежуточное потребление </w:t>
      </w:r>
      <w:r w:rsidRPr="00E32FA2">
        <w:rPr>
          <w:rFonts w:ascii="Arial" w:eastAsia="Symbol" w:hAnsi="Arial" w:cs="Arial"/>
          <w:sz w:val="16"/>
        </w:rPr>
        <w:t xml:space="preserve">состоит из стоимости товаров и услуг, которые трансформируются </w:t>
      </w:r>
      <w:r w:rsidR="007C0466" w:rsidRPr="00E32FA2">
        <w:rPr>
          <w:rFonts w:ascii="Arial" w:eastAsia="Symbol" w:hAnsi="Arial" w:cs="Arial"/>
          <w:sz w:val="16"/>
        </w:rPr>
        <w:br/>
      </w:r>
      <w:r w:rsidRPr="00E32FA2">
        <w:rPr>
          <w:rFonts w:ascii="Arial" w:eastAsia="Symbol" w:hAnsi="Arial" w:cs="Arial"/>
          <w:sz w:val="16"/>
        </w:rPr>
        <w:t xml:space="preserve">или полностью потребляются в процессе производства в отчетном периоде. Стоимость </w:t>
      </w:r>
      <w:proofErr w:type="gramStart"/>
      <w:r w:rsidRPr="00E32FA2">
        <w:rPr>
          <w:rFonts w:ascii="Arial" w:eastAsia="Symbol" w:hAnsi="Arial" w:cs="Arial"/>
          <w:sz w:val="16"/>
        </w:rPr>
        <w:t xml:space="preserve">товаров, потребляемых в процессе </w:t>
      </w:r>
      <w:r w:rsidR="007C0466" w:rsidRPr="00E32FA2">
        <w:rPr>
          <w:rFonts w:ascii="Arial" w:eastAsia="Symbol" w:hAnsi="Arial" w:cs="Arial"/>
          <w:sz w:val="16"/>
        </w:rPr>
        <w:br/>
      </w:r>
      <w:r w:rsidRPr="00E32FA2">
        <w:rPr>
          <w:rFonts w:ascii="Arial" w:eastAsia="Symbol" w:hAnsi="Arial" w:cs="Arial"/>
          <w:sz w:val="16"/>
        </w:rPr>
        <w:t>производства учитывается</w:t>
      </w:r>
      <w:proofErr w:type="gramEnd"/>
      <w:r w:rsidRPr="00E32FA2">
        <w:rPr>
          <w:rFonts w:ascii="Arial" w:eastAsia="Symbol" w:hAnsi="Arial" w:cs="Arial"/>
          <w:sz w:val="16"/>
        </w:rPr>
        <w:t xml:space="preserve"> в составе промежуточного потребления по ценам, действовавшим на момент производства. </w:t>
      </w:r>
      <w:r w:rsidR="00DA5C14">
        <w:rPr>
          <w:rFonts w:ascii="Arial" w:eastAsia="Symbol" w:hAnsi="Arial" w:cs="Arial"/>
          <w:sz w:val="16"/>
        </w:rPr>
        <w:br/>
      </w:r>
      <w:r w:rsidRPr="00E32FA2">
        <w:rPr>
          <w:rFonts w:ascii="Arial" w:eastAsia="Symbol" w:hAnsi="Arial" w:cs="Arial"/>
          <w:sz w:val="16"/>
        </w:rPr>
        <w:t>Потребление основного капитала не входит в состав промежуточного потребления.</w:t>
      </w:r>
    </w:p>
    <w:p w:rsidR="00333EEE" w:rsidRPr="00434899" w:rsidRDefault="00333EEE" w:rsidP="0084487F">
      <w:pPr>
        <w:spacing w:line="200" w:lineRule="exact"/>
        <w:ind w:firstLine="284"/>
        <w:jc w:val="both"/>
      </w:pPr>
      <w:r w:rsidRPr="00E32FA2">
        <w:rPr>
          <w:rFonts w:ascii="Arial" w:eastAsia="Symbol" w:hAnsi="Arial" w:cs="Arial"/>
          <w:b/>
          <w:spacing w:val="-2"/>
          <w:sz w:val="16"/>
        </w:rPr>
        <w:t xml:space="preserve">Табл. </w:t>
      </w:r>
      <w:r w:rsidR="004A524B">
        <w:rPr>
          <w:rFonts w:ascii="Arial" w:eastAsia="Symbol" w:hAnsi="Arial" w:cs="Arial"/>
          <w:b/>
          <w:spacing w:val="-2"/>
          <w:sz w:val="16"/>
        </w:rPr>
        <w:t>12.</w:t>
      </w:r>
      <w:r w:rsidR="001176FF" w:rsidRPr="00E32FA2">
        <w:rPr>
          <w:rFonts w:ascii="Arial" w:eastAsia="Symbol" w:hAnsi="Arial" w:cs="Arial"/>
          <w:b/>
          <w:spacing w:val="-2"/>
          <w:sz w:val="16"/>
        </w:rPr>
        <w:t>12</w:t>
      </w:r>
      <w:r w:rsidRPr="00E32FA2">
        <w:rPr>
          <w:rFonts w:ascii="Arial" w:eastAsia="Symbol" w:hAnsi="Arial" w:cs="Arial"/>
          <w:b/>
          <w:spacing w:val="-2"/>
          <w:sz w:val="16"/>
        </w:rPr>
        <w:t xml:space="preserve">, </w:t>
      </w:r>
      <w:r w:rsidR="004A524B">
        <w:rPr>
          <w:rFonts w:ascii="Arial" w:eastAsia="Symbol" w:hAnsi="Arial" w:cs="Arial"/>
          <w:b/>
          <w:spacing w:val="-2"/>
          <w:sz w:val="16"/>
        </w:rPr>
        <w:t>12.</w:t>
      </w:r>
      <w:r w:rsidRPr="00E32FA2">
        <w:rPr>
          <w:rFonts w:ascii="Arial" w:eastAsia="Symbol" w:hAnsi="Arial" w:cs="Arial"/>
          <w:b/>
          <w:spacing w:val="-2"/>
          <w:sz w:val="16"/>
        </w:rPr>
        <w:t>1</w:t>
      </w:r>
      <w:r w:rsidR="00604784">
        <w:rPr>
          <w:rFonts w:ascii="Arial" w:eastAsia="Symbol" w:hAnsi="Arial" w:cs="Arial"/>
          <w:b/>
          <w:spacing w:val="-2"/>
          <w:sz w:val="16"/>
        </w:rPr>
        <w:t>1</w:t>
      </w:r>
      <w:r w:rsidRPr="00E32FA2">
        <w:rPr>
          <w:rFonts w:ascii="Arial" w:eastAsia="Symbol" w:hAnsi="Arial" w:cs="Arial"/>
          <w:b/>
          <w:spacing w:val="-2"/>
          <w:sz w:val="16"/>
        </w:rPr>
        <w:t xml:space="preserve">, </w:t>
      </w:r>
      <w:r w:rsidR="004A524B">
        <w:rPr>
          <w:rFonts w:ascii="Arial" w:eastAsia="Symbol" w:hAnsi="Arial" w:cs="Arial"/>
          <w:b/>
          <w:spacing w:val="-2"/>
          <w:sz w:val="16"/>
        </w:rPr>
        <w:t>12.</w:t>
      </w:r>
      <w:r w:rsidRPr="00E32FA2">
        <w:rPr>
          <w:rFonts w:ascii="Arial" w:eastAsia="Symbol" w:hAnsi="Arial" w:cs="Arial"/>
          <w:b/>
          <w:spacing w:val="-2"/>
          <w:sz w:val="16"/>
        </w:rPr>
        <w:t>1</w:t>
      </w:r>
      <w:r w:rsidR="00604784">
        <w:rPr>
          <w:rFonts w:ascii="Arial" w:eastAsia="Symbol" w:hAnsi="Arial" w:cs="Arial"/>
          <w:b/>
          <w:spacing w:val="-2"/>
          <w:sz w:val="16"/>
        </w:rPr>
        <w:t>3</w:t>
      </w:r>
      <w:r w:rsidRPr="00E32FA2">
        <w:rPr>
          <w:rFonts w:ascii="Arial" w:eastAsia="Symbol" w:hAnsi="Arial" w:cs="Arial"/>
          <w:b/>
          <w:spacing w:val="-2"/>
          <w:sz w:val="16"/>
        </w:rPr>
        <w:t xml:space="preserve">, </w:t>
      </w:r>
      <w:r w:rsidR="004A524B">
        <w:rPr>
          <w:rFonts w:ascii="Arial" w:eastAsia="Symbol" w:hAnsi="Arial" w:cs="Arial"/>
          <w:b/>
          <w:spacing w:val="-2"/>
          <w:sz w:val="16"/>
        </w:rPr>
        <w:t>12.</w:t>
      </w:r>
      <w:r w:rsidRPr="00E32FA2">
        <w:rPr>
          <w:rFonts w:ascii="Arial" w:eastAsia="Symbol" w:hAnsi="Arial" w:cs="Arial"/>
          <w:b/>
          <w:spacing w:val="-2"/>
          <w:sz w:val="16"/>
        </w:rPr>
        <w:t>1</w:t>
      </w:r>
      <w:r w:rsidR="00604784">
        <w:rPr>
          <w:rFonts w:ascii="Arial" w:eastAsia="Symbol" w:hAnsi="Arial" w:cs="Arial"/>
          <w:b/>
          <w:spacing w:val="-2"/>
          <w:sz w:val="16"/>
        </w:rPr>
        <w:t>4</w:t>
      </w:r>
      <w:r w:rsidRPr="00E32FA2">
        <w:rPr>
          <w:rFonts w:ascii="Arial" w:eastAsia="Symbol" w:hAnsi="Arial" w:cs="Arial"/>
          <w:b/>
          <w:spacing w:val="-2"/>
          <w:sz w:val="16"/>
        </w:rPr>
        <w:t>. Валовая добавленная стоимость</w:t>
      </w:r>
      <w:r w:rsidRPr="00E32FA2">
        <w:rPr>
          <w:rFonts w:ascii="Arial" w:eastAsia="Symbol" w:hAnsi="Arial" w:cs="Arial"/>
          <w:spacing w:val="-2"/>
          <w:sz w:val="16"/>
        </w:rPr>
        <w:t xml:space="preserve"> исчисляется на уровне отраслей как разность между выпуском</w:t>
      </w:r>
      <w:r w:rsidRPr="00E32FA2">
        <w:rPr>
          <w:rFonts w:ascii="Arial" w:eastAsia="Symbol" w:hAnsi="Arial" w:cs="Arial"/>
          <w:sz w:val="16"/>
        </w:rPr>
        <w:t xml:space="preserve"> товаров и услуг и промежуточным потреблением</w:t>
      </w:r>
      <w:r w:rsidRPr="00434899">
        <w:rPr>
          <w:rFonts w:ascii="Arial" w:eastAsia="Symbol" w:hAnsi="Arial" w:cs="Arial"/>
          <w:sz w:val="16"/>
        </w:rPr>
        <w:t xml:space="preserve">, Термин "валовая" указывает на то, что показатель определен до вычета </w:t>
      </w:r>
      <w:r w:rsidR="007C0466">
        <w:rPr>
          <w:rFonts w:ascii="Arial" w:eastAsia="Symbol" w:hAnsi="Arial" w:cs="Arial"/>
          <w:sz w:val="16"/>
        </w:rPr>
        <w:br/>
      </w:r>
      <w:r w:rsidRPr="00434899">
        <w:rPr>
          <w:rFonts w:ascii="Arial" w:eastAsia="Symbol" w:hAnsi="Arial" w:cs="Arial"/>
          <w:sz w:val="16"/>
        </w:rPr>
        <w:t xml:space="preserve">потребления основного капитала. </w:t>
      </w:r>
    </w:p>
    <w:p w:rsidR="00333EEE" w:rsidRPr="00BC7846" w:rsidRDefault="00333EEE" w:rsidP="0084487F">
      <w:pPr>
        <w:spacing w:line="200" w:lineRule="exact"/>
        <w:ind w:firstLine="284"/>
        <w:jc w:val="both"/>
      </w:pPr>
      <w:r w:rsidRPr="00434899">
        <w:rPr>
          <w:rFonts w:ascii="Arial" w:eastAsia="Symbol" w:hAnsi="Arial" w:cs="Arial"/>
          <w:b/>
          <w:sz w:val="16"/>
        </w:rPr>
        <w:t>Табл</w:t>
      </w:r>
      <w:r w:rsidRPr="00BC7846">
        <w:rPr>
          <w:rFonts w:ascii="Arial" w:eastAsia="Symbol" w:hAnsi="Arial" w:cs="Arial"/>
          <w:b/>
          <w:sz w:val="16"/>
        </w:rPr>
        <w:t xml:space="preserve">. </w:t>
      </w:r>
      <w:r w:rsidR="004A524B">
        <w:rPr>
          <w:rFonts w:ascii="Arial" w:eastAsia="Symbol" w:hAnsi="Arial" w:cs="Arial"/>
          <w:b/>
          <w:sz w:val="16"/>
        </w:rPr>
        <w:t>12.</w:t>
      </w:r>
      <w:r w:rsidRPr="00BC7846">
        <w:rPr>
          <w:rFonts w:ascii="Arial" w:eastAsia="Symbol" w:hAnsi="Arial" w:cs="Arial"/>
          <w:b/>
          <w:sz w:val="16"/>
        </w:rPr>
        <w:t xml:space="preserve">3, </w:t>
      </w:r>
      <w:r w:rsidR="004A524B">
        <w:rPr>
          <w:rFonts w:ascii="Arial" w:eastAsia="Symbol" w:hAnsi="Arial" w:cs="Arial"/>
          <w:b/>
          <w:sz w:val="16"/>
        </w:rPr>
        <w:t>12.</w:t>
      </w:r>
      <w:r w:rsidR="00604784">
        <w:rPr>
          <w:rFonts w:ascii="Arial" w:eastAsia="Symbol" w:hAnsi="Arial" w:cs="Arial"/>
          <w:b/>
          <w:sz w:val="16"/>
        </w:rPr>
        <w:t>9</w:t>
      </w:r>
      <w:r w:rsidRPr="00BC7846">
        <w:rPr>
          <w:rFonts w:ascii="Arial" w:eastAsia="Symbol" w:hAnsi="Arial" w:cs="Arial"/>
          <w:b/>
          <w:sz w:val="16"/>
        </w:rPr>
        <w:t xml:space="preserve">. Счет производства </w:t>
      </w:r>
      <w:r w:rsidRPr="00BC7846">
        <w:rPr>
          <w:rFonts w:ascii="Arial" w:eastAsia="Symbol" w:hAnsi="Arial" w:cs="Arial"/>
          <w:sz w:val="16"/>
        </w:rPr>
        <w:t>отражает операции, относящиеся непосредственно к процессу производства. В этом сч</w:t>
      </w:r>
      <w:r w:rsidRPr="00BC7846">
        <w:rPr>
          <w:rFonts w:ascii="Arial" w:eastAsia="Symbol" w:hAnsi="Arial" w:cs="Arial"/>
          <w:sz w:val="16"/>
        </w:rPr>
        <w:t>е</w:t>
      </w:r>
      <w:r w:rsidRPr="00BC7846">
        <w:rPr>
          <w:rFonts w:ascii="Arial" w:eastAsia="Symbol" w:hAnsi="Arial" w:cs="Arial"/>
          <w:sz w:val="16"/>
        </w:rPr>
        <w:t xml:space="preserve">те определяется добавленная стоимость в основных ценах, составляющая основу исчисления валового </w:t>
      </w:r>
      <w:r w:rsidRPr="00BC7846">
        <w:rPr>
          <w:rFonts w:ascii="Arial" w:eastAsia="Symbol" w:hAnsi="Arial" w:cs="Arial"/>
          <w:spacing w:val="-2"/>
          <w:sz w:val="16"/>
          <w:szCs w:val="16"/>
        </w:rPr>
        <w:t>внутреннего продукта –</w:t>
      </w:r>
      <w:r w:rsidRPr="00BC7846">
        <w:rPr>
          <w:rFonts w:ascii="Arial" w:eastAsia="Symbol" w:hAnsi="Arial" w:cs="Arial"/>
          <w:sz w:val="16"/>
        </w:rPr>
        <w:t xml:space="preserve"> важнейшего обобщающего показателя развития экономики.</w:t>
      </w:r>
    </w:p>
    <w:p w:rsidR="00333EEE" w:rsidRPr="00BC7846" w:rsidRDefault="00333EEE" w:rsidP="0084487F">
      <w:pPr>
        <w:spacing w:line="200" w:lineRule="exact"/>
        <w:ind w:firstLine="284"/>
        <w:jc w:val="both"/>
      </w:pPr>
      <w:r w:rsidRPr="00BC7846">
        <w:rPr>
          <w:rFonts w:ascii="Arial" w:eastAsia="Symbol" w:hAnsi="Arial" w:cs="Arial"/>
          <w:b/>
          <w:sz w:val="16"/>
        </w:rPr>
        <w:t>Основная цена</w:t>
      </w:r>
      <w:r w:rsidRPr="00BC7846">
        <w:rPr>
          <w:rFonts w:ascii="Arial" w:eastAsia="Symbol" w:hAnsi="Arial" w:cs="Arial"/>
          <w:sz w:val="16"/>
        </w:rPr>
        <w:t xml:space="preserve"> – цена, получаемая производителем за единицу товара или услугу, без налогов на продукты, но включая </w:t>
      </w:r>
      <w:r w:rsidR="007C0466" w:rsidRPr="00BC7846">
        <w:rPr>
          <w:rFonts w:ascii="Arial" w:eastAsia="Symbol" w:hAnsi="Arial" w:cs="Arial"/>
          <w:sz w:val="16"/>
        </w:rPr>
        <w:br/>
      </w:r>
      <w:r w:rsidRPr="00BC7846">
        <w:rPr>
          <w:rFonts w:ascii="Arial" w:eastAsia="Symbol" w:hAnsi="Arial" w:cs="Arial"/>
          <w:sz w:val="16"/>
        </w:rPr>
        <w:t>субсидии на продукты.</w:t>
      </w:r>
    </w:p>
    <w:p w:rsidR="00333EEE" w:rsidRPr="00434899" w:rsidRDefault="00333EEE" w:rsidP="0084487F">
      <w:pPr>
        <w:spacing w:line="200" w:lineRule="exact"/>
        <w:ind w:firstLine="284"/>
        <w:jc w:val="both"/>
      </w:pPr>
      <w:r w:rsidRPr="00BC7846">
        <w:rPr>
          <w:rFonts w:ascii="Arial" w:eastAsia="Symbol" w:hAnsi="Arial" w:cs="Arial"/>
          <w:b/>
          <w:sz w:val="16"/>
        </w:rPr>
        <w:t xml:space="preserve">Табл. </w:t>
      </w:r>
      <w:r w:rsidR="004A524B">
        <w:rPr>
          <w:rFonts w:ascii="Arial" w:eastAsia="Symbol" w:hAnsi="Arial" w:cs="Arial"/>
          <w:b/>
          <w:sz w:val="16"/>
        </w:rPr>
        <w:t>12.</w:t>
      </w:r>
      <w:r w:rsidRPr="00BC7846">
        <w:rPr>
          <w:rFonts w:ascii="Arial" w:eastAsia="Symbol" w:hAnsi="Arial" w:cs="Arial"/>
          <w:b/>
          <w:sz w:val="16"/>
        </w:rPr>
        <w:t xml:space="preserve">4, </w:t>
      </w:r>
      <w:r w:rsidR="004A524B">
        <w:rPr>
          <w:rFonts w:ascii="Arial" w:eastAsia="Symbol" w:hAnsi="Arial" w:cs="Arial"/>
          <w:b/>
          <w:sz w:val="16"/>
        </w:rPr>
        <w:t>12.</w:t>
      </w:r>
      <w:r w:rsidRPr="00BC7846">
        <w:rPr>
          <w:rFonts w:ascii="Arial" w:eastAsia="Symbol" w:hAnsi="Arial" w:cs="Arial"/>
          <w:b/>
          <w:sz w:val="16"/>
        </w:rPr>
        <w:t>1</w:t>
      </w:r>
      <w:r w:rsidR="00604784">
        <w:rPr>
          <w:rFonts w:ascii="Arial" w:eastAsia="Symbol" w:hAnsi="Arial" w:cs="Arial"/>
          <w:b/>
          <w:sz w:val="16"/>
        </w:rPr>
        <w:t>4</w:t>
      </w:r>
      <w:r w:rsidRPr="00434899">
        <w:rPr>
          <w:rFonts w:ascii="Arial" w:eastAsia="Symbol" w:hAnsi="Arial" w:cs="Arial"/>
          <w:b/>
          <w:sz w:val="16"/>
        </w:rPr>
        <w:t>. Счет образования доходов</w:t>
      </w:r>
      <w:r w:rsidRPr="00434899">
        <w:rPr>
          <w:rFonts w:ascii="Arial" w:eastAsia="Symbol" w:hAnsi="Arial" w:cs="Arial"/>
          <w:sz w:val="16"/>
        </w:rPr>
        <w:t xml:space="preserve"> является составной частью счета первичного распределения доходов. </w:t>
      </w:r>
      <w:r w:rsidR="007C0466">
        <w:rPr>
          <w:rFonts w:ascii="Arial" w:eastAsia="Symbol" w:hAnsi="Arial" w:cs="Arial"/>
          <w:sz w:val="16"/>
        </w:rPr>
        <w:br/>
      </w:r>
      <w:r w:rsidRPr="00434899">
        <w:rPr>
          <w:rFonts w:ascii="Arial" w:eastAsia="Symbol" w:hAnsi="Arial" w:cs="Arial"/>
          <w:sz w:val="16"/>
        </w:rPr>
        <w:t xml:space="preserve">Он показывает, в каких институциональных секторах и отраслях происходит возникновение (образование) доходов. </w:t>
      </w:r>
    </w:p>
    <w:p w:rsidR="00333EEE" w:rsidRPr="00434899" w:rsidRDefault="00333EEE" w:rsidP="0084487F">
      <w:pPr>
        <w:spacing w:line="200" w:lineRule="exact"/>
        <w:ind w:firstLine="284"/>
        <w:jc w:val="both"/>
      </w:pPr>
      <w:r w:rsidRPr="00434899">
        <w:rPr>
          <w:rFonts w:ascii="Arial" w:eastAsia="Symbol" w:hAnsi="Arial" w:cs="Arial"/>
          <w:b/>
          <w:spacing w:val="-2"/>
          <w:sz w:val="16"/>
        </w:rPr>
        <w:t>Оплата труда наемных работников</w:t>
      </w:r>
      <w:r w:rsidRPr="00434899">
        <w:rPr>
          <w:rFonts w:ascii="Arial" w:eastAsia="Symbol" w:hAnsi="Arial" w:cs="Arial"/>
          <w:spacing w:val="-2"/>
          <w:sz w:val="16"/>
        </w:rPr>
        <w:t xml:space="preserve"> представляет собой вознаграждение в денежной или натуральной форме, выплачиваемое работодателем наемному работнику за работу, выполненную в отчетном периоде. </w:t>
      </w:r>
      <w:proofErr w:type="gramStart"/>
      <w:r w:rsidRPr="00434899">
        <w:rPr>
          <w:rFonts w:ascii="Arial" w:eastAsia="Symbol" w:hAnsi="Arial" w:cs="Arial"/>
          <w:spacing w:val="-2"/>
          <w:sz w:val="16"/>
        </w:rPr>
        <w:t xml:space="preserve">Она учитывается на основе начисленных сумм </w:t>
      </w:r>
      <w:r w:rsidR="007C0466">
        <w:rPr>
          <w:rFonts w:ascii="Arial" w:eastAsia="Symbol" w:hAnsi="Arial" w:cs="Arial"/>
          <w:spacing w:val="-2"/>
          <w:sz w:val="16"/>
        </w:rPr>
        <w:br/>
      </w:r>
      <w:r w:rsidRPr="00434899">
        <w:rPr>
          <w:rFonts w:ascii="Arial" w:eastAsia="Symbol" w:hAnsi="Arial" w:cs="Arial"/>
          <w:spacing w:val="-2"/>
          <w:sz w:val="16"/>
        </w:rPr>
        <w:t xml:space="preserve">и включает в себя фактические и условно исчисленные отчисления на социальное страхование, налоги на доходы и другие выплаты, которые подлежат уплате наемными работниками, даже если они фактически удерживаются нанимателями в административных </w:t>
      </w:r>
      <w:r w:rsidR="007C0466">
        <w:rPr>
          <w:rFonts w:ascii="Arial" w:eastAsia="Symbol" w:hAnsi="Arial" w:cs="Arial"/>
          <w:spacing w:val="-2"/>
          <w:sz w:val="16"/>
        </w:rPr>
        <w:br/>
      </w:r>
      <w:r w:rsidRPr="00434899">
        <w:rPr>
          <w:rFonts w:ascii="Arial" w:eastAsia="Symbol" w:hAnsi="Arial" w:cs="Arial"/>
          <w:spacing w:val="-2"/>
          <w:sz w:val="16"/>
        </w:rPr>
        <w:t>интересах или по иным причинам и выплачиваются  непосредственно органам социального страхования, налоговым службам от лица наемного работника.</w:t>
      </w:r>
      <w:proofErr w:type="gramEnd"/>
    </w:p>
    <w:p w:rsidR="00333EEE" w:rsidRPr="00434899" w:rsidRDefault="00333EEE" w:rsidP="0084487F">
      <w:pPr>
        <w:spacing w:line="200" w:lineRule="exact"/>
        <w:ind w:firstLine="284"/>
        <w:jc w:val="both"/>
      </w:pPr>
      <w:r w:rsidRPr="00434899">
        <w:rPr>
          <w:rFonts w:ascii="Arial" w:eastAsia="Symbol" w:hAnsi="Arial" w:cs="Arial"/>
          <w:sz w:val="16"/>
        </w:rPr>
        <w:t xml:space="preserve">Оплата труда в счете распределения первичных доходов, в отличие от счета образования доходов, включает </w:t>
      </w:r>
      <w:proofErr w:type="gramStart"/>
      <w:r w:rsidRPr="00434899">
        <w:rPr>
          <w:rFonts w:ascii="Arial" w:eastAsia="Symbol" w:hAnsi="Arial" w:cs="Arial"/>
          <w:sz w:val="16"/>
        </w:rPr>
        <w:t>оплату труда, полученную резидентами за рубежом и не включает</w:t>
      </w:r>
      <w:proofErr w:type="gramEnd"/>
      <w:r w:rsidRPr="00434899">
        <w:rPr>
          <w:rFonts w:ascii="Arial" w:eastAsia="Symbol" w:hAnsi="Arial" w:cs="Arial"/>
          <w:sz w:val="16"/>
        </w:rPr>
        <w:t xml:space="preserve"> оплату труда, переданную нерезидентам.</w:t>
      </w:r>
    </w:p>
    <w:p w:rsidR="00333EEE" w:rsidRPr="00434899" w:rsidRDefault="00333EEE" w:rsidP="0084487F">
      <w:pPr>
        <w:spacing w:line="200" w:lineRule="exact"/>
        <w:ind w:firstLine="284"/>
        <w:jc w:val="both"/>
      </w:pPr>
      <w:r w:rsidRPr="00434899">
        <w:rPr>
          <w:rFonts w:ascii="Arial" w:eastAsia="Symbol" w:hAnsi="Arial" w:cs="Arial"/>
          <w:sz w:val="16"/>
        </w:rPr>
        <w:t xml:space="preserve">Резиденты – институциональные единицы (юридические или физические лица), имеющие центр экономического интереса </w:t>
      </w:r>
      <w:r w:rsidR="007C0466">
        <w:rPr>
          <w:rFonts w:ascii="Arial" w:eastAsia="Symbol" w:hAnsi="Arial" w:cs="Arial"/>
          <w:sz w:val="16"/>
        </w:rPr>
        <w:br/>
      </w:r>
      <w:r w:rsidRPr="00434899">
        <w:rPr>
          <w:rFonts w:ascii="Arial" w:eastAsia="Symbol" w:hAnsi="Arial" w:cs="Arial"/>
          <w:sz w:val="16"/>
        </w:rPr>
        <w:t xml:space="preserve">на экономической территории страны, т.е. владеющие недвижимым имуществом, осуществляющие или намеревающиеся </w:t>
      </w:r>
      <w:r w:rsidR="007C0466">
        <w:rPr>
          <w:rFonts w:ascii="Arial" w:eastAsia="Symbol" w:hAnsi="Arial" w:cs="Arial"/>
          <w:sz w:val="16"/>
        </w:rPr>
        <w:br/>
      </w:r>
      <w:r w:rsidRPr="00434899">
        <w:rPr>
          <w:rFonts w:ascii="Arial" w:eastAsia="Symbol" w:hAnsi="Arial" w:cs="Arial"/>
          <w:sz w:val="16"/>
        </w:rPr>
        <w:t>осуществлять свою деятельность на экономической территории страны в течение длительного срока (не менее года).</w:t>
      </w:r>
    </w:p>
    <w:p w:rsidR="00333EEE" w:rsidRPr="00434899" w:rsidRDefault="00333EEE" w:rsidP="0084487F">
      <w:pPr>
        <w:pStyle w:val="21"/>
        <w:ind w:left="0"/>
      </w:pPr>
      <w:r w:rsidRPr="00434899">
        <w:rPr>
          <w:rFonts w:eastAsia="Symbol"/>
          <w:b/>
          <w:bCs/>
        </w:rPr>
        <w:t>Оплата труда и смешанные доходы, не наблюдаемые прямыми статистическими методами,</w:t>
      </w:r>
      <w:r w:rsidRPr="00434899">
        <w:rPr>
          <w:rFonts w:eastAsia="Symbol"/>
        </w:rPr>
        <w:t xml:space="preserve"> определяются балансовым путем как разница между суммарными расходами на все нужды домашних хозяйств, включая прирост их финансовых активов </w:t>
      </w:r>
      <w:r w:rsidR="007C0466">
        <w:rPr>
          <w:rFonts w:eastAsia="Symbol"/>
        </w:rPr>
        <w:br/>
      </w:r>
      <w:r w:rsidRPr="00434899">
        <w:rPr>
          <w:rFonts w:eastAsia="Symbol"/>
        </w:rPr>
        <w:t xml:space="preserve">за минусом обязательств, и формально зарегистрированными доходами. Расчеты по определению скрытых оплаты труда </w:t>
      </w:r>
      <w:r w:rsidR="007C0466">
        <w:rPr>
          <w:rFonts w:eastAsia="Symbol"/>
        </w:rPr>
        <w:br/>
      </w:r>
      <w:r w:rsidRPr="00434899">
        <w:rPr>
          <w:rFonts w:eastAsia="Symbol"/>
        </w:rPr>
        <w:t>и смешанных доходов производятся по экономике в целом без разбивки по  видам экономической деятельности и территориям.</w:t>
      </w:r>
    </w:p>
    <w:p w:rsidR="00333EEE" w:rsidRPr="00434899" w:rsidRDefault="00333EEE" w:rsidP="0084487F">
      <w:pPr>
        <w:spacing w:line="200" w:lineRule="exact"/>
        <w:ind w:firstLine="284"/>
        <w:jc w:val="both"/>
      </w:pPr>
      <w:r w:rsidRPr="00434899">
        <w:rPr>
          <w:rFonts w:ascii="Arial" w:eastAsia="Symbol" w:hAnsi="Arial" w:cs="Arial"/>
          <w:b/>
          <w:sz w:val="16"/>
        </w:rPr>
        <w:t xml:space="preserve">Налоги на производство и импорт </w:t>
      </w:r>
      <w:r w:rsidRPr="00434899">
        <w:rPr>
          <w:rFonts w:ascii="Arial" w:eastAsia="Symbol" w:hAnsi="Arial" w:cs="Arial"/>
          <w:sz w:val="16"/>
        </w:rPr>
        <w:t xml:space="preserve">– это обязательные безвозмездные невозвратные платежи, взимаемые органами </w:t>
      </w:r>
      <w:r w:rsidR="007C0466">
        <w:rPr>
          <w:rFonts w:ascii="Arial" w:eastAsia="Symbol" w:hAnsi="Arial" w:cs="Arial"/>
          <w:sz w:val="16"/>
        </w:rPr>
        <w:br/>
      </w:r>
      <w:r w:rsidRPr="00434899">
        <w:rPr>
          <w:rFonts w:ascii="Arial" w:eastAsia="Symbol" w:hAnsi="Arial" w:cs="Arial"/>
          <w:sz w:val="16"/>
        </w:rPr>
        <w:t xml:space="preserve">государственного управления с производящих единиц в связи с производством и импортом товаров и услуг или использованием факторов производства. Налоги на производство и импорт состоят из налогов на продукты и других налогов на производство. </w:t>
      </w:r>
    </w:p>
    <w:p w:rsidR="00333EEE" w:rsidRPr="00434899" w:rsidRDefault="00333EEE" w:rsidP="0084487F">
      <w:pPr>
        <w:spacing w:line="200" w:lineRule="exact"/>
        <w:ind w:firstLine="284"/>
        <w:jc w:val="both"/>
      </w:pPr>
      <w:r w:rsidRPr="00434899">
        <w:rPr>
          <w:rFonts w:ascii="Arial" w:eastAsia="Symbol" w:hAnsi="Arial" w:cs="Arial"/>
          <w:b/>
          <w:bCs/>
          <w:sz w:val="16"/>
        </w:rPr>
        <w:t>Налоги на продукты</w:t>
      </w:r>
      <w:r w:rsidRPr="00434899">
        <w:rPr>
          <w:rFonts w:ascii="Arial" w:eastAsia="Symbol" w:hAnsi="Arial" w:cs="Arial"/>
          <w:sz w:val="16"/>
        </w:rPr>
        <w:t xml:space="preserve"> – это налоги, взимаемые пропорционально количеству или стоимости товаров и услуг, производимых, продаваемых или импортируемых резидентами, К ним относятся: налог на добавленную стоимость (НДС), акцизы, налоги </w:t>
      </w:r>
      <w:r w:rsidR="007C0466">
        <w:rPr>
          <w:rFonts w:ascii="Arial" w:eastAsia="Symbol" w:hAnsi="Arial" w:cs="Arial"/>
          <w:sz w:val="16"/>
        </w:rPr>
        <w:br/>
      </w:r>
      <w:r w:rsidRPr="00434899">
        <w:rPr>
          <w:rFonts w:ascii="Arial" w:eastAsia="Symbol" w:hAnsi="Arial" w:cs="Arial"/>
          <w:sz w:val="16"/>
        </w:rPr>
        <w:t xml:space="preserve">на импортируемые товары и услуги и т.п. </w:t>
      </w:r>
    </w:p>
    <w:p w:rsidR="00333EEE" w:rsidRPr="00434899" w:rsidRDefault="00333EEE" w:rsidP="0084487F">
      <w:pPr>
        <w:spacing w:line="200" w:lineRule="exact"/>
        <w:ind w:firstLine="284"/>
        <w:jc w:val="both"/>
      </w:pPr>
      <w:r w:rsidRPr="00434899">
        <w:rPr>
          <w:rFonts w:ascii="Arial" w:eastAsia="Symbol" w:hAnsi="Arial" w:cs="Arial"/>
          <w:b/>
          <w:bCs/>
          <w:sz w:val="16"/>
        </w:rPr>
        <w:t>Другие налоги на производство</w:t>
      </w:r>
      <w:r w:rsidRPr="00434899">
        <w:rPr>
          <w:rFonts w:ascii="Arial" w:eastAsia="Symbol" w:hAnsi="Arial" w:cs="Arial"/>
          <w:sz w:val="16"/>
        </w:rPr>
        <w:t xml:space="preserve"> –  это налоги, связанные с использованием факторов производства (труда, земли, капитала), а также платежи за лицензии и разрешение заниматься какой-либо деятельностью или другие обязательные платежи, уплата </w:t>
      </w:r>
      <w:r w:rsidR="007C0466">
        <w:rPr>
          <w:rFonts w:ascii="Arial" w:eastAsia="Symbol" w:hAnsi="Arial" w:cs="Arial"/>
          <w:sz w:val="16"/>
        </w:rPr>
        <w:br/>
      </w:r>
      <w:r w:rsidRPr="00434899">
        <w:rPr>
          <w:rFonts w:ascii="Arial" w:eastAsia="Symbol" w:hAnsi="Arial" w:cs="Arial"/>
          <w:sz w:val="16"/>
        </w:rPr>
        <w:t xml:space="preserve">которых необходима для деятельности производящей единицы-резидента. Они не включают любые налоги на прибыль или иные доходы, получаемые предприятием. К другим налогам на производство относятся: налог на имущество и транспортный налог </w:t>
      </w:r>
      <w:r w:rsidR="007C0466">
        <w:rPr>
          <w:rFonts w:ascii="Arial" w:eastAsia="Symbol" w:hAnsi="Arial" w:cs="Arial"/>
          <w:sz w:val="16"/>
        </w:rPr>
        <w:br/>
      </w:r>
      <w:r w:rsidRPr="00434899">
        <w:rPr>
          <w:rFonts w:ascii="Arial" w:eastAsia="Symbol" w:hAnsi="Arial" w:cs="Arial"/>
          <w:sz w:val="16"/>
        </w:rPr>
        <w:t>институциональных единиц, участвующих в производстве, налоги на землю, налоги, взимаемые в зависимости от фонда оплаты труда, лицензионные сборы и некоторые другие. Термин "чистые" означает, что налоги показаны за вычетом соответствующих субсидий.</w:t>
      </w:r>
    </w:p>
    <w:p w:rsidR="00333EEE" w:rsidRPr="00434899" w:rsidRDefault="00333EEE" w:rsidP="0084487F">
      <w:pPr>
        <w:spacing w:line="200" w:lineRule="exact"/>
        <w:ind w:firstLine="284"/>
        <w:jc w:val="both"/>
      </w:pPr>
      <w:proofErr w:type="gramStart"/>
      <w:r w:rsidRPr="00434899">
        <w:rPr>
          <w:rFonts w:ascii="Arial" w:eastAsia="Symbol" w:hAnsi="Arial" w:cs="Arial"/>
          <w:b/>
          <w:sz w:val="16"/>
        </w:rPr>
        <w:t>Валовая прибыль экономики и валовые смешанные доходы</w:t>
      </w:r>
      <w:r w:rsidRPr="00434899">
        <w:rPr>
          <w:rFonts w:ascii="Arial" w:eastAsia="Symbol" w:hAnsi="Arial" w:cs="Arial"/>
          <w:sz w:val="16"/>
        </w:rPr>
        <w:t xml:space="preserve"> представляют собой ту часть валового внутреннего продукта (на уровне секторов и отраслей добавленной стоимости), которая остается у производителей после вычета расходов, связанных </w:t>
      </w:r>
      <w:r w:rsidR="007C0466">
        <w:rPr>
          <w:rFonts w:ascii="Arial" w:eastAsia="Symbol" w:hAnsi="Arial" w:cs="Arial"/>
          <w:sz w:val="16"/>
        </w:rPr>
        <w:br/>
      </w:r>
      <w:r w:rsidRPr="00434899">
        <w:rPr>
          <w:rFonts w:ascii="Arial" w:eastAsia="Symbol" w:hAnsi="Arial" w:cs="Arial"/>
          <w:sz w:val="16"/>
        </w:rPr>
        <w:t xml:space="preserve">с оплатой труда наемных работников, и чистых налогов на производство и импорт (на уровне секторов и отраслей –  других чистых </w:t>
      </w:r>
      <w:r w:rsidRPr="007C0466">
        <w:rPr>
          <w:rFonts w:ascii="Arial" w:eastAsia="Symbol" w:hAnsi="Arial" w:cs="Arial"/>
          <w:spacing w:val="-2"/>
          <w:sz w:val="16"/>
        </w:rPr>
        <w:t>налогов на производство).</w:t>
      </w:r>
      <w:proofErr w:type="gramEnd"/>
      <w:r w:rsidRPr="007C0466">
        <w:rPr>
          <w:rFonts w:ascii="Arial" w:eastAsia="Symbol" w:hAnsi="Arial" w:cs="Arial"/>
          <w:spacing w:val="-2"/>
          <w:sz w:val="16"/>
        </w:rPr>
        <w:t xml:space="preserve"> Эта статья измеряет прибыль (или убыток), полученную от производства, до учета выплаты или получения</w:t>
      </w:r>
      <w:r w:rsidRPr="00434899">
        <w:rPr>
          <w:rFonts w:ascii="Arial" w:eastAsia="Symbol" w:hAnsi="Arial" w:cs="Arial"/>
          <w:sz w:val="16"/>
        </w:rPr>
        <w:t xml:space="preserve"> доходов от собственности.</w:t>
      </w:r>
    </w:p>
    <w:p w:rsidR="00333EEE" w:rsidRPr="00434899" w:rsidRDefault="00333EEE" w:rsidP="0084487F">
      <w:pPr>
        <w:pStyle w:val="21"/>
        <w:ind w:left="0"/>
      </w:pPr>
      <w:r w:rsidRPr="00434899">
        <w:rPr>
          <w:rFonts w:eastAsia="Symbol"/>
        </w:rPr>
        <w:t>Валовая прибыль в СНС в отличие от показателя прибыли от реализации, отражаемой в бухгалтерском учете, не содержит элементов оплаты труда, сверхнормативные выплаты по командировочным, представительским и другим расходам, не включает прибыль, образующуюся у владельцев активов в результате роста цен, и включает потребление основного капитала.</w:t>
      </w:r>
    </w:p>
    <w:p w:rsidR="00333EEE" w:rsidRPr="00434899" w:rsidRDefault="00333EEE" w:rsidP="0084487F">
      <w:pPr>
        <w:pStyle w:val="21"/>
        <w:ind w:left="0"/>
        <w:rPr>
          <w:spacing w:val="-4"/>
          <w:szCs w:val="16"/>
        </w:rPr>
      </w:pPr>
      <w:r w:rsidRPr="00434899">
        <w:rPr>
          <w:rFonts w:eastAsia="Symbol"/>
          <w:spacing w:val="-4"/>
          <w:szCs w:val="16"/>
        </w:rPr>
        <w:t xml:space="preserve">Для </w:t>
      </w:r>
      <w:proofErr w:type="spellStart"/>
      <w:r w:rsidRPr="00434899">
        <w:rPr>
          <w:rFonts w:eastAsia="Symbol"/>
          <w:spacing w:val="-4"/>
          <w:szCs w:val="16"/>
        </w:rPr>
        <w:t>некорпорированных</w:t>
      </w:r>
      <w:proofErr w:type="spellEnd"/>
      <w:r w:rsidRPr="00434899">
        <w:rPr>
          <w:rFonts w:eastAsia="Symbol"/>
          <w:spacing w:val="-4"/>
          <w:szCs w:val="16"/>
        </w:rPr>
        <w:t xml:space="preserve"> предприятий, принадлежащих домашним хозяйствам, эта статья содержит элемент вознаграждения </w:t>
      </w:r>
      <w:r w:rsidR="007C0466">
        <w:rPr>
          <w:rFonts w:eastAsia="Symbol"/>
          <w:spacing w:val="-4"/>
          <w:szCs w:val="16"/>
        </w:rPr>
        <w:br/>
      </w:r>
      <w:r w:rsidRPr="00434899">
        <w:rPr>
          <w:rFonts w:eastAsia="Symbol"/>
          <w:spacing w:val="-4"/>
          <w:szCs w:val="16"/>
        </w:rPr>
        <w:t xml:space="preserve">за работу, который не может быть отделен от дохода владельца или предпринимателя. В этом случае она называется смешанным </w:t>
      </w:r>
      <w:r w:rsidR="007C0466">
        <w:rPr>
          <w:rFonts w:eastAsia="Symbol"/>
          <w:spacing w:val="-4"/>
          <w:szCs w:val="16"/>
        </w:rPr>
        <w:br/>
      </w:r>
      <w:r w:rsidRPr="00434899">
        <w:rPr>
          <w:rFonts w:eastAsia="Symbol"/>
          <w:spacing w:val="-4"/>
          <w:szCs w:val="16"/>
        </w:rPr>
        <w:t>доходом.</w:t>
      </w:r>
    </w:p>
    <w:p w:rsidR="00333EEE" w:rsidRPr="00434899" w:rsidRDefault="00333EEE" w:rsidP="0084487F">
      <w:pPr>
        <w:spacing w:line="200" w:lineRule="exact"/>
        <w:ind w:firstLine="284"/>
        <w:jc w:val="both"/>
      </w:pPr>
      <w:r w:rsidRPr="00434899">
        <w:rPr>
          <w:rFonts w:ascii="Arial" w:eastAsia="Symbol" w:hAnsi="Arial" w:cs="Arial"/>
          <w:b/>
          <w:sz w:val="16"/>
        </w:rPr>
        <w:lastRenderedPageBreak/>
        <w:t xml:space="preserve">Табл. </w:t>
      </w:r>
      <w:r w:rsidR="004A524B">
        <w:rPr>
          <w:rFonts w:ascii="Arial" w:eastAsia="Symbol" w:hAnsi="Arial" w:cs="Arial"/>
          <w:b/>
          <w:sz w:val="16"/>
        </w:rPr>
        <w:t>12.</w:t>
      </w:r>
      <w:r w:rsidRPr="00434899">
        <w:rPr>
          <w:rFonts w:ascii="Arial" w:eastAsia="Symbol" w:hAnsi="Arial" w:cs="Arial"/>
          <w:b/>
          <w:sz w:val="16"/>
        </w:rPr>
        <w:t>5. Счет распределения первичных доходов</w:t>
      </w:r>
      <w:r w:rsidRPr="00434899">
        <w:rPr>
          <w:rFonts w:ascii="Arial" w:eastAsia="Symbol" w:hAnsi="Arial" w:cs="Arial"/>
          <w:sz w:val="16"/>
        </w:rPr>
        <w:t xml:space="preserve"> является второй составной частью счета первичного распределения доходов. Он характеризует распределение первичных доходов (доходов от производственной деятельности и от собственности), полученных резидентами от резидентов и нерезидентов.</w:t>
      </w:r>
    </w:p>
    <w:p w:rsidR="00333EEE" w:rsidRPr="00434899" w:rsidRDefault="00333EEE" w:rsidP="0084487F">
      <w:pPr>
        <w:spacing w:line="200" w:lineRule="exact"/>
        <w:ind w:firstLine="284"/>
        <w:jc w:val="both"/>
      </w:pPr>
      <w:r w:rsidRPr="00434899">
        <w:rPr>
          <w:rFonts w:ascii="Arial" w:eastAsia="Symbol" w:hAnsi="Arial" w:cs="Arial"/>
          <w:b/>
          <w:sz w:val="16"/>
        </w:rPr>
        <w:t>Доходы от собственности</w:t>
      </w:r>
      <w:r w:rsidRPr="00434899">
        <w:rPr>
          <w:rFonts w:ascii="Arial" w:eastAsia="Symbol" w:hAnsi="Arial" w:cs="Arial"/>
          <w:sz w:val="16"/>
        </w:rPr>
        <w:t xml:space="preserve"> включают доходы, получаемые и выплачиваемые институциональными единицами в связи </w:t>
      </w:r>
      <w:r w:rsidR="007C0466">
        <w:rPr>
          <w:rFonts w:ascii="Arial" w:eastAsia="Symbol" w:hAnsi="Arial" w:cs="Arial"/>
          <w:sz w:val="16"/>
        </w:rPr>
        <w:br/>
      </w:r>
      <w:r w:rsidRPr="00434899">
        <w:rPr>
          <w:rFonts w:ascii="Arial" w:eastAsia="Symbol" w:hAnsi="Arial" w:cs="Arial"/>
          <w:sz w:val="16"/>
        </w:rPr>
        <w:t>с предоставлением в пользование финансовых активов, земли и других нефинансовых непроизведенных материальных активов (недра, другие природные активы и т.п.).</w:t>
      </w:r>
    </w:p>
    <w:p w:rsidR="00333EEE" w:rsidRPr="00434899" w:rsidRDefault="00333EEE" w:rsidP="0084487F">
      <w:pPr>
        <w:spacing w:line="200" w:lineRule="exact"/>
        <w:ind w:firstLine="284"/>
        <w:jc w:val="both"/>
      </w:pPr>
      <w:proofErr w:type="gramStart"/>
      <w:r w:rsidRPr="00434899">
        <w:rPr>
          <w:rFonts w:ascii="Arial" w:eastAsia="Symbol" w:hAnsi="Arial" w:cs="Arial"/>
          <w:b/>
          <w:sz w:val="16"/>
        </w:rPr>
        <w:t xml:space="preserve">Сальдо первичных доходов </w:t>
      </w:r>
      <w:r w:rsidRPr="00434899">
        <w:rPr>
          <w:rFonts w:ascii="Arial" w:eastAsia="Symbol" w:hAnsi="Arial" w:cs="Arial"/>
          <w:sz w:val="16"/>
        </w:rPr>
        <w:t xml:space="preserve">характеризует доходы, образующиеся у институциональных единиц-резидентов в результате </w:t>
      </w:r>
      <w:r w:rsidR="007C0466">
        <w:rPr>
          <w:rFonts w:ascii="Arial" w:eastAsia="Symbol" w:hAnsi="Arial" w:cs="Arial"/>
          <w:sz w:val="16"/>
        </w:rPr>
        <w:br/>
      </w:r>
      <w:r w:rsidRPr="00434899">
        <w:rPr>
          <w:rFonts w:ascii="Arial" w:eastAsia="Symbol" w:hAnsi="Arial" w:cs="Arial"/>
          <w:sz w:val="16"/>
        </w:rPr>
        <w:t xml:space="preserve">их участия в производстве и от собственности, Оно определяется как разница между всеми первичными доходами, полученными </w:t>
      </w:r>
      <w:r w:rsidR="007C0466">
        <w:rPr>
          <w:rFonts w:ascii="Arial" w:eastAsia="Symbol" w:hAnsi="Arial" w:cs="Arial"/>
          <w:sz w:val="16"/>
        </w:rPr>
        <w:br/>
      </w:r>
      <w:r w:rsidRPr="00434899">
        <w:rPr>
          <w:rFonts w:ascii="Arial" w:eastAsia="Symbol" w:hAnsi="Arial" w:cs="Arial"/>
          <w:sz w:val="16"/>
        </w:rPr>
        <w:t>и выплаченными единица</w:t>
      </w:r>
      <w:r w:rsidR="0052666B">
        <w:rPr>
          <w:rFonts w:ascii="Arial" w:eastAsia="Symbol" w:hAnsi="Arial" w:cs="Arial"/>
          <w:sz w:val="16"/>
        </w:rPr>
        <w:t>ми-резидентами, На уровне эконо</w:t>
      </w:r>
      <w:r w:rsidRPr="00434899">
        <w:rPr>
          <w:rFonts w:ascii="Arial" w:eastAsia="Symbol" w:hAnsi="Arial" w:cs="Arial"/>
          <w:sz w:val="16"/>
        </w:rPr>
        <w:t xml:space="preserve">мики в целом сальдо первичных доходов, определенное на валовой </w:t>
      </w:r>
      <w:r w:rsidRPr="00434899">
        <w:rPr>
          <w:rFonts w:ascii="Arial" w:eastAsia="Symbol" w:hAnsi="Arial" w:cs="Arial"/>
          <w:sz w:val="16"/>
        </w:rPr>
        <w:br/>
        <w:t xml:space="preserve">основе, т. е. до вычета потребления основного капитала, равно </w:t>
      </w:r>
      <w:r w:rsidRPr="00434899">
        <w:rPr>
          <w:rFonts w:ascii="Arial" w:eastAsia="Symbol" w:hAnsi="Arial" w:cs="Arial"/>
          <w:b/>
          <w:sz w:val="16"/>
        </w:rPr>
        <w:t>валовому национальному доходу</w:t>
      </w:r>
      <w:r w:rsidRPr="00434899">
        <w:rPr>
          <w:rFonts w:ascii="Arial" w:eastAsia="Symbol" w:hAnsi="Arial" w:cs="Arial"/>
          <w:sz w:val="16"/>
        </w:rPr>
        <w:t>.</w:t>
      </w:r>
      <w:proofErr w:type="gramEnd"/>
      <w:r w:rsidRPr="00434899">
        <w:rPr>
          <w:rFonts w:ascii="Arial" w:eastAsia="Symbol" w:hAnsi="Arial" w:cs="Arial"/>
          <w:sz w:val="16"/>
        </w:rPr>
        <w:t xml:space="preserve"> Сальдо первичных доходов, определенное на чистой основе, т.е. за вычетом потребления основного капитала, равно </w:t>
      </w:r>
      <w:r w:rsidRPr="00434899">
        <w:rPr>
          <w:rFonts w:ascii="Arial" w:eastAsia="Symbol" w:hAnsi="Arial" w:cs="Arial"/>
          <w:b/>
          <w:sz w:val="16"/>
        </w:rPr>
        <w:t>чистому национальному доходу.</w:t>
      </w:r>
    </w:p>
    <w:p w:rsidR="00333EEE" w:rsidRPr="00434899" w:rsidRDefault="00333EEE" w:rsidP="0084487F">
      <w:pPr>
        <w:spacing w:line="200" w:lineRule="exact"/>
        <w:ind w:firstLine="284"/>
        <w:jc w:val="both"/>
      </w:pPr>
      <w:r w:rsidRPr="00434899">
        <w:rPr>
          <w:rFonts w:ascii="Arial" w:eastAsia="Symbol" w:hAnsi="Arial" w:cs="Arial"/>
          <w:b/>
          <w:sz w:val="16"/>
        </w:rPr>
        <w:t xml:space="preserve">Табл. </w:t>
      </w:r>
      <w:r w:rsidR="004A524B">
        <w:rPr>
          <w:rFonts w:ascii="Arial" w:eastAsia="Symbol" w:hAnsi="Arial" w:cs="Arial"/>
          <w:b/>
          <w:sz w:val="16"/>
        </w:rPr>
        <w:t>12.</w:t>
      </w:r>
      <w:r w:rsidRPr="00434899">
        <w:rPr>
          <w:rFonts w:ascii="Arial" w:eastAsia="Symbol" w:hAnsi="Arial" w:cs="Arial"/>
          <w:b/>
          <w:sz w:val="16"/>
        </w:rPr>
        <w:t>6. Счет вторичного распределения доходов</w:t>
      </w:r>
      <w:r w:rsidRPr="00434899">
        <w:rPr>
          <w:rFonts w:ascii="Arial" w:eastAsia="Symbol" w:hAnsi="Arial" w:cs="Arial"/>
          <w:sz w:val="16"/>
        </w:rPr>
        <w:t xml:space="preserve"> отражает преобразование сальдо первичных доходов секторов </w:t>
      </w:r>
      <w:r w:rsidR="007C0466">
        <w:rPr>
          <w:rFonts w:ascii="Arial" w:eastAsia="Symbol" w:hAnsi="Arial" w:cs="Arial"/>
          <w:sz w:val="16"/>
        </w:rPr>
        <w:br/>
      </w:r>
      <w:r w:rsidRPr="00434899">
        <w:rPr>
          <w:rFonts w:ascii="Arial" w:eastAsia="Symbol" w:hAnsi="Arial" w:cs="Arial"/>
          <w:sz w:val="16"/>
        </w:rPr>
        <w:t>в их располагаемый доход в результате поступлений и передач текущих трансфертов.</w:t>
      </w:r>
    </w:p>
    <w:p w:rsidR="00333EEE" w:rsidRPr="00434899" w:rsidRDefault="00333EEE" w:rsidP="0084487F">
      <w:pPr>
        <w:spacing w:line="200" w:lineRule="exact"/>
        <w:ind w:firstLine="284"/>
        <w:jc w:val="both"/>
      </w:pPr>
      <w:r w:rsidRPr="00434899">
        <w:rPr>
          <w:rFonts w:ascii="Arial" w:eastAsia="Symbol" w:hAnsi="Arial" w:cs="Arial"/>
          <w:b/>
          <w:sz w:val="16"/>
        </w:rPr>
        <w:t>Трансферт</w:t>
      </w:r>
      <w:r w:rsidRPr="00434899">
        <w:rPr>
          <w:rFonts w:ascii="Arial" w:eastAsia="Symbol" w:hAnsi="Arial" w:cs="Arial"/>
          <w:sz w:val="16"/>
        </w:rPr>
        <w:t xml:space="preserve"> представляет собой операцию, когда одна институциональная единица предоставляет товар, услугу или актив </w:t>
      </w:r>
      <w:r w:rsidRPr="00434899">
        <w:rPr>
          <w:rFonts w:ascii="Arial" w:eastAsia="Symbol" w:hAnsi="Arial" w:cs="Arial"/>
          <w:sz w:val="16"/>
        </w:rPr>
        <w:br/>
        <w:t>(финансовый или нефинансовый) другой единице, не получая взамен от нее возмещения в виде товара, услуги или актива</w:t>
      </w:r>
      <w:r w:rsidR="004D3747">
        <w:rPr>
          <w:rFonts w:ascii="Arial" w:eastAsia="Symbol" w:hAnsi="Arial" w:cs="Arial"/>
          <w:sz w:val="16"/>
        </w:rPr>
        <w:t>.</w:t>
      </w:r>
      <w:r w:rsidR="00341B38">
        <w:rPr>
          <w:rFonts w:ascii="Arial" w:eastAsia="Symbol" w:hAnsi="Arial" w:cs="Arial"/>
          <w:sz w:val="16"/>
        </w:rPr>
        <w:t xml:space="preserve"> </w:t>
      </w:r>
      <w:r w:rsidR="00DB5533">
        <w:rPr>
          <w:rFonts w:ascii="Arial" w:eastAsia="Symbol" w:hAnsi="Arial" w:cs="Arial"/>
          <w:sz w:val="16"/>
        </w:rPr>
        <w:br/>
      </w:r>
      <w:r w:rsidRPr="00434899">
        <w:rPr>
          <w:rFonts w:ascii="Arial" w:eastAsia="Symbol" w:hAnsi="Arial" w:cs="Arial"/>
          <w:sz w:val="16"/>
        </w:rPr>
        <w:t xml:space="preserve">Различают текущие и капитальные трансферты. Они могут </w:t>
      </w:r>
      <w:proofErr w:type="gramStart"/>
      <w:r w:rsidRPr="00434899">
        <w:rPr>
          <w:rFonts w:ascii="Arial" w:eastAsia="Symbol" w:hAnsi="Arial" w:cs="Arial"/>
          <w:sz w:val="16"/>
        </w:rPr>
        <w:t>производится</w:t>
      </w:r>
      <w:proofErr w:type="gramEnd"/>
      <w:r w:rsidRPr="00434899">
        <w:rPr>
          <w:rFonts w:ascii="Arial" w:eastAsia="Symbol" w:hAnsi="Arial" w:cs="Arial"/>
          <w:sz w:val="16"/>
        </w:rPr>
        <w:t xml:space="preserve"> в денежной и натуральной форме. </w:t>
      </w:r>
    </w:p>
    <w:p w:rsidR="00333EEE" w:rsidRPr="00434899" w:rsidRDefault="00333EEE" w:rsidP="0084487F">
      <w:pPr>
        <w:spacing w:line="200" w:lineRule="exact"/>
        <w:ind w:firstLine="284"/>
        <w:jc w:val="both"/>
      </w:pPr>
      <w:r w:rsidRPr="00434899">
        <w:rPr>
          <w:rFonts w:ascii="Arial" w:eastAsia="Symbol" w:hAnsi="Arial" w:cs="Arial"/>
          <w:b/>
          <w:sz w:val="16"/>
        </w:rPr>
        <w:t>Текущие трансферты</w:t>
      </w:r>
      <w:r w:rsidRPr="00434899">
        <w:rPr>
          <w:rFonts w:ascii="Arial" w:eastAsia="Symbol" w:hAnsi="Arial" w:cs="Arial"/>
          <w:sz w:val="16"/>
        </w:rPr>
        <w:t xml:space="preserve"> включают следующие основные виды: текущие налоги на доходы, имущество и др., страховые премии </w:t>
      </w:r>
      <w:r w:rsidR="007C0466">
        <w:rPr>
          <w:rFonts w:ascii="Arial" w:eastAsia="Symbol" w:hAnsi="Arial" w:cs="Arial"/>
          <w:sz w:val="16"/>
        </w:rPr>
        <w:br/>
      </w:r>
      <w:r w:rsidRPr="00434899">
        <w:rPr>
          <w:rFonts w:ascii="Arial" w:eastAsia="Symbol" w:hAnsi="Arial" w:cs="Arial"/>
          <w:sz w:val="16"/>
        </w:rPr>
        <w:t xml:space="preserve">и возмещения, отчисления на социальное страхование, социальные пособия, добровольные взносы и подарки, не имеющие </w:t>
      </w:r>
      <w:r w:rsidR="007C0466">
        <w:rPr>
          <w:rFonts w:ascii="Arial" w:eastAsia="Symbol" w:hAnsi="Arial" w:cs="Arial"/>
          <w:sz w:val="16"/>
        </w:rPr>
        <w:br/>
      </w:r>
      <w:r w:rsidRPr="00434899">
        <w:rPr>
          <w:rFonts w:ascii="Arial" w:eastAsia="Symbol" w:hAnsi="Arial" w:cs="Arial"/>
          <w:sz w:val="16"/>
        </w:rPr>
        <w:t>капитального характера, штрафы и т. д.</w:t>
      </w:r>
    </w:p>
    <w:p w:rsidR="00333EEE" w:rsidRPr="00434899" w:rsidRDefault="00333EEE" w:rsidP="0084487F">
      <w:pPr>
        <w:spacing w:line="200" w:lineRule="exact"/>
        <w:ind w:firstLine="284"/>
        <w:jc w:val="both"/>
      </w:pPr>
      <w:r w:rsidRPr="00434899">
        <w:rPr>
          <w:rFonts w:ascii="Arial" w:eastAsia="Symbol" w:hAnsi="Arial" w:cs="Arial"/>
          <w:b/>
          <w:sz w:val="16"/>
        </w:rPr>
        <w:t xml:space="preserve">Табл. </w:t>
      </w:r>
      <w:r w:rsidR="004A524B">
        <w:rPr>
          <w:rFonts w:ascii="Arial" w:eastAsia="Symbol" w:hAnsi="Arial" w:cs="Arial"/>
          <w:b/>
          <w:sz w:val="16"/>
        </w:rPr>
        <w:t>12.</w:t>
      </w:r>
      <w:r w:rsidRPr="00434899">
        <w:rPr>
          <w:rFonts w:ascii="Arial" w:eastAsia="Symbol" w:hAnsi="Arial" w:cs="Arial"/>
          <w:b/>
          <w:sz w:val="16"/>
        </w:rPr>
        <w:t xml:space="preserve">6, </w:t>
      </w:r>
      <w:r w:rsidR="004A524B">
        <w:rPr>
          <w:rFonts w:ascii="Arial" w:eastAsia="Symbol" w:hAnsi="Arial" w:cs="Arial"/>
          <w:b/>
          <w:sz w:val="16"/>
        </w:rPr>
        <w:t>12.</w:t>
      </w:r>
      <w:r w:rsidRPr="00434899">
        <w:rPr>
          <w:rFonts w:ascii="Arial" w:eastAsia="Symbol" w:hAnsi="Arial" w:cs="Arial"/>
          <w:b/>
          <w:sz w:val="16"/>
        </w:rPr>
        <w:t>7. Валовой располагаемый доход</w:t>
      </w:r>
      <w:r w:rsidRPr="00434899">
        <w:rPr>
          <w:rFonts w:ascii="Arial" w:eastAsia="Symbol" w:hAnsi="Arial" w:cs="Arial"/>
          <w:sz w:val="16"/>
        </w:rPr>
        <w:t xml:space="preserve"> представляет собой доход, которым институциональная единица </w:t>
      </w:r>
      <w:r w:rsidR="00DA5C14">
        <w:rPr>
          <w:rFonts w:ascii="Arial" w:eastAsia="Symbol" w:hAnsi="Arial" w:cs="Arial"/>
          <w:sz w:val="16"/>
        </w:rPr>
        <w:br/>
      </w:r>
      <w:r w:rsidRPr="00434899">
        <w:rPr>
          <w:rFonts w:ascii="Arial" w:eastAsia="Symbol" w:hAnsi="Arial" w:cs="Arial"/>
          <w:sz w:val="16"/>
        </w:rPr>
        <w:t xml:space="preserve">располагает для конечного потребления и сбережения. Он равен сальдо первичных доходов минус переданные  текущие </w:t>
      </w:r>
      <w:r w:rsidR="00DA5C14">
        <w:rPr>
          <w:rFonts w:ascii="Arial" w:eastAsia="Symbol" w:hAnsi="Arial" w:cs="Arial"/>
          <w:sz w:val="16"/>
        </w:rPr>
        <w:br/>
      </w:r>
      <w:r w:rsidRPr="00434899">
        <w:rPr>
          <w:rFonts w:ascii="Arial" w:eastAsia="Symbol" w:hAnsi="Arial" w:cs="Arial"/>
          <w:sz w:val="16"/>
        </w:rPr>
        <w:t xml:space="preserve">трансферты, плюс полученные текущие трансферты. Сумма располагаемых доходов всех институциональных единиц-резидентов равна </w:t>
      </w:r>
      <w:r w:rsidRPr="00434899">
        <w:rPr>
          <w:rFonts w:ascii="Arial" w:eastAsia="Symbol" w:hAnsi="Arial" w:cs="Arial"/>
          <w:b/>
          <w:sz w:val="16"/>
        </w:rPr>
        <w:t>валовому национальному располагаемому доходу</w:t>
      </w:r>
      <w:r w:rsidRPr="00434899">
        <w:rPr>
          <w:rFonts w:ascii="Arial" w:eastAsia="Symbol" w:hAnsi="Arial" w:cs="Arial"/>
          <w:sz w:val="16"/>
        </w:rPr>
        <w:t>.</w:t>
      </w:r>
    </w:p>
    <w:p w:rsidR="00333EEE" w:rsidRPr="00434899" w:rsidRDefault="00333EEE" w:rsidP="0084487F">
      <w:pPr>
        <w:spacing w:line="200" w:lineRule="exact"/>
        <w:ind w:firstLine="284"/>
        <w:jc w:val="both"/>
      </w:pPr>
      <w:r w:rsidRPr="00434899">
        <w:rPr>
          <w:rFonts w:ascii="Arial" w:eastAsia="Symbol" w:hAnsi="Arial" w:cs="Arial"/>
          <w:b/>
          <w:sz w:val="16"/>
        </w:rPr>
        <w:t xml:space="preserve">Табл. </w:t>
      </w:r>
      <w:r w:rsidR="004A524B">
        <w:rPr>
          <w:rFonts w:ascii="Arial" w:eastAsia="Symbol" w:hAnsi="Arial" w:cs="Arial"/>
          <w:b/>
          <w:sz w:val="16"/>
        </w:rPr>
        <w:t>12.</w:t>
      </w:r>
      <w:r w:rsidRPr="00434899">
        <w:rPr>
          <w:rFonts w:ascii="Arial" w:eastAsia="Symbol" w:hAnsi="Arial" w:cs="Arial"/>
          <w:b/>
          <w:sz w:val="16"/>
        </w:rPr>
        <w:t>7. Счет использования располагаемого дохода</w:t>
      </w:r>
      <w:r w:rsidRPr="00434899">
        <w:rPr>
          <w:rFonts w:ascii="Arial" w:eastAsia="Symbol" w:hAnsi="Arial" w:cs="Arial"/>
          <w:sz w:val="16"/>
        </w:rPr>
        <w:t xml:space="preserve"> показывает, как домашние хозяйства, государственное управление и некоммерческие организации, обслуживающие домашние хозяйства, распределяют свой располагаемый доход между расходами на конечное потребление и сбережением.</w:t>
      </w:r>
    </w:p>
    <w:p w:rsidR="00333EEE" w:rsidRPr="00434899" w:rsidRDefault="00333EEE" w:rsidP="0084487F">
      <w:pPr>
        <w:spacing w:line="200" w:lineRule="exact"/>
        <w:ind w:firstLine="284"/>
        <w:jc w:val="both"/>
        <w:rPr>
          <w:spacing w:val="-2"/>
          <w:szCs w:val="16"/>
        </w:rPr>
      </w:pPr>
      <w:r w:rsidRPr="00434899">
        <w:rPr>
          <w:rFonts w:ascii="Arial" w:eastAsia="Symbol" w:hAnsi="Arial" w:cs="Arial"/>
          <w:b/>
          <w:sz w:val="16"/>
        </w:rPr>
        <w:t xml:space="preserve">Табл. </w:t>
      </w:r>
      <w:r w:rsidR="004A524B">
        <w:rPr>
          <w:rFonts w:ascii="Arial" w:eastAsia="Symbol" w:hAnsi="Arial" w:cs="Arial"/>
          <w:b/>
          <w:sz w:val="16"/>
        </w:rPr>
        <w:t>12.</w:t>
      </w:r>
      <w:r w:rsidRPr="00434899">
        <w:rPr>
          <w:rFonts w:ascii="Arial" w:eastAsia="Symbol" w:hAnsi="Arial" w:cs="Arial"/>
          <w:b/>
          <w:sz w:val="16"/>
        </w:rPr>
        <w:t xml:space="preserve">7, </w:t>
      </w:r>
      <w:r w:rsidR="004A524B">
        <w:rPr>
          <w:rFonts w:ascii="Arial" w:eastAsia="Symbol" w:hAnsi="Arial" w:cs="Arial"/>
          <w:b/>
          <w:sz w:val="16"/>
        </w:rPr>
        <w:t>12.</w:t>
      </w:r>
      <w:r w:rsidRPr="00434899">
        <w:rPr>
          <w:rFonts w:ascii="Arial" w:eastAsia="Symbol" w:hAnsi="Arial" w:cs="Arial"/>
          <w:b/>
          <w:sz w:val="16"/>
        </w:rPr>
        <w:t>1</w:t>
      </w:r>
      <w:r w:rsidR="00604784">
        <w:rPr>
          <w:rFonts w:ascii="Arial" w:eastAsia="Symbol" w:hAnsi="Arial" w:cs="Arial"/>
          <w:b/>
          <w:sz w:val="16"/>
        </w:rPr>
        <w:t>5</w:t>
      </w:r>
      <w:r w:rsidR="004D2D4A">
        <w:rPr>
          <w:rFonts w:ascii="Arial" w:eastAsia="Symbol" w:hAnsi="Arial" w:cs="Arial"/>
          <w:b/>
          <w:sz w:val="16"/>
        </w:rPr>
        <w:t xml:space="preserve"> </w:t>
      </w:r>
      <w:r w:rsidR="005B7606">
        <w:rPr>
          <w:rFonts w:ascii="Arial" w:eastAsia="Symbol" w:hAnsi="Arial" w:cs="Arial"/>
          <w:b/>
          <w:sz w:val="16"/>
        </w:rPr>
        <w:t>–</w:t>
      </w:r>
      <w:r w:rsidR="005806E7" w:rsidRPr="00662597">
        <w:rPr>
          <w:rFonts w:ascii="Arial" w:eastAsia="Symbol" w:hAnsi="Arial" w:cs="Arial"/>
          <w:b/>
          <w:sz w:val="16"/>
        </w:rPr>
        <w:t xml:space="preserve"> </w:t>
      </w:r>
      <w:r w:rsidR="004A524B">
        <w:rPr>
          <w:rFonts w:ascii="Arial" w:eastAsia="Symbol" w:hAnsi="Arial" w:cs="Arial"/>
          <w:b/>
          <w:sz w:val="16"/>
        </w:rPr>
        <w:t>12.</w:t>
      </w:r>
      <w:r w:rsidR="00604784">
        <w:rPr>
          <w:rFonts w:ascii="Arial" w:eastAsia="Symbol" w:hAnsi="Arial" w:cs="Arial"/>
          <w:b/>
          <w:sz w:val="16"/>
        </w:rPr>
        <w:t>18</w:t>
      </w:r>
      <w:r w:rsidRPr="00434899">
        <w:rPr>
          <w:rFonts w:ascii="Arial" w:eastAsia="Symbol" w:hAnsi="Arial" w:cs="Arial"/>
          <w:b/>
          <w:sz w:val="16"/>
        </w:rPr>
        <w:t>. Расходы на конечное потребление домашних хозяйств</w:t>
      </w:r>
      <w:r w:rsidRPr="00434899">
        <w:rPr>
          <w:rFonts w:ascii="Arial" w:eastAsia="Symbol" w:hAnsi="Arial" w:cs="Arial"/>
          <w:sz w:val="16"/>
        </w:rPr>
        <w:t xml:space="preserve"> включают расходы домашних хозяйств </w:t>
      </w:r>
      <w:r w:rsidR="007C0466">
        <w:rPr>
          <w:rFonts w:ascii="Arial" w:eastAsia="Symbol" w:hAnsi="Arial" w:cs="Arial"/>
          <w:sz w:val="16"/>
        </w:rPr>
        <w:br/>
      </w:r>
      <w:r w:rsidRPr="00434899">
        <w:rPr>
          <w:rFonts w:ascii="Arial" w:eastAsia="Symbol" w:hAnsi="Arial" w:cs="Arial"/>
          <w:sz w:val="16"/>
        </w:rPr>
        <w:t xml:space="preserve">на приобретение потребительских товаров и услуг во всех торговых </w:t>
      </w:r>
      <w:r w:rsidRPr="00434899">
        <w:rPr>
          <w:rFonts w:ascii="Arial" w:eastAsia="Symbol" w:hAnsi="Arial" w:cs="Arial"/>
          <w:spacing w:val="-2"/>
          <w:sz w:val="16"/>
          <w:szCs w:val="16"/>
        </w:rPr>
        <w:t xml:space="preserve">предприятиях, на городских рынках и через неорганизованную (уличную) торговлю, предприятиях бытового и жилищно-коммунального обслуживания, пассажирского транспорта, связи, гостиницах, учреждениях культуры, здравоохранения, образования, а также стоимость товаров и услуг, потребленных  в натуральной форме </w:t>
      </w:r>
      <w:proofErr w:type="gramStart"/>
      <w:r w:rsidR="00341B38" w:rsidRPr="00434899">
        <w:rPr>
          <w:rFonts w:ascii="Arial" w:eastAsia="Symbol" w:hAnsi="Arial" w:cs="Arial"/>
          <w:spacing w:val="-4"/>
          <w:sz w:val="16"/>
          <w:szCs w:val="16"/>
        </w:rPr>
        <w:t>–</w:t>
      </w:r>
      <w:r w:rsidRPr="00434899">
        <w:rPr>
          <w:rFonts w:ascii="Arial" w:eastAsia="Symbol" w:hAnsi="Arial" w:cs="Arial"/>
          <w:spacing w:val="-2"/>
          <w:sz w:val="16"/>
          <w:szCs w:val="16"/>
        </w:rPr>
        <w:t>п</w:t>
      </w:r>
      <w:proofErr w:type="gramEnd"/>
      <w:r w:rsidRPr="00434899">
        <w:rPr>
          <w:rFonts w:ascii="Arial" w:eastAsia="Symbol" w:hAnsi="Arial" w:cs="Arial"/>
          <w:spacing w:val="-2"/>
          <w:sz w:val="16"/>
          <w:szCs w:val="16"/>
        </w:rPr>
        <w:t xml:space="preserve">роизведенных для себя (сельскохозяйственная продукция личных подсобных хозяйств, услуги, предоставленные в связи </w:t>
      </w:r>
      <w:r w:rsidR="00DA5C14">
        <w:rPr>
          <w:rFonts w:ascii="Arial" w:eastAsia="Symbol" w:hAnsi="Arial" w:cs="Arial"/>
          <w:spacing w:val="-2"/>
          <w:sz w:val="16"/>
          <w:szCs w:val="16"/>
        </w:rPr>
        <w:br/>
      </w:r>
      <w:r w:rsidRPr="00434899">
        <w:rPr>
          <w:rFonts w:ascii="Arial" w:eastAsia="Symbol" w:hAnsi="Arial" w:cs="Arial"/>
          <w:spacing w:val="-2"/>
          <w:sz w:val="16"/>
          <w:szCs w:val="16"/>
        </w:rPr>
        <w:t xml:space="preserve">с проживанием владельцев в собственных жилищах) и полученных в качестве оплаты труда и гуманитарной помощи. </w:t>
      </w:r>
    </w:p>
    <w:p w:rsidR="00333EEE" w:rsidRPr="00434899" w:rsidRDefault="00333EEE" w:rsidP="0084487F">
      <w:pPr>
        <w:spacing w:line="200" w:lineRule="exact"/>
        <w:ind w:firstLine="284"/>
        <w:jc w:val="both"/>
      </w:pPr>
      <w:r w:rsidRPr="00DB5533">
        <w:rPr>
          <w:rFonts w:ascii="Arial" w:eastAsia="Symbol" w:hAnsi="Arial" w:cs="Arial"/>
          <w:b/>
          <w:spacing w:val="-4"/>
          <w:sz w:val="16"/>
        </w:rPr>
        <w:t>Расходы государственного управления</w:t>
      </w:r>
      <w:r w:rsidRPr="00DB5533">
        <w:rPr>
          <w:rFonts w:ascii="Arial" w:eastAsia="Symbol" w:hAnsi="Arial" w:cs="Arial"/>
          <w:spacing w:val="-4"/>
          <w:sz w:val="16"/>
        </w:rPr>
        <w:t xml:space="preserve"> </w:t>
      </w:r>
      <w:r w:rsidRPr="00DB5533">
        <w:rPr>
          <w:rFonts w:ascii="Arial" w:eastAsia="Symbol" w:hAnsi="Arial" w:cs="Arial"/>
          <w:b/>
          <w:spacing w:val="-4"/>
          <w:sz w:val="16"/>
        </w:rPr>
        <w:t>на индивидуальные товары и услуги</w:t>
      </w:r>
      <w:r w:rsidRPr="00DB5533">
        <w:rPr>
          <w:rFonts w:ascii="Arial" w:eastAsia="Symbol" w:hAnsi="Arial" w:cs="Arial"/>
          <w:spacing w:val="-4"/>
          <w:sz w:val="16"/>
        </w:rPr>
        <w:t xml:space="preserve"> состоят из расходов сектора государственного</w:t>
      </w:r>
      <w:r w:rsidRPr="00434899">
        <w:rPr>
          <w:rFonts w:ascii="Arial" w:eastAsia="Symbol" w:hAnsi="Arial" w:cs="Arial"/>
          <w:sz w:val="16"/>
        </w:rPr>
        <w:t xml:space="preserve"> управления на потребительские товары и услуги, предназначенные для индивидуального потребления. Такие расходы </w:t>
      </w:r>
      <w:r w:rsidR="00DB5533">
        <w:rPr>
          <w:rFonts w:ascii="Arial" w:eastAsia="Symbol" w:hAnsi="Arial" w:cs="Arial"/>
          <w:sz w:val="16"/>
        </w:rPr>
        <w:br/>
      </w:r>
      <w:r w:rsidRPr="00434899">
        <w:rPr>
          <w:rFonts w:ascii="Arial" w:eastAsia="Symbol" w:hAnsi="Arial" w:cs="Arial"/>
          <w:sz w:val="16"/>
        </w:rPr>
        <w:t xml:space="preserve">финансируются за счет государственного бюджета и внебюджетных фондов из средств, полученных в результате сбора налогов </w:t>
      </w:r>
      <w:r w:rsidR="00DB5533">
        <w:rPr>
          <w:rFonts w:ascii="Arial" w:eastAsia="Symbol" w:hAnsi="Arial" w:cs="Arial"/>
          <w:sz w:val="16"/>
        </w:rPr>
        <w:br/>
      </w:r>
      <w:r w:rsidRPr="00434899">
        <w:rPr>
          <w:rFonts w:ascii="Arial" w:eastAsia="Symbol" w:hAnsi="Arial" w:cs="Arial"/>
          <w:sz w:val="16"/>
        </w:rPr>
        <w:t xml:space="preserve">и из других доходов государства. В эти расходы включаются расходы предприятий и организаций, оказывающих бесплатные </w:t>
      </w:r>
      <w:r w:rsidR="00DB5533">
        <w:rPr>
          <w:rFonts w:ascii="Arial" w:eastAsia="Symbol" w:hAnsi="Arial" w:cs="Arial"/>
          <w:sz w:val="16"/>
        </w:rPr>
        <w:br/>
      </w:r>
      <w:r w:rsidRPr="00434899">
        <w:rPr>
          <w:rFonts w:ascii="Arial" w:eastAsia="Symbol" w:hAnsi="Arial" w:cs="Arial"/>
          <w:sz w:val="16"/>
        </w:rPr>
        <w:t>(для населения) услуги в области здравоохранения, образования, культуры.</w:t>
      </w:r>
    </w:p>
    <w:p w:rsidR="00333EEE" w:rsidRPr="00434899" w:rsidRDefault="00333EEE" w:rsidP="0084487F">
      <w:pPr>
        <w:spacing w:line="200" w:lineRule="exact"/>
        <w:ind w:firstLine="284"/>
        <w:jc w:val="both"/>
        <w:rPr>
          <w:spacing w:val="-2"/>
          <w:szCs w:val="16"/>
        </w:rPr>
      </w:pPr>
      <w:r w:rsidRPr="00434899">
        <w:rPr>
          <w:rFonts w:ascii="Arial" w:eastAsia="Symbol" w:hAnsi="Arial" w:cs="Arial"/>
          <w:b/>
          <w:spacing w:val="-2"/>
          <w:sz w:val="16"/>
          <w:szCs w:val="16"/>
        </w:rPr>
        <w:t>Расходы государственного управления на коллективные услуги</w:t>
      </w:r>
      <w:r w:rsidRPr="00434899">
        <w:rPr>
          <w:rFonts w:ascii="Arial" w:eastAsia="Symbol" w:hAnsi="Arial" w:cs="Arial"/>
          <w:spacing w:val="-2"/>
          <w:sz w:val="16"/>
          <w:szCs w:val="16"/>
        </w:rPr>
        <w:t xml:space="preserve">. </w:t>
      </w:r>
      <w:proofErr w:type="gramStart"/>
      <w:r w:rsidRPr="00434899">
        <w:rPr>
          <w:rFonts w:ascii="Arial" w:eastAsia="Symbol" w:hAnsi="Arial" w:cs="Arial"/>
          <w:spacing w:val="-2"/>
          <w:sz w:val="16"/>
          <w:szCs w:val="16"/>
        </w:rPr>
        <w:t xml:space="preserve">Этот показатель отличается от предыдущего тем, </w:t>
      </w:r>
      <w:r w:rsidR="00DB5533">
        <w:rPr>
          <w:rFonts w:ascii="Arial" w:eastAsia="Symbol" w:hAnsi="Arial" w:cs="Arial"/>
          <w:spacing w:val="-2"/>
          <w:sz w:val="16"/>
          <w:szCs w:val="16"/>
        </w:rPr>
        <w:br/>
      </w:r>
      <w:r w:rsidRPr="00434899">
        <w:rPr>
          <w:rFonts w:ascii="Arial" w:eastAsia="Symbol" w:hAnsi="Arial" w:cs="Arial"/>
          <w:spacing w:val="-2"/>
          <w:sz w:val="16"/>
          <w:szCs w:val="16"/>
        </w:rPr>
        <w:t xml:space="preserve">что в нем учитываются услуги, оказываемые за счет государственного бюджета предприятиями и организациями, которые </w:t>
      </w:r>
      <w:r w:rsidR="00DA5C14">
        <w:rPr>
          <w:rFonts w:ascii="Arial" w:eastAsia="Symbol" w:hAnsi="Arial" w:cs="Arial"/>
          <w:spacing w:val="-2"/>
          <w:sz w:val="16"/>
          <w:szCs w:val="16"/>
        </w:rPr>
        <w:br/>
      </w:r>
      <w:r w:rsidRPr="00434899">
        <w:rPr>
          <w:rFonts w:ascii="Arial" w:eastAsia="Symbol" w:hAnsi="Arial" w:cs="Arial"/>
          <w:spacing w:val="-2"/>
          <w:sz w:val="16"/>
          <w:szCs w:val="16"/>
        </w:rPr>
        <w:t xml:space="preserve">удовлетворяют потребности не отдельных домашних хозяйств, а общества в целом (расходы на государственное управление </w:t>
      </w:r>
      <w:r w:rsidR="00DA5C14">
        <w:rPr>
          <w:rFonts w:ascii="Arial" w:eastAsia="Symbol" w:hAnsi="Arial" w:cs="Arial"/>
          <w:spacing w:val="-2"/>
          <w:sz w:val="16"/>
          <w:szCs w:val="16"/>
        </w:rPr>
        <w:br/>
      </w:r>
      <w:r w:rsidRPr="00434899">
        <w:rPr>
          <w:rFonts w:ascii="Arial" w:eastAsia="Symbol" w:hAnsi="Arial" w:cs="Arial"/>
          <w:spacing w:val="-2"/>
          <w:sz w:val="16"/>
          <w:szCs w:val="16"/>
        </w:rPr>
        <w:t xml:space="preserve">и обеспечение военной безопасности, а также расходы на нерыночную науку, услуги организаций, обслуживающих сельское </w:t>
      </w:r>
      <w:r w:rsidR="00FF0927" w:rsidRPr="00FF0927">
        <w:rPr>
          <w:rFonts w:ascii="Arial" w:eastAsia="Symbol" w:hAnsi="Arial" w:cs="Arial"/>
          <w:spacing w:val="-2"/>
          <w:sz w:val="16"/>
          <w:szCs w:val="16"/>
        </w:rPr>
        <w:br/>
      </w:r>
      <w:r w:rsidRPr="00434899">
        <w:rPr>
          <w:rFonts w:ascii="Arial" w:eastAsia="Symbol" w:hAnsi="Arial" w:cs="Arial"/>
          <w:spacing w:val="-2"/>
          <w:sz w:val="16"/>
          <w:szCs w:val="16"/>
        </w:rPr>
        <w:t>хозяйство и др.).</w:t>
      </w:r>
      <w:proofErr w:type="gramEnd"/>
    </w:p>
    <w:p w:rsidR="00333EEE" w:rsidRPr="00434899" w:rsidRDefault="00333EEE" w:rsidP="0084487F">
      <w:pPr>
        <w:spacing w:line="200" w:lineRule="exact"/>
        <w:ind w:firstLine="284"/>
        <w:jc w:val="both"/>
        <w:rPr>
          <w:spacing w:val="-4"/>
          <w:szCs w:val="16"/>
        </w:rPr>
      </w:pPr>
      <w:r w:rsidRPr="00434899">
        <w:rPr>
          <w:rFonts w:ascii="Arial" w:eastAsia="Symbol" w:hAnsi="Arial" w:cs="Arial"/>
          <w:b/>
          <w:spacing w:val="-4"/>
          <w:sz w:val="16"/>
          <w:szCs w:val="16"/>
        </w:rPr>
        <w:t>Расходы на конечное потребление некоммерческих организаций, обслуживающих домашние хозяйства,</w:t>
      </w:r>
      <w:r w:rsidRPr="00434899">
        <w:rPr>
          <w:rFonts w:ascii="Arial" w:eastAsia="Symbol" w:hAnsi="Arial" w:cs="Arial"/>
          <w:spacing w:val="-4"/>
          <w:sz w:val="16"/>
          <w:szCs w:val="16"/>
        </w:rPr>
        <w:t xml:space="preserve"> – расходы </w:t>
      </w:r>
      <w:r w:rsidR="00DB5533">
        <w:rPr>
          <w:rFonts w:ascii="Arial" w:eastAsia="Symbol" w:hAnsi="Arial" w:cs="Arial"/>
          <w:spacing w:val="-4"/>
          <w:sz w:val="16"/>
          <w:szCs w:val="16"/>
        </w:rPr>
        <w:br/>
      </w:r>
      <w:r w:rsidRPr="00434899">
        <w:rPr>
          <w:rFonts w:ascii="Arial" w:eastAsia="Symbol" w:hAnsi="Arial" w:cs="Arial"/>
          <w:spacing w:val="-4"/>
          <w:sz w:val="16"/>
          <w:szCs w:val="16"/>
        </w:rPr>
        <w:t xml:space="preserve">общественных организаций, в отношении которых условно считается, что они предоставляют только индивидуальные товары и услуги. </w:t>
      </w:r>
    </w:p>
    <w:p w:rsidR="00333EEE" w:rsidRPr="00434899" w:rsidRDefault="00333EEE" w:rsidP="0084487F">
      <w:pPr>
        <w:spacing w:line="200" w:lineRule="exact"/>
        <w:ind w:firstLine="284"/>
        <w:jc w:val="both"/>
      </w:pPr>
      <w:r w:rsidRPr="00434899">
        <w:rPr>
          <w:rFonts w:ascii="Arial" w:eastAsia="Symbol" w:hAnsi="Arial" w:cs="Arial"/>
          <w:sz w:val="16"/>
        </w:rPr>
        <w:t xml:space="preserve">Сюда же включается стоимость нерыночных услуг (социального характера), </w:t>
      </w:r>
      <w:proofErr w:type="gramStart"/>
      <w:r w:rsidRPr="00434899">
        <w:rPr>
          <w:rFonts w:ascii="Arial" w:eastAsia="Symbol" w:hAnsi="Arial" w:cs="Arial"/>
          <w:sz w:val="16"/>
        </w:rPr>
        <w:t>оказываемые</w:t>
      </w:r>
      <w:proofErr w:type="gramEnd"/>
      <w:r w:rsidRPr="00434899">
        <w:rPr>
          <w:rFonts w:ascii="Arial" w:eastAsia="Symbol" w:hAnsi="Arial" w:cs="Arial"/>
          <w:sz w:val="16"/>
        </w:rPr>
        <w:t xml:space="preserve"> коммерческими предприятиями </w:t>
      </w:r>
      <w:r w:rsidRPr="00434899">
        <w:rPr>
          <w:rFonts w:ascii="Arial" w:eastAsia="Symbol" w:hAnsi="Arial" w:cs="Arial"/>
          <w:sz w:val="16"/>
        </w:rPr>
        <w:br/>
        <w:t>и организациями своим работникам.</w:t>
      </w:r>
    </w:p>
    <w:p w:rsidR="00333EEE" w:rsidRPr="00434899" w:rsidRDefault="00333EEE" w:rsidP="0084487F">
      <w:pPr>
        <w:spacing w:line="200" w:lineRule="exact"/>
        <w:ind w:firstLine="284"/>
        <w:jc w:val="both"/>
      </w:pPr>
      <w:r w:rsidRPr="00434899">
        <w:rPr>
          <w:rFonts w:ascii="Arial" w:eastAsia="Symbol" w:hAnsi="Arial" w:cs="Arial"/>
          <w:b/>
          <w:sz w:val="16"/>
        </w:rPr>
        <w:t xml:space="preserve">Табл. </w:t>
      </w:r>
      <w:r w:rsidR="004A524B">
        <w:rPr>
          <w:rFonts w:ascii="Arial" w:eastAsia="Symbol" w:hAnsi="Arial" w:cs="Arial"/>
          <w:b/>
          <w:sz w:val="16"/>
        </w:rPr>
        <w:t>12.</w:t>
      </w:r>
      <w:r w:rsidRPr="00434899">
        <w:rPr>
          <w:rFonts w:ascii="Arial" w:eastAsia="Symbol" w:hAnsi="Arial" w:cs="Arial"/>
          <w:b/>
          <w:sz w:val="16"/>
        </w:rPr>
        <w:t xml:space="preserve">8. Счет операций с капиталом </w:t>
      </w:r>
      <w:r w:rsidRPr="00434899">
        <w:rPr>
          <w:rFonts w:ascii="Arial" w:eastAsia="Symbol" w:hAnsi="Arial" w:cs="Arial"/>
          <w:sz w:val="16"/>
        </w:rPr>
        <w:t xml:space="preserve">отражает стоимость нефинансовых активов, приобретаемых или реализуемых </w:t>
      </w:r>
      <w:r w:rsidR="00DB5533">
        <w:rPr>
          <w:rFonts w:ascii="Arial" w:eastAsia="Symbol" w:hAnsi="Arial" w:cs="Arial"/>
          <w:sz w:val="16"/>
        </w:rPr>
        <w:br/>
      </w:r>
      <w:r w:rsidRPr="00434899">
        <w:rPr>
          <w:rFonts w:ascii="Arial" w:eastAsia="Symbol" w:hAnsi="Arial" w:cs="Arial"/>
          <w:sz w:val="16"/>
        </w:rPr>
        <w:t xml:space="preserve">институциональными единицами-резидентами в результате экономических операций, а также изменения в чистой стоимости </w:t>
      </w:r>
      <w:r w:rsidR="00DB5533">
        <w:rPr>
          <w:rFonts w:ascii="Arial" w:eastAsia="Symbol" w:hAnsi="Arial" w:cs="Arial"/>
          <w:sz w:val="16"/>
        </w:rPr>
        <w:br/>
      </w:r>
      <w:r w:rsidRPr="00434899">
        <w:rPr>
          <w:rFonts w:ascii="Arial" w:eastAsia="Symbol" w:hAnsi="Arial" w:cs="Arial"/>
          <w:sz w:val="16"/>
        </w:rPr>
        <w:t>капитала, обусловленные сбережениями и капитальными трансфертами.</w:t>
      </w:r>
    </w:p>
    <w:p w:rsidR="00333EEE" w:rsidRPr="00434899" w:rsidRDefault="00333EEE" w:rsidP="0084487F">
      <w:pPr>
        <w:spacing w:line="200" w:lineRule="exact"/>
        <w:ind w:firstLine="284"/>
        <w:jc w:val="both"/>
      </w:pPr>
      <w:r w:rsidRPr="00434899">
        <w:rPr>
          <w:rFonts w:ascii="Arial" w:eastAsia="Symbol" w:hAnsi="Arial" w:cs="Arial"/>
          <w:b/>
          <w:sz w:val="16"/>
        </w:rPr>
        <w:t xml:space="preserve">Капитальные трансферты </w:t>
      </w:r>
      <w:r w:rsidRPr="00434899">
        <w:rPr>
          <w:rFonts w:ascii="Arial" w:eastAsia="Symbol" w:hAnsi="Arial" w:cs="Arial"/>
          <w:sz w:val="16"/>
        </w:rPr>
        <w:t xml:space="preserve">представляют собой безвозмездную передачу права собственности на активы (кроме наличных денег и материальных оборотных средств) или средств для их приобретения от одной институциональной единицы к другой. </w:t>
      </w:r>
    </w:p>
    <w:p w:rsidR="00333EEE" w:rsidRPr="00434899" w:rsidRDefault="00333EEE" w:rsidP="0084487F">
      <w:pPr>
        <w:pStyle w:val="21"/>
        <w:ind w:left="0"/>
      </w:pPr>
      <w:r w:rsidRPr="00434899">
        <w:rPr>
          <w:rFonts w:eastAsia="Symbol"/>
        </w:rPr>
        <w:t xml:space="preserve">Капитальные трансферты обычно являются единовременными и значительными по величине операциями, связанными </w:t>
      </w:r>
      <w:r w:rsidR="00DB5533">
        <w:rPr>
          <w:rFonts w:eastAsia="Symbol"/>
        </w:rPr>
        <w:br/>
      </w:r>
      <w:r w:rsidRPr="00434899">
        <w:rPr>
          <w:rFonts w:eastAsia="Symbol"/>
        </w:rPr>
        <w:t xml:space="preserve">с приобретением или выбытием активов у участников операции. Они включают налоги на капитал, инвестиционные субсидии, </w:t>
      </w:r>
      <w:r w:rsidR="00DB5533">
        <w:rPr>
          <w:rFonts w:eastAsia="Symbol"/>
        </w:rPr>
        <w:br/>
      </w:r>
      <w:r w:rsidRPr="00434899">
        <w:rPr>
          <w:rFonts w:eastAsia="Symbol"/>
        </w:rPr>
        <w:t>прочие капитальные трансферты.</w:t>
      </w:r>
    </w:p>
    <w:p w:rsidR="00333EEE" w:rsidRPr="00434899" w:rsidRDefault="00333EEE" w:rsidP="0084487F">
      <w:pPr>
        <w:spacing w:line="200" w:lineRule="exact"/>
        <w:ind w:firstLine="284"/>
        <w:jc w:val="both"/>
        <w:rPr>
          <w:spacing w:val="-2"/>
          <w:szCs w:val="16"/>
        </w:rPr>
      </w:pPr>
      <w:r w:rsidRPr="00434899">
        <w:rPr>
          <w:rFonts w:ascii="Arial" w:eastAsia="Symbol" w:hAnsi="Arial" w:cs="Arial"/>
          <w:b/>
          <w:sz w:val="16"/>
        </w:rPr>
        <w:t xml:space="preserve">Табл. </w:t>
      </w:r>
      <w:r w:rsidR="004A524B">
        <w:rPr>
          <w:rFonts w:ascii="Arial" w:eastAsia="Symbol" w:hAnsi="Arial" w:cs="Arial"/>
          <w:b/>
          <w:sz w:val="16"/>
        </w:rPr>
        <w:t>12.</w:t>
      </w:r>
      <w:r w:rsidRPr="00434899">
        <w:rPr>
          <w:rFonts w:ascii="Arial" w:eastAsia="Symbol" w:hAnsi="Arial" w:cs="Arial"/>
          <w:b/>
          <w:sz w:val="16"/>
        </w:rPr>
        <w:t xml:space="preserve">8, </w:t>
      </w:r>
      <w:r w:rsidR="004A524B">
        <w:rPr>
          <w:rFonts w:ascii="Arial" w:eastAsia="Symbol" w:hAnsi="Arial" w:cs="Arial"/>
          <w:b/>
          <w:sz w:val="16"/>
        </w:rPr>
        <w:t>12.</w:t>
      </w:r>
      <w:r w:rsidRPr="00434899">
        <w:rPr>
          <w:rFonts w:ascii="Arial" w:eastAsia="Symbol" w:hAnsi="Arial" w:cs="Arial"/>
          <w:b/>
          <w:sz w:val="16"/>
        </w:rPr>
        <w:t>1</w:t>
      </w:r>
      <w:r w:rsidR="00604784">
        <w:rPr>
          <w:rFonts w:ascii="Arial" w:eastAsia="Symbol" w:hAnsi="Arial" w:cs="Arial"/>
          <w:b/>
          <w:sz w:val="16"/>
        </w:rPr>
        <w:t>5</w:t>
      </w:r>
      <w:r w:rsidRPr="00434899">
        <w:rPr>
          <w:rFonts w:ascii="Arial" w:eastAsia="Symbol" w:hAnsi="Arial" w:cs="Arial"/>
          <w:b/>
          <w:sz w:val="16"/>
        </w:rPr>
        <w:t xml:space="preserve">, </w:t>
      </w:r>
      <w:r w:rsidR="004A524B">
        <w:rPr>
          <w:rFonts w:ascii="Arial" w:eastAsia="Symbol" w:hAnsi="Arial" w:cs="Arial"/>
          <w:b/>
          <w:sz w:val="16"/>
        </w:rPr>
        <w:t>12.</w:t>
      </w:r>
      <w:r w:rsidRPr="00434899">
        <w:rPr>
          <w:rFonts w:ascii="Arial" w:eastAsia="Symbol" w:hAnsi="Arial" w:cs="Arial"/>
          <w:b/>
          <w:sz w:val="16"/>
        </w:rPr>
        <w:t>1</w:t>
      </w:r>
      <w:r w:rsidR="00604784">
        <w:rPr>
          <w:rFonts w:ascii="Arial" w:eastAsia="Symbol" w:hAnsi="Arial" w:cs="Arial"/>
          <w:b/>
          <w:sz w:val="16"/>
        </w:rPr>
        <w:t>6</w:t>
      </w:r>
      <w:r w:rsidRPr="00434899">
        <w:rPr>
          <w:rFonts w:ascii="Arial" w:eastAsia="Symbol" w:hAnsi="Arial" w:cs="Arial"/>
          <w:b/>
          <w:sz w:val="16"/>
        </w:rPr>
        <w:t xml:space="preserve">, </w:t>
      </w:r>
      <w:r w:rsidR="004A524B">
        <w:rPr>
          <w:rFonts w:ascii="Arial" w:eastAsia="Symbol" w:hAnsi="Arial" w:cs="Arial"/>
          <w:b/>
          <w:sz w:val="16"/>
        </w:rPr>
        <w:t>12.</w:t>
      </w:r>
      <w:r w:rsidR="00604784">
        <w:rPr>
          <w:rFonts w:ascii="Arial" w:eastAsia="Symbol" w:hAnsi="Arial" w:cs="Arial"/>
          <w:b/>
          <w:sz w:val="16"/>
        </w:rPr>
        <w:t>18</w:t>
      </w:r>
      <w:r w:rsidRPr="00434899">
        <w:rPr>
          <w:rFonts w:ascii="Arial" w:eastAsia="Symbol" w:hAnsi="Arial" w:cs="Arial"/>
          <w:b/>
          <w:sz w:val="16"/>
        </w:rPr>
        <w:t>. Валовое накопление основного капитала</w:t>
      </w:r>
      <w:r w:rsidRPr="00434899">
        <w:rPr>
          <w:rFonts w:ascii="Arial" w:eastAsia="Symbol" w:hAnsi="Arial" w:cs="Arial"/>
          <w:sz w:val="16"/>
        </w:rPr>
        <w:t xml:space="preserve"> </w:t>
      </w:r>
      <w:r w:rsidRPr="00434899">
        <w:rPr>
          <w:rFonts w:ascii="Arial" w:eastAsia="Symbol" w:hAnsi="Arial" w:cs="Arial"/>
          <w:spacing w:val="-2"/>
          <w:sz w:val="16"/>
          <w:szCs w:val="16"/>
        </w:rPr>
        <w:t xml:space="preserve">представляет собой вложение резидентными </w:t>
      </w:r>
      <w:r w:rsidR="00E06D3A">
        <w:rPr>
          <w:rFonts w:ascii="Arial" w:eastAsia="Symbol" w:hAnsi="Arial" w:cs="Arial"/>
          <w:spacing w:val="-2"/>
          <w:sz w:val="16"/>
          <w:szCs w:val="16"/>
        </w:rPr>
        <w:br/>
      </w:r>
      <w:r w:rsidRPr="00434899">
        <w:rPr>
          <w:rFonts w:ascii="Arial" w:eastAsia="Symbol" w:hAnsi="Arial" w:cs="Arial"/>
          <w:spacing w:val="-2"/>
          <w:sz w:val="16"/>
          <w:szCs w:val="16"/>
        </w:rPr>
        <w:t xml:space="preserve">единицами средств в объекты основного капитала для создания нового дохода в будущем путем использования их в производстве. Валовое накопление основного капитала включает следующие компоненты: а) приобретение, за вычетом выбытия, новых </w:t>
      </w:r>
      <w:r w:rsidR="00E06D3A">
        <w:rPr>
          <w:rFonts w:ascii="Arial" w:eastAsia="Symbol" w:hAnsi="Arial" w:cs="Arial"/>
          <w:spacing w:val="-2"/>
          <w:sz w:val="16"/>
          <w:szCs w:val="16"/>
        </w:rPr>
        <w:br/>
      </w:r>
      <w:r w:rsidRPr="00434899">
        <w:rPr>
          <w:rFonts w:ascii="Arial" w:eastAsia="Symbol" w:hAnsi="Arial" w:cs="Arial"/>
          <w:spacing w:val="-2"/>
          <w:sz w:val="16"/>
          <w:szCs w:val="16"/>
        </w:rPr>
        <w:t xml:space="preserve">и существующих основных фондов; б) затраты на крупные улучшения произведенных материальных активов; в) затраты </w:t>
      </w:r>
      <w:r w:rsidR="00E06D3A">
        <w:rPr>
          <w:rFonts w:ascii="Arial" w:eastAsia="Symbol" w:hAnsi="Arial" w:cs="Arial"/>
          <w:spacing w:val="-2"/>
          <w:sz w:val="16"/>
          <w:szCs w:val="16"/>
        </w:rPr>
        <w:br/>
      </w:r>
      <w:r w:rsidRPr="00434899">
        <w:rPr>
          <w:rFonts w:ascii="Arial" w:eastAsia="Symbol" w:hAnsi="Arial" w:cs="Arial"/>
          <w:spacing w:val="-2"/>
          <w:sz w:val="16"/>
          <w:szCs w:val="16"/>
        </w:rPr>
        <w:t>на улучшение непроизведенных материальных активов; г) расходы в связи с передачей права собственности на непроизведенные активы.</w:t>
      </w:r>
    </w:p>
    <w:p w:rsidR="00333EEE" w:rsidRPr="00434899" w:rsidRDefault="00333EEE" w:rsidP="0084487F">
      <w:pPr>
        <w:spacing w:line="200" w:lineRule="exact"/>
        <w:ind w:firstLine="284"/>
        <w:jc w:val="both"/>
      </w:pPr>
      <w:r w:rsidRPr="00434899">
        <w:rPr>
          <w:rFonts w:ascii="Arial" w:eastAsia="Symbol" w:hAnsi="Arial" w:cs="Arial"/>
          <w:b/>
          <w:spacing w:val="-2"/>
          <w:sz w:val="16"/>
        </w:rPr>
        <w:t>Изменение запасов материальных оборотных сре</w:t>
      </w:r>
      <w:proofErr w:type="gramStart"/>
      <w:r w:rsidRPr="00434899">
        <w:rPr>
          <w:rFonts w:ascii="Arial" w:eastAsia="Symbol" w:hAnsi="Arial" w:cs="Arial"/>
          <w:b/>
          <w:spacing w:val="-2"/>
          <w:sz w:val="16"/>
        </w:rPr>
        <w:t xml:space="preserve">дств </w:t>
      </w:r>
      <w:r w:rsidRPr="00434899">
        <w:rPr>
          <w:rFonts w:ascii="Arial" w:eastAsia="Symbol" w:hAnsi="Arial" w:cs="Arial"/>
          <w:spacing w:val="-2"/>
          <w:sz w:val="16"/>
        </w:rPr>
        <w:t>вкл</w:t>
      </w:r>
      <w:proofErr w:type="gramEnd"/>
      <w:r w:rsidRPr="00434899">
        <w:rPr>
          <w:rFonts w:ascii="Arial" w:eastAsia="Symbol" w:hAnsi="Arial" w:cs="Arial"/>
          <w:spacing w:val="-2"/>
          <w:sz w:val="16"/>
        </w:rPr>
        <w:t xml:space="preserve">ючает изменение производственных запасов, незавершенного </w:t>
      </w:r>
      <w:r w:rsidR="00E06D3A">
        <w:rPr>
          <w:rFonts w:ascii="Arial" w:eastAsia="Symbol" w:hAnsi="Arial" w:cs="Arial"/>
          <w:spacing w:val="-2"/>
          <w:sz w:val="16"/>
          <w:szCs w:val="16"/>
        </w:rPr>
        <w:br/>
      </w:r>
      <w:r w:rsidRPr="00434899">
        <w:rPr>
          <w:rFonts w:ascii="Arial" w:eastAsia="Symbol" w:hAnsi="Arial" w:cs="Arial"/>
          <w:spacing w:val="-2"/>
          <w:sz w:val="16"/>
        </w:rPr>
        <w:t xml:space="preserve">производства, готовой продукции и товаров для перепродажи. Изменение стоимости запасов в течение данного периода </w:t>
      </w:r>
      <w:r w:rsidR="00E06D3A">
        <w:rPr>
          <w:rFonts w:ascii="Arial" w:eastAsia="Symbol" w:hAnsi="Arial" w:cs="Arial"/>
          <w:spacing w:val="-2"/>
          <w:sz w:val="16"/>
          <w:szCs w:val="16"/>
        </w:rPr>
        <w:br/>
      </w:r>
      <w:r w:rsidRPr="00434899">
        <w:rPr>
          <w:rFonts w:ascii="Arial" w:eastAsia="Symbol" w:hAnsi="Arial" w:cs="Arial"/>
          <w:spacing w:val="-2"/>
          <w:sz w:val="16"/>
        </w:rPr>
        <w:t>рассчитывается как разность между стоимостью запасов на конец и на начало периода, оцененных в среднегодовых рыночных ценах для устранения влияния изменения цен.</w:t>
      </w:r>
    </w:p>
    <w:p w:rsidR="00333EEE" w:rsidRPr="00434899" w:rsidRDefault="00333EEE" w:rsidP="0084487F">
      <w:pPr>
        <w:spacing w:line="200" w:lineRule="exact"/>
        <w:ind w:firstLine="284"/>
        <w:jc w:val="both"/>
      </w:pPr>
      <w:r w:rsidRPr="00434899">
        <w:rPr>
          <w:rFonts w:ascii="Arial" w:eastAsia="Symbol" w:hAnsi="Arial" w:cs="Arial"/>
          <w:b/>
          <w:sz w:val="16"/>
        </w:rPr>
        <w:t xml:space="preserve">Приобретение за вычетом выбытия ценностей </w:t>
      </w:r>
      <w:r w:rsidRPr="00434899">
        <w:rPr>
          <w:rFonts w:ascii="Arial" w:eastAsia="Symbol" w:hAnsi="Arial" w:cs="Arial"/>
          <w:sz w:val="16"/>
        </w:rPr>
        <w:t xml:space="preserve">– стоимость приобретения за вычетом стоимости выбытия активов, </w:t>
      </w:r>
      <w:r w:rsidR="00DB5533">
        <w:rPr>
          <w:rFonts w:ascii="Arial" w:eastAsia="Symbol" w:hAnsi="Arial" w:cs="Arial"/>
          <w:sz w:val="16"/>
        </w:rPr>
        <w:br/>
      </w:r>
      <w:r w:rsidRPr="00434899">
        <w:rPr>
          <w:rFonts w:ascii="Arial" w:eastAsia="Symbol" w:hAnsi="Arial" w:cs="Arial"/>
          <w:sz w:val="16"/>
        </w:rPr>
        <w:t>приобретаемых как средство сохранения стоимости; драгоценных металлов и камней, антикварных изделий, коллекций и других произведений искусства.</w:t>
      </w:r>
    </w:p>
    <w:p w:rsidR="00333EEE" w:rsidRPr="00434899" w:rsidRDefault="00333EEE" w:rsidP="0084487F">
      <w:pPr>
        <w:spacing w:line="200" w:lineRule="exact"/>
        <w:ind w:firstLine="284"/>
        <w:jc w:val="both"/>
      </w:pPr>
      <w:r w:rsidRPr="00434899">
        <w:rPr>
          <w:rFonts w:ascii="Arial" w:eastAsia="Symbol" w:hAnsi="Arial" w:cs="Arial"/>
          <w:b/>
          <w:sz w:val="16"/>
        </w:rPr>
        <w:lastRenderedPageBreak/>
        <w:t xml:space="preserve">Приобретение за вычетом выбытия непроизведенных нефинансовых активов </w:t>
      </w:r>
      <w:r w:rsidRPr="00434899">
        <w:rPr>
          <w:rFonts w:ascii="Arial" w:eastAsia="Symbol" w:hAnsi="Arial" w:cs="Arial"/>
          <w:sz w:val="16"/>
        </w:rPr>
        <w:t xml:space="preserve">включает стоимость приобретения </w:t>
      </w:r>
      <w:r w:rsidR="00DB5533">
        <w:rPr>
          <w:rFonts w:ascii="Arial" w:eastAsia="Symbol" w:hAnsi="Arial" w:cs="Arial"/>
          <w:sz w:val="16"/>
        </w:rPr>
        <w:br/>
      </w:r>
      <w:r w:rsidRPr="00434899">
        <w:rPr>
          <w:rFonts w:ascii="Arial" w:eastAsia="Symbol" w:hAnsi="Arial" w:cs="Arial"/>
          <w:sz w:val="16"/>
        </w:rPr>
        <w:t xml:space="preserve">за вычетом выбытия материальных непроизведенных нефинансовых активов (земли, недр и др.), а также нематериальных </w:t>
      </w:r>
      <w:r w:rsidR="00FF0927" w:rsidRPr="00FF0927">
        <w:rPr>
          <w:rFonts w:ascii="Arial" w:eastAsia="Symbol" w:hAnsi="Arial" w:cs="Arial"/>
          <w:sz w:val="16"/>
        </w:rPr>
        <w:br/>
      </w:r>
      <w:r w:rsidRPr="00434899">
        <w:rPr>
          <w:rFonts w:ascii="Arial" w:eastAsia="Symbol" w:hAnsi="Arial" w:cs="Arial"/>
          <w:sz w:val="16"/>
        </w:rPr>
        <w:t>непроизведенных нефинансовых активов (объектов патентования, договоров аренды и других контрактов с правом передачи).</w:t>
      </w:r>
    </w:p>
    <w:p w:rsidR="00333EEE" w:rsidRPr="00434899" w:rsidRDefault="00333EEE" w:rsidP="0084487F">
      <w:pPr>
        <w:spacing w:line="200" w:lineRule="exact"/>
        <w:ind w:firstLine="284"/>
        <w:jc w:val="both"/>
      </w:pPr>
      <w:r w:rsidRPr="00434899">
        <w:rPr>
          <w:rFonts w:ascii="Arial" w:eastAsia="Symbol" w:hAnsi="Arial" w:cs="Arial"/>
          <w:b/>
          <w:sz w:val="16"/>
        </w:rPr>
        <w:t>Чистое кредитование</w:t>
      </w:r>
      <w:proofErr w:type="gramStart"/>
      <w:r w:rsidRPr="00434899">
        <w:rPr>
          <w:rFonts w:ascii="Arial" w:eastAsia="Symbol" w:hAnsi="Arial" w:cs="Arial"/>
          <w:b/>
          <w:sz w:val="16"/>
        </w:rPr>
        <w:t xml:space="preserve"> (+) </w:t>
      </w:r>
      <w:proofErr w:type="gramEnd"/>
      <w:r w:rsidRPr="00434899">
        <w:rPr>
          <w:rFonts w:ascii="Arial" w:eastAsia="Symbol" w:hAnsi="Arial" w:cs="Arial"/>
          <w:b/>
          <w:sz w:val="16"/>
        </w:rPr>
        <w:t>или чистое заимствование (-)</w:t>
      </w:r>
      <w:r w:rsidRPr="00434899">
        <w:rPr>
          <w:rFonts w:ascii="Arial" w:eastAsia="Symbol" w:hAnsi="Arial" w:cs="Arial"/>
          <w:sz w:val="16"/>
        </w:rPr>
        <w:t xml:space="preserve"> представляет собой превышение или дефицит источников </w:t>
      </w:r>
      <w:r w:rsidR="00E06D3A">
        <w:rPr>
          <w:rFonts w:ascii="Arial" w:eastAsia="Symbol" w:hAnsi="Arial" w:cs="Arial"/>
          <w:spacing w:val="-2"/>
          <w:sz w:val="16"/>
          <w:szCs w:val="16"/>
        </w:rPr>
        <w:br/>
      </w:r>
      <w:r w:rsidRPr="00434899">
        <w:rPr>
          <w:rFonts w:ascii="Arial" w:eastAsia="Symbol" w:hAnsi="Arial" w:cs="Arial"/>
          <w:sz w:val="16"/>
        </w:rPr>
        <w:t xml:space="preserve">финансирования инвестиций по сравнению с расходами на чистое приобретение нефинансовых активов. На уровне экономики </w:t>
      </w:r>
      <w:r w:rsidR="00E06D3A">
        <w:rPr>
          <w:rFonts w:ascii="Arial" w:eastAsia="Symbol" w:hAnsi="Arial" w:cs="Arial"/>
          <w:spacing w:val="-2"/>
          <w:sz w:val="16"/>
          <w:szCs w:val="16"/>
        </w:rPr>
        <w:br/>
      </w:r>
      <w:r w:rsidRPr="00434899">
        <w:rPr>
          <w:rFonts w:ascii="Arial" w:eastAsia="Symbol" w:hAnsi="Arial" w:cs="Arial"/>
          <w:sz w:val="16"/>
        </w:rPr>
        <w:t xml:space="preserve">в целом чистое кредитование или чистое заимствование показывает объем ресурсов, которые страна предоставляет </w:t>
      </w:r>
      <w:r w:rsidR="00E06D3A">
        <w:rPr>
          <w:rFonts w:ascii="Arial" w:eastAsia="Symbol" w:hAnsi="Arial" w:cs="Arial"/>
          <w:spacing w:val="-2"/>
          <w:sz w:val="16"/>
          <w:szCs w:val="16"/>
        </w:rPr>
        <w:br/>
      </w:r>
      <w:r w:rsidRPr="00434899">
        <w:rPr>
          <w:rFonts w:ascii="Arial" w:eastAsia="Symbol" w:hAnsi="Arial" w:cs="Arial"/>
          <w:sz w:val="16"/>
        </w:rPr>
        <w:t>в распоряжение "остального мира" или которое "остальной мир" предоставляет стране на возмездной и возвратной основе.</w:t>
      </w:r>
    </w:p>
    <w:p w:rsidR="00333EEE" w:rsidRPr="00434899" w:rsidRDefault="00333EEE" w:rsidP="0084487F">
      <w:pPr>
        <w:spacing w:line="200" w:lineRule="exact"/>
        <w:ind w:firstLine="284"/>
        <w:jc w:val="both"/>
      </w:pPr>
      <w:r w:rsidRPr="00BC7846">
        <w:rPr>
          <w:rFonts w:ascii="Arial" w:eastAsia="Symbol" w:hAnsi="Arial" w:cs="Arial"/>
          <w:b/>
          <w:sz w:val="16"/>
        </w:rPr>
        <w:t xml:space="preserve">Табл. </w:t>
      </w:r>
      <w:r w:rsidR="004A524B">
        <w:rPr>
          <w:rFonts w:ascii="Arial" w:eastAsia="Symbol" w:hAnsi="Arial" w:cs="Arial"/>
          <w:b/>
          <w:sz w:val="16"/>
        </w:rPr>
        <w:t>12.</w:t>
      </w:r>
      <w:r w:rsidR="001176FF" w:rsidRPr="00BC7846">
        <w:rPr>
          <w:rFonts w:ascii="Arial" w:eastAsia="Symbol" w:hAnsi="Arial" w:cs="Arial"/>
          <w:b/>
          <w:sz w:val="16"/>
        </w:rPr>
        <w:t>1</w:t>
      </w:r>
      <w:r w:rsidR="008C604E" w:rsidRPr="00BC7846">
        <w:rPr>
          <w:rFonts w:ascii="Arial" w:eastAsia="Symbol" w:hAnsi="Arial" w:cs="Arial"/>
          <w:b/>
          <w:sz w:val="16"/>
        </w:rPr>
        <w:t>0</w:t>
      </w:r>
      <w:r w:rsidRPr="00BC7846">
        <w:rPr>
          <w:rFonts w:ascii="Arial" w:eastAsia="Symbol" w:hAnsi="Arial" w:cs="Arial"/>
          <w:b/>
          <w:sz w:val="16"/>
        </w:rPr>
        <w:t xml:space="preserve">, </w:t>
      </w:r>
      <w:r w:rsidR="004A524B">
        <w:rPr>
          <w:rFonts w:ascii="Arial" w:eastAsia="Symbol" w:hAnsi="Arial" w:cs="Arial"/>
          <w:b/>
          <w:sz w:val="16"/>
        </w:rPr>
        <w:t>12.</w:t>
      </w:r>
      <w:r w:rsidRPr="00BC7846">
        <w:rPr>
          <w:rFonts w:ascii="Arial" w:eastAsia="Symbol" w:hAnsi="Arial" w:cs="Arial"/>
          <w:b/>
          <w:sz w:val="16"/>
        </w:rPr>
        <w:t>1</w:t>
      </w:r>
      <w:r w:rsidR="008C604E" w:rsidRPr="00BC7846">
        <w:rPr>
          <w:rFonts w:ascii="Arial" w:eastAsia="Symbol" w:hAnsi="Arial" w:cs="Arial"/>
          <w:b/>
          <w:sz w:val="16"/>
        </w:rPr>
        <w:t>1</w:t>
      </w:r>
      <w:r w:rsidRPr="00BC7846">
        <w:rPr>
          <w:rFonts w:ascii="Arial" w:eastAsia="Symbol" w:hAnsi="Arial" w:cs="Arial"/>
          <w:b/>
          <w:sz w:val="16"/>
        </w:rPr>
        <w:t xml:space="preserve">. Институциональный </w:t>
      </w:r>
      <w:r w:rsidRPr="00434899">
        <w:rPr>
          <w:rFonts w:ascii="Arial" w:eastAsia="Symbol" w:hAnsi="Arial" w:cs="Arial"/>
          <w:b/>
          <w:sz w:val="16"/>
        </w:rPr>
        <w:t xml:space="preserve">сектор </w:t>
      </w:r>
      <w:r w:rsidRPr="00434899">
        <w:rPr>
          <w:rFonts w:ascii="Arial" w:eastAsia="Symbol" w:hAnsi="Arial" w:cs="Arial"/>
          <w:bCs/>
          <w:sz w:val="16"/>
        </w:rPr>
        <w:t xml:space="preserve">– совокупность институциональных единиц, однородных с точки зрения </w:t>
      </w:r>
      <w:r w:rsidR="00752E98">
        <w:rPr>
          <w:rFonts w:ascii="Arial" w:eastAsia="Symbol" w:hAnsi="Arial" w:cs="Arial"/>
          <w:bCs/>
          <w:sz w:val="16"/>
        </w:rPr>
        <w:br/>
      </w:r>
      <w:r w:rsidRPr="00434899">
        <w:rPr>
          <w:rFonts w:ascii="Arial" w:eastAsia="Symbol" w:hAnsi="Arial" w:cs="Arial"/>
          <w:bCs/>
          <w:sz w:val="16"/>
        </w:rPr>
        <w:t xml:space="preserve">функций, выполняемых ими в </w:t>
      </w:r>
      <w:proofErr w:type="gramStart"/>
      <w:r w:rsidRPr="00434899">
        <w:rPr>
          <w:rFonts w:ascii="Arial" w:eastAsia="Symbol" w:hAnsi="Arial" w:cs="Arial"/>
          <w:bCs/>
          <w:sz w:val="16"/>
        </w:rPr>
        <w:t>экономическом процессе</w:t>
      </w:r>
      <w:proofErr w:type="gramEnd"/>
      <w:r w:rsidRPr="00434899">
        <w:rPr>
          <w:rFonts w:ascii="Arial" w:eastAsia="Symbol" w:hAnsi="Arial" w:cs="Arial"/>
          <w:bCs/>
          <w:sz w:val="16"/>
        </w:rPr>
        <w:t>, а также источников финансирования.</w:t>
      </w:r>
    </w:p>
    <w:p w:rsidR="00333EEE" w:rsidRPr="00434899" w:rsidRDefault="00333EEE" w:rsidP="0084487F">
      <w:pPr>
        <w:pStyle w:val="21"/>
        <w:ind w:left="0"/>
      </w:pPr>
      <w:r w:rsidRPr="00DB5533">
        <w:rPr>
          <w:rFonts w:eastAsia="Symbol"/>
          <w:b/>
          <w:bCs/>
          <w:spacing w:val="-2"/>
        </w:rPr>
        <w:t xml:space="preserve">Сектор нефинансовых корпораций </w:t>
      </w:r>
      <w:r w:rsidRPr="00DB5533">
        <w:rPr>
          <w:rFonts w:eastAsia="Symbol"/>
          <w:spacing w:val="-2"/>
        </w:rPr>
        <w:t>включает институциональные единицы, основной функцией которых является производство</w:t>
      </w:r>
      <w:r w:rsidRPr="00434899">
        <w:rPr>
          <w:rFonts w:eastAsia="Symbol"/>
        </w:rPr>
        <w:t xml:space="preserve"> товаров и нефинансовых услуг с целью продажи их на рынке и получения прибыли. Затраты на производство возмещаются </w:t>
      </w:r>
      <w:r w:rsidR="00DB5533">
        <w:rPr>
          <w:rFonts w:eastAsia="Symbol"/>
        </w:rPr>
        <w:br/>
      </w:r>
      <w:r w:rsidRPr="00434899">
        <w:rPr>
          <w:rFonts w:eastAsia="Symbol"/>
        </w:rPr>
        <w:t>из выручки от реализации.</w:t>
      </w:r>
    </w:p>
    <w:p w:rsidR="00333EEE" w:rsidRPr="00434899" w:rsidRDefault="00333EEE" w:rsidP="0084487F">
      <w:pPr>
        <w:pStyle w:val="21"/>
        <w:ind w:left="0"/>
      </w:pPr>
      <w:r w:rsidRPr="00434899">
        <w:rPr>
          <w:rFonts w:eastAsia="Symbol"/>
          <w:b/>
          <w:bCs/>
        </w:rPr>
        <w:t>Сектор финансовых корпораций</w:t>
      </w:r>
      <w:r w:rsidRPr="00434899">
        <w:rPr>
          <w:rFonts w:eastAsia="Symbol"/>
        </w:rPr>
        <w:t xml:space="preserve"> включает все корпорации и </w:t>
      </w:r>
      <w:proofErr w:type="spellStart"/>
      <w:r w:rsidRPr="00434899">
        <w:rPr>
          <w:rFonts w:eastAsia="Symbol"/>
        </w:rPr>
        <w:t>квазикорпорации</w:t>
      </w:r>
      <w:proofErr w:type="spellEnd"/>
      <w:r w:rsidRPr="00434899">
        <w:rPr>
          <w:rFonts w:eastAsia="Symbol"/>
        </w:rPr>
        <w:t xml:space="preserve">, основной функцией которых является </w:t>
      </w:r>
      <w:r w:rsidR="00E06D3A">
        <w:rPr>
          <w:rFonts w:eastAsia="Symbol"/>
        </w:rPr>
        <w:br/>
      </w:r>
      <w:r w:rsidRPr="00434899">
        <w:rPr>
          <w:rFonts w:eastAsia="Symbol"/>
        </w:rPr>
        <w:t xml:space="preserve">оказание услуг финансового посредничества или вспомогательная финансовая деятельность. К этому сектору относится </w:t>
      </w:r>
      <w:r w:rsidR="00E06D3A">
        <w:rPr>
          <w:rFonts w:eastAsia="Symbol"/>
        </w:rPr>
        <w:br/>
      </w:r>
      <w:r w:rsidRPr="00434899">
        <w:rPr>
          <w:rFonts w:eastAsia="Symbol"/>
        </w:rPr>
        <w:t xml:space="preserve">и Банк России. </w:t>
      </w:r>
      <w:proofErr w:type="gramStart"/>
      <w:r w:rsidRPr="00434899">
        <w:rPr>
          <w:rFonts w:eastAsia="Symbol"/>
        </w:rPr>
        <w:t>Начиная с 2005 года в этом секторе учитываются негосударственные пенсионные</w:t>
      </w:r>
      <w:proofErr w:type="gramEnd"/>
      <w:r w:rsidRPr="00434899">
        <w:rPr>
          <w:rFonts w:eastAsia="Symbol"/>
        </w:rPr>
        <w:t xml:space="preserve"> фонды.</w:t>
      </w:r>
    </w:p>
    <w:p w:rsidR="00333EEE" w:rsidRPr="00434899" w:rsidRDefault="00333EEE" w:rsidP="0084487F">
      <w:pPr>
        <w:pStyle w:val="21"/>
        <w:ind w:left="0"/>
        <w:rPr>
          <w:spacing w:val="-2"/>
          <w:szCs w:val="16"/>
        </w:rPr>
      </w:pPr>
      <w:r w:rsidRPr="00434899">
        <w:rPr>
          <w:rFonts w:eastAsia="Symbol"/>
          <w:b/>
          <w:bCs/>
        </w:rPr>
        <w:t xml:space="preserve">Сектор государственного </w:t>
      </w:r>
      <w:r w:rsidRPr="00434899">
        <w:rPr>
          <w:rFonts w:eastAsia="Symbol"/>
          <w:b/>
          <w:bCs/>
          <w:spacing w:val="-2"/>
          <w:szCs w:val="16"/>
        </w:rPr>
        <w:t>управления</w:t>
      </w:r>
      <w:r w:rsidRPr="00434899">
        <w:rPr>
          <w:rFonts w:eastAsia="Symbol"/>
          <w:spacing w:val="-2"/>
          <w:szCs w:val="16"/>
        </w:rPr>
        <w:t xml:space="preserve"> объединяет институциональные единицы, выполняющие функции органов </w:t>
      </w:r>
      <w:r w:rsidR="00E06D3A">
        <w:rPr>
          <w:rFonts w:eastAsia="Symbol"/>
        </w:rPr>
        <w:br/>
      </w:r>
      <w:r w:rsidRPr="00434899">
        <w:rPr>
          <w:rFonts w:eastAsia="Symbol"/>
          <w:spacing w:val="-2"/>
          <w:szCs w:val="16"/>
        </w:rPr>
        <w:t xml:space="preserve">государственного управления в качестве основного вида деятельности, Функции органов государственного управления состоят </w:t>
      </w:r>
      <w:r w:rsidR="00E06D3A">
        <w:rPr>
          <w:rFonts w:eastAsia="Symbol"/>
          <w:spacing w:val="-2"/>
          <w:szCs w:val="16"/>
        </w:rPr>
        <w:br/>
      </w:r>
      <w:r w:rsidRPr="00434899">
        <w:rPr>
          <w:rFonts w:eastAsia="Symbol"/>
          <w:spacing w:val="-2"/>
          <w:szCs w:val="16"/>
        </w:rPr>
        <w:t>в следующем:</w:t>
      </w:r>
    </w:p>
    <w:p w:rsidR="00333EEE" w:rsidRPr="00434899" w:rsidRDefault="00333EEE" w:rsidP="0084487F">
      <w:pPr>
        <w:pStyle w:val="21"/>
        <w:ind w:left="0"/>
      </w:pPr>
      <w:r w:rsidRPr="00434899">
        <w:rPr>
          <w:rFonts w:eastAsia="Symbol"/>
        </w:rPr>
        <w:t xml:space="preserve">принятие ответственности за обеспечение общества товарами и услугами на нерыночной основе для их коллективного или </w:t>
      </w:r>
      <w:r w:rsidRPr="00434899">
        <w:rPr>
          <w:rFonts w:eastAsia="Symbol"/>
        </w:rPr>
        <w:br/>
        <w:t>индивидуального потребления;</w:t>
      </w:r>
    </w:p>
    <w:p w:rsidR="00333EEE" w:rsidRPr="00434899" w:rsidRDefault="00333EEE" w:rsidP="0084487F">
      <w:pPr>
        <w:pStyle w:val="21"/>
        <w:ind w:left="0"/>
      </w:pPr>
      <w:r w:rsidRPr="00434899">
        <w:rPr>
          <w:rFonts w:eastAsia="Symbol"/>
        </w:rPr>
        <w:t>перераспределение доходов и богатства с помощью трансфертов и субсидий.</w:t>
      </w:r>
    </w:p>
    <w:p w:rsidR="00333EEE" w:rsidRPr="00434899" w:rsidRDefault="00333EEE" w:rsidP="0084487F">
      <w:pPr>
        <w:pStyle w:val="21"/>
        <w:ind w:left="0"/>
      </w:pPr>
      <w:r w:rsidRPr="00434899">
        <w:rPr>
          <w:rFonts w:eastAsia="Symbol"/>
        </w:rPr>
        <w:t xml:space="preserve">Институциональные единицы сектора государственного управления осуществляют свою деятельность за счет финансовых средств бюджетов всех уровней, а также за счет приносящей доход деятельности. </w:t>
      </w:r>
    </w:p>
    <w:p w:rsidR="00333EEE" w:rsidRPr="00434899" w:rsidRDefault="00333EEE" w:rsidP="0084487F">
      <w:pPr>
        <w:pStyle w:val="21"/>
        <w:ind w:left="0"/>
      </w:pPr>
      <w:r w:rsidRPr="00434899">
        <w:rPr>
          <w:rFonts w:eastAsia="Symbol"/>
          <w:b/>
          <w:bCs/>
          <w:spacing w:val="-2"/>
        </w:rPr>
        <w:t>Сектор домашних хозяй</w:t>
      </w:r>
      <w:proofErr w:type="gramStart"/>
      <w:r w:rsidRPr="00434899">
        <w:rPr>
          <w:rFonts w:eastAsia="Symbol"/>
          <w:b/>
          <w:bCs/>
          <w:spacing w:val="-2"/>
        </w:rPr>
        <w:t>ств</w:t>
      </w:r>
      <w:r w:rsidRPr="00434899">
        <w:rPr>
          <w:rFonts w:eastAsia="Symbol"/>
          <w:spacing w:val="-2"/>
        </w:rPr>
        <w:t xml:space="preserve"> пр</w:t>
      </w:r>
      <w:proofErr w:type="gramEnd"/>
      <w:r w:rsidRPr="00434899">
        <w:rPr>
          <w:rFonts w:eastAsia="Symbol"/>
          <w:spacing w:val="-2"/>
        </w:rPr>
        <w:t xml:space="preserve">едставляет собой совокупность домашних хозяйств, основными функциями которых являются </w:t>
      </w:r>
      <w:r w:rsidR="00DB5533">
        <w:rPr>
          <w:rFonts w:eastAsia="Symbol"/>
          <w:spacing w:val="-2"/>
        </w:rPr>
        <w:br/>
      </w:r>
      <w:r w:rsidRPr="00434899">
        <w:rPr>
          <w:rFonts w:eastAsia="Symbol"/>
          <w:spacing w:val="-2"/>
        </w:rPr>
        <w:t xml:space="preserve">потребление  товаров и услуг, а также производство товаров и услуг для реализации и собственного использования, в том числе </w:t>
      </w:r>
      <w:r w:rsidR="00DB5533">
        <w:rPr>
          <w:rFonts w:eastAsia="Symbol"/>
          <w:spacing w:val="-2"/>
        </w:rPr>
        <w:br/>
      </w:r>
      <w:r w:rsidRPr="00434899">
        <w:rPr>
          <w:rFonts w:eastAsia="Symbol"/>
          <w:spacing w:val="-2"/>
        </w:rPr>
        <w:t xml:space="preserve">в рамках </w:t>
      </w:r>
      <w:proofErr w:type="spellStart"/>
      <w:r w:rsidRPr="00434899">
        <w:rPr>
          <w:rFonts w:eastAsia="Symbol"/>
          <w:spacing w:val="-2"/>
        </w:rPr>
        <w:t>некорпорированных</w:t>
      </w:r>
      <w:proofErr w:type="spellEnd"/>
      <w:r w:rsidRPr="00434899">
        <w:rPr>
          <w:rFonts w:eastAsia="Symbol"/>
          <w:spacing w:val="-2"/>
        </w:rPr>
        <w:t xml:space="preserve"> предприятий, принадлежащих домашним хозяйствам. В функции сектора домашних хозяй</w:t>
      </w:r>
      <w:proofErr w:type="gramStart"/>
      <w:r w:rsidRPr="00434899">
        <w:rPr>
          <w:rFonts w:eastAsia="Symbol"/>
          <w:spacing w:val="-2"/>
        </w:rPr>
        <w:t xml:space="preserve">ств </w:t>
      </w:r>
      <w:r w:rsidR="00E06D3A">
        <w:rPr>
          <w:rFonts w:eastAsia="Symbol"/>
          <w:spacing w:val="-2"/>
          <w:szCs w:val="16"/>
        </w:rPr>
        <w:br/>
      </w:r>
      <w:r w:rsidRPr="00434899">
        <w:rPr>
          <w:rFonts w:eastAsia="Symbol"/>
          <w:spacing w:val="-2"/>
        </w:rPr>
        <w:t>вкл</w:t>
      </w:r>
      <w:proofErr w:type="gramEnd"/>
      <w:r w:rsidRPr="00434899">
        <w:rPr>
          <w:rFonts w:eastAsia="Symbol"/>
          <w:spacing w:val="-2"/>
        </w:rPr>
        <w:t>ючается также участие в производстве других институциональных секторов в качестве работающих по найму.</w:t>
      </w:r>
    </w:p>
    <w:p w:rsidR="00333EEE" w:rsidRPr="00434899" w:rsidRDefault="00333EEE" w:rsidP="0084487F">
      <w:pPr>
        <w:pStyle w:val="21"/>
        <w:ind w:left="0"/>
      </w:pPr>
      <w:r w:rsidRPr="00434899">
        <w:rPr>
          <w:rFonts w:eastAsia="Symbol"/>
          <w:b/>
          <w:bCs/>
        </w:rPr>
        <w:t>Производственную деятельность домашние хозяйства</w:t>
      </w:r>
      <w:r w:rsidRPr="00434899">
        <w:rPr>
          <w:rFonts w:eastAsia="Symbol"/>
        </w:rPr>
        <w:t xml:space="preserve"> осуществляют на собственных предприятиях, не имеющих статуса юридического лица и находящихся в единоличной или совместной собственности домашних хозяйств.</w:t>
      </w:r>
    </w:p>
    <w:p w:rsidR="00333EEE" w:rsidRPr="00434899" w:rsidRDefault="00333EEE" w:rsidP="0084487F">
      <w:pPr>
        <w:pStyle w:val="21"/>
        <w:ind w:left="0"/>
      </w:pPr>
      <w:r w:rsidRPr="00434899">
        <w:rPr>
          <w:rFonts w:eastAsia="Symbol"/>
          <w:b/>
          <w:bCs/>
        </w:rPr>
        <w:t>Сектор некоммерческих организаций, обслуживающих домашние хозяйства (НКООДХ),</w:t>
      </w:r>
      <w:r w:rsidRPr="00434899">
        <w:rPr>
          <w:rFonts w:eastAsia="Symbol"/>
        </w:rPr>
        <w:t xml:space="preserve"> объединяет нерыночные </w:t>
      </w:r>
      <w:r w:rsidR="00DB5533">
        <w:rPr>
          <w:rFonts w:eastAsia="Symbol"/>
        </w:rPr>
        <w:br/>
      </w:r>
      <w:r w:rsidRPr="00434899">
        <w:rPr>
          <w:rFonts w:eastAsia="Symbol"/>
        </w:rPr>
        <w:t>некоммерческие организации, финансируемые и контролируемые домашними хозяйствами.</w:t>
      </w:r>
    </w:p>
    <w:p w:rsidR="00333EEE" w:rsidRPr="00434899" w:rsidRDefault="00333EEE" w:rsidP="0084487F">
      <w:pPr>
        <w:spacing w:line="200" w:lineRule="exact"/>
        <w:ind w:firstLine="284"/>
        <w:jc w:val="both"/>
      </w:pPr>
      <w:r w:rsidRPr="00434899">
        <w:rPr>
          <w:rFonts w:ascii="Arial" w:eastAsia="Symbol" w:hAnsi="Arial" w:cs="Arial"/>
          <w:b/>
          <w:sz w:val="16"/>
        </w:rPr>
        <w:t xml:space="preserve">Табл. </w:t>
      </w:r>
      <w:r w:rsidR="004A524B">
        <w:rPr>
          <w:rFonts w:ascii="Arial" w:eastAsia="Symbol" w:hAnsi="Arial" w:cs="Arial"/>
          <w:b/>
          <w:sz w:val="16"/>
        </w:rPr>
        <w:t>12.</w:t>
      </w:r>
      <w:r w:rsidRPr="00434899">
        <w:rPr>
          <w:rFonts w:ascii="Arial" w:eastAsia="Symbol" w:hAnsi="Arial" w:cs="Arial"/>
          <w:b/>
          <w:sz w:val="16"/>
        </w:rPr>
        <w:t>1</w:t>
      </w:r>
      <w:r w:rsidR="00752E98">
        <w:rPr>
          <w:rFonts w:ascii="Arial" w:eastAsia="Symbol" w:hAnsi="Arial" w:cs="Arial"/>
          <w:b/>
          <w:sz w:val="16"/>
        </w:rPr>
        <w:t>5</w:t>
      </w:r>
      <w:r w:rsidRPr="00434899">
        <w:rPr>
          <w:rFonts w:ascii="Arial" w:eastAsia="Symbol" w:hAnsi="Arial" w:cs="Arial"/>
          <w:b/>
          <w:sz w:val="16"/>
        </w:rPr>
        <w:t xml:space="preserve">, </w:t>
      </w:r>
      <w:r w:rsidR="004A524B">
        <w:rPr>
          <w:rFonts w:ascii="Arial" w:eastAsia="Symbol" w:hAnsi="Arial" w:cs="Arial"/>
          <w:b/>
          <w:sz w:val="16"/>
        </w:rPr>
        <w:t>12.</w:t>
      </w:r>
      <w:r w:rsidRPr="00434899">
        <w:rPr>
          <w:rFonts w:ascii="Arial" w:eastAsia="Symbol" w:hAnsi="Arial" w:cs="Arial"/>
          <w:b/>
          <w:sz w:val="16"/>
        </w:rPr>
        <w:t>1</w:t>
      </w:r>
      <w:r w:rsidR="00752E98">
        <w:rPr>
          <w:rFonts w:ascii="Arial" w:eastAsia="Symbol" w:hAnsi="Arial" w:cs="Arial"/>
          <w:b/>
          <w:sz w:val="16"/>
        </w:rPr>
        <w:t>6</w:t>
      </w:r>
      <w:r w:rsidRPr="00434899">
        <w:rPr>
          <w:rFonts w:ascii="Arial" w:eastAsia="Symbol" w:hAnsi="Arial" w:cs="Arial"/>
          <w:b/>
          <w:sz w:val="16"/>
        </w:rPr>
        <w:t>. Чистый экспорт</w:t>
      </w:r>
      <w:r w:rsidRPr="00434899">
        <w:rPr>
          <w:rFonts w:ascii="Arial" w:eastAsia="Symbol" w:hAnsi="Arial" w:cs="Arial"/>
          <w:sz w:val="16"/>
        </w:rPr>
        <w:t xml:space="preserve"> товаров и услуг рассчитывается как разница между экспортом и импортом и включает </w:t>
      </w:r>
      <w:r w:rsidRPr="00434899">
        <w:rPr>
          <w:rFonts w:ascii="Arial" w:eastAsia="Symbol" w:hAnsi="Arial" w:cs="Arial"/>
          <w:sz w:val="16"/>
        </w:rPr>
        <w:br/>
        <w:t xml:space="preserve">в себя оборот российской </w:t>
      </w:r>
      <w:proofErr w:type="gramStart"/>
      <w:r w:rsidRPr="00434899">
        <w:rPr>
          <w:rFonts w:ascii="Arial" w:eastAsia="Symbol" w:hAnsi="Arial" w:cs="Arial"/>
          <w:sz w:val="16"/>
        </w:rPr>
        <w:t>торговли</w:t>
      </w:r>
      <w:proofErr w:type="gramEnd"/>
      <w:r w:rsidRPr="00434899">
        <w:rPr>
          <w:rFonts w:ascii="Arial" w:eastAsia="Symbol" w:hAnsi="Arial" w:cs="Arial"/>
          <w:sz w:val="16"/>
        </w:rPr>
        <w:t xml:space="preserve"> как со странами дальнего зарубежья, так и со странами СНГ.</w:t>
      </w:r>
    </w:p>
    <w:p w:rsidR="00333EEE" w:rsidRPr="00434899" w:rsidRDefault="00333EEE" w:rsidP="0084487F">
      <w:pPr>
        <w:spacing w:line="200" w:lineRule="exact"/>
        <w:ind w:firstLine="284"/>
        <w:jc w:val="both"/>
      </w:pPr>
      <w:r w:rsidRPr="00434899">
        <w:rPr>
          <w:rFonts w:ascii="Arial" w:eastAsia="Symbol" w:hAnsi="Arial" w:cs="Arial"/>
          <w:b/>
          <w:sz w:val="16"/>
        </w:rPr>
        <w:t xml:space="preserve">Табл. </w:t>
      </w:r>
      <w:r w:rsidR="004A524B">
        <w:rPr>
          <w:rFonts w:ascii="Arial" w:eastAsia="Symbol" w:hAnsi="Arial" w:cs="Arial"/>
          <w:b/>
          <w:sz w:val="16"/>
        </w:rPr>
        <w:t>12.</w:t>
      </w:r>
      <w:r w:rsidR="00752E98">
        <w:rPr>
          <w:rFonts w:ascii="Arial" w:eastAsia="Symbol" w:hAnsi="Arial" w:cs="Arial"/>
          <w:b/>
          <w:sz w:val="16"/>
        </w:rPr>
        <w:t>19</w:t>
      </w:r>
      <w:r w:rsidRPr="00434899">
        <w:rPr>
          <w:rFonts w:ascii="Arial" w:eastAsia="Symbol" w:hAnsi="Arial" w:cs="Arial"/>
          <w:b/>
          <w:sz w:val="16"/>
        </w:rPr>
        <w:t>. Валовой региональный продукт (ВРП)</w:t>
      </w:r>
      <w:r w:rsidRPr="00434899">
        <w:rPr>
          <w:rFonts w:ascii="Arial" w:eastAsia="Symbol" w:hAnsi="Arial" w:cs="Arial"/>
          <w:sz w:val="16"/>
        </w:rPr>
        <w:t xml:space="preserve"> – обобщающий показатель экономической деятельности региона, </w:t>
      </w:r>
      <w:r w:rsidR="00DB5533">
        <w:rPr>
          <w:rFonts w:ascii="Arial" w:eastAsia="Symbol" w:hAnsi="Arial" w:cs="Arial"/>
          <w:sz w:val="16"/>
        </w:rPr>
        <w:br/>
      </w:r>
      <w:r w:rsidRPr="00434899">
        <w:rPr>
          <w:rFonts w:ascii="Arial" w:eastAsia="Symbol" w:hAnsi="Arial" w:cs="Arial"/>
          <w:sz w:val="16"/>
        </w:rPr>
        <w:t>характеризующий процесс производства товаров и услуг для конечного использования. Одновременно ВРП представляет собой валовую добавленную стоимость, созданную резидентами региона, и определяется как разница между выпуском и промежуточным потреблением, ВРП рассчитывается в текущих основных ценах и в постоянных ценах.</w:t>
      </w:r>
    </w:p>
    <w:p w:rsidR="00333EEE" w:rsidRPr="00434899" w:rsidRDefault="00333EEE" w:rsidP="0084487F">
      <w:pPr>
        <w:pStyle w:val="21"/>
        <w:ind w:left="0"/>
      </w:pPr>
      <w:r w:rsidRPr="00434899">
        <w:rPr>
          <w:rFonts w:eastAsia="Symbol"/>
        </w:rPr>
        <w:t xml:space="preserve">Основные цены включают цены производства данной отрасли, величину субсидий на продукты, но не включают налоги </w:t>
      </w:r>
      <w:r w:rsidR="00DB5533">
        <w:rPr>
          <w:rFonts w:eastAsia="Symbol"/>
        </w:rPr>
        <w:br/>
      </w:r>
      <w:r w:rsidRPr="00434899">
        <w:rPr>
          <w:rFonts w:eastAsia="Symbol"/>
        </w:rPr>
        <w:t xml:space="preserve">на продукты. </w:t>
      </w:r>
    </w:p>
    <w:p w:rsidR="00333EEE" w:rsidRPr="00434899"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434899">
        <w:rPr>
          <w:rFonts w:ascii="Arial CYR" w:hAnsi="Arial CYR" w:cs="Arial CYR"/>
          <w:b/>
          <w:bCs/>
          <w:spacing w:val="-2"/>
          <w:sz w:val="16"/>
          <w:szCs w:val="16"/>
          <w:lang w:eastAsia="ru-RU"/>
        </w:rPr>
        <w:t xml:space="preserve">Табл. </w:t>
      </w:r>
      <w:r w:rsidR="004A524B">
        <w:rPr>
          <w:rFonts w:ascii="Arial CYR" w:hAnsi="Arial CYR" w:cs="Arial CYR"/>
          <w:b/>
          <w:bCs/>
          <w:spacing w:val="-2"/>
          <w:sz w:val="16"/>
          <w:szCs w:val="16"/>
          <w:lang w:eastAsia="ru-RU"/>
        </w:rPr>
        <w:t>12.</w:t>
      </w:r>
      <w:r w:rsidRPr="00434899">
        <w:rPr>
          <w:rFonts w:ascii="Arial CYR" w:hAnsi="Arial CYR" w:cs="Arial CYR"/>
          <w:b/>
          <w:bCs/>
          <w:spacing w:val="-2"/>
          <w:sz w:val="16"/>
          <w:szCs w:val="16"/>
          <w:lang w:eastAsia="ru-RU"/>
        </w:rPr>
        <w:t>2</w:t>
      </w:r>
      <w:r w:rsidR="00752E98">
        <w:rPr>
          <w:rFonts w:ascii="Arial CYR" w:hAnsi="Arial CYR" w:cs="Arial CYR"/>
          <w:b/>
          <w:bCs/>
          <w:spacing w:val="-2"/>
          <w:sz w:val="16"/>
          <w:szCs w:val="16"/>
          <w:lang w:eastAsia="ru-RU"/>
        </w:rPr>
        <w:t>0</w:t>
      </w:r>
      <w:r w:rsidRPr="00434899">
        <w:rPr>
          <w:rFonts w:ascii="Arial CYR" w:hAnsi="Arial CYR" w:cs="Arial CYR"/>
          <w:b/>
          <w:bCs/>
          <w:spacing w:val="-2"/>
          <w:sz w:val="16"/>
          <w:szCs w:val="16"/>
          <w:lang w:eastAsia="ru-RU"/>
        </w:rPr>
        <w:t xml:space="preserve">, </w:t>
      </w:r>
      <w:r w:rsidR="004A524B">
        <w:rPr>
          <w:rFonts w:ascii="Arial CYR" w:hAnsi="Arial CYR" w:cs="Arial CYR"/>
          <w:b/>
          <w:bCs/>
          <w:spacing w:val="-2"/>
          <w:sz w:val="16"/>
          <w:szCs w:val="16"/>
          <w:lang w:eastAsia="ru-RU"/>
        </w:rPr>
        <w:t>12.</w:t>
      </w:r>
      <w:r w:rsidRPr="00434899">
        <w:rPr>
          <w:rFonts w:ascii="Arial CYR" w:hAnsi="Arial CYR" w:cs="Arial CYR"/>
          <w:b/>
          <w:bCs/>
          <w:spacing w:val="-2"/>
          <w:sz w:val="16"/>
          <w:szCs w:val="16"/>
          <w:lang w:eastAsia="ru-RU"/>
        </w:rPr>
        <w:t>2</w:t>
      </w:r>
      <w:r w:rsidR="00752E98">
        <w:rPr>
          <w:rFonts w:ascii="Arial CYR" w:hAnsi="Arial CYR" w:cs="Arial CYR"/>
          <w:b/>
          <w:bCs/>
          <w:spacing w:val="-2"/>
          <w:sz w:val="16"/>
          <w:szCs w:val="16"/>
          <w:lang w:eastAsia="ru-RU"/>
        </w:rPr>
        <w:t>1</w:t>
      </w:r>
      <w:r w:rsidRPr="00434899">
        <w:rPr>
          <w:rFonts w:ascii="Arial CYR" w:hAnsi="Arial CYR" w:cs="Arial CYR"/>
          <w:b/>
          <w:bCs/>
          <w:spacing w:val="-2"/>
          <w:sz w:val="16"/>
          <w:szCs w:val="16"/>
          <w:lang w:eastAsia="ru-RU"/>
        </w:rPr>
        <w:t xml:space="preserve">. </w:t>
      </w:r>
      <w:r w:rsidRPr="00434899">
        <w:rPr>
          <w:rFonts w:ascii="Arial CYR" w:hAnsi="Arial CYR" w:cs="Arial CYR"/>
          <w:b/>
          <w:bCs/>
          <w:sz w:val="16"/>
          <w:szCs w:val="16"/>
          <w:lang w:eastAsia="ru-RU"/>
        </w:rPr>
        <w:t xml:space="preserve">Баланс активов и пассивов </w:t>
      </w:r>
      <w:r w:rsidRPr="00434899">
        <w:rPr>
          <w:rFonts w:ascii="Arial CYR" w:hAnsi="Arial CYR" w:cs="Arial CYR"/>
          <w:sz w:val="16"/>
          <w:szCs w:val="16"/>
          <w:lang w:eastAsia="ru-RU"/>
        </w:rPr>
        <w:t xml:space="preserve">– это таблица или система таблиц СНС, отражающая стоимость </w:t>
      </w:r>
      <w:r w:rsidR="00E06D3A">
        <w:rPr>
          <w:rFonts w:eastAsia="Symbol"/>
          <w:spacing w:val="-2"/>
        </w:rPr>
        <w:br/>
      </w:r>
      <w:r w:rsidRPr="00434899">
        <w:rPr>
          <w:rFonts w:ascii="Arial CYR" w:hAnsi="Arial CYR" w:cs="Arial CYR"/>
          <w:sz w:val="16"/>
          <w:szCs w:val="16"/>
          <w:lang w:eastAsia="ru-RU"/>
        </w:rPr>
        <w:t>экономических активов и финансовых обязательств (пассивов), имеющихся у институциональной единицы, сектора или экономики в целом на начало (начальный баланс) и конец (заключительный баланс) периода.</w:t>
      </w:r>
    </w:p>
    <w:p w:rsidR="00333EEE" w:rsidRPr="00434899"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434899">
        <w:rPr>
          <w:rFonts w:ascii="Arial CYR" w:hAnsi="Arial CYR" w:cs="Arial CYR"/>
          <w:b/>
          <w:bCs/>
          <w:sz w:val="16"/>
          <w:szCs w:val="16"/>
          <w:lang w:eastAsia="ru-RU"/>
        </w:rPr>
        <w:t xml:space="preserve">Национальное богатство </w:t>
      </w:r>
      <w:r w:rsidRPr="00434899">
        <w:rPr>
          <w:rFonts w:ascii="Arial CYR" w:hAnsi="Arial CYR" w:cs="Arial CYR"/>
          <w:sz w:val="16"/>
          <w:szCs w:val="16"/>
          <w:lang w:eastAsia="ru-RU"/>
        </w:rPr>
        <w:t xml:space="preserve">представляет совокупную стоимость всех экономических активов (нефинансовых и финансовых) </w:t>
      </w:r>
      <w:r w:rsidR="00DB5533">
        <w:rPr>
          <w:rFonts w:ascii="Arial CYR" w:hAnsi="Arial CYR" w:cs="Arial CYR"/>
          <w:sz w:val="16"/>
          <w:szCs w:val="16"/>
          <w:lang w:eastAsia="ru-RU"/>
        </w:rPr>
        <w:br/>
      </w:r>
      <w:r w:rsidRPr="00434899">
        <w:rPr>
          <w:rFonts w:ascii="Arial CYR" w:hAnsi="Arial CYR" w:cs="Arial CYR"/>
          <w:sz w:val="16"/>
          <w:szCs w:val="16"/>
          <w:lang w:eastAsia="ru-RU"/>
        </w:rPr>
        <w:t xml:space="preserve">в рыночных ценах, находящихся на ту или иную дату в собственности резидентов данной страны, за вычетом их финансовых </w:t>
      </w:r>
      <w:r w:rsidR="00DB5533">
        <w:rPr>
          <w:rFonts w:ascii="Arial CYR" w:hAnsi="Arial CYR" w:cs="Arial CYR"/>
          <w:sz w:val="16"/>
          <w:szCs w:val="16"/>
          <w:lang w:eastAsia="ru-RU"/>
        </w:rPr>
        <w:br/>
      </w:r>
      <w:r w:rsidRPr="00434899">
        <w:rPr>
          <w:rFonts w:ascii="Arial CYR" w:hAnsi="Arial CYR" w:cs="Arial CYR"/>
          <w:sz w:val="16"/>
          <w:szCs w:val="16"/>
          <w:lang w:eastAsia="ru-RU"/>
        </w:rPr>
        <w:t>обязательств, как резидентам, так и нерезидентам.</w:t>
      </w:r>
    </w:p>
    <w:p w:rsidR="00333EEE" w:rsidRPr="00434899"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434899">
        <w:rPr>
          <w:rFonts w:ascii="Arial CYR" w:hAnsi="Arial CYR" w:cs="Arial CYR"/>
          <w:b/>
          <w:bCs/>
          <w:sz w:val="16"/>
          <w:szCs w:val="16"/>
          <w:lang w:eastAsia="ru-RU"/>
        </w:rPr>
        <w:t>Актив</w:t>
      </w:r>
      <w:r w:rsidRPr="00434899">
        <w:rPr>
          <w:rFonts w:ascii="Arial CYR" w:hAnsi="Arial CYR" w:cs="Arial CYR"/>
          <w:sz w:val="16"/>
          <w:szCs w:val="16"/>
          <w:lang w:eastAsia="ru-RU"/>
        </w:rPr>
        <w:t xml:space="preserve"> – это накопленный запас стоимости, приносящий экономическую выгоду или ряд экономических выгод экономическому собственнику актива как следствие владения им или использования его в течение некоторого периода времени.</w:t>
      </w:r>
    </w:p>
    <w:p w:rsidR="00333EEE" w:rsidRPr="00434899"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DB5533">
        <w:rPr>
          <w:rFonts w:ascii="Arial CYR" w:hAnsi="Arial CYR" w:cs="Arial CYR"/>
          <w:b/>
          <w:bCs/>
          <w:spacing w:val="-2"/>
          <w:sz w:val="16"/>
          <w:szCs w:val="16"/>
          <w:lang w:eastAsia="ru-RU"/>
        </w:rPr>
        <w:t xml:space="preserve">Финансовое обязательство </w:t>
      </w:r>
      <w:r w:rsidRPr="00DB5533">
        <w:rPr>
          <w:rFonts w:ascii="Arial CYR" w:hAnsi="Arial CYR" w:cs="Arial CYR"/>
          <w:spacing w:val="-2"/>
          <w:sz w:val="16"/>
          <w:szCs w:val="16"/>
          <w:lang w:eastAsia="ru-RU"/>
        </w:rPr>
        <w:t>возникает, когда одна единица (дебитор) обязуется при определенных обстоятельствах произвести</w:t>
      </w:r>
      <w:r w:rsidRPr="00434899">
        <w:rPr>
          <w:rFonts w:ascii="Arial CYR" w:hAnsi="Arial CYR" w:cs="Arial CYR"/>
          <w:sz w:val="16"/>
          <w:szCs w:val="16"/>
          <w:lang w:eastAsia="ru-RU"/>
        </w:rPr>
        <w:t xml:space="preserve"> платеж или ряд платежей другой единице (кредитору).</w:t>
      </w:r>
    </w:p>
    <w:p w:rsidR="00333EEE" w:rsidRPr="00434899"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434899">
        <w:rPr>
          <w:rFonts w:ascii="Arial CYR" w:hAnsi="Arial CYR" w:cs="Arial CYR"/>
          <w:b/>
          <w:bCs/>
          <w:sz w:val="16"/>
          <w:szCs w:val="16"/>
          <w:lang w:eastAsia="ru-RU"/>
        </w:rPr>
        <w:t>Нефинансовые активы.</w:t>
      </w:r>
      <w:r w:rsidRPr="00434899">
        <w:rPr>
          <w:rFonts w:ascii="Arial CYR" w:hAnsi="Arial CYR" w:cs="Arial CYR"/>
          <w:sz w:val="16"/>
          <w:szCs w:val="16"/>
          <w:lang w:eastAsia="ru-RU"/>
        </w:rPr>
        <w:t xml:space="preserve"> Различают две категории нефинансовых активов: произведенные активы и непроизведенные активы:</w:t>
      </w:r>
    </w:p>
    <w:p w:rsidR="00333EEE" w:rsidRPr="00434899" w:rsidRDefault="00915F19" w:rsidP="0084487F">
      <w:pPr>
        <w:autoSpaceDE w:val="0"/>
        <w:autoSpaceDN w:val="0"/>
        <w:adjustRightInd w:val="0"/>
        <w:spacing w:line="200" w:lineRule="exact"/>
        <w:ind w:firstLine="284"/>
        <w:jc w:val="both"/>
        <w:rPr>
          <w:rFonts w:ascii="Times New Roman CYR" w:hAnsi="Times New Roman CYR" w:cs="Times New Roman CYR"/>
          <w:lang w:eastAsia="ru-RU"/>
        </w:rPr>
      </w:pPr>
      <w:r w:rsidRPr="00915F19">
        <w:rPr>
          <w:rFonts w:ascii="Arial" w:hAnsi="Arial" w:cs="Arial"/>
          <w:sz w:val="16"/>
          <w:szCs w:val="16"/>
          <w:lang w:eastAsia="ru-RU"/>
        </w:rPr>
        <w:t>–</w:t>
      </w:r>
      <w:r>
        <w:rPr>
          <w:rFonts w:ascii="Arial" w:hAnsi="Arial" w:cs="Arial"/>
          <w:sz w:val="16"/>
          <w:szCs w:val="16"/>
          <w:lang w:val="en-US" w:eastAsia="ru-RU"/>
        </w:rPr>
        <w:t> </w:t>
      </w:r>
      <w:r w:rsidR="00333EEE" w:rsidRPr="00434899">
        <w:rPr>
          <w:rFonts w:ascii="Arial CYR" w:hAnsi="Arial CYR" w:cs="Arial CYR"/>
          <w:sz w:val="16"/>
          <w:szCs w:val="16"/>
          <w:lang w:eastAsia="ru-RU"/>
        </w:rPr>
        <w:t xml:space="preserve">произведенные активы – это нефинансовые активы, которые возникли в результате процессов производства, подпадающих под определение границ сферы производства в СНС. К ним относят основной капитал, материальные оборотные средства, </w:t>
      </w:r>
      <w:r w:rsidR="00DB5533">
        <w:rPr>
          <w:rFonts w:ascii="Arial CYR" w:hAnsi="Arial CYR" w:cs="Arial CYR"/>
          <w:sz w:val="16"/>
          <w:szCs w:val="16"/>
          <w:lang w:eastAsia="ru-RU"/>
        </w:rPr>
        <w:br/>
      </w:r>
      <w:r w:rsidR="00333EEE" w:rsidRPr="00434899">
        <w:rPr>
          <w:rFonts w:ascii="Arial CYR" w:hAnsi="Arial CYR" w:cs="Arial CYR"/>
          <w:sz w:val="16"/>
          <w:szCs w:val="16"/>
          <w:lang w:eastAsia="ru-RU"/>
        </w:rPr>
        <w:t>ценности;</w:t>
      </w:r>
    </w:p>
    <w:p w:rsidR="00333EEE" w:rsidRPr="00434899" w:rsidRDefault="00915F19" w:rsidP="0084487F">
      <w:pPr>
        <w:autoSpaceDE w:val="0"/>
        <w:autoSpaceDN w:val="0"/>
        <w:adjustRightInd w:val="0"/>
        <w:spacing w:line="200" w:lineRule="exact"/>
        <w:ind w:firstLine="284"/>
        <w:jc w:val="both"/>
        <w:rPr>
          <w:rFonts w:ascii="Arial CYR" w:hAnsi="Arial CYR" w:cs="Arial CYR"/>
          <w:sz w:val="16"/>
          <w:szCs w:val="16"/>
          <w:lang w:eastAsia="ru-RU"/>
        </w:rPr>
      </w:pPr>
      <w:r w:rsidRPr="00915F19">
        <w:rPr>
          <w:rFonts w:ascii="Arial" w:hAnsi="Arial" w:cs="Arial"/>
          <w:sz w:val="16"/>
          <w:szCs w:val="16"/>
          <w:lang w:eastAsia="ru-RU"/>
        </w:rPr>
        <w:t>–</w:t>
      </w:r>
      <w:r>
        <w:rPr>
          <w:rFonts w:ascii="Arial" w:hAnsi="Arial" w:cs="Arial"/>
          <w:sz w:val="16"/>
          <w:szCs w:val="16"/>
          <w:lang w:val="en-US" w:eastAsia="ru-RU"/>
        </w:rPr>
        <w:t> </w:t>
      </w:r>
      <w:r w:rsidR="00333EEE" w:rsidRPr="00434899">
        <w:rPr>
          <w:rFonts w:ascii="Arial CYR" w:hAnsi="Arial CYR" w:cs="Arial CYR"/>
          <w:sz w:val="16"/>
          <w:szCs w:val="16"/>
          <w:lang w:eastAsia="ru-RU"/>
        </w:rPr>
        <w:t xml:space="preserve">непроизведенные активы – это нефинансовые активы, которые возникли иным образом, нежели в результате процесса </w:t>
      </w:r>
      <w:r w:rsidR="00DB5533">
        <w:rPr>
          <w:rFonts w:ascii="Arial CYR" w:hAnsi="Arial CYR" w:cs="Arial CYR"/>
          <w:sz w:val="16"/>
          <w:szCs w:val="16"/>
          <w:lang w:eastAsia="ru-RU"/>
        </w:rPr>
        <w:br/>
      </w:r>
      <w:r w:rsidR="00333EEE" w:rsidRPr="00434899">
        <w:rPr>
          <w:rFonts w:ascii="Arial CYR" w:hAnsi="Arial CYR" w:cs="Arial CYR"/>
          <w:sz w:val="16"/>
          <w:szCs w:val="16"/>
          <w:lang w:eastAsia="ru-RU"/>
        </w:rPr>
        <w:t xml:space="preserve">производства. К ним относят природные ресурсы, контракты, договоры аренды и лицензии, </w:t>
      </w:r>
      <w:proofErr w:type="gramStart"/>
      <w:r w:rsidR="00333EEE" w:rsidRPr="00434899">
        <w:rPr>
          <w:rFonts w:ascii="Arial CYR" w:hAnsi="Arial CYR" w:cs="Arial CYR"/>
          <w:sz w:val="16"/>
          <w:szCs w:val="16"/>
          <w:lang w:eastAsia="ru-RU"/>
        </w:rPr>
        <w:t>приобретенный</w:t>
      </w:r>
      <w:proofErr w:type="gramEnd"/>
      <w:r w:rsidR="00333EEE" w:rsidRPr="00434899">
        <w:rPr>
          <w:rFonts w:ascii="Arial CYR" w:hAnsi="Arial CYR" w:cs="Arial CYR"/>
          <w:sz w:val="16"/>
          <w:szCs w:val="16"/>
          <w:lang w:eastAsia="ru-RU"/>
        </w:rPr>
        <w:t xml:space="preserve"> </w:t>
      </w:r>
      <w:proofErr w:type="spellStart"/>
      <w:r w:rsidR="00333EEE" w:rsidRPr="00434899">
        <w:rPr>
          <w:rFonts w:ascii="Arial CYR" w:hAnsi="Arial CYR" w:cs="Arial CYR"/>
          <w:sz w:val="16"/>
          <w:szCs w:val="16"/>
          <w:lang w:eastAsia="ru-RU"/>
        </w:rPr>
        <w:t>гудвилл</w:t>
      </w:r>
      <w:proofErr w:type="spellEnd"/>
      <w:r w:rsidR="00333EEE" w:rsidRPr="00434899">
        <w:rPr>
          <w:rFonts w:ascii="Arial CYR" w:hAnsi="Arial CYR" w:cs="Arial CYR"/>
          <w:sz w:val="16"/>
          <w:szCs w:val="16"/>
          <w:lang w:eastAsia="ru-RU"/>
        </w:rPr>
        <w:t xml:space="preserve">, </w:t>
      </w:r>
      <w:r w:rsidR="00E06D3A">
        <w:rPr>
          <w:rFonts w:ascii="Arial CYR" w:hAnsi="Arial CYR" w:cs="Arial CYR"/>
          <w:sz w:val="16"/>
          <w:szCs w:val="16"/>
          <w:lang w:eastAsia="ru-RU"/>
        </w:rPr>
        <w:br/>
      </w:r>
      <w:r w:rsidR="00333EEE" w:rsidRPr="00434899">
        <w:rPr>
          <w:rFonts w:ascii="Arial CYR" w:hAnsi="Arial CYR" w:cs="Arial CYR"/>
          <w:sz w:val="16"/>
          <w:szCs w:val="16"/>
          <w:lang w:eastAsia="ru-RU"/>
        </w:rPr>
        <w:t>маркетинговые активы.</w:t>
      </w:r>
    </w:p>
    <w:p w:rsidR="00333EEE" w:rsidRPr="00915F19" w:rsidRDefault="00333EEE" w:rsidP="0084487F">
      <w:pPr>
        <w:autoSpaceDE w:val="0"/>
        <w:autoSpaceDN w:val="0"/>
        <w:adjustRightInd w:val="0"/>
        <w:spacing w:line="200" w:lineRule="exact"/>
        <w:ind w:firstLine="284"/>
        <w:jc w:val="both"/>
        <w:rPr>
          <w:rFonts w:ascii="Arial CYR" w:hAnsi="Arial CYR" w:cs="Arial CYR"/>
          <w:color w:val="000000" w:themeColor="text1"/>
          <w:sz w:val="16"/>
          <w:szCs w:val="16"/>
          <w:lang w:eastAsia="ru-RU"/>
        </w:rPr>
      </w:pPr>
      <w:r w:rsidRPr="00434899">
        <w:rPr>
          <w:rFonts w:ascii="Arial CYR" w:hAnsi="Arial CYR" w:cs="Arial CYR"/>
          <w:b/>
          <w:bCs/>
          <w:sz w:val="16"/>
          <w:szCs w:val="16"/>
          <w:lang w:eastAsia="ru-RU"/>
        </w:rPr>
        <w:t>Природные ресурсы</w:t>
      </w:r>
      <w:r w:rsidRPr="00434899">
        <w:rPr>
          <w:rFonts w:ascii="Arial CYR" w:hAnsi="Arial CYR" w:cs="Arial CYR"/>
          <w:sz w:val="16"/>
          <w:szCs w:val="16"/>
          <w:lang w:eastAsia="ru-RU"/>
        </w:rPr>
        <w:t xml:space="preserve"> – ресурсы естественного происхождения, которые имеют экономическую стоимость и в отношении </w:t>
      </w:r>
      <w:r w:rsidR="00DB5533">
        <w:rPr>
          <w:rFonts w:ascii="Arial CYR" w:hAnsi="Arial CYR" w:cs="Arial CYR"/>
          <w:sz w:val="16"/>
          <w:szCs w:val="16"/>
          <w:lang w:eastAsia="ru-RU"/>
        </w:rPr>
        <w:br/>
      </w:r>
      <w:r w:rsidRPr="00915F19">
        <w:rPr>
          <w:rFonts w:ascii="Arial CYR" w:hAnsi="Arial CYR" w:cs="Arial CYR"/>
          <w:color w:val="000000" w:themeColor="text1"/>
          <w:sz w:val="16"/>
          <w:szCs w:val="16"/>
          <w:lang w:eastAsia="ru-RU"/>
        </w:rPr>
        <w:t>которых установлены права собственности.</w:t>
      </w:r>
    </w:p>
    <w:p w:rsidR="00752E98" w:rsidRPr="00915F19" w:rsidRDefault="00752E98" w:rsidP="00752E98">
      <w:pPr>
        <w:autoSpaceDE w:val="0"/>
        <w:autoSpaceDN w:val="0"/>
        <w:adjustRightInd w:val="0"/>
        <w:spacing w:line="200" w:lineRule="exact"/>
        <w:ind w:firstLine="284"/>
        <w:jc w:val="both"/>
        <w:rPr>
          <w:rFonts w:ascii="Arial CYR" w:hAnsi="Arial CYR" w:cs="Arial CYR"/>
          <w:color w:val="000000" w:themeColor="text1"/>
          <w:sz w:val="16"/>
          <w:szCs w:val="16"/>
          <w:lang w:eastAsia="ru-RU"/>
        </w:rPr>
      </w:pPr>
      <w:r w:rsidRPr="00915F19">
        <w:rPr>
          <w:rFonts w:ascii="Arial CYR" w:hAnsi="Arial CYR" w:cs="Arial CYR"/>
          <w:b/>
          <w:color w:val="000000" w:themeColor="text1"/>
          <w:sz w:val="16"/>
          <w:szCs w:val="16"/>
          <w:lang w:eastAsia="ru-RU"/>
        </w:rPr>
        <w:t xml:space="preserve">Земля </w:t>
      </w:r>
      <w:r w:rsidRPr="00915F19">
        <w:rPr>
          <w:rFonts w:ascii="Arial CYR" w:hAnsi="Arial CYR" w:cs="Arial CYR"/>
          <w:color w:val="000000" w:themeColor="text1"/>
          <w:sz w:val="16"/>
          <w:szCs w:val="16"/>
          <w:lang w:eastAsia="ru-RU"/>
        </w:rPr>
        <w:t>состоит из земельного участка, включая почвенный покров и любые связанные с ним поверхностные воды, на который установлены права собственности и от которого их собственниками в результате владения и использования могут быть получены экономические выгоды.</w:t>
      </w:r>
    </w:p>
    <w:p w:rsidR="001720AE" w:rsidRPr="00E32FA2" w:rsidRDefault="001720AE" w:rsidP="001720AE">
      <w:pPr>
        <w:autoSpaceDE w:val="0"/>
        <w:autoSpaceDN w:val="0"/>
        <w:adjustRightInd w:val="0"/>
        <w:spacing w:line="200" w:lineRule="exact"/>
        <w:ind w:firstLine="284"/>
        <w:jc w:val="both"/>
        <w:rPr>
          <w:rFonts w:ascii="Arial CYR" w:hAnsi="Arial CYR" w:cs="Arial CYR"/>
          <w:sz w:val="16"/>
          <w:szCs w:val="16"/>
          <w:lang w:eastAsia="ru-RU"/>
        </w:rPr>
      </w:pPr>
      <w:r w:rsidRPr="00E32FA2">
        <w:rPr>
          <w:rFonts w:ascii="Arial CYR" w:hAnsi="Arial CYR" w:cs="Arial CYR"/>
          <w:b/>
          <w:bCs/>
          <w:sz w:val="16"/>
          <w:szCs w:val="16"/>
          <w:lang w:eastAsia="ru-RU"/>
        </w:rPr>
        <w:t>Минеральные и энергетические полезные ископаемые</w:t>
      </w:r>
      <w:r w:rsidRPr="00E32FA2">
        <w:rPr>
          <w:rFonts w:ascii="Arial CYR" w:hAnsi="Arial CYR" w:cs="Arial CYR"/>
          <w:sz w:val="16"/>
          <w:szCs w:val="16"/>
          <w:lang w:eastAsia="ru-RU"/>
        </w:rPr>
        <w:t xml:space="preserve"> состоят из запасов минералов и энергоносителей, расположенных на поверхности земли или под землей, которые являются экономически пригодными для использования с учетом существующей технологии и относительных цен. В их составе учтены: коммерчески извлекаемые запасы следующих видов полезных ископаемых: нефть; газ; золото; медь; железная руда; уголь коксующийся, энергетический и  бурый; алмазы в коренных месторождениях </w:t>
      </w:r>
      <w:r w:rsidR="00E06D3A">
        <w:rPr>
          <w:rFonts w:ascii="Arial CYR" w:hAnsi="Arial CYR" w:cs="Arial CYR"/>
          <w:sz w:val="16"/>
          <w:szCs w:val="16"/>
          <w:lang w:eastAsia="ru-RU"/>
        </w:rPr>
        <w:br/>
      </w:r>
      <w:r w:rsidRPr="00E32FA2">
        <w:rPr>
          <w:rFonts w:ascii="Arial CYR" w:hAnsi="Arial CYR" w:cs="Arial CYR"/>
          <w:sz w:val="16"/>
          <w:szCs w:val="16"/>
          <w:lang w:eastAsia="ru-RU"/>
        </w:rPr>
        <w:t>и в россыпях.</w:t>
      </w:r>
    </w:p>
    <w:p w:rsidR="00C36033" w:rsidRDefault="001720AE" w:rsidP="001720AE">
      <w:pPr>
        <w:autoSpaceDE w:val="0"/>
        <w:autoSpaceDN w:val="0"/>
        <w:adjustRightInd w:val="0"/>
        <w:spacing w:line="200" w:lineRule="exact"/>
        <w:ind w:firstLine="284"/>
        <w:jc w:val="both"/>
        <w:rPr>
          <w:rFonts w:asciiTheme="minorHAnsi" w:hAnsiTheme="minorHAnsi" w:cs="Arial CYR"/>
          <w:spacing w:val="-4"/>
          <w:sz w:val="16"/>
          <w:szCs w:val="16"/>
          <w:lang w:eastAsia="ru-RU"/>
        </w:rPr>
      </w:pPr>
      <w:r w:rsidRPr="00E32FA2">
        <w:rPr>
          <w:rFonts w:ascii="Arial CYR" w:hAnsi="Arial CYR" w:cs="Arial CYR"/>
          <w:b/>
          <w:bCs/>
          <w:spacing w:val="-2"/>
          <w:sz w:val="16"/>
          <w:szCs w:val="16"/>
          <w:lang w:eastAsia="ru-RU"/>
        </w:rPr>
        <w:t>Некультивируемые биологические ресурсы</w:t>
      </w:r>
      <w:r w:rsidRPr="00E32FA2">
        <w:rPr>
          <w:rFonts w:ascii="Arial CYR" w:hAnsi="Arial CYR" w:cs="Arial CYR"/>
          <w:spacing w:val="-2"/>
          <w:sz w:val="16"/>
          <w:szCs w:val="16"/>
          <w:lang w:eastAsia="ru-RU"/>
        </w:rPr>
        <w:t xml:space="preserve"> – запасы некультивируемых биологических ресурсов растительного и животного</w:t>
      </w:r>
      <w:r w:rsidRPr="00E32FA2">
        <w:rPr>
          <w:rFonts w:ascii="Arial CYR" w:hAnsi="Arial CYR" w:cs="Arial CYR"/>
          <w:sz w:val="16"/>
          <w:szCs w:val="16"/>
          <w:lang w:eastAsia="ru-RU"/>
        </w:rPr>
        <w:t xml:space="preserve"> происхождения, приносящих продукцию как однократно, так и многократно, и на которые установлены и обеспечены права </w:t>
      </w:r>
      <w:r w:rsidR="00E06D3A">
        <w:rPr>
          <w:rFonts w:ascii="Arial CYR" w:hAnsi="Arial CYR" w:cs="Arial CYR"/>
          <w:sz w:val="16"/>
          <w:szCs w:val="16"/>
          <w:lang w:eastAsia="ru-RU"/>
        </w:rPr>
        <w:br/>
      </w:r>
      <w:r w:rsidRPr="00E32FA2">
        <w:rPr>
          <w:rFonts w:ascii="Arial CYR" w:hAnsi="Arial CYR" w:cs="Arial CYR"/>
          <w:sz w:val="16"/>
          <w:szCs w:val="16"/>
          <w:lang w:eastAsia="ru-RU"/>
        </w:rPr>
        <w:t xml:space="preserve">собственности, но у которых естественный рост и воспроизводство не находятся под непосредственным контролем, </w:t>
      </w:r>
      <w:r w:rsidR="00E06D3A">
        <w:rPr>
          <w:rFonts w:ascii="Arial CYR" w:hAnsi="Arial CYR" w:cs="Arial CYR"/>
          <w:sz w:val="16"/>
          <w:szCs w:val="16"/>
          <w:lang w:eastAsia="ru-RU"/>
        </w:rPr>
        <w:br/>
      </w:r>
      <w:r w:rsidRPr="00E32FA2">
        <w:rPr>
          <w:rFonts w:ascii="Arial CYR" w:hAnsi="Arial CYR" w:cs="Arial CYR"/>
          <w:sz w:val="16"/>
          <w:szCs w:val="16"/>
          <w:lang w:eastAsia="ru-RU"/>
        </w:rPr>
        <w:lastRenderedPageBreak/>
        <w:t xml:space="preserve">ответственностью и управлением институциональных единиц. В части объектов растительного происхождения – запасы ресурсов древесины, заготавливаемой в коммерческих </w:t>
      </w:r>
      <w:r w:rsidRPr="00E32FA2">
        <w:rPr>
          <w:rFonts w:ascii="Arial CYR" w:hAnsi="Arial CYR" w:cs="Arial CYR"/>
          <w:spacing w:val="-4"/>
          <w:sz w:val="16"/>
          <w:szCs w:val="16"/>
          <w:lang w:eastAsia="ru-RU"/>
        </w:rPr>
        <w:t xml:space="preserve">целях в лесах, предназначенных для этих целей, расположенные в границах земель </w:t>
      </w:r>
      <w:r w:rsidR="00E06D3A">
        <w:rPr>
          <w:rFonts w:ascii="Arial CYR" w:hAnsi="Arial CYR" w:cs="Arial CYR"/>
          <w:sz w:val="16"/>
          <w:szCs w:val="16"/>
          <w:lang w:eastAsia="ru-RU"/>
        </w:rPr>
        <w:br/>
      </w:r>
      <w:r w:rsidRPr="00E32FA2">
        <w:rPr>
          <w:rFonts w:ascii="Arial CYR" w:hAnsi="Arial CYR" w:cs="Arial CYR"/>
          <w:spacing w:val="-4"/>
          <w:sz w:val="16"/>
          <w:szCs w:val="16"/>
          <w:lang w:eastAsia="ru-RU"/>
        </w:rPr>
        <w:t>лесного фонда.</w:t>
      </w:r>
    </w:p>
    <w:p w:rsidR="001720AE" w:rsidRPr="00E32FA2" w:rsidRDefault="001720AE" w:rsidP="001720AE">
      <w:pPr>
        <w:autoSpaceDE w:val="0"/>
        <w:autoSpaceDN w:val="0"/>
        <w:adjustRightInd w:val="0"/>
        <w:spacing w:line="200" w:lineRule="exact"/>
        <w:ind w:firstLine="284"/>
        <w:jc w:val="both"/>
        <w:rPr>
          <w:rFonts w:ascii="Arial CYR" w:hAnsi="Arial CYR" w:cs="Arial CYR"/>
          <w:sz w:val="16"/>
          <w:szCs w:val="16"/>
          <w:lang w:eastAsia="ru-RU"/>
        </w:rPr>
      </w:pPr>
      <w:r w:rsidRPr="00E32FA2">
        <w:rPr>
          <w:rFonts w:ascii="Arial CYR" w:hAnsi="Arial CYR" w:cs="Arial CYR"/>
          <w:spacing w:val="-4"/>
          <w:sz w:val="16"/>
          <w:szCs w:val="16"/>
          <w:lang w:eastAsia="ru-RU"/>
        </w:rPr>
        <w:t>Ресурсы животного происхождения:</w:t>
      </w:r>
      <w:r w:rsidRPr="00E32FA2">
        <w:rPr>
          <w:rFonts w:ascii="Arial CYR" w:hAnsi="Arial CYR" w:cs="Arial CYR"/>
          <w:sz w:val="16"/>
          <w:szCs w:val="16"/>
          <w:lang w:eastAsia="ru-RU"/>
        </w:rPr>
        <w:t xml:space="preserve"> охотничьи ресурсы – объекты животного мира, которые в соответствии с федеральным </w:t>
      </w:r>
      <w:r w:rsidR="00E06D3A">
        <w:rPr>
          <w:rFonts w:ascii="Arial CYR" w:hAnsi="Arial CYR" w:cs="Arial CYR"/>
          <w:sz w:val="16"/>
          <w:szCs w:val="16"/>
          <w:lang w:eastAsia="ru-RU"/>
        </w:rPr>
        <w:br/>
      </w:r>
      <w:r w:rsidRPr="00E32FA2">
        <w:rPr>
          <w:rFonts w:ascii="Arial CYR" w:hAnsi="Arial CYR" w:cs="Arial CYR"/>
          <w:sz w:val="16"/>
          <w:szCs w:val="16"/>
          <w:lang w:eastAsia="ru-RU"/>
        </w:rPr>
        <w:t>законодательством и (или) законами субъектов Российской Федерации используются или могут быть использованы в целях охоты и для которых установлены нормативы допустимого изъятия.</w:t>
      </w:r>
    </w:p>
    <w:p w:rsidR="001720AE" w:rsidRPr="00E32FA2" w:rsidRDefault="001720AE" w:rsidP="001720AE">
      <w:pPr>
        <w:autoSpaceDE w:val="0"/>
        <w:autoSpaceDN w:val="0"/>
        <w:adjustRightInd w:val="0"/>
        <w:spacing w:line="200" w:lineRule="exact"/>
        <w:ind w:firstLine="284"/>
        <w:jc w:val="both"/>
        <w:rPr>
          <w:rFonts w:ascii="Arial CYR" w:hAnsi="Arial CYR" w:cs="Arial CYR"/>
          <w:sz w:val="16"/>
          <w:szCs w:val="16"/>
          <w:lang w:eastAsia="ru-RU"/>
        </w:rPr>
      </w:pPr>
      <w:r w:rsidRPr="00E32FA2">
        <w:rPr>
          <w:rFonts w:ascii="Arial CYR" w:hAnsi="Arial CYR" w:cs="Arial CYR"/>
          <w:b/>
          <w:sz w:val="16"/>
          <w:szCs w:val="16"/>
          <w:lang w:eastAsia="ru-RU"/>
        </w:rPr>
        <w:t>Водные ресурсы</w:t>
      </w:r>
      <w:r w:rsidRPr="00E32FA2">
        <w:rPr>
          <w:rFonts w:ascii="Arial CYR" w:hAnsi="Arial CYR" w:cs="Arial CYR"/>
          <w:sz w:val="16"/>
          <w:szCs w:val="16"/>
          <w:lang w:eastAsia="ru-RU"/>
        </w:rPr>
        <w:t xml:space="preserve"> состоят из ресурсов поверхностных и грунтовых вод, используемых для извлечения, в той мере, в которой их ограниченность требует обеспечения прав собственников и/или прав использования, рыночной оценки и некоторых мер </w:t>
      </w:r>
      <w:r w:rsidR="00E06D3A">
        <w:rPr>
          <w:rFonts w:ascii="Arial CYR" w:hAnsi="Arial CYR" w:cs="Arial CYR"/>
          <w:sz w:val="16"/>
          <w:szCs w:val="16"/>
          <w:lang w:eastAsia="ru-RU"/>
        </w:rPr>
        <w:br/>
      </w:r>
      <w:r w:rsidRPr="00E32FA2">
        <w:rPr>
          <w:rFonts w:ascii="Arial CYR" w:hAnsi="Arial CYR" w:cs="Arial CYR"/>
          <w:sz w:val="16"/>
          <w:szCs w:val="16"/>
          <w:lang w:eastAsia="ru-RU"/>
        </w:rPr>
        <w:t xml:space="preserve">экономического контроля. В их составе учтены: подземные воды в границах речных бассейнов, </w:t>
      </w:r>
      <w:proofErr w:type="spellStart"/>
      <w:r w:rsidRPr="00E32FA2">
        <w:rPr>
          <w:rFonts w:ascii="Arial CYR" w:hAnsi="Arial CYR" w:cs="Arial CYR"/>
          <w:sz w:val="16"/>
          <w:szCs w:val="16"/>
          <w:lang w:eastAsia="ru-RU"/>
        </w:rPr>
        <w:t>подбассейнов</w:t>
      </w:r>
      <w:proofErr w:type="spellEnd"/>
      <w:r w:rsidRPr="00E32FA2">
        <w:rPr>
          <w:rFonts w:ascii="Arial CYR" w:hAnsi="Arial CYR" w:cs="Arial CYR"/>
          <w:sz w:val="16"/>
          <w:szCs w:val="16"/>
          <w:lang w:eastAsia="ru-RU"/>
        </w:rPr>
        <w:t xml:space="preserve"> и водохозяйственных участков; подземные воды, а именно, питьевые, технические, термальные (теплоэнергетические) и минеральные воды.</w:t>
      </w:r>
    </w:p>
    <w:p w:rsidR="001720AE" w:rsidRPr="00E32FA2" w:rsidRDefault="001720AE" w:rsidP="001720AE">
      <w:pPr>
        <w:autoSpaceDE w:val="0"/>
        <w:autoSpaceDN w:val="0"/>
        <w:adjustRightInd w:val="0"/>
        <w:spacing w:line="200" w:lineRule="exact"/>
        <w:ind w:firstLine="284"/>
        <w:jc w:val="both"/>
        <w:rPr>
          <w:rFonts w:ascii="Arial CYR" w:hAnsi="Arial CYR" w:cs="Arial CYR"/>
          <w:sz w:val="16"/>
          <w:szCs w:val="16"/>
          <w:lang w:eastAsia="ru-RU"/>
        </w:rPr>
      </w:pPr>
      <w:r w:rsidRPr="00E32FA2">
        <w:rPr>
          <w:rFonts w:ascii="Arial CYR" w:hAnsi="Arial CYR" w:cs="Arial CYR"/>
          <w:b/>
          <w:sz w:val="16"/>
          <w:szCs w:val="16"/>
          <w:lang w:eastAsia="ru-RU"/>
        </w:rPr>
        <w:t>Ценности</w:t>
      </w:r>
      <w:r w:rsidRPr="00E32FA2">
        <w:rPr>
          <w:rFonts w:ascii="Arial CYR" w:hAnsi="Arial CYR" w:cs="Arial CYR"/>
          <w:sz w:val="16"/>
          <w:szCs w:val="16"/>
          <w:lang w:eastAsia="ru-RU"/>
        </w:rPr>
        <w:t xml:space="preserve"> – это произведенные товары, которые не используются преимущественно в целях производства или потребления, но хранятся в течение некоторого периода времени в качестве запасов стоимости. Предполагается, что в течение длительного периода времени реальная стоимость этих товаров увеличится или, по крайней мере, не уменьшится, и что ценности не утратят своих физических свойств, при нормальных условиях хранения.</w:t>
      </w:r>
    </w:p>
    <w:p w:rsidR="001720AE" w:rsidRPr="00E32FA2" w:rsidRDefault="001720AE" w:rsidP="001720AE">
      <w:pPr>
        <w:autoSpaceDE w:val="0"/>
        <w:autoSpaceDN w:val="0"/>
        <w:adjustRightInd w:val="0"/>
        <w:spacing w:line="200" w:lineRule="exact"/>
        <w:ind w:firstLine="284"/>
        <w:jc w:val="both"/>
        <w:rPr>
          <w:rFonts w:ascii="Arial CYR" w:hAnsi="Arial CYR" w:cs="Arial CYR"/>
          <w:sz w:val="16"/>
          <w:szCs w:val="16"/>
          <w:lang w:eastAsia="ru-RU"/>
        </w:rPr>
      </w:pPr>
      <w:proofErr w:type="gramStart"/>
      <w:r w:rsidRPr="00E32FA2">
        <w:rPr>
          <w:rFonts w:ascii="Arial CYR" w:hAnsi="Arial CYR" w:cs="Arial CYR"/>
          <w:sz w:val="16"/>
          <w:szCs w:val="16"/>
          <w:lang w:eastAsia="ru-RU"/>
        </w:rPr>
        <w:t xml:space="preserve">В их составе учтены высокохудожественные ювелирные украшения, изготовленные  из драгоценных камней и металлов </w:t>
      </w:r>
      <w:r w:rsidR="00E06D3A">
        <w:rPr>
          <w:rFonts w:ascii="Arial CYR" w:hAnsi="Arial CYR" w:cs="Arial CYR"/>
          <w:sz w:val="16"/>
          <w:szCs w:val="16"/>
          <w:lang w:eastAsia="ru-RU"/>
        </w:rPr>
        <w:br/>
      </w:r>
      <w:r w:rsidRPr="00E32FA2">
        <w:rPr>
          <w:rFonts w:ascii="Arial CYR" w:hAnsi="Arial CYR" w:cs="Arial CYR"/>
          <w:sz w:val="16"/>
          <w:szCs w:val="16"/>
          <w:lang w:eastAsia="ru-RU"/>
        </w:rPr>
        <w:t xml:space="preserve">и обладающие существенной и реализуемой стоимостью, предметы коллекционирования (признанные произведения искусства, антиквариат, коллекции монет, почтовых марок, книг, и т.д., имеющих признанную рыночную стоимость, когда они не </w:t>
      </w:r>
      <w:r w:rsidR="00E06D3A">
        <w:rPr>
          <w:rFonts w:ascii="Arial CYR" w:hAnsi="Arial CYR" w:cs="Arial CYR"/>
          <w:sz w:val="16"/>
          <w:szCs w:val="16"/>
          <w:lang w:eastAsia="ru-RU"/>
        </w:rPr>
        <w:br/>
      </w:r>
      <w:r w:rsidRPr="00E32FA2">
        <w:rPr>
          <w:rFonts w:ascii="Arial CYR" w:hAnsi="Arial CYR" w:cs="Arial CYR"/>
          <w:sz w:val="16"/>
          <w:szCs w:val="16"/>
          <w:lang w:eastAsia="ru-RU"/>
        </w:rPr>
        <w:t xml:space="preserve">предназначены на продажу), драгоценные металлы и камни, когда они не предназначаются для продажи или использования </w:t>
      </w:r>
      <w:r w:rsidR="00E06D3A">
        <w:rPr>
          <w:rFonts w:ascii="Arial CYR" w:hAnsi="Arial CYR" w:cs="Arial CYR"/>
          <w:sz w:val="16"/>
          <w:szCs w:val="16"/>
          <w:lang w:eastAsia="ru-RU"/>
        </w:rPr>
        <w:br/>
      </w:r>
      <w:r w:rsidRPr="00E32FA2">
        <w:rPr>
          <w:rFonts w:ascii="Arial CYR" w:hAnsi="Arial CYR" w:cs="Arial CYR"/>
          <w:sz w:val="16"/>
          <w:szCs w:val="16"/>
          <w:lang w:eastAsia="ru-RU"/>
        </w:rPr>
        <w:t>в качестве затрат на производство</w:t>
      </w:r>
      <w:proofErr w:type="gramEnd"/>
      <w:r w:rsidRPr="00E32FA2">
        <w:rPr>
          <w:rFonts w:ascii="Arial CYR" w:hAnsi="Arial CYR" w:cs="Arial CYR"/>
          <w:sz w:val="16"/>
          <w:szCs w:val="16"/>
          <w:lang w:eastAsia="ru-RU"/>
        </w:rPr>
        <w:t xml:space="preserve">, не сохраняются в качестве монетарного золота или в качестве финансового актива в форме счетов </w:t>
      </w:r>
      <w:proofErr w:type="spellStart"/>
      <w:r w:rsidRPr="00E32FA2">
        <w:rPr>
          <w:rFonts w:ascii="Arial CYR" w:hAnsi="Arial CYR" w:cs="Arial CYR"/>
          <w:sz w:val="16"/>
          <w:szCs w:val="16"/>
          <w:lang w:eastAsia="ru-RU"/>
        </w:rPr>
        <w:t>неаллокированных</w:t>
      </w:r>
      <w:proofErr w:type="spellEnd"/>
      <w:r w:rsidRPr="00E32FA2">
        <w:rPr>
          <w:rFonts w:ascii="Arial CYR" w:hAnsi="Arial CYR" w:cs="Arial CYR"/>
          <w:sz w:val="16"/>
          <w:szCs w:val="16"/>
          <w:lang w:eastAsia="ru-RU"/>
        </w:rPr>
        <w:t xml:space="preserve"> металлов. В настоящее время расчет стоимости музейных предметов и коллекций не производится</w:t>
      </w:r>
      <w:r w:rsidR="00F468CE">
        <w:rPr>
          <w:rFonts w:ascii="Arial CYR" w:hAnsi="Arial CYR" w:cs="Arial CYR"/>
          <w:sz w:val="16"/>
          <w:szCs w:val="16"/>
          <w:lang w:eastAsia="ru-RU"/>
        </w:rPr>
        <w:t>.</w:t>
      </w:r>
    </w:p>
    <w:p w:rsidR="00333EEE" w:rsidRPr="00E32FA2" w:rsidRDefault="00333EEE" w:rsidP="001720AE">
      <w:pPr>
        <w:autoSpaceDE w:val="0"/>
        <w:autoSpaceDN w:val="0"/>
        <w:adjustRightInd w:val="0"/>
        <w:spacing w:line="200" w:lineRule="exact"/>
        <w:ind w:firstLine="284"/>
        <w:jc w:val="both"/>
        <w:rPr>
          <w:rFonts w:ascii="Arial CYR" w:hAnsi="Arial CYR" w:cs="Arial CYR"/>
          <w:sz w:val="16"/>
          <w:szCs w:val="16"/>
          <w:lang w:eastAsia="ru-RU"/>
        </w:rPr>
      </w:pPr>
      <w:r w:rsidRPr="00E32FA2">
        <w:rPr>
          <w:rFonts w:ascii="Arial CYR" w:hAnsi="Arial CYR" w:cs="Arial CYR"/>
          <w:b/>
          <w:bCs/>
          <w:sz w:val="16"/>
          <w:szCs w:val="16"/>
          <w:lang w:eastAsia="ru-RU"/>
        </w:rPr>
        <w:t>Потребительские товары долговременного пользования</w:t>
      </w:r>
      <w:r w:rsidRPr="00E32FA2">
        <w:rPr>
          <w:rFonts w:ascii="Arial CYR" w:hAnsi="Arial CYR" w:cs="Arial CYR"/>
          <w:sz w:val="16"/>
          <w:szCs w:val="16"/>
          <w:lang w:eastAsia="ru-RU"/>
        </w:rPr>
        <w:t xml:space="preserve"> </w:t>
      </w:r>
      <w:r w:rsidR="005B7606" w:rsidRPr="00E32FA2">
        <w:rPr>
          <w:rFonts w:ascii="Arial CYR" w:hAnsi="Arial CYR" w:cs="Arial CYR"/>
          <w:sz w:val="16"/>
          <w:szCs w:val="16"/>
          <w:lang w:eastAsia="ru-RU"/>
        </w:rPr>
        <w:t>–</w:t>
      </w:r>
      <w:r w:rsidRPr="00E32FA2">
        <w:rPr>
          <w:rFonts w:ascii="Arial CYR" w:hAnsi="Arial CYR" w:cs="Arial CYR"/>
          <w:sz w:val="16"/>
          <w:szCs w:val="16"/>
          <w:lang w:eastAsia="ru-RU"/>
        </w:rPr>
        <w:t xml:space="preserve"> это товары, используемые домашними хозяйствами для </w:t>
      </w:r>
      <w:r w:rsidR="00DB5533" w:rsidRPr="00E32FA2">
        <w:rPr>
          <w:rFonts w:ascii="Arial CYR" w:hAnsi="Arial CYR" w:cs="Arial CYR"/>
          <w:sz w:val="16"/>
          <w:szCs w:val="16"/>
          <w:lang w:eastAsia="ru-RU"/>
        </w:rPr>
        <w:br/>
      </w:r>
      <w:r w:rsidRPr="00E32FA2">
        <w:rPr>
          <w:rFonts w:ascii="Arial CYR" w:hAnsi="Arial CYR" w:cs="Arial CYR"/>
          <w:sz w:val="16"/>
          <w:szCs w:val="16"/>
          <w:lang w:eastAsia="ru-RU"/>
        </w:rPr>
        <w:t>конечного потребления многократно или непрерывно, в течение срока, составляющего (в нормальных условиях эксплуатации) год и более.</w:t>
      </w:r>
    </w:p>
    <w:p w:rsidR="00333EEE" w:rsidRPr="00E32FA2" w:rsidRDefault="00333EEE" w:rsidP="0084487F">
      <w:pPr>
        <w:autoSpaceDE w:val="0"/>
        <w:autoSpaceDN w:val="0"/>
        <w:adjustRightInd w:val="0"/>
        <w:spacing w:line="200" w:lineRule="exact"/>
        <w:ind w:firstLine="284"/>
        <w:jc w:val="both"/>
        <w:rPr>
          <w:rFonts w:ascii="Arial CYR" w:hAnsi="Arial CYR" w:cs="Arial CYR"/>
          <w:sz w:val="16"/>
          <w:szCs w:val="16"/>
          <w:lang w:eastAsia="ru-RU"/>
        </w:rPr>
      </w:pPr>
      <w:r w:rsidRPr="00E32FA2">
        <w:rPr>
          <w:rFonts w:ascii="Arial CYR" w:hAnsi="Arial CYR" w:cs="Arial CYR"/>
          <w:b/>
          <w:bCs/>
          <w:sz w:val="16"/>
          <w:szCs w:val="16"/>
          <w:lang w:eastAsia="ru-RU"/>
        </w:rPr>
        <w:t>Текущая рыночная стоимость активов</w:t>
      </w:r>
      <w:r w:rsidRPr="00E32FA2">
        <w:rPr>
          <w:rFonts w:ascii="Arial CYR" w:hAnsi="Arial CYR" w:cs="Arial CYR"/>
          <w:sz w:val="16"/>
          <w:szCs w:val="16"/>
          <w:lang w:eastAsia="ru-RU"/>
        </w:rPr>
        <w:t xml:space="preserve"> – это стоимость, по которой активы могут быть реализованы на открытом рынке </w:t>
      </w:r>
      <w:r w:rsidR="00DB5533" w:rsidRPr="00E32FA2">
        <w:rPr>
          <w:rFonts w:ascii="Arial CYR" w:hAnsi="Arial CYR" w:cs="Arial CYR"/>
          <w:sz w:val="16"/>
          <w:szCs w:val="16"/>
          <w:lang w:eastAsia="ru-RU"/>
        </w:rPr>
        <w:br/>
      </w:r>
      <w:r w:rsidRPr="00E32FA2">
        <w:rPr>
          <w:rFonts w:ascii="Arial CYR" w:hAnsi="Arial CYR" w:cs="Arial CYR"/>
          <w:sz w:val="16"/>
          <w:szCs w:val="16"/>
          <w:lang w:eastAsia="ru-RU"/>
        </w:rPr>
        <w:t xml:space="preserve">в условиях конкуренции, когда стороны сделки действуют разумно, располагая достаточной информацией, а на величине сделки не отражаются какие-либо чрезвычайные обстоятельства. </w:t>
      </w:r>
    </w:p>
    <w:p w:rsidR="001720AE" w:rsidRPr="00E32FA2" w:rsidRDefault="001720AE" w:rsidP="001720AE">
      <w:pPr>
        <w:autoSpaceDE w:val="0"/>
        <w:autoSpaceDN w:val="0"/>
        <w:adjustRightInd w:val="0"/>
        <w:spacing w:line="200" w:lineRule="exact"/>
        <w:ind w:firstLine="284"/>
        <w:jc w:val="both"/>
        <w:rPr>
          <w:rFonts w:ascii="Arial CYR" w:hAnsi="Arial CYR" w:cs="Arial CYR"/>
          <w:sz w:val="16"/>
          <w:szCs w:val="16"/>
          <w:lang w:eastAsia="ru-RU"/>
        </w:rPr>
      </w:pPr>
      <w:proofErr w:type="gramStart"/>
      <w:r w:rsidRPr="00E32FA2">
        <w:rPr>
          <w:rFonts w:ascii="Arial CYR" w:hAnsi="Arial CYR" w:cs="Arial CYR"/>
          <w:sz w:val="16"/>
          <w:szCs w:val="16"/>
          <w:lang w:eastAsia="ru-RU"/>
        </w:rPr>
        <w:t xml:space="preserve">Стоимость материальных оборотных средств, относящихся к произведенным нефинансовым активам, а также </w:t>
      </w:r>
      <w:r w:rsidRPr="00E32FA2">
        <w:rPr>
          <w:rFonts w:ascii="Arial CYR" w:hAnsi="Arial CYR" w:cs="Arial CYR"/>
          <w:sz w:val="16"/>
          <w:szCs w:val="16"/>
          <w:lang w:eastAsia="ru-RU"/>
        </w:rPr>
        <w:br/>
        <w:t xml:space="preserve">части непроизведенных нефинансовых активов (некоторых видов природных ресурсов – земли, некультивируемых водных </w:t>
      </w:r>
      <w:r w:rsidR="00E06D3A">
        <w:rPr>
          <w:rFonts w:ascii="Arial CYR" w:hAnsi="Arial CYR" w:cs="Arial CYR"/>
          <w:sz w:val="16"/>
          <w:szCs w:val="16"/>
          <w:lang w:eastAsia="ru-RU"/>
        </w:rPr>
        <w:br/>
      </w:r>
      <w:r w:rsidRPr="00E32FA2">
        <w:rPr>
          <w:rFonts w:ascii="Arial CYR" w:hAnsi="Arial CYR" w:cs="Arial CYR"/>
          <w:sz w:val="16"/>
          <w:szCs w:val="16"/>
          <w:lang w:eastAsia="ru-RU"/>
        </w:rPr>
        <w:t xml:space="preserve">биологических ресурсов; контрактов, договоров аренды и лицензий, приобретенного </w:t>
      </w:r>
      <w:proofErr w:type="spellStart"/>
      <w:r w:rsidRPr="00E32FA2">
        <w:rPr>
          <w:rFonts w:ascii="Arial CYR" w:hAnsi="Arial CYR" w:cs="Arial CYR"/>
          <w:sz w:val="16"/>
          <w:szCs w:val="16"/>
          <w:lang w:eastAsia="ru-RU"/>
        </w:rPr>
        <w:t>гудвилла</w:t>
      </w:r>
      <w:proofErr w:type="spellEnd"/>
      <w:r w:rsidRPr="00E32FA2">
        <w:rPr>
          <w:rFonts w:ascii="Arial CYR" w:hAnsi="Arial CYR" w:cs="Arial CYR"/>
          <w:sz w:val="16"/>
          <w:szCs w:val="16"/>
          <w:lang w:eastAsia="ru-RU"/>
        </w:rPr>
        <w:t xml:space="preserve"> и маркетинговых </w:t>
      </w:r>
      <w:r w:rsidRPr="00E32FA2">
        <w:rPr>
          <w:rFonts w:ascii="Arial CYR" w:hAnsi="Arial CYR" w:cs="Arial CYR"/>
          <w:sz w:val="16"/>
          <w:szCs w:val="16"/>
          <w:lang w:eastAsia="ru-RU"/>
        </w:rPr>
        <w:br/>
        <w:t>активов) не учтена в составе баланса активов и пассивов вследствие отсутствия их оценки по текущей рыночной стоимости.</w:t>
      </w:r>
      <w:proofErr w:type="gramEnd"/>
    </w:p>
    <w:p w:rsidR="00333EEE" w:rsidRPr="00E32FA2" w:rsidRDefault="00333EEE" w:rsidP="0084487F">
      <w:pPr>
        <w:autoSpaceDE w:val="0"/>
        <w:autoSpaceDN w:val="0"/>
        <w:adjustRightInd w:val="0"/>
        <w:spacing w:line="200" w:lineRule="exact"/>
        <w:ind w:firstLine="284"/>
        <w:jc w:val="both"/>
        <w:rPr>
          <w:rFonts w:ascii="Times New Roman CYR" w:hAnsi="Times New Roman CYR" w:cs="Times New Roman CYR"/>
          <w:b/>
          <w:bCs/>
          <w:lang w:eastAsia="ru-RU"/>
        </w:rPr>
      </w:pPr>
      <w:r w:rsidRPr="00E32FA2">
        <w:rPr>
          <w:rFonts w:ascii="Arial CYR" w:hAnsi="Arial CYR" w:cs="Arial CYR"/>
          <w:b/>
          <w:bCs/>
          <w:sz w:val="16"/>
          <w:szCs w:val="16"/>
          <w:lang w:eastAsia="ru-RU"/>
        </w:rPr>
        <w:t xml:space="preserve">Табл. </w:t>
      </w:r>
      <w:r w:rsidR="004A524B">
        <w:rPr>
          <w:rFonts w:ascii="Arial CYR" w:hAnsi="Arial CYR" w:cs="Arial CYR"/>
          <w:b/>
          <w:bCs/>
          <w:sz w:val="16"/>
          <w:szCs w:val="16"/>
          <w:lang w:eastAsia="ru-RU"/>
        </w:rPr>
        <w:t>12.</w:t>
      </w:r>
      <w:r w:rsidRPr="00E32FA2">
        <w:rPr>
          <w:rFonts w:ascii="Arial CYR" w:hAnsi="Arial CYR" w:cs="Arial CYR"/>
          <w:b/>
          <w:bCs/>
          <w:sz w:val="16"/>
          <w:szCs w:val="16"/>
          <w:lang w:eastAsia="ru-RU"/>
        </w:rPr>
        <w:t>2</w:t>
      </w:r>
      <w:r w:rsidR="000B0FCA">
        <w:rPr>
          <w:rFonts w:ascii="Arial CYR" w:hAnsi="Arial CYR" w:cs="Arial CYR"/>
          <w:b/>
          <w:bCs/>
          <w:sz w:val="16"/>
          <w:szCs w:val="16"/>
          <w:lang w:eastAsia="ru-RU"/>
        </w:rPr>
        <w:t>2</w:t>
      </w:r>
      <w:r w:rsidRPr="00E32FA2">
        <w:rPr>
          <w:rFonts w:ascii="Arial CYR" w:hAnsi="Arial CYR" w:cs="Arial CYR"/>
          <w:b/>
          <w:bCs/>
          <w:sz w:val="16"/>
          <w:szCs w:val="16"/>
          <w:lang w:eastAsia="ru-RU"/>
        </w:rPr>
        <w:t>. Баланс активов и пассивов</w:t>
      </w:r>
      <w:r w:rsidRPr="00E32FA2">
        <w:rPr>
          <w:rFonts w:ascii="Arial CYR" w:hAnsi="Arial CYR" w:cs="Arial CYR"/>
          <w:sz w:val="16"/>
          <w:szCs w:val="16"/>
          <w:lang w:eastAsia="ru-RU"/>
        </w:rPr>
        <w:t xml:space="preserve"> </w:t>
      </w:r>
      <w:r w:rsidRPr="00E32FA2">
        <w:rPr>
          <w:rFonts w:ascii="Arial CYR" w:hAnsi="Arial CYR" w:cs="Arial CYR"/>
          <w:b/>
          <w:bCs/>
          <w:sz w:val="16"/>
          <w:szCs w:val="16"/>
          <w:lang w:eastAsia="ru-RU"/>
        </w:rPr>
        <w:t>и</w:t>
      </w:r>
      <w:r w:rsidRPr="00E32FA2">
        <w:rPr>
          <w:rFonts w:ascii="Arial CYR" w:hAnsi="Arial CYR" w:cs="Arial CYR"/>
          <w:sz w:val="16"/>
          <w:szCs w:val="16"/>
          <w:lang w:eastAsia="ru-RU"/>
        </w:rPr>
        <w:t xml:space="preserve"> </w:t>
      </w:r>
      <w:r w:rsidRPr="00E32FA2">
        <w:rPr>
          <w:rFonts w:ascii="Arial CYR" w:hAnsi="Arial CYR" w:cs="Arial CYR"/>
          <w:b/>
          <w:bCs/>
          <w:sz w:val="16"/>
          <w:szCs w:val="16"/>
          <w:lang w:eastAsia="ru-RU"/>
        </w:rPr>
        <w:t xml:space="preserve">счета накопления в </w:t>
      </w:r>
      <w:r w:rsidR="001720AE" w:rsidRPr="00E32FA2">
        <w:rPr>
          <w:rFonts w:ascii="Arial CYR" w:hAnsi="Arial CYR" w:cs="Arial CYR"/>
          <w:b/>
          <w:bCs/>
          <w:sz w:val="16"/>
          <w:szCs w:val="16"/>
          <w:lang w:eastAsia="ru-RU"/>
        </w:rPr>
        <w:t>части основного капитала за 2018</w:t>
      </w:r>
      <w:r w:rsidRPr="00E32FA2">
        <w:rPr>
          <w:rFonts w:ascii="Arial CYR" w:hAnsi="Arial CYR" w:cs="Arial CYR"/>
          <w:b/>
          <w:bCs/>
          <w:sz w:val="16"/>
          <w:szCs w:val="16"/>
          <w:lang w:eastAsia="ru-RU"/>
        </w:rPr>
        <w:t xml:space="preserve"> год.</w:t>
      </w:r>
    </w:p>
    <w:p w:rsidR="00333EEE" w:rsidRPr="00434899"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434899">
        <w:rPr>
          <w:rFonts w:ascii="Arial CYR" w:hAnsi="Arial CYR" w:cs="Arial CYR"/>
          <w:b/>
          <w:bCs/>
          <w:sz w:val="16"/>
          <w:szCs w:val="16"/>
          <w:lang w:eastAsia="ru-RU"/>
        </w:rPr>
        <w:t>Основной капитал</w:t>
      </w:r>
      <w:r w:rsidRPr="00434899">
        <w:rPr>
          <w:rFonts w:ascii="Arial CYR" w:hAnsi="Arial CYR" w:cs="Arial CYR"/>
          <w:sz w:val="16"/>
          <w:szCs w:val="16"/>
          <w:lang w:eastAsia="ru-RU"/>
        </w:rPr>
        <w:t xml:space="preserve"> – это произведенные активы, подлежащие использованию неоднократно или постоянно в течение </w:t>
      </w:r>
      <w:r w:rsidR="00DB5533">
        <w:rPr>
          <w:rFonts w:ascii="Arial CYR" w:hAnsi="Arial CYR" w:cs="Arial CYR"/>
          <w:sz w:val="16"/>
          <w:szCs w:val="16"/>
          <w:lang w:eastAsia="ru-RU"/>
        </w:rPr>
        <w:br/>
      </w:r>
      <w:r w:rsidRPr="00434899">
        <w:rPr>
          <w:rFonts w:ascii="Arial CYR" w:hAnsi="Arial CYR" w:cs="Arial CYR"/>
          <w:sz w:val="16"/>
          <w:szCs w:val="16"/>
          <w:lang w:eastAsia="ru-RU"/>
        </w:rPr>
        <w:t xml:space="preserve">длительного периода, но не менее одного года, для производства товаров, оказания рыночных и нерыночных услуг, </w:t>
      </w:r>
      <w:r w:rsidR="00E06D3A">
        <w:rPr>
          <w:rFonts w:ascii="Arial CYR" w:hAnsi="Arial CYR" w:cs="Arial CYR"/>
          <w:sz w:val="16"/>
          <w:szCs w:val="16"/>
          <w:lang w:eastAsia="ru-RU"/>
        </w:rPr>
        <w:br/>
      </w:r>
      <w:r w:rsidRPr="00434899">
        <w:rPr>
          <w:rFonts w:ascii="Arial CYR" w:hAnsi="Arial CYR" w:cs="Arial CYR"/>
          <w:sz w:val="16"/>
          <w:szCs w:val="16"/>
          <w:lang w:eastAsia="ru-RU"/>
        </w:rPr>
        <w:t xml:space="preserve">для управленческих нужд либо для представления другим организациям за плату во временное владение и пользование или </w:t>
      </w:r>
      <w:r w:rsidR="00E06D3A">
        <w:rPr>
          <w:rFonts w:ascii="Arial CYR" w:hAnsi="Arial CYR" w:cs="Arial CYR"/>
          <w:sz w:val="16"/>
          <w:szCs w:val="16"/>
          <w:lang w:eastAsia="ru-RU"/>
        </w:rPr>
        <w:br/>
      </w:r>
      <w:r w:rsidRPr="00434899">
        <w:rPr>
          <w:rFonts w:ascii="Arial CYR" w:hAnsi="Arial CYR" w:cs="Arial CYR"/>
          <w:sz w:val="16"/>
          <w:szCs w:val="16"/>
          <w:lang w:eastAsia="ru-RU"/>
        </w:rPr>
        <w:t>во временное пользование.</w:t>
      </w:r>
    </w:p>
    <w:p w:rsidR="00333EEE" w:rsidRPr="00434899"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434899">
        <w:rPr>
          <w:rFonts w:ascii="Arial CYR" w:hAnsi="Arial CYR" w:cs="Arial CYR"/>
          <w:sz w:val="16"/>
          <w:szCs w:val="16"/>
          <w:lang w:eastAsia="ru-RU"/>
        </w:rPr>
        <w:t xml:space="preserve">Для расчета текущей рыночной стоимости </w:t>
      </w:r>
      <w:r w:rsidRPr="00434899">
        <w:rPr>
          <w:rFonts w:ascii="Arial CYR" w:hAnsi="Arial CYR" w:cs="Arial CYR"/>
          <w:b/>
          <w:bCs/>
          <w:sz w:val="16"/>
          <w:szCs w:val="16"/>
          <w:lang w:eastAsia="ru-RU"/>
        </w:rPr>
        <w:t>запасов основного капитала</w:t>
      </w:r>
      <w:r w:rsidRPr="00434899">
        <w:rPr>
          <w:rFonts w:ascii="Arial CYR" w:hAnsi="Arial CYR" w:cs="Arial CYR"/>
          <w:sz w:val="16"/>
          <w:szCs w:val="16"/>
          <w:lang w:eastAsia="ru-RU"/>
        </w:rPr>
        <w:t xml:space="preserve"> были использованы следующие подходы:</w:t>
      </w:r>
    </w:p>
    <w:p w:rsidR="00333EEE" w:rsidRPr="00434899" w:rsidRDefault="00915F19" w:rsidP="0084487F">
      <w:pPr>
        <w:autoSpaceDE w:val="0"/>
        <w:autoSpaceDN w:val="0"/>
        <w:adjustRightInd w:val="0"/>
        <w:spacing w:line="200" w:lineRule="exact"/>
        <w:ind w:firstLine="284"/>
        <w:jc w:val="both"/>
        <w:rPr>
          <w:rFonts w:ascii="Times New Roman CYR" w:hAnsi="Times New Roman CYR" w:cs="Times New Roman CYR"/>
          <w:lang w:eastAsia="ru-RU"/>
        </w:rPr>
      </w:pPr>
      <w:r w:rsidRPr="00915F19">
        <w:rPr>
          <w:rFonts w:ascii="Arial" w:hAnsi="Arial" w:cs="Arial"/>
          <w:sz w:val="16"/>
          <w:szCs w:val="16"/>
          <w:lang w:eastAsia="ru-RU"/>
        </w:rPr>
        <w:t>–</w:t>
      </w:r>
      <w:r>
        <w:rPr>
          <w:rFonts w:ascii="Arial" w:hAnsi="Arial" w:cs="Arial"/>
          <w:sz w:val="16"/>
          <w:szCs w:val="16"/>
          <w:lang w:val="en-US" w:eastAsia="ru-RU"/>
        </w:rPr>
        <w:t> </w:t>
      </w:r>
      <w:r w:rsidR="00333EEE" w:rsidRPr="00434899">
        <w:rPr>
          <w:rFonts w:ascii="Arial CYR" w:hAnsi="Arial CYR" w:cs="Arial CYR"/>
          <w:sz w:val="16"/>
          <w:szCs w:val="16"/>
          <w:lang w:eastAsia="ru-RU"/>
        </w:rPr>
        <w:t>затратный подход, т.е. оценка на основе определения затрат, необходимых для воспроизводства или замещения объекта оценки;</w:t>
      </w:r>
    </w:p>
    <w:p w:rsidR="00333EEE" w:rsidRPr="00434899" w:rsidRDefault="00915F19" w:rsidP="0084487F">
      <w:pPr>
        <w:autoSpaceDE w:val="0"/>
        <w:autoSpaceDN w:val="0"/>
        <w:adjustRightInd w:val="0"/>
        <w:spacing w:line="200" w:lineRule="exact"/>
        <w:ind w:firstLine="284"/>
        <w:jc w:val="both"/>
        <w:rPr>
          <w:rFonts w:ascii="Times New Roman CYR" w:hAnsi="Times New Roman CYR" w:cs="Times New Roman CYR"/>
          <w:lang w:eastAsia="ru-RU"/>
        </w:rPr>
      </w:pPr>
      <w:r w:rsidRPr="00915F19">
        <w:rPr>
          <w:rFonts w:ascii="Arial" w:hAnsi="Arial" w:cs="Arial"/>
          <w:sz w:val="16"/>
          <w:szCs w:val="16"/>
          <w:lang w:eastAsia="ru-RU"/>
        </w:rPr>
        <w:t>–</w:t>
      </w:r>
      <w:r>
        <w:rPr>
          <w:rFonts w:ascii="Arial" w:hAnsi="Arial" w:cs="Arial"/>
          <w:sz w:val="16"/>
          <w:szCs w:val="16"/>
          <w:lang w:val="en-US" w:eastAsia="ru-RU"/>
        </w:rPr>
        <w:t> </w:t>
      </w:r>
      <w:r w:rsidR="00333EEE" w:rsidRPr="00434899">
        <w:rPr>
          <w:rFonts w:ascii="Arial CYR" w:hAnsi="Arial CYR" w:cs="Arial CYR"/>
          <w:sz w:val="16"/>
          <w:szCs w:val="16"/>
          <w:lang w:eastAsia="ru-RU"/>
        </w:rPr>
        <w:t>сравнительный подход, предусматривающий сравнение объекта оценки с аналогичными объектами, в отношении которых имеется информация о ценах сделок или предложений;</w:t>
      </w:r>
    </w:p>
    <w:p w:rsidR="00333EEE" w:rsidRPr="00434899" w:rsidRDefault="00915F19" w:rsidP="0084487F">
      <w:pPr>
        <w:autoSpaceDE w:val="0"/>
        <w:autoSpaceDN w:val="0"/>
        <w:adjustRightInd w:val="0"/>
        <w:spacing w:line="200" w:lineRule="exact"/>
        <w:ind w:firstLine="284"/>
        <w:jc w:val="both"/>
        <w:rPr>
          <w:rFonts w:ascii="Times New Roman CYR" w:hAnsi="Times New Roman CYR" w:cs="Times New Roman CYR"/>
          <w:lang w:eastAsia="ru-RU"/>
        </w:rPr>
      </w:pPr>
      <w:r w:rsidRPr="00915F19">
        <w:rPr>
          <w:rFonts w:ascii="Arial" w:hAnsi="Arial" w:cs="Arial"/>
          <w:sz w:val="16"/>
          <w:szCs w:val="16"/>
          <w:lang w:eastAsia="ru-RU"/>
        </w:rPr>
        <w:t>–</w:t>
      </w:r>
      <w:r>
        <w:rPr>
          <w:rFonts w:ascii="Arial" w:hAnsi="Arial" w:cs="Arial"/>
          <w:sz w:val="16"/>
          <w:szCs w:val="16"/>
          <w:lang w:val="en-US" w:eastAsia="ru-RU"/>
        </w:rPr>
        <w:t> </w:t>
      </w:r>
      <w:r w:rsidR="00333EEE" w:rsidRPr="00434899">
        <w:rPr>
          <w:rFonts w:ascii="Arial CYR" w:hAnsi="Arial CYR" w:cs="Arial CYR"/>
          <w:sz w:val="16"/>
          <w:szCs w:val="16"/>
          <w:lang w:eastAsia="ru-RU"/>
        </w:rPr>
        <w:t xml:space="preserve">доходный подход, предполагающий </w:t>
      </w:r>
      <w:r w:rsidR="00333EEE" w:rsidRPr="00C36033">
        <w:rPr>
          <w:rFonts w:ascii="Arial" w:hAnsi="Arial" w:cs="Arial"/>
          <w:sz w:val="16"/>
          <w:szCs w:val="16"/>
          <w:lang w:eastAsia="ru-RU"/>
        </w:rPr>
        <w:t>определени</w:t>
      </w:r>
      <w:r w:rsidR="00C36033" w:rsidRPr="00C36033">
        <w:rPr>
          <w:rFonts w:ascii="Arial" w:hAnsi="Arial" w:cs="Arial"/>
          <w:sz w:val="16"/>
          <w:szCs w:val="16"/>
          <w:lang w:eastAsia="ru-RU"/>
        </w:rPr>
        <w:t>е</w:t>
      </w:r>
      <w:r w:rsidR="00333EEE" w:rsidRPr="00C36033">
        <w:rPr>
          <w:rFonts w:ascii="Arial" w:hAnsi="Arial" w:cs="Arial"/>
          <w:sz w:val="16"/>
          <w:szCs w:val="16"/>
          <w:lang w:eastAsia="ru-RU"/>
        </w:rPr>
        <w:t xml:space="preserve"> дисконтированных</w:t>
      </w:r>
      <w:r w:rsidR="00333EEE" w:rsidRPr="00434899">
        <w:rPr>
          <w:rFonts w:ascii="Arial CYR" w:hAnsi="Arial CYR" w:cs="Arial CYR"/>
          <w:sz w:val="16"/>
          <w:szCs w:val="16"/>
          <w:lang w:eastAsia="ru-RU"/>
        </w:rPr>
        <w:t xml:space="preserve"> будущих экономических выгод, ожидаемых от данного актива.</w:t>
      </w:r>
    </w:p>
    <w:p w:rsidR="00333EEE" w:rsidRPr="00434899"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434899">
        <w:rPr>
          <w:rFonts w:ascii="Arial CYR" w:hAnsi="Arial CYR" w:cs="Arial CYR"/>
          <w:sz w:val="16"/>
          <w:szCs w:val="16"/>
          <w:lang w:eastAsia="ru-RU"/>
        </w:rPr>
        <w:t xml:space="preserve">Изменение текущей рыночной стоимости запасов основного капитала за отчетный год отражается на </w:t>
      </w:r>
      <w:r w:rsidRPr="00434899">
        <w:rPr>
          <w:rFonts w:ascii="Arial CYR" w:hAnsi="Arial CYR" w:cs="Arial CYR"/>
          <w:b/>
          <w:bCs/>
          <w:sz w:val="16"/>
          <w:szCs w:val="16"/>
          <w:lang w:eastAsia="ru-RU"/>
        </w:rPr>
        <w:t>счетах накопления</w:t>
      </w:r>
      <w:r w:rsidRPr="00434899">
        <w:rPr>
          <w:rFonts w:ascii="Arial CYR" w:hAnsi="Arial CYR" w:cs="Arial CYR"/>
          <w:sz w:val="16"/>
          <w:szCs w:val="16"/>
          <w:lang w:eastAsia="ru-RU"/>
        </w:rPr>
        <w:t xml:space="preserve">, </w:t>
      </w:r>
      <w:r w:rsidR="00DB5533">
        <w:rPr>
          <w:rFonts w:ascii="Arial CYR" w:hAnsi="Arial CYR" w:cs="Arial CYR"/>
          <w:sz w:val="16"/>
          <w:szCs w:val="16"/>
          <w:lang w:eastAsia="ru-RU"/>
        </w:rPr>
        <w:br/>
      </w:r>
      <w:r w:rsidRPr="00434899">
        <w:rPr>
          <w:rFonts w:ascii="Arial CYR" w:hAnsi="Arial CYR" w:cs="Arial CYR"/>
          <w:sz w:val="16"/>
          <w:szCs w:val="16"/>
          <w:lang w:eastAsia="ru-RU"/>
        </w:rPr>
        <w:t>к которым относятся:</w:t>
      </w:r>
    </w:p>
    <w:p w:rsidR="00333EEE" w:rsidRPr="00434899" w:rsidRDefault="00915F19" w:rsidP="0084487F">
      <w:pPr>
        <w:autoSpaceDE w:val="0"/>
        <w:autoSpaceDN w:val="0"/>
        <w:adjustRightInd w:val="0"/>
        <w:spacing w:line="200" w:lineRule="exact"/>
        <w:ind w:firstLine="284"/>
        <w:jc w:val="both"/>
        <w:rPr>
          <w:rFonts w:ascii="Times New Roman CYR" w:hAnsi="Times New Roman CYR" w:cs="Times New Roman CYR"/>
          <w:lang w:eastAsia="ru-RU"/>
        </w:rPr>
      </w:pPr>
      <w:r w:rsidRPr="00915F19">
        <w:rPr>
          <w:rFonts w:ascii="Arial" w:hAnsi="Arial" w:cs="Arial"/>
          <w:sz w:val="16"/>
          <w:szCs w:val="16"/>
          <w:lang w:eastAsia="ru-RU"/>
        </w:rPr>
        <w:t>–</w:t>
      </w:r>
      <w:r w:rsidR="00333EEE" w:rsidRPr="00434899">
        <w:rPr>
          <w:rFonts w:ascii="Arial" w:hAnsi="Arial" w:cs="Arial"/>
          <w:sz w:val="16"/>
          <w:szCs w:val="16"/>
          <w:lang w:eastAsia="ru-RU"/>
        </w:rPr>
        <w:t xml:space="preserve"> </w:t>
      </w:r>
      <w:r w:rsidR="00333EEE" w:rsidRPr="00434899">
        <w:rPr>
          <w:rFonts w:ascii="Arial CYR" w:hAnsi="Arial CYR" w:cs="Arial CYR"/>
          <w:sz w:val="16"/>
          <w:szCs w:val="16"/>
          <w:lang w:eastAsia="ru-RU"/>
        </w:rPr>
        <w:t>счет операций с капиталом;</w:t>
      </w:r>
    </w:p>
    <w:p w:rsidR="00333EEE" w:rsidRPr="00434899" w:rsidRDefault="00915F19" w:rsidP="0084487F">
      <w:pPr>
        <w:autoSpaceDE w:val="0"/>
        <w:autoSpaceDN w:val="0"/>
        <w:adjustRightInd w:val="0"/>
        <w:spacing w:line="200" w:lineRule="exact"/>
        <w:ind w:firstLine="284"/>
        <w:jc w:val="both"/>
        <w:rPr>
          <w:rFonts w:ascii="Times New Roman CYR" w:hAnsi="Times New Roman CYR" w:cs="Times New Roman CYR"/>
          <w:lang w:eastAsia="ru-RU"/>
        </w:rPr>
      </w:pPr>
      <w:r w:rsidRPr="00915F19">
        <w:rPr>
          <w:rFonts w:ascii="Arial" w:hAnsi="Arial" w:cs="Arial"/>
          <w:sz w:val="16"/>
          <w:szCs w:val="16"/>
          <w:lang w:eastAsia="ru-RU"/>
        </w:rPr>
        <w:t>–</w:t>
      </w:r>
      <w:r w:rsidR="00333EEE" w:rsidRPr="00434899">
        <w:rPr>
          <w:rFonts w:ascii="Arial" w:hAnsi="Arial" w:cs="Arial"/>
          <w:sz w:val="16"/>
          <w:szCs w:val="16"/>
          <w:lang w:eastAsia="ru-RU"/>
        </w:rPr>
        <w:t xml:space="preserve"> </w:t>
      </w:r>
      <w:r w:rsidR="00333EEE" w:rsidRPr="00434899">
        <w:rPr>
          <w:rFonts w:ascii="Arial CYR" w:hAnsi="Arial CYR" w:cs="Arial CYR"/>
          <w:sz w:val="16"/>
          <w:szCs w:val="16"/>
          <w:lang w:eastAsia="ru-RU"/>
        </w:rPr>
        <w:t>счет переоценки;</w:t>
      </w:r>
    </w:p>
    <w:p w:rsidR="00333EEE" w:rsidRPr="00434899" w:rsidRDefault="00915F19" w:rsidP="0084487F">
      <w:pPr>
        <w:autoSpaceDE w:val="0"/>
        <w:autoSpaceDN w:val="0"/>
        <w:adjustRightInd w:val="0"/>
        <w:spacing w:line="200" w:lineRule="exact"/>
        <w:ind w:firstLine="284"/>
        <w:jc w:val="both"/>
        <w:rPr>
          <w:rFonts w:ascii="Times New Roman CYR" w:hAnsi="Times New Roman CYR" w:cs="Times New Roman CYR"/>
          <w:lang w:eastAsia="ru-RU"/>
        </w:rPr>
      </w:pPr>
      <w:r w:rsidRPr="00915F19">
        <w:rPr>
          <w:rFonts w:ascii="Arial" w:hAnsi="Arial" w:cs="Arial"/>
          <w:sz w:val="16"/>
          <w:szCs w:val="16"/>
          <w:lang w:eastAsia="ru-RU"/>
        </w:rPr>
        <w:t>–</w:t>
      </w:r>
      <w:r w:rsidR="00333EEE" w:rsidRPr="00434899">
        <w:rPr>
          <w:rFonts w:ascii="Arial" w:hAnsi="Arial" w:cs="Arial"/>
          <w:sz w:val="16"/>
          <w:szCs w:val="16"/>
          <w:lang w:eastAsia="ru-RU"/>
        </w:rPr>
        <w:t xml:space="preserve"> </w:t>
      </w:r>
      <w:r w:rsidR="00333EEE" w:rsidRPr="00434899">
        <w:rPr>
          <w:rFonts w:ascii="Arial CYR" w:hAnsi="Arial CYR" w:cs="Arial CYR"/>
          <w:sz w:val="16"/>
          <w:szCs w:val="16"/>
          <w:lang w:eastAsia="ru-RU"/>
        </w:rPr>
        <w:t>счет других изменений в объеме основного капитала.</w:t>
      </w:r>
    </w:p>
    <w:p w:rsidR="00EC752D" w:rsidRPr="00E32FA2" w:rsidRDefault="00EC752D" w:rsidP="00EC752D">
      <w:pPr>
        <w:autoSpaceDE w:val="0"/>
        <w:autoSpaceDN w:val="0"/>
        <w:adjustRightInd w:val="0"/>
        <w:spacing w:line="200" w:lineRule="exact"/>
        <w:ind w:firstLine="284"/>
        <w:jc w:val="both"/>
        <w:rPr>
          <w:rFonts w:ascii="Times New Roman CYR" w:hAnsi="Times New Roman CYR" w:cs="Times New Roman CYR"/>
          <w:lang w:eastAsia="ru-RU"/>
        </w:rPr>
      </w:pPr>
      <w:r w:rsidRPr="00E32FA2">
        <w:rPr>
          <w:rFonts w:ascii="Arial CYR" w:hAnsi="Arial CYR" w:cs="Arial CYR"/>
          <w:sz w:val="16"/>
          <w:szCs w:val="16"/>
          <w:lang w:eastAsia="ru-RU"/>
        </w:rPr>
        <w:t xml:space="preserve">На </w:t>
      </w:r>
      <w:r w:rsidRPr="00E32FA2">
        <w:rPr>
          <w:rFonts w:ascii="Arial CYR" w:hAnsi="Arial CYR" w:cs="Arial CYR"/>
          <w:b/>
          <w:bCs/>
          <w:sz w:val="16"/>
          <w:szCs w:val="16"/>
          <w:lang w:eastAsia="ru-RU"/>
        </w:rPr>
        <w:t>счете операций с капиталом</w:t>
      </w:r>
      <w:r w:rsidRPr="00E32FA2">
        <w:rPr>
          <w:rFonts w:ascii="Arial CYR" w:hAnsi="Arial CYR" w:cs="Arial CYR"/>
          <w:sz w:val="16"/>
          <w:szCs w:val="16"/>
          <w:lang w:eastAsia="ru-RU"/>
        </w:rPr>
        <w:t xml:space="preserve"> отражается чистое накопление основного капитала как валовое накопление основного</w:t>
      </w:r>
      <w:r w:rsidR="00E06D3A">
        <w:rPr>
          <w:rFonts w:ascii="Arial CYR" w:hAnsi="Arial CYR" w:cs="Arial CYR"/>
          <w:sz w:val="16"/>
          <w:szCs w:val="16"/>
          <w:lang w:eastAsia="ru-RU"/>
        </w:rPr>
        <w:br/>
      </w:r>
      <w:r w:rsidRPr="00E32FA2">
        <w:rPr>
          <w:rFonts w:ascii="Arial CYR" w:hAnsi="Arial CYR" w:cs="Arial CYR"/>
          <w:sz w:val="16"/>
          <w:szCs w:val="16"/>
          <w:lang w:eastAsia="ru-RU"/>
        </w:rPr>
        <w:t>капитала за вычетом потребления основного капитала.</w:t>
      </w:r>
    </w:p>
    <w:p w:rsidR="00333EEE" w:rsidRPr="00E32FA2"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E32FA2">
        <w:rPr>
          <w:rFonts w:ascii="Arial CYR" w:hAnsi="Arial CYR" w:cs="Arial CYR"/>
          <w:b/>
          <w:bCs/>
          <w:sz w:val="16"/>
          <w:szCs w:val="16"/>
          <w:lang w:eastAsia="ru-RU"/>
        </w:rPr>
        <w:t>Валовое накопление основного капитала</w:t>
      </w:r>
      <w:r w:rsidRPr="00E32FA2">
        <w:rPr>
          <w:rFonts w:ascii="Arial CYR" w:hAnsi="Arial CYR" w:cs="Arial CYR"/>
          <w:sz w:val="16"/>
          <w:szCs w:val="16"/>
          <w:lang w:eastAsia="ru-RU"/>
        </w:rPr>
        <w:t xml:space="preserve"> определяется как общая стоимость приобретения производителем основного </w:t>
      </w:r>
      <w:r w:rsidR="00F468CE">
        <w:rPr>
          <w:rFonts w:ascii="Arial CYR" w:hAnsi="Arial CYR" w:cs="Arial CYR"/>
          <w:sz w:val="16"/>
          <w:szCs w:val="16"/>
          <w:lang w:eastAsia="ru-RU"/>
        </w:rPr>
        <w:br/>
      </w:r>
      <w:r w:rsidRPr="00E32FA2">
        <w:rPr>
          <w:rFonts w:ascii="Arial CYR" w:hAnsi="Arial CYR" w:cs="Arial CYR"/>
          <w:sz w:val="16"/>
          <w:szCs w:val="16"/>
          <w:lang w:eastAsia="ru-RU"/>
        </w:rPr>
        <w:t xml:space="preserve">капитала (за вычетом его выбытия) в течение отчетного периода плюс некоторые расходы на услуги, которые увеличивают </w:t>
      </w:r>
      <w:r w:rsidR="00F468CE">
        <w:rPr>
          <w:rFonts w:ascii="Arial CYR" w:hAnsi="Arial CYR" w:cs="Arial CYR"/>
          <w:sz w:val="16"/>
          <w:szCs w:val="16"/>
          <w:lang w:eastAsia="ru-RU"/>
        </w:rPr>
        <w:br/>
      </w:r>
      <w:r w:rsidRPr="00E32FA2">
        <w:rPr>
          <w:rFonts w:ascii="Arial CYR" w:hAnsi="Arial CYR" w:cs="Arial CYR"/>
          <w:sz w:val="16"/>
          <w:szCs w:val="16"/>
          <w:lang w:eastAsia="ru-RU"/>
        </w:rPr>
        <w:t xml:space="preserve">стоимость непроизведенных активов. В основе расчета валового накопления основного капитала лежит показатель </w:t>
      </w:r>
      <w:r w:rsidRPr="00E32FA2">
        <w:rPr>
          <w:rFonts w:ascii="Arial" w:hAnsi="Arial" w:cs="Arial"/>
          <w:sz w:val="16"/>
          <w:szCs w:val="16"/>
          <w:lang w:eastAsia="ru-RU"/>
        </w:rPr>
        <w:t>«</w:t>
      </w:r>
      <w:r w:rsidRPr="00E32FA2">
        <w:rPr>
          <w:rFonts w:ascii="Arial CYR" w:hAnsi="Arial CYR" w:cs="Arial CYR"/>
          <w:sz w:val="16"/>
          <w:szCs w:val="16"/>
          <w:lang w:eastAsia="ru-RU"/>
        </w:rPr>
        <w:t>инвестици</w:t>
      </w:r>
      <w:r w:rsidR="00F468CE">
        <w:rPr>
          <w:rFonts w:ascii="Arial CYR" w:hAnsi="Arial CYR" w:cs="Arial CYR"/>
          <w:sz w:val="16"/>
          <w:szCs w:val="16"/>
          <w:lang w:eastAsia="ru-RU"/>
        </w:rPr>
        <w:t>и</w:t>
      </w:r>
      <w:r w:rsidRPr="00E32FA2">
        <w:rPr>
          <w:rFonts w:ascii="Arial CYR" w:hAnsi="Arial CYR" w:cs="Arial CYR"/>
          <w:sz w:val="16"/>
          <w:szCs w:val="16"/>
          <w:lang w:eastAsia="ru-RU"/>
        </w:rPr>
        <w:t xml:space="preserve"> </w:t>
      </w:r>
      <w:r w:rsidR="00F468CE">
        <w:rPr>
          <w:rFonts w:ascii="Arial CYR" w:hAnsi="Arial CYR" w:cs="Arial CYR"/>
          <w:sz w:val="16"/>
          <w:szCs w:val="16"/>
          <w:lang w:eastAsia="ru-RU"/>
        </w:rPr>
        <w:br/>
      </w:r>
      <w:r w:rsidRPr="00E32FA2">
        <w:rPr>
          <w:rFonts w:ascii="Arial CYR" w:hAnsi="Arial CYR" w:cs="Arial CYR"/>
          <w:sz w:val="16"/>
          <w:szCs w:val="16"/>
          <w:lang w:eastAsia="ru-RU"/>
        </w:rPr>
        <w:t>в основной  капитал</w:t>
      </w:r>
      <w:r w:rsidRPr="00E32FA2">
        <w:rPr>
          <w:rFonts w:ascii="Arial" w:hAnsi="Arial" w:cs="Arial"/>
          <w:sz w:val="16"/>
          <w:szCs w:val="16"/>
          <w:lang w:eastAsia="ru-RU"/>
        </w:rPr>
        <w:t xml:space="preserve">», </w:t>
      </w:r>
      <w:r w:rsidRPr="00E32FA2">
        <w:rPr>
          <w:rFonts w:ascii="Arial CYR" w:hAnsi="Arial CYR" w:cs="Arial CYR"/>
          <w:sz w:val="16"/>
          <w:szCs w:val="16"/>
          <w:lang w:eastAsia="ru-RU"/>
        </w:rPr>
        <w:t>с учетом корректировок для приведения его в соответствие с концепцией СНС.</w:t>
      </w:r>
    </w:p>
    <w:p w:rsidR="00333EEE" w:rsidRPr="00E32FA2" w:rsidRDefault="00333EEE" w:rsidP="0084487F">
      <w:pPr>
        <w:tabs>
          <w:tab w:val="left" w:pos="1263"/>
          <w:tab w:val="left" w:pos="2526"/>
          <w:tab w:val="left" w:pos="3789"/>
          <w:tab w:val="left" w:pos="5052"/>
          <w:tab w:val="left" w:pos="6315"/>
          <w:tab w:val="left" w:pos="7578"/>
        </w:tabs>
        <w:autoSpaceDE w:val="0"/>
        <w:autoSpaceDN w:val="0"/>
        <w:adjustRightInd w:val="0"/>
        <w:spacing w:line="200" w:lineRule="exact"/>
        <w:ind w:firstLine="284"/>
        <w:jc w:val="both"/>
        <w:rPr>
          <w:rFonts w:ascii="Arial CYR" w:hAnsi="Arial CYR" w:cs="Arial CYR"/>
          <w:sz w:val="14"/>
          <w:szCs w:val="14"/>
          <w:lang w:eastAsia="ru-RU"/>
        </w:rPr>
      </w:pPr>
      <w:r w:rsidRPr="00E32FA2">
        <w:rPr>
          <w:rFonts w:ascii="Arial CYR" w:hAnsi="Arial CYR" w:cs="Arial CYR"/>
          <w:b/>
          <w:bCs/>
          <w:sz w:val="16"/>
          <w:szCs w:val="16"/>
          <w:lang w:eastAsia="ru-RU"/>
        </w:rPr>
        <w:t>Потребление основного капитала</w:t>
      </w:r>
      <w:r w:rsidRPr="00E32FA2">
        <w:rPr>
          <w:rFonts w:ascii="Arial CYR" w:hAnsi="Arial CYR" w:cs="Arial CYR"/>
          <w:sz w:val="16"/>
          <w:szCs w:val="16"/>
          <w:lang w:eastAsia="ru-RU"/>
        </w:rPr>
        <w:t xml:space="preserve"> </w:t>
      </w:r>
      <w:r w:rsidR="005A33D8" w:rsidRPr="00E32FA2">
        <w:rPr>
          <w:rFonts w:ascii="Arial CYR" w:hAnsi="Arial CYR" w:cs="Arial CYR"/>
          <w:sz w:val="16"/>
          <w:szCs w:val="16"/>
          <w:lang w:eastAsia="ru-RU"/>
        </w:rPr>
        <w:t>–</w:t>
      </w:r>
      <w:r w:rsidRPr="00E32FA2">
        <w:rPr>
          <w:rFonts w:ascii="Arial CYR" w:hAnsi="Arial CYR" w:cs="Arial CYR"/>
          <w:sz w:val="16"/>
          <w:szCs w:val="16"/>
          <w:lang w:eastAsia="ru-RU"/>
        </w:rPr>
        <w:t xml:space="preserve"> это оценка величины уменьшения в течение отчетного года текущей рыночной стоимости запаса основного капитала в результате физического износа, морального устаревания или нормальных случайных повреждений. Его расчет проведен с использованием метода непрерывной инвентаризации.</w:t>
      </w:r>
    </w:p>
    <w:p w:rsidR="00333EEE" w:rsidRPr="00E32FA2" w:rsidRDefault="00333EEE" w:rsidP="0084487F">
      <w:pPr>
        <w:autoSpaceDE w:val="0"/>
        <w:autoSpaceDN w:val="0"/>
        <w:adjustRightInd w:val="0"/>
        <w:spacing w:line="200" w:lineRule="exact"/>
        <w:ind w:firstLine="284"/>
        <w:jc w:val="both"/>
        <w:rPr>
          <w:rFonts w:ascii="Times New Roman CYR" w:hAnsi="Times New Roman CYR" w:cs="Times New Roman CYR"/>
          <w:lang w:eastAsia="ru-RU"/>
        </w:rPr>
      </w:pPr>
      <w:r w:rsidRPr="00E32FA2">
        <w:rPr>
          <w:rFonts w:ascii="Arial CYR" w:hAnsi="Arial CYR" w:cs="Arial CYR"/>
          <w:sz w:val="16"/>
          <w:szCs w:val="16"/>
          <w:lang w:eastAsia="ru-RU"/>
        </w:rPr>
        <w:t xml:space="preserve">На </w:t>
      </w:r>
      <w:r w:rsidRPr="00E32FA2">
        <w:rPr>
          <w:rFonts w:ascii="Arial CYR" w:hAnsi="Arial CYR" w:cs="Arial CYR"/>
          <w:b/>
          <w:bCs/>
          <w:sz w:val="16"/>
          <w:szCs w:val="16"/>
          <w:lang w:eastAsia="ru-RU"/>
        </w:rPr>
        <w:t xml:space="preserve">счете переоценки </w:t>
      </w:r>
      <w:r w:rsidRPr="00E32FA2">
        <w:rPr>
          <w:rFonts w:ascii="Arial CYR" w:hAnsi="Arial CYR" w:cs="Arial CYR"/>
          <w:sz w:val="16"/>
          <w:szCs w:val="16"/>
          <w:lang w:eastAsia="ru-RU"/>
        </w:rPr>
        <w:t xml:space="preserve">отражаются изменения </w:t>
      </w:r>
      <w:proofErr w:type="gramStart"/>
      <w:r w:rsidRPr="00E32FA2">
        <w:rPr>
          <w:rFonts w:ascii="Arial CYR" w:hAnsi="Arial CYR" w:cs="Arial CYR"/>
          <w:sz w:val="16"/>
          <w:szCs w:val="16"/>
          <w:lang w:eastAsia="ru-RU"/>
        </w:rPr>
        <w:t>в текущей рыночной стоимости основного капитала за отчетный год вследствие изменений цен на него за этот период</w:t>
      </w:r>
      <w:proofErr w:type="gramEnd"/>
      <w:r w:rsidRPr="00E32FA2">
        <w:rPr>
          <w:rFonts w:ascii="Arial CYR" w:hAnsi="Arial CYR" w:cs="Arial CYR"/>
          <w:sz w:val="16"/>
          <w:szCs w:val="16"/>
          <w:lang w:eastAsia="ru-RU"/>
        </w:rPr>
        <w:t xml:space="preserve">. Эти изменения стоимости </w:t>
      </w:r>
      <w:proofErr w:type="gramStart"/>
      <w:r w:rsidRPr="00E32FA2">
        <w:rPr>
          <w:rFonts w:ascii="Arial CYR" w:hAnsi="Arial CYR" w:cs="Arial CYR"/>
          <w:sz w:val="16"/>
          <w:szCs w:val="16"/>
          <w:lang w:eastAsia="ru-RU"/>
        </w:rPr>
        <w:t>означают</w:t>
      </w:r>
      <w:proofErr w:type="gramEnd"/>
      <w:r w:rsidRPr="00E32FA2">
        <w:rPr>
          <w:rFonts w:ascii="Arial CYR" w:hAnsi="Arial CYR" w:cs="Arial CYR"/>
          <w:sz w:val="16"/>
          <w:szCs w:val="16"/>
          <w:lang w:eastAsia="ru-RU"/>
        </w:rPr>
        <w:t xml:space="preserve"> возникновение за отчетный период холдинговой </w:t>
      </w:r>
      <w:r w:rsidR="00DB5533" w:rsidRPr="00E32FA2">
        <w:rPr>
          <w:rFonts w:ascii="Arial CYR" w:hAnsi="Arial CYR" w:cs="Arial CYR"/>
          <w:sz w:val="16"/>
          <w:szCs w:val="16"/>
          <w:lang w:eastAsia="ru-RU"/>
        </w:rPr>
        <w:br/>
      </w:r>
      <w:r w:rsidRPr="00E32FA2">
        <w:rPr>
          <w:rFonts w:ascii="Arial CYR" w:hAnsi="Arial CYR" w:cs="Arial CYR"/>
          <w:sz w:val="16"/>
          <w:szCs w:val="16"/>
          <w:lang w:eastAsia="ru-RU"/>
        </w:rPr>
        <w:t>прибыли (или – при снижении цен – убытка) у собственников основного капитала.</w:t>
      </w:r>
    </w:p>
    <w:p w:rsidR="00333EEE" w:rsidRPr="00434899" w:rsidRDefault="00333EEE" w:rsidP="0084487F">
      <w:pPr>
        <w:pStyle w:val="14"/>
        <w:autoSpaceDE w:val="0"/>
        <w:autoSpaceDN w:val="0"/>
        <w:adjustRightInd w:val="0"/>
        <w:spacing w:before="0" w:line="200" w:lineRule="exact"/>
        <w:ind w:firstLine="284"/>
        <w:jc w:val="both"/>
        <w:rPr>
          <w:rFonts w:ascii="Arial CYR" w:hAnsi="Arial CYR" w:cs="Arial CYR"/>
          <w:b w:val="0"/>
          <w:sz w:val="16"/>
          <w:szCs w:val="16"/>
          <w:lang w:eastAsia="ru-RU"/>
        </w:rPr>
      </w:pPr>
      <w:r w:rsidRPr="00434899">
        <w:rPr>
          <w:rFonts w:ascii="Arial CYR" w:hAnsi="Arial CYR" w:cs="Arial CYR"/>
          <w:b w:val="0"/>
          <w:sz w:val="16"/>
          <w:szCs w:val="16"/>
          <w:lang w:eastAsia="ru-RU"/>
        </w:rPr>
        <w:t xml:space="preserve">На </w:t>
      </w:r>
      <w:r w:rsidRPr="00434899">
        <w:rPr>
          <w:rFonts w:ascii="Arial CYR" w:hAnsi="Arial CYR" w:cs="Arial CYR"/>
          <w:bCs/>
          <w:sz w:val="16"/>
          <w:szCs w:val="16"/>
          <w:lang w:eastAsia="ru-RU"/>
        </w:rPr>
        <w:t>счете других изменений в объеме основного капитала</w:t>
      </w:r>
      <w:r w:rsidRPr="00434899">
        <w:rPr>
          <w:rFonts w:ascii="Arial CYR" w:hAnsi="Arial CYR" w:cs="Arial CYR"/>
          <w:b w:val="0"/>
          <w:bCs/>
          <w:sz w:val="16"/>
          <w:szCs w:val="16"/>
          <w:lang w:eastAsia="ru-RU"/>
        </w:rPr>
        <w:t xml:space="preserve"> </w:t>
      </w:r>
      <w:r w:rsidRPr="00434899">
        <w:rPr>
          <w:rFonts w:ascii="Arial CYR" w:hAnsi="Arial CYR" w:cs="Arial CYR"/>
          <w:b w:val="0"/>
          <w:sz w:val="16"/>
          <w:szCs w:val="16"/>
          <w:lang w:eastAsia="ru-RU"/>
        </w:rPr>
        <w:t xml:space="preserve">отражаются изменения его стоимости, которые не связаны </w:t>
      </w:r>
      <w:r w:rsidR="00DB5533">
        <w:rPr>
          <w:rFonts w:ascii="Arial CYR" w:hAnsi="Arial CYR" w:cs="Arial CYR"/>
          <w:b w:val="0"/>
          <w:sz w:val="16"/>
          <w:szCs w:val="16"/>
          <w:lang w:eastAsia="ru-RU"/>
        </w:rPr>
        <w:br/>
      </w:r>
      <w:r w:rsidRPr="00434899">
        <w:rPr>
          <w:rFonts w:ascii="Arial CYR" w:hAnsi="Arial CYR" w:cs="Arial CYR"/>
          <w:b w:val="0"/>
          <w:sz w:val="16"/>
          <w:szCs w:val="16"/>
          <w:lang w:eastAsia="ru-RU"/>
        </w:rPr>
        <w:t xml:space="preserve">с операциями с капиталом и с изменением цен. </w:t>
      </w:r>
      <w:proofErr w:type="gramStart"/>
      <w:r w:rsidRPr="00434899">
        <w:rPr>
          <w:rFonts w:ascii="Arial CYR" w:hAnsi="Arial CYR" w:cs="Arial CYR"/>
          <w:b w:val="0"/>
          <w:sz w:val="16"/>
          <w:szCs w:val="16"/>
          <w:lang w:eastAsia="ru-RU"/>
        </w:rPr>
        <w:t xml:space="preserve">Счет других изменений в объеме основного капитала включает в себя изменения их рыночной стоимости за счет влияния экстраординарных событий, крупномасштабных стихийных бедствий и техногенных </w:t>
      </w:r>
      <w:r w:rsidR="00DB5533">
        <w:rPr>
          <w:rFonts w:ascii="Arial CYR" w:hAnsi="Arial CYR" w:cs="Arial CYR"/>
          <w:b w:val="0"/>
          <w:sz w:val="16"/>
          <w:szCs w:val="16"/>
          <w:lang w:eastAsia="ru-RU"/>
        </w:rPr>
        <w:br/>
      </w:r>
      <w:r w:rsidRPr="00434899">
        <w:rPr>
          <w:rFonts w:ascii="Arial CYR" w:hAnsi="Arial CYR" w:cs="Arial CYR"/>
          <w:b w:val="0"/>
          <w:sz w:val="16"/>
          <w:szCs w:val="16"/>
          <w:lang w:eastAsia="ru-RU"/>
        </w:rPr>
        <w:t>катастроф, изменений в классификациях институциональных единиц, активов и в структуре институциональных единиц, появления и выбытия активов, которые не являются результатом операций (экономические появления и исчезновения), других изменений, помимо перечисленных выше.</w:t>
      </w:r>
      <w:proofErr w:type="gramEnd"/>
    </w:p>
    <w:p w:rsidR="00333EEE" w:rsidRPr="00434899" w:rsidRDefault="00333EEE" w:rsidP="000B0FCA">
      <w:pPr>
        <w:pStyle w:val="14"/>
        <w:pageBreakBefore/>
        <w:spacing w:before="120" w:after="120" w:line="200" w:lineRule="exact"/>
        <w:rPr>
          <w:lang w:val="en-US"/>
        </w:rPr>
      </w:pPr>
      <w:r w:rsidRPr="00434899">
        <w:rPr>
          <w:rFonts w:eastAsia="Symbol"/>
          <w:i/>
          <w:lang w:val="en-US"/>
        </w:rPr>
        <w:lastRenderedPageBreak/>
        <w:t>METHODOLOGICAL NOTES</w:t>
      </w:r>
    </w:p>
    <w:p w:rsidR="00333EEE" w:rsidRPr="00434899" w:rsidRDefault="00333EEE" w:rsidP="00214A53">
      <w:pPr>
        <w:spacing w:line="220" w:lineRule="exact"/>
        <w:ind w:firstLine="284"/>
        <w:jc w:val="both"/>
        <w:rPr>
          <w:lang w:val="en-US"/>
        </w:rPr>
      </w:pPr>
      <w:r w:rsidRPr="00434899">
        <w:rPr>
          <w:rFonts w:ascii="Arial" w:hAnsi="Arial" w:cs="Arial"/>
          <w:b/>
          <w:i/>
          <w:sz w:val="16"/>
          <w:lang w:val="en-US"/>
        </w:rPr>
        <w:t>The System of National Accounts,</w:t>
      </w:r>
      <w:r w:rsidRPr="00434899">
        <w:rPr>
          <w:rFonts w:ascii="Arial" w:hAnsi="Arial" w:cs="Arial"/>
          <w:i/>
          <w:sz w:val="16"/>
          <w:lang w:val="en-US"/>
        </w:rPr>
        <w:t xml:space="preserve"> implemented in the Russian Federation, is based on methodological principles, developed jointly by UN, IMF, World Bank, OECD and Eurostat.</w:t>
      </w:r>
    </w:p>
    <w:p w:rsidR="00333EEE" w:rsidRPr="00434899" w:rsidRDefault="00333EEE" w:rsidP="00214A53">
      <w:pPr>
        <w:pStyle w:val="212"/>
        <w:spacing w:line="220" w:lineRule="exact"/>
        <w:ind w:left="0"/>
        <w:rPr>
          <w:lang w:val="en-US"/>
        </w:rPr>
      </w:pPr>
      <w:r w:rsidRPr="00434899">
        <w:rPr>
          <w:rStyle w:val="hps"/>
          <w:i/>
          <w:lang w:val="en"/>
        </w:rPr>
        <w:t>The essence of</w:t>
      </w:r>
      <w:r w:rsidRPr="00434899">
        <w:rPr>
          <w:i/>
          <w:lang w:val="en"/>
        </w:rPr>
        <w:t xml:space="preserve"> </w:t>
      </w:r>
      <w:r w:rsidRPr="00434899">
        <w:rPr>
          <w:rStyle w:val="hps"/>
          <w:i/>
          <w:lang w:val="en"/>
        </w:rPr>
        <w:t>System of National</w:t>
      </w:r>
      <w:r w:rsidRPr="00434899">
        <w:rPr>
          <w:i/>
          <w:lang w:val="en"/>
        </w:rPr>
        <w:t xml:space="preserve"> </w:t>
      </w:r>
      <w:r w:rsidRPr="00434899">
        <w:rPr>
          <w:rStyle w:val="hps"/>
          <w:i/>
          <w:lang w:val="en"/>
        </w:rPr>
        <w:t>Accounts</w:t>
      </w:r>
      <w:r w:rsidRPr="00434899">
        <w:rPr>
          <w:i/>
          <w:lang w:val="en"/>
        </w:rPr>
        <w:t xml:space="preserve"> </w:t>
      </w:r>
      <w:r w:rsidRPr="00434899">
        <w:rPr>
          <w:rStyle w:val="hps"/>
          <w:i/>
          <w:lang w:val="en"/>
        </w:rPr>
        <w:t>is the formation</w:t>
      </w:r>
      <w:r w:rsidRPr="00434899">
        <w:rPr>
          <w:i/>
          <w:lang w:val="en"/>
        </w:rPr>
        <w:t xml:space="preserve"> </w:t>
      </w:r>
      <w:r w:rsidRPr="00434899">
        <w:rPr>
          <w:rStyle w:val="hps"/>
          <w:i/>
          <w:lang w:val="en"/>
        </w:rPr>
        <w:t>of general indicators</w:t>
      </w:r>
      <w:r w:rsidRPr="00434899">
        <w:rPr>
          <w:i/>
          <w:lang w:val="en"/>
        </w:rPr>
        <w:t xml:space="preserve"> </w:t>
      </w:r>
      <w:r w:rsidRPr="00434899">
        <w:rPr>
          <w:rStyle w:val="hps"/>
          <w:i/>
          <w:lang w:val="en"/>
        </w:rPr>
        <w:t>of economic development</w:t>
      </w:r>
      <w:r w:rsidRPr="00434899">
        <w:rPr>
          <w:i/>
          <w:lang w:val="en"/>
        </w:rPr>
        <w:t xml:space="preserve"> </w:t>
      </w:r>
      <w:r w:rsidRPr="00434899">
        <w:rPr>
          <w:rStyle w:val="hps"/>
          <w:i/>
          <w:lang w:val="en"/>
        </w:rPr>
        <w:t xml:space="preserve">at various stages </w:t>
      </w:r>
      <w:r w:rsidR="00E06D3A" w:rsidRPr="00FF0927">
        <w:rPr>
          <w:rFonts w:ascii="Arial CYR" w:hAnsi="Arial CYR" w:cs="Arial CYR"/>
          <w:szCs w:val="16"/>
          <w:lang w:val="en-US" w:eastAsia="ru-RU"/>
        </w:rPr>
        <w:br/>
      </w:r>
      <w:r w:rsidRPr="00434899">
        <w:rPr>
          <w:rStyle w:val="hps"/>
          <w:i/>
          <w:lang w:val="en"/>
        </w:rPr>
        <w:t>of</w:t>
      </w:r>
      <w:r w:rsidRPr="00434899">
        <w:rPr>
          <w:i/>
          <w:lang w:val="en"/>
        </w:rPr>
        <w:t xml:space="preserve"> </w:t>
      </w:r>
      <w:r w:rsidRPr="00434899">
        <w:rPr>
          <w:i/>
          <w:lang w:val="en-GB"/>
        </w:rPr>
        <w:t>economic value formation</w:t>
      </w:r>
      <w:r w:rsidRPr="00434899">
        <w:rPr>
          <w:rStyle w:val="hps"/>
          <w:i/>
          <w:lang w:val="en"/>
        </w:rPr>
        <w:t xml:space="preserve"> and</w:t>
      </w:r>
      <w:r w:rsidRPr="00434899">
        <w:rPr>
          <w:i/>
          <w:lang w:val="en"/>
        </w:rPr>
        <w:t xml:space="preserve"> </w:t>
      </w:r>
      <w:r w:rsidRPr="00434899">
        <w:rPr>
          <w:rStyle w:val="hps"/>
          <w:i/>
          <w:lang w:val="en"/>
        </w:rPr>
        <w:t>interconnection</w:t>
      </w:r>
      <w:r w:rsidRPr="00434899">
        <w:rPr>
          <w:i/>
          <w:lang w:val="en"/>
        </w:rPr>
        <w:t xml:space="preserve"> </w:t>
      </w:r>
      <w:r w:rsidRPr="00434899">
        <w:rPr>
          <w:rStyle w:val="hps"/>
          <w:i/>
          <w:lang w:val="en"/>
        </w:rPr>
        <w:t>of these parameters</w:t>
      </w:r>
      <w:r w:rsidRPr="00434899">
        <w:rPr>
          <w:i/>
          <w:lang w:val="en"/>
        </w:rPr>
        <w:t xml:space="preserve">. </w:t>
      </w:r>
      <w:r w:rsidRPr="00434899">
        <w:rPr>
          <w:rStyle w:val="hps"/>
          <w:i/>
          <w:lang w:val="en"/>
        </w:rPr>
        <w:t>Each stage of this process has</w:t>
      </w:r>
      <w:r w:rsidRPr="00434899">
        <w:rPr>
          <w:i/>
          <w:lang w:val="en"/>
        </w:rPr>
        <w:t xml:space="preserve"> </w:t>
      </w:r>
      <w:r w:rsidRPr="00434899">
        <w:rPr>
          <w:rStyle w:val="hps"/>
          <w:i/>
          <w:lang w:val="en"/>
        </w:rPr>
        <w:t>a special account</w:t>
      </w:r>
      <w:r w:rsidRPr="00434899">
        <w:rPr>
          <w:i/>
          <w:lang w:val="en"/>
        </w:rPr>
        <w:t xml:space="preserve"> </w:t>
      </w:r>
      <w:r w:rsidRPr="00434899">
        <w:rPr>
          <w:rStyle w:val="hps"/>
          <w:i/>
          <w:lang w:val="en"/>
        </w:rPr>
        <w:t>or</w:t>
      </w:r>
      <w:r w:rsidRPr="00434899">
        <w:rPr>
          <w:i/>
          <w:lang w:val="en"/>
        </w:rPr>
        <w:t xml:space="preserve"> a </w:t>
      </w:r>
      <w:r w:rsidRPr="00434899">
        <w:rPr>
          <w:rStyle w:val="hps"/>
          <w:i/>
          <w:lang w:val="en"/>
        </w:rPr>
        <w:t xml:space="preserve">group </w:t>
      </w:r>
      <w:r w:rsidR="00E06D3A" w:rsidRPr="00FF0927">
        <w:rPr>
          <w:rFonts w:ascii="Arial CYR" w:hAnsi="Arial CYR" w:cs="Arial CYR"/>
          <w:szCs w:val="16"/>
          <w:lang w:val="en-US" w:eastAsia="ru-RU"/>
        </w:rPr>
        <w:br/>
      </w:r>
      <w:r w:rsidRPr="00434899">
        <w:rPr>
          <w:rStyle w:val="hps"/>
          <w:i/>
          <w:lang w:val="en"/>
        </w:rPr>
        <w:t>of accounts</w:t>
      </w:r>
      <w:r w:rsidRPr="00434899">
        <w:rPr>
          <w:i/>
          <w:lang w:val="en"/>
        </w:rPr>
        <w:t xml:space="preserve">. </w:t>
      </w:r>
      <w:r w:rsidRPr="00434899">
        <w:rPr>
          <w:rStyle w:val="hps"/>
          <w:i/>
          <w:lang w:val="en"/>
        </w:rPr>
        <w:t>Thus,</w:t>
      </w:r>
      <w:r w:rsidRPr="00434899">
        <w:rPr>
          <w:i/>
          <w:lang w:val="en"/>
        </w:rPr>
        <w:t xml:space="preserve"> </w:t>
      </w:r>
      <w:r w:rsidRPr="00434899">
        <w:rPr>
          <w:rStyle w:val="hps"/>
          <w:i/>
          <w:lang w:val="en"/>
        </w:rPr>
        <w:t>it is possible to</w:t>
      </w:r>
      <w:r w:rsidRPr="00434899">
        <w:rPr>
          <w:i/>
          <w:lang w:val="en"/>
        </w:rPr>
        <w:t xml:space="preserve"> </w:t>
      </w:r>
      <w:r w:rsidRPr="00434899">
        <w:rPr>
          <w:rStyle w:val="hps"/>
          <w:i/>
          <w:lang w:val="en"/>
        </w:rPr>
        <w:t xml:space="preserve">trace the </w:t>
      </w:r>
      <w:r w:rsidRPr="00434899">
        <w:rPr>
          <w:i/>
          <w:lang w:val="en-US"/>
        </w:rPr>
        <w:t>change</w:t>
      </w:r>
      <w:r w:rsidRPr="00434899">
        <w:rPr>
          <w:rStyle w:val="hps"/>
          <w:i/>
          <w:lang w:val="en"/>
        </w:rPr>
        <w:t xml:space="preserve"> of</w:t>
      </w:r>
      <w:r w:rsidRPr="00434899">
        <w:rPr>
          <w:i/>
          <w:lang w:val="en"/>
        </w:rPr>
        <w:t xml:space="preserve"> </w:t>
      </w:r>
      <w:r w:rsidRPr="00434899">
        <w:rPr>
          <w:rStyle w:val="hps"/>
          <w:i/>
          <w:lang w:val="en"/>
        </w:rPr>
        <w:t>value</w:t>
      </w:r>
      <w:r w:rsidRPr="00434899">
        <w:rPr>
          <w:i/>
          <w:lang w:val="en"/>
        </w:rPr>
        <w:t xml:space="preserve"> </w:t>
      </w:r>
      <w:r w:rsidRPr="00434899">
        <w:rPr>
          <w:rStyle w:val="hps"/>
          <w:i/>
          <w:lang w:val="en"/>
        </w:rPr>
        <w:t>of</w:t>
      </w:r>
      <w:r w:rsidRPr="00434899">
        <w:rPr>
          <w:i/>
          <w:lang w:val="en"/>
        </w:rPr>
        <w:t xml:space="preserve"> </w:t>
      </w:r>
      <w:r w:rsidRPr="00434899">
        <w:rPr>
          <w:i/>
          <w:lang w:val="en-US"/>
        </w:rPr>
        <w:t xml:space="preserve">produced </w:t>
      </w:r>
      <w:r w:rsidRPr="00434899">
        <w:rPr>
          <w:rStyle w:val="hps"/>
          <w:i/>
          <w:lang w:val="en"/>
        </w:rPr>
        <w:t>goods and services,</w:t>
      </w:r>
      <w:r w:rsidRPr="00434899">
        <w:rPr>
          <w:i/>
          <w:lang w:val="en"/>
        </w:rPr>
        <w:t xml:space="preserve"> </w:t>
      </w:r>
      <w:r w:rsidRPr="00434899">
        <w:rPr>
          <w:rStyle w:val="hps"/>
          <w:i/>
          <w:lang w:val="en"/>
        </w:rPr>
        <w:t xml:space="preserve">as well as </w:t>
      </w:r>
      <w:r w:rsidRPr="00434899">
        <w:rPr>
          <w:i/>
          <w:lang w:val="en"/>
        </w:rPr>
        <w:t xml:space="preserve">value </w:t>
      </w:r>
      <w:r w:rsidRPr="00434899">
        <w:rPr>
          <w:rStyle w:val="hps"/>
          <w:i/>
          <w:lang w:val="en"/>
        </w:rPr>
        <w:t>added</w:t>
      </w:r>
      <w:r w:rsidRPr="00434899">
        <w:rPr>
          <w:i/>
          <w:lang w:val="en"/>
        </w:rPr>
        <w:t xml:space="preserve"> </w:t>
      </w:r>
      <w:r w:rsidRPr="00434899">
        <w:rPr>
          <w:rStyle w:val="hps"/>
          <w:i/>
          <w:lang w:val="en"/>
        </w:rPr>
        <w:t xml:space="preserve">from production </w:t>
      </w:r>
      <w:r w:rsidR="00E06D3A" w:rsidRPr="00FF0927">
        <w:rPr>
          <w:rFonts w:ascii="Arial CYR" w:hAnsi="Arial CYR" w:cs="Arial CYR"/>
          <w:szCs w:val="16"/>
          <w:lang w:val="en-US" w:eastAsia="ru-RU"/>
        </w:rPr>
        <w:br/>
      </w:r>
      <w:r w:rsidRPr="00434899">
        <w:rPr>
          <w:rStyle w:val="hps"/>
          <w:i/>
          <w:lang w:val="en"/>
        </w:rPr>
        <w:t>to</w:t>
      </w:r>
      <w:r w:rsidRPr="00434899">
        <w:rPr>
          <w:i/>
          <w:lang w:val="en"/>
        </w:rPr>
        <w:t xml:space="preserve"> </w:t>
      </w:r>
      <w:r w:rsidRPr="00434899">
        <w:rPr>
          <w:rStyle w:val="hps"/>
          <w:i/>
          <w:lang w:val="en"/>
        </w:rPr>
        <w:t>use.</w:t>
      </w:r>
    </w:p>
    <w:p w:rsidR="00333EEE" w:rsidRPr="00434899" w:rsidRDefault="00333EEE" w:rsidP="00214A53">
      <w:pPr>
        <w:pStyle w:val="212"/>
        <w:spacing w:line="220" w:lineRule="exact"/>
        <w:ind w:left="0"/>
        <w:rPr>
          <w:lang w:val="en-US"/>
        </w:rPr>
      </w:pPr>
      <w:r w:rsidRPr="00434899">
        <w:rPr>
          <w:i/>
          <w:lang w:val="en"/>
        </w:rPr>
        <w:t xml:space="preserve">Presently the following accounts are being compiled at current prices: production account, generation of income, allocation of primary income, secondary allocation of income, use of disposable income, capital account and account of goods and services for domestic </w:t>
      </w:r>
      <w:r w:rsidR="00FF0927">
        <w:rPr>
          <w:i/>
          <w:lang w:val="en"/>
        </w:rPr>
        <w:br/>
      </w:r>
      <w:r w:rsidRPr="00434899">
        <w:rPr>
          <w:i/>
          <w:lang w:val="en"/>
        </w:rPr>
        <w:t>economy</w:t>
      </w:r>
      <w:r w:rsidRPr="00434899">
        <w:rPr>
          <w:i/>
          <w:szCs w:val="16"/>
          <w:lang w:val="en-US"/>
        </w:rPr>
        <w:t>, financial account, and balance sheet</w:t>
      </w:r>
      <w:r w:rsidRPr="00434899">
        <w:rPr>
          <w:i/>
          <w:lang w:val="en"/>
        </w:rPr>
        <w:t xml:space="preserve">. Accounts for the </w:t>
      </w:r>
      <w:proofErr w:type="spellStart"/>
      <w:r w:rsidRPr="00434899">
        <w:rPr>
          <w:i/>
          <w:lang w:val="en"/>
        </w:rPr>
        <w:t>followin</w:t>
      </w:r>
      <w:proofErr w:type="spellEnd"/>
      <w:r w:rsidRPr="00434899">
        <w:rPr>
          <w:i/>
          <w:lang w:val="en-GB"/>
        </w:rPr>
        <w:t xml:space="preserve">g institutional </w:t>
      </w:r>
      <w:r w:rsidRPr="00434899">
        <w:rPr>
          <w:i/>
          <w:lang w:val="en"/>
        </w:rPr>
        <w:t xml:space="preserve">sectors are being </w:t>
      </w:r>
      <w:r w:rsidRPr="00434899">
        <w:rPr>
          <w:i/>
          <w:lang w:val="en-GB"/>
        </w:rPr>
        <w:t>compiled</w:t>
      </w:r>
      <w:r w:rsidRPr="00434899">
        <w:rPr>
          <w:i/>
          <w:lang w:val="en"/>
        </w:rPr>
        <w:t xml:space="preserve">: "Non-financial </w:t>
      </w:r>
      <w:r w:rsidR="00FF0927">
        <w:rPr>
          <w:i/>
          <w:lang w:val="en"/>
        </w:rPr>
        <w:br/>
      </w:r>
      <w:r w:rsidRPr="00434899">
        <w:rPr>
          <w:i/>
          <w:lang w:val="en"/>
        </w:rPr>
        <w:t xml:space="preserve">corporations", "Financial corporations", "Public administration", "Households", "Non-profit institutions serving households", </w:t>
      </w:r>
      <w:r w:rsidRPr="00434899">
        <w:rPr>
          <w:i/>
          <w:lang w:val="en-GB"/>
        </w:rPr>
        <w:t xml:space="preserve">as well as </w:t>
      </w:r>
      <w:r w:rsidR="00FF0927">
        <w:rPr>
          <w:i/>
          <w:lang w:val="en"/>
        </w:rPr>
        <w:br/>
      </w:r>
      <w:r w:rsidRPr="00434899">
        <w:rPr>
          <w:i/>
          <w:lang w:val="en-GB"/>
        </w:rPr>
        <w:t xml:space="preserve">for the </w:t>
      </w:r>
      <w:r w:rsidRPr="00434899">
        <w:rPr>
          <w:i/>
          <w:lang w:val="en"/>
        </w:rPr>
        <w:t>"Rest of the World".</w:t>
      </w:r>
    </w:p>
    <w:p w:rsidR="00915F19" w:rsidRPr="00E32FA2" w:rsidRDefault="00915F19" w:rsidP="00214A53">
      <w:pPr>
        <w:pStyle w:val="212"/>
        <w:spacing w:line="220" w:lineRule="exact"/>
        <w:ind w:left="0"/>
        <w:rPr>
          <w:i/>
          <w:lang w:val="en"/>
        </w:rPr>
      </w:pPr>
      <w:r w:rsidRPr="00915F19">
        <w:rPr>
          <w:i/>
          <w:lang w:val="en"/>
        </w:rPr>
        <w:t xml:space="preserve">In accordance with provisions of the Federal Law No. 282-FZ "On Official Statistical Accounting and State Statistics System </w:t>
      </w:r>
      <w:r w:rsidRPr="00915F19">
        <w:rPr>
          <w:rFonts w:ascii="Arial CYR" w:hAnsi="Arial CYR" w:cs="Arial CYR"/>
          <w:szCs w:val="16"/>
          <w:lang w:val="en-US" w:eastAsia="ru-RU"/>
        </w:rPr>
        <w:br/>
      </w:r>
      <w:r w:rsidRPr="00915F19">
        <w:rPr>
          <w:i/>
          <w:lang w:val="en"/>
        </w:rPr>
        <w:t xml:space="preserve">in the Russian Federation" (Article 4, item 2), as well as the Action Plan for Implementation of the OECD Recommendations </w:t>
      </w:r>
      <w:r w:rsidRPr="00915F19">
        <w:rPr>
          <w:i/>
          <w:lang w:val="en"/>
        </w:rPr>
        <w:br/>
        <w:t xml:space="preserve">on Development of the System of National Accounts of the Russian Federation, developed and adopted pursuant to decision </w:t>
      </w:r>
      <w:r w:rsidRPr="00915F19">
        <w:rPr>
          <w:i/>
          <w:lang w:val="en"/>
        </w:rPr>
        <w:br/>
        <w:t>of the Government of the Russian Federation of August 1</w:t>
      </w:r>
      <w:r w:rsidRPr="00915F19">
        <w:rPr>
          <w:i/>
          <w:vertAlign w:val="superscript"/>
          <w:lang w:val="en"/>
        </w:rPr>
        <w:t>st</w:t>
      </w:r>
      <w:r w:rsidRPr="00915F19">
        <w:rPr>
          <w:i/>
          <w:lang w:val="en"/>
        </w:rPr>
        <w:t xml:space="preserve">, 2013, </w:t>
      </w:r>
      <w:proofErr w:type="spellStart"/>
      <w:r w:rsidRPr="00915F19">
        <w:rPr>
          <w:i/>
          <w:lang w:val="en"/>
        </w:rPr>
        <w:t>Rosstat</w:t>
      </w:r>
      <w:proofErr w:type="spellEnd"/>
      <w:r w:rsidRPr="00915F19">
        <w:rPr>
          <w:i/>
          <w:lang w:val="en"/>
        </w:rPr>
        <w:t xml:space="preserve"> started to implement methodology of 2008 SNA. Thus, SNA ind</w:t>
      </w:r>
      <w:r w:rsidRPr="00915F19">
        <w:rPr>
          <w:i/>
          <w:lang w:val="en"/>
        </w:rPr>
        <w:t>i</w:t>
      </w:r>
      <w:r w:rsidRPr="00915F19">
        <w:rPr>
          <w:i/>
          <w:lang w:val="en"/>
        </w:rPr>
        <w:t>cators for the period of time since 2011 were revised according to the 2008 SNA methodology: capital formation now accounts for market</w:t>
      </w:r>
      <w:r w:rsidRPr="00915F19">
        <w:rPr>
          <w:i/>
          <w:lang w:val="en"/>
        </w:rPr>
        <w:t>a</w:t>
      </w:r>
      <w:r w:rsidRPr="00915F19">
        <w:rPr>
          <w:i/>
          <w:lang w:val="en"/>
        </w:rPr>
        <w:t xml:space="preserve">ble R&amp;D products and weapons systems. Also, starting since 2011, the data contain changes related to introduction of international </w:t>
      </w:r>
      <w:r w:rsidRPr="00915F19">
        <w:rPr>
          <w:rFonts w:ascii="Arial CYR" w:hAnsi="Arial CYR" w:cs="Arial CYR"/>
          <w:szCs w:val="16"/>
          <w:lang w:val="en-US" w:eastAsia="ru-RU"/>
        </w:rPr>
        <w:br/>
      </w:r>
      <w:r w:rsidRPr="00915F19">
        <w:rPr>
          <w:i/>
          <w:lang w:val="en"/>
        </w:rPr>
        <w:t xml:space="preserve">methodology for the evaluation of housing services produced and consumed by homeowners; estimation of consumption of fixed capital based on its current market value; harmonization of data on exports and imports with balance of payments data, developed according </w:t>
      </w:r>
      <w:r w:rsidRPr="00915F19">
        <w:rPr>
          <w:i/>
          <w:lang w:val="en"/>
        </w:rPr>
        <w:br/>
        <w:t xml:space="preserve">to the methodology of the IMF “Balance of Payments and International Investment Position Manual (BPM6)”; updating of data </w:t>
      </w:r>
      <w:r w:rsidRPr="00915F19">
        <w:rPr>
          <w:i/>
          <w:lang w:val="en"/>
        </w:rPr>
        <w:br/>
        <w:t xml:space="preserve">on development of the basic 2011 «Input-Output» tables, as well as using results of the 2016 Russian Agricultural Census; the inclusion </w:t>
      </w:r>
      <w:r w:rsidRPr="00915F19">
        <w:rPr>
          <w:i/>
          <w:lang w:val="en"/>
        </w:rPr>
        <w:br/>
        <w:t>of assessment of the services of domestic staff (domestic employees).</w:t>
      </w:r>
    </w:p>
    <w:p w:rsidR="00333EEE" w:rsidRPr="00434899" w:rsidRDefault="00333EEE" w:rsidP="00214A53">
      <w:pPr>
        <w:pStyle w:val="21"/>
        <w:spacing w:line="220" w:lineRule="exact"/>
        <w:ind w:left="0"/>
        <w:rPr>
          <w:lang w:val="en-US"/>
        </w:rPr>
      </w:pPr>
      <w:r w:rsidRPr="00434899">
        <w:rPr>
          <w:rFonts w:eastAsia="Symbol"/>
          <w:i/>
          <w:lang w:val="en"/>
        </w:rPr>
        <w:t>The basic input-output tables as an integral part of the system of national accounts represent a total system of macroeconomic</w:t>
      </w:r>
      <w:r w:rsidR="00E06D3A" w:rsidRPr="00FF0927">
        <w:rPr>
          <w:rFonts w:ascii="Arial CYR" w:hAnsi="Arial CYR" w:cs="Arial CYR"/>
          <w:szCs w:val="16"/>
          <w:lang w:val="en-US" w:eastAsia="ru-RU"/>
        </w:rPr>
        <w:br/>
      </w:r>
      <w:r w:rsidRPr="00434899">
        <w:rPr>
          <w:rFonts w:eastAsia="Symbol"/>
          <w:i/>
          <w:lang w:val="en"/>
        </w:rPr>
        <w:t xml:space="preserve"> indicators that comprehensively characterize the structure of the economy in a detailed breakdown of industries and products and are</w:t>
      </w:r>
      <w:r w:rsidR="00FF0927">
        <w:rPr>
          <w:i/>
          <w:lang w:val="en"/>
        </w:rPr>
        <w:br/>
      </w:r>
      <w:r w:rsidRPr="00434899">
        <w:rPr>
          <w:rFonts w:eastAsia="Symbol"/>
          <w:i/>
          <w:lang w:val="en"/>
        </w:rPr>
        <w:t>the only tool that allows a complex analysis of reproduction links in forecasting the economy.</w:t>
      </w:r>
    </w:p>
    <w:p w:rsidR="00333EEE" w:rsidRPr="00434899" w:rsidRDefault="00333EEE" w:rsidP="00214A53">
      <w:pPr>
        <w:pStyle w:val="212"/>
        <w:spacing w:line="220" w:lineRule="exact"/>
        <w:ind w:left="0"/>
        <w:rPr>
          <w:lang w:val="en-US"/>
        </w:rPr>
      </w:pPr>
      <w:proofErr w:type="gramStart"/>
      <w:r w:rsidRPr="00434899">
        <w:rPr>
          <w:b/>
          <w:i/>
          <w:lang w:val="en-US"/>
        </w:rPr>
        <w:t xml:space="preserve">Table </w:t>
      </w:r>
      <w:r w:rsidR="004A524B">
        <w:rPr>
          <w:b/>
          <w:i/>
          <w:lang w:val="en-US"/>
        </w:rPr>
        <w:t>12.</w:t>
      </w:r>
      <w:r w:rsidRPr="00434899">
        <w:rPr>
          <w:b/>
          <w:i/>
          <w:lang w:val="en-US"/>
        </w:rPr>
        <w:t>1.</w:t>
      </w:r>
      <w:proofErr w:type="gramEnd"/>
      <w:r w:rsidRPr="00434899">
        <w:rPr>
          <w:b/>
          <w:i/>
          <w:lang w:val="en-US"/>
        </w:rPr>
        <w:t xml:space="preserve"> Revaluation at constant prices</w:t>
      </w:r>
      <w:r w:rsidRPr="00434899">
        <w:rPr>
          <w:i/>
          <w:lang w:val="en-US"/>
        </w:rPr>
        <w:t xml:space="preserve"> </w:t>
      </w:r>
      <w:proofErr w:type="gramStart"/>
      <w:r w:rsidRPr="00434899">
        <w:rPr>
          <w:i/>
          <w:lang w:val="en"/>
        </w:rPr>
        <w:t>For</w:t>
      </w:r>
      <w:proofErr w:type="gramEnd"/>
      <w:r w:rsidRPr="00434899">
        <w:rPr>
          <w:i/>
          <w:lang w:val="en"/>
        </w:rPr>
        <w:t xml:space="preserve"> calculation of volume indices of GDP and its main components the prices of previous year are used as weights. Data on change of GDP physical volume and its components over a relatively long period is calculated using chain indices that are </w:t>
      </w:r>
      <w:r w:rsidRPr="00434899">
        <w:rPr>
          <w:i/>
          <w:lang w:val="en-GB"/>
        </w:rPr>
        <w:t>chained together by multiplying all consecutive indices</w:t>
      </w:r>
      <w:r w:rsidRPr="00434899">
        <w:rPr>
          <w:lang w:val="en-GB"/>
        </w:rPr>
        <w:t xml:space="preserve">. </w:t>
      </w:r>
    </w:p>
    <w:p w:rsidR="00333EEE" w:rsidRPr="00434899" w:rsidRDefault="00333EEE" w:rsidP="00214A53">
      <w:pPr>
        <w:pStyle w:val="21"/>
        <w:spacing w:line="220" w:lineRule="exact"/>
        <w:ind w:left="0"/>
        <w:rPr>
          <w:lang w:val="en-US"/>
        </w:rPr>
      </w:pPr>
      <w:r w:rsidRPr="00434899">
        <w:rPr>
          <w:rFonts w:eastAsia="Symbol"/>
          <w:i/>
          <w:lang w:val="en"/>
        </w:rPr>
        <w:t xml:space="preserve">Taking into account the specific conditions of development of the Russian economy, high inflation and a lack of primary information the revaluation of indicators of production of GDP at constant prices is done with use of </w:t>
      </w:r>
      <w:r w:rsidRPr="00434899">
        <w:rPr>
          <w:rFonts w:eastAsia="Symbol"/>
          <w:b/>
          <w:i/>
          <w:lang w:val="en"/>
        </w:rPr>
        <w:t>direct deflation method</w:t>
      </w:r>
      <w:r w:rsidRPr="00434899">
        <w:rPr>
          <w:rFonts w:eastAsia="Symbol"/>
          <w:i/>
          <w:lang w:val="en"/>
        </w:rPr>
        <w:t xml:space="preserve"> (revaluation of value added </w:t>
      </w:r>
      <w:r w:rsidR="00FF0927">
        <w:rPr>
          <w:rFonts w:eastAsia="Symbol"/>
          <w:i/>
          <w:lang w:val="en"/>
        </w:rPr>
        <w:br/>
      </w:r>
      <w:r w:rsidRPr="00434899">
        <w:rPr>
          <w:rFonts w:eastAsia="Symbol"/>
          <w:i/>
          <w:lang w:val="en"/>
        </w:rPr>
        <w:t xml:space="preserve">of industries with use of output price index of each industry). It can also be done </w:t>
      </w:r>
      <w:proofErr w:type="gramStart"/>
      <w:r w:rsidRPr="00434899">
        <w:rPr>
          <w:rFonts w:eastAsia="Symbol"/>
          <w:i/>
          <w:lang w:val="en"/>
        </w:rPr>
        <w:t xml:space="preserve">using  </w:t>
      </w:r>
      <w:r w:rsidRPr="00434899">
        <w:rPr>
          <w:rFonts w:eastAsia="Symbol"/>
          <w:b/>
          <w:i/>
          <w:lang w:val="en"/>
        </w:rPr>
        <w:t>extrapolation</w:t>
      </w:r>
      <w:proofErr w:type="gramEnd"/>
      <w:r w:rsidRPr="00434899">
        <w:rPr>
          <w:rFonts w:eastAsia="Symbol"/>
          <w:b/>
          <w:i/>
          <w:lang w:val="en"/>
        </w:rPr>
        <w:t xml:space="preserve"> method</w:t>
      </w:r>
      <w:r w:rsidRPr="00434899">
        <w:rPr>
          <w:rFonts w:eastAsia="Symbol"/>
          <w:i/>
          <w:lang w:val="en"/>
        </w:rPr>
        <w:t xml:space="preserve"> of base level of value added </w:t>
      </w:r>
      <w:r w:rsidR="00FF0927">
        <w:rPr>
          <w:rFonts w:eastAsia="Symbol"/>
          <w:i/>
          <w:lang w:val="en"/>
        </w:rPr>
        <w:br/>
      </w:r>
      <w:r w:rsidRPr="00434899">
        <w:rPr>
          <w:rFonts w:eastAsia="Symbol"/>
          <w:i/>
          <w:lang w:val="en"/>
        </w:rPr>
        <w:t>of industry by quantitative indices of indicators, which adequately reflects the dynamics of development of production in a given industry.</w:t>
      </w:r>
    </w:p>
    <w:p w:rsidR="00333EEE" w:rsidRPr="00434899" w:rsidRDefault="00333EEE" w:rsidP="00214A53">
      <w:pPr>
        <w:pStyle w:val="21"/>
        <w:spacing w:line="220" w:lineRule="exact"/>
        <w:ind w:left="0"/>
        <w:rPr>
          <w:lang w:val="en-US"/>
        </w:rPr>
      </w:pPr>
      <w:r w:rsidRPr="00434899">
        <w:rPr>
          <w:rStyle w:val="hps"/>
          <w:rFonts w:eastAsia="Symbol"/>
          <w:i/>
          <w:lang w:val="en"/>
        </w:rPr>
        <w:t>For reassessment of GDP components into constant prices different indices are used: price indices (CPI, PPI in various industries, etc.), as well as industrial production indices, index of physical volume of exports and imports of goods, employment indices.</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i/>
          <w:sz w:val="16"/>
          <w:lang w:val="en-US"/>
        </w:rPr>
        <w:t xml:space="preserve">Tables </w:t>
      </w:r>
      <w:r w:rsidR="004A524B">
        <w:rPr>
          <w:rFonts w:ascii="Arial" w:eastAsia="Symbol" w:hAnsi="Arial" w:cs="Arial"/>
          <w:b/>
          <w:i/>
          <w:sz w:val="16"/>
          <w:lang w:val="en-US"/>
        </w:rPr>
        <w:t>12.</w:t>
      </w:r>
      <w:r w:rsidRPr="00434899">
        <w:rPr>
          <w:rFonts w:ascii="Arial" w:eastAsia="Symbol" w:hAnsi="Arial" w:cs="Arial"/>
          <w:b/>
          <w:i/>
          <w:sz w:val="16"/>
          <w:lang w:val="en-US"/>
        </w:rPr>
        <w:t xml:space="preserve">1, </w:t>
      </w:r>
      <w:r w:rsidR="004A524B">
        <w:rPr>
          <w:rFonts w:ascii="Arial" w:eastAsia="Symbol" w:hAnsi="Arial" w:cs="Arial"/>
          <w:b/>
          <w:i/>
          <w:sz w:val="16"/>
          <w:lang w:val="en-US"/>
        </w:rPr>
        <w:t>12.</w:t>
      </w:r>
      <w:r w:rsidRPr="00434899">
        <w:rPr>
          <w:rFonts w:ascii="Arial" w:eastAsia="Symbol" w:hAnsi="Arial" w:cs="Arial"/>
          <w:b/>
          <w:i/>
          <w:sz w:val="16"/>
          <w:lang w:val="en-US"/>
        </w:rPr>
        <w:t>3.</w:t>
      </w:r>
      <w:proofErr w:type="gramEnd"/>
      <w:r w:rsidRPr="00434899">
        <w:rPr>
          <w:rFonts w:ascii="Arial" w:eastAsia="Symbol" w:hAnsi="Arial" w:cs="Arial"/>
          <w:b/>
          <w:i/>
          <w:sz w:val="16"/>
          <w:lang w:val="en-US"/>
        </w:rPr>
        <w:t xml:space="preserve"> </w:t>
      </w:r>
      <w:proofErr w:type="gramStart"/>
      <w:r w:rsidRPr="00434899">
        <w:rPr>
          <w:rFonts w:ascii="Arial" w:eastAsia="Symbol" w:hAnsi="Arial" w:cs="Arial"/>
          <w:b/>
          <w:i/>
          <w:sz w:val="16"/>
          <w:lang w:val="en-US"/>
        </w:rPr>
        <w:t>Principles of evaluation.</w:t>
      </w:r>
      <w:proofErr w:type="gramEnd"/>
      <w:r w:rsidRPr="00434899">
        <w:rPr>
          <w:rFonts w:ascii="Arial" w:eastAsia="Symbol" w:hAnsi="Arial" w:cs="Arial"/>
          <w:b/>
          <w:i/>
          <w:sz w:val="16"/>
          <w:lang w:val="en-US"/>
        </w:rPr>
        <w:t xml:space="preserve"> </w:t>
      </w:r>
      <w:r w:rsidRPr="00434899">
        <w:rPr>
          <w:rFonts w:ascii="Arial" w:eastAsia="Symbol" w:hAnsi="Arial" w:cs="Arial"/>
          <w:i/>
          <w:sz w:val="16"/>
          <w:lang w:val="en-US"/>
        </w:rPr>
        <w:t>Accounting of economic transactions in the national accounts is carried out at prices</w:t>
      </w:r>
      <w:r w:rsidR="00FF0927">
        <w:rPr>
          <w:rFonts w:ascii="Arial" w:eastAsia="Symbol" w:hAnsi="Arial" w:cs="Arial"/>
          <w:i/>
          <w:sz w:val="16"/>
          <w:lang w:val="en-US"/>
        </w:rPr>
        <w:br/>
      </w:r>
      <w:r w:rsidRPr="00434899">
        <w:rPr>
          <w:rFonts w:ascii="Arial" w:eastAsia="Symbol" w:hAnsi="Arial" w:cs="Arial"/>
          <w:i/>
          <w:sz w:val="16"/>
          <w:lang w:val="en-US"/>
        </w:rPr>
        <w:t xml:space="preserve">in time of </w:t>
      </w:r>
      <w:proofErr w:type="gramStart"/>
      <w:r w:rsidRPr="00434899">
        <w:rPr>
          <w:rFonts w:ascii="Arial" w:eastAsia="Symbol" w:hAnsi="Arial" w:cs="Arial"/>
          <w:i/>
          <w:sz w:val="16"/>
          <w:lang w:val="en-US"/>
        </w:rPr>
        <w:t>execution  (</w:t>
      </w:r>
      <w:proofErr w:type="gramEnd"/>
      <w:r w:rsidRPr="00434899">
        <w:rPr>
          <w:rFonts w:ascii="Arial" w:eastAsia="Symbol" w:hAnsi="Arial" w:cs="Arial"/>
          <w:i/>
          <w:sz w:val="16"/>
          <w:lang w:val="en-US"/>
        </w:rPr>
        <w:t>at current prices).</w:t>
      </w:r>
    </w:p>
    <w:p w:rsidR="00333EEE" w:rsidRPr="00434899" w:rsidRDefault="00333EEE" w:rsidP="00214A53">
      <w:pPr>
        <w:spacing w:line="220" w:lineRule="exact"/>
        <w:ind w:firstLine="284"/>
        <w:jc w:val="both"/>
        <w:rPr>
          <w:lang w:val="en-US"/>
        </w:rPr>
      </w:pPr>
      <w:r w:rsidRPr="00434899">
        <w:rPr>
          <w:rFonts w:ascii="Arial" w:eastAsia="Symbol" w:hAnsi="Arial" w:cs="Arial"/>
          <w:i/>
          <w:sz w:val="16"/>
          <w:lang w:val="en-US"/>
        </w:rPr>
        <w:t>GDP is valued at current market prices.</w:t>
      </w:r>
    </w:p>
    <w:p w:rsidR="00333EEE" w:rsidRPr="00434899" w:rsidRDefault="00333EEE" w:rsidP="00214A53">
      <w:pPr>
        <w:spacing w:line="220" w:lineRule="exact"/>
        <w:ind w:firstLine="284"/>
        <w:jc w:val="both"/>
        <w:rPr>
          <w:lang w:val="en-US"/>
        </w:rPr>
      </w:pPr>
      <w:r w:rsidRPr="00434899">
        <w:rPr>
          <w:rFonts w:ascii="Arial" w:eastAsia="Symbol" w:hAnsi="Arial" w:cs="Arial"/>
          <w:i/>
          <w:sz w:val="16"/>
          <w:lang w:val="en-US"/>
        </w:rPr>
        <w:t xml:space="preserve">Market price is final consumer </w:t>
      </w:r>
      <w:proofErr w:type="gramStart"/>
      <w:r w:rsidRPr="00434899">
        <w:rPr>
          <w:rFonts w:ascii="Arial" w:eastAsia="Symbol" w:hAnsi="Arial" w:cs="Arial"/>
          <w:i/>
          <w:sz w:val="16"/>
          <w:lang w:val="en-US"/>
        </w:rPr>
        <w:t>price,</w:t>
      </w:r>
      <w:proofErr w:type="gramEnd"/>
      <w:r w:rsidRPr="00434899">
        <w:rPr>
          <w:rFonts w:ascii="Arial" w:eastAsia="Symbol" w:hAnsi="Arial" w:cs="Arial"/>
          <w:i/>
          <w:sz w:val="16"/>
          <w:lang w:val="en-US"/>
        </w:rPr>
        <w:t xml:space="preserve"> it includes trade and transport margins, taxes on production and imports and does not include </w:t>
      </w:r>
      <w:r w:rsidR="00E06D3A" w:rsidRPr="00FF0927">
        <w:rPr>
          <w:rFonts w:ascii="Arial CYR" w:hAnsi="Arial CYR" w:cs="Arial CYR"/>
          <w:sz w:val="16"/>
          <w:szCs w:val="16"/>
          <w:lang w:val="en-US" w:eastAsia="ru-RU"/>
        </w:rPr>
        <w:br/>
      </w:r>
      <w:r w:rsidRPr="00434899">
        <w:rPr>
          <w:rFonts w:ascii="Arial" w:eastAsia="Symbol" w:hAnsi="Arial" w:cs="Arial"/>
          <w:i/>
          <w:sz w:val="16"/>
          <w:lang w:val="en-US"/>
        </w:rPr>
        <w:t>subsidies on production and imports.</w:t>
      </w:r>
    </w:p>
    <w:p w:rsidR="00333EEE" w:rsidRPr="00434899" w:rsidRDefault="00333EEE" w:rsidP="00214A53">
      <w:pPr>
        <w:spacing w:line="220" w:lineRule="exact"/>
        <w:ind w:firstLine="284"/>
        <w:jc w:val="both"/>
        <w:rPr>
          <w:lang w:val="en-US"/>
        </w:rPr>
      </w:pPr>
      <w:r w:rsidRPr="00434899">
        <w:rPr>
          <w:rFonts w:ascii="Arial" w:eastAsia="Symbol" w:hAnsi="Arial" w:cs="Arial"/>
          <w:i/>
          <w:sz w:val="16"/>
          <w:lang w:val="en-US"/>
        </w:rPr>
        <w:t xml:space="preserve">To eliminate the effects of various taxes and subsidies in different sectors of economy on production structure and income, branch </w:t>
      </w:r>
      <w:r w:rsidR="00E06D3A" w:rsidRPr="00FF0927">
        <w:rPr>
          <w:rFonts w:ascii="Arial CYR" w:hAnsi="Arial CYR" w:cs="Arial CYR"/>
          <w:sz w:val="16"/>
          <w:szCs w:val="16"/>
          <w:lang w:val="en-US" w:eastAsia="ru-RU"/>
        </w:rPr>
        <w:br/>
      </w:r>
      <w:r w:rsidRPr="00434899">
        <w:rPr>
          <w:rFonts w:ascii="Arial" w:eastAsia="Symbol" w:hAnsi="Arial" w:cs="Arial"/>
          <w:i/>
          <w:sz w:val="16"/>
          <w:lang w:val="en-US"/>
        </w:rPr>
        <w:t>indicators are valued at basic prices.</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i/>
          <w:sz w:val="16"/>
          <w:lang w:val="en-US"/>
        </w:rPr>
        <w:t xml:space="preserve">Tables </w:t>
      </w:r>
      <w:r w:rsidR="004A524B">
        <w:rPr>
          <w:rFonts w:ascii="Arial" w:hAnsi="Arial" w:cs="Arial"/>
          <w:b/>
          <w:i/>
          <w:sz w:val="16"/>
          <w:lang w:val="en-US"/>
        </w:rPr>
        <w:t>12.</w:t>
      </w:r>
      <w:r w:rsidRPr="00434899">
        <w:rPr>
          <w:rFonts w:ascii="Arial" w:hAnsi="Arial" w:cs="Arial"/>
          <w:b/>
          <w:i/>
          <w:sz w:val="16"/>
          <w:lang w:val="en-US"/>
        </w:rPr>
        <w:t xml:space="preserve">1, </w:t>
      </w:r>
      <w:r w:rsidR="004A524B">
        <w:rPr>
          <w:rFonts w:ascii="Arial" w:hAnsi="Arial" w:cs="Arial"/>
          <w:b/>
          <w:i/>
          <w:sz w:val="16"/>
          <w:lang w:val="en-US"/>
        </w:rPr>
        <w:t>12.</w:t>
      </w:r>
      <w:r w:rsidRPr="00434899">
        <w:rPr>
          <w:rFonts w:ascii="Arial" w:hAnsi="Arial" w:cs="Arial"/>
          <w:b/>
          <w:i/>
          <w:sz w:val="16"/>
          <w:lang w:val="en-US"/>
        </w:rPr>
        <w:t xml:space="preserve">3, </w:t>
      </w:r>
      <w:r w:rsidR="004A524B">
        <w:rPr>
          <w:rFonts w:ascii="Arial" w:hAnsi="Arial" w:cs="Arial"/>
          <w:b/>
          <w:i/>
          <w:sz w:val="16"/>
          <w:lang w:val="en-US"/>
        </w:rPr>
        <w:t>12.</w:t>
      </w:r>
      <w:r w:rsidRPr="00434899">
        <w:rPr>
          <w:rFonts w:ascii="Arial" w:hAnsi="Arial" w:cs="Arial"/>
          <w:b/>
          <w:i/>
          <w:sz w:val="16"/>
          <w:lang w:val="en-US"/>
        </w:rPr>
        <w:t xml:space="preserve">4, </w:t>
      </w:r>
      <w:r w:rsidR="004A524B">
        <w:rPr>
          <w:rFonts w:ascii="Arial" w:hAnsi="Arial" w:cs="Arial"/>
          <w:b/>
          <w:i/>
          <w:sz w:val="16"/>
          <w:lang w:val="en-US"/>
        </w:rPr>
        <w:t>12.</w:t>
      </w:r>
      <w:r w:rsidR="00604784" w:rsidRPr="00060B8D">
        <w:rPr>
          <w:rFonts w:ascii="Arial" w:hAnsi="Arial" w:cs="Arial"/>
          <w:b/>
          <w:i/>
          <w:sz w:val="16"/>
          <w:lang w:val="en-US"/>
        </w:rPr>
        <w:t>9</w:t>
      </w:r>
      <w:r w:rsidRPr="00434899">
        <w:rPr>
          <w:rFonts w:ascii="Arial" w:hAnsi="Arial" w:cs="Arial"/>
          <w:b/>
          <w:i/>
          <w:sz w:val="16"/>
          <w:lang w:val="en-US"/>
        </w:rPr>
        <w:t xml:space="preserve">, </w:t>
      </w:r>
      <w:r w:rsidR="004A524B">
        <w:rPr>
          <w:rFonts w:ascii="Arial" w:hAnsi="Arial" w:cs="Arial"/>
          <w:b/>
          <w:i/>
          <w:sz w:val="16"/>
          <w:lang w:val="en-US"/>
        </w:rPr>
        <w:t>12.</w:t>
      </w:r>
      <w:r w:rsidRPr="00434899">
        <w:rPr>
          <w:rFonts w:ascii="Arial" w:hAnsi="Arial" w:cs="Arial"/>
          <w:b/>
          <w:i/>
          <w:sz w:val="16"/>
          <w:lang w:val="en-US"/>
        </w:rPr>
        <w:t>1</w:t>
      </w:r>
      <w:r w:rsidR="00604784" w:rsidRPr="00060B8D">
        <w:rPr>
          <w:rFonts w:ascii="Arial" w:hAnsi="Arial" w:cs="Arial"/>
          <w:b/>
          <w:i/>
          <w:sz w:val="16"/>
          <w:lang w:val="en-US"/>
        </w:rPr>
        <w:t>1</w:t>
      </w:r>
      <w:r w:rsidRPr="00434899">
        <w:rPr>
          <w:rFonts w:ascii="Arial" w:hAnsi="Arial" w:cs="Arial"/>
          <w:b/>
          <w:i/>
          <w:sz w:val="16"/>
          <w:lang w:val="en-US"/>
        </w:rPr>
        <w:t xml:space="preserve">, </w:t>
      </w:r>
      <w:r w:rsidR="004A524B">
        <w:rPr>
          <w:rFonts w:ascii="Arial" w:hAnsi="Arial" w:cs="Arial"/>
          <w:b/>
          <w:i/>
          <w:sz w:val="16"/>
          <w:lang w:val="en-US"/>
        </w:rPr>
        <w:t>12.</w:t>
      </w:r>
      <w:r w:rsidRPr="00434899">
        <w:rPr>
          <w:rFonts w:ascii="Arial" w:hAnsi="Arial" w:cs="Arial"/>
          <w:b/>
          <w:i/>
          <w:sz w:val="16"/>
          <w:lang w:val="en-US"/>
        </w:rPr>
        <w:t>1</w:t>
      </w:r>
      <w:r w:rsidR="00604784" w:rsidRPr="00060B8D">
        <w:rPr>
          <w:rFonts w:ascii="Arial" w:hAnsi="Arial" w:cs="Arial"/>
          <w:b/>
          <w:i/>
          <w:sz w:val="16"/>
          <w:lang w:val="en-US"/>
        </w:rPr>
        <w:t>5</w:t>
      </w:r>
      <w:r w:rsidRPr="00434899">
        <w:rPr>
          <w:rFonts w:ascii="Arial" w:hAnsi="Arial" w:cs="Arial"/>
          <w:b/>
          <w:i/>
          <w:sz w:val="16"/>
          <w:lang w:val="en-US"/>
        </w:rPr>
        <w:t xml:space="preserve">, </w:t>
      </w:r>
      <w:r w:rsidR="004A524B">
        <w:rPr>
          <w:rFonts w:ascii="Arial" w:hAnsi="Arial" w:cs="Arial"/>
          <w:b/>
          <w:i/>
          <w:sz w:val="16"/>
          <w:lang w:val="en-US"/>
        </w:rPr>
        <w:t>12.</w:t>
      </w:r>
      <w:r w:rsidRPr="00434899">
        <w:rPr>
          <w:rFonts w:ascii="Arial" w:hAnsi="Arial" w:cs="Arial"/>
          <w:b/>
          <w:i/>
          <w:sz w:val="16"/>
          <w:lang w:val="en-US"/>
        </w:rPr>
        <w:t>1</w:t>
      </w:r>
      <w:r w:rsidR="00604784" w:rsidRPr="00060B8D">
        <w:rPr>
          <w:rFonts w:ascii="Arial" w:hAnsi="Arial" w:cs="Arial"/>
          <w:b/>
          <w:i/>
          <w:sz w:val="16"/>
          <w:lang w:val="en-US"/>
        </w:rPr>
        <w:t>6</w:t>
      </w:r>
      <w:r w:rsidRPr="00434899">
        <w:rPr>
          <w:rFonts w:ascii="Arial" w:hAnsi="Arial" w:cs="Arial"/>
          <w:b/>
          <w:i/>
          <w:sz w:val="16"/>
          <w:lang w:val="en-US"/>
        </w:rPr>
        <w:t xml:space="preserve">, </w:t>
      </w:r>
      <w:r w:rsidR="004A524B">
        <w:rPr>
          <w:rFonts w:ascii="Arial" w:hAnsi="Arial" w:cs="Arial"/>
          <w:b/>
          <w:i/>
          <w:sz w:val="16"/>
          <w:lang w:val="en-US"/>
        </w:rPr>
        <w:t>12.</w:t>
      </w:r>
      <w:r w:rsidR="00604784" w:rsidRPr="00060B8D">
        <w:rPr>
          <w:rFonts w:ascii="Arial" w:hAnsi="Arial" w:cs="Arial"/>
          <w:b/>
          <w:i/>
          <w:sz w:val="16"/>
          <w:lang w:val="en-US"/>
        </w:rPr>
        <w:t>18</w:t>
      </w:r>
      <w:r w:rsidRPr="00434899">
        <w:rPr>
          <w:rFonts w:ascii="Arial" w:hAnsi="Arial" w:cs="Arial"/>
          <w:b/>
          <w:i/>
          <w:sz w:val="16"/>
          <w:lang w:val="en-US"/>
        </w:rPr>
        <w:t xml:space="preserve">, </w:t>
      </w:r>
      <w:r w:rsidR="004A524B">
        <w:rPr>
          <w:rFonts w:ascii="Arial" w:hAnsi="Arial" w:cs="Arial"/>
          <w:b/>
          <w:i/>
          <w:sz w:val="16"/>
          <w:lang w:val="en-US"/>
        </w:rPr>
        <w:t>12.</w:t>
      </w:r>
      <w:r w:rsidR="00604784" w:rsidRPr="00060B8D">
        <w:rPr>
          <w:rFonts w:ascii="Arial" w:hAnsi="Arial" w:cs="Arial"/>
          <w:b/>
          <w:i/>
          <w:sz w:val="16"/>
          <w:lang w:val="en-US"/>
        </w:rPr>
        <w:t>19</w:t>
      </w:r>
      <w:r w:rsidRPr="00434899">
        <w:rPr>
          <w:rFonts w:ascii="Arial" w:hAnsi="Arial" w:cs="Arial"/>
          <w:b/>
          <w:i/>
          <w:sz w:val="16"/>
          <w:lang w:val="en-US"/>
        </w:rPr>
        <w:t>.</w:t>
      </w:r>
      <w:proofErr w:type="gramEnd"/>
      <w:r w:rsidRPr="00434899">
        <w:rPr>
          <w:rFonts w:ascii="Arial" w:hAnsi="Arial" w:cs="Arial"/>
          <w:b/>
          <w:bCs/>
          <w:i/>
          <w:sz w:val="16"/>
          <w:lang w:val="en-US"/>
        </w:rPr>
        <w:t xml:space="preserve"> Gross Domestic Product </w:t>
      </w:r>
      <w:r w:rsidRPr="00434899">
        <w:rPr>
          <w:rFonts w:ascii="Arial" w:hAnsi="Arial" w:cs="Arial"/>
          <w:bCs/>
          <w:i/>
          <w:sz w:val="16"/>
          <w:lang w:val="en-US"/>
        </w:rPr>
        <w:t xml:space="preserve">(is one of the most important indicators </w:t>
      </w:r>
      <w:r w:rsidR="00FF0927">
        <w:rPr>
          <w:rFonts w:ascii="Arial" w:hAnsi="Arial" w:cs="Arial"/>
          <w:bCs/>
          <w:i/>
          <w:sz w:val="16"/>
          <w:lang w:val="en-US"/>
        </w:rPr>
        <w:br/>
      </w:r>
      <w:r w:rsidRPr="00434899">
        <w:rPr>
          <w:rFonts w:ascii="Arial" w:hAnsi="Arial" w:cs="Arial"/>
          <w:bCs/>
          <w:i/>
          <w:sz w:val="16"/>
          <w:lang w:val="en-US"/>
        </w:rPr>
        <w:t xml:space="preserve">of the system of national accounts, describing final result of production activities of all economic entities - residents of the national economy. </w:t>
      </w:r>
      <w:r w:rsidR="00FF0927">
        <w:rPr>
          <w:rFonts w:ascii="Arial" w:hAnsi="Arial" w:cs="Arial"/>
          <w:bCs/>
          <w:i/>
          <w:sz w:val="16"/>
          <w:lang w:val="en-US"/>
        </w:rPr>
        <w:br/>
      </w:r>
      <w:r w:rsidRPr="00434899">
        <w:rPr>
          <w:rFonts w:ascii="Arial" w:hAnsi="Arial" w:cs="Arial"/>
          <w:bCs/>
          <w:i/>
          <w:sz w:val="16"/>
          <w:lang w:val="en-US"/>
        </w:rPr>
        <w:t>It reflects the value of final goods and services, produced by these units during a reporting period at final customer prices. Gross domestic product can be calculated in three ways: by production, by expenditure and by income approaches (methods).</w:t>
      </w:r>
    </w:p>
    <w:p w:rsidR="00333EEE" w:rsidRPr="00434899" w:rsidRDefault="00333EEE" w:rsidP="00214A53">
      <w:pPr>
        <w:pStyle w:val="212"/>
        <w:spacing w:line="220" w:lineRule="exact"/>
        <w:ind w:left="0"/>
        <w:rPr>
          <w:lang w:val="en-US"/>
        </w:rPr>
      </w:pPr>
      <w:r w:rsidRPr="00434899">
        <w:rPr>
          <w:i/>
          <w:lang w:val="en"/>
        </w:rPr>
        <w:t>GDP calculated by</w:t>
      </w:r>
      <w:r w:rsidRPr="00434899">
        <w:rPr>
          <w:i/>
          <w:lang w:val="en-US"/>
        </w:rPr>
        <w:t xml:space="preserve"> </w:t>
      </w:r>
      <w:r w:rsidRPr="00434899">
        <w:rPr>
          <w:i/>
          <w:lang w:val="en"/>
        </w:rPr>
        <w:t xml:space="preserve">production method equals to the sum of gross value added of all industries or sectors at basic prices plus net taxes on products (taxes on products less subsidies </w:t>
      </w:r>
      <w:r w:rsidRPr="00434899">
        <w:rPr>
          <w:i/>
          <w:lang w:val="en-US"/>
        </w:rPr>
        <w:t xml:space="preserve">on </w:t>
      </w:r>
      <w:r w:rsidRPr="00434899">
        <w:rPr>
          <w:i/>
          <w:lang w:val="en"/>
        </w:rPr>
        <w:t>products).</w:t>
      </w:r>
    </w:p>
    <w:p w:rsidR="00333EEE" w:rsidRPr="00434899" w:rsidRDefault="00333EEE" w:rsidP="00214A53">
      <w:pPr>
        <w:pStyle w:val="21"/>
        <w:spacing w:line="220" w:lineRule="exact"/>
        <w:ind w:left="0"/>
        <w:rPr>
          <w:lang w:val="en-US"/>
        </w:rPr>
      </w:pPr>
      <w:r w:rsidRPr="00434899">
        <w:rPr>
          <w:rFonts w:eastAsia="Symbol"/>
          <w:i/>
          <w:lang w:val="en"/>
        </w:rPr>
        <w:t xml:space="preserve">GDP calculated by </w:t>
      </w:r>
      <w:r w:rsidRPr="00434899">
        <w:rPr>
          <w:rFonts w:eastAsia="Symbol"/>
          <w:bCs/>
          <w:i/>
          <w:lang w:val="en-US"/>
        </w:rPr>
        <w:t>expenditure</w:t>
      </w:r>
      <w:r w:rsidRPr="00434899">
        <w:rPr>
          <w:rFonts w:eastAsia="Symbol"/>
          <w:lang w:val="en-US"/>
        </w:rPr>
        <w:t xml:space="preserve"> </w:t>
      </w:r>
      <w:r w:rsidRPr="00434899">
        <w:rPr>
          <w:rFonts w:eastAsia="Symbol"/>
          <w:bCs/>
          <w:i/>
          <w:lang w:val="en-US"/>
        </w:rPr>
        <w:t xml:space="preserve">method </w:t>
      </w:r>
      <w:r w:rsidRPr="00434899">
        <w:rPr>
          <w:rFonts w:eastAsia="Symbol"/>
          <w:i/>
          <w:lang w:val="en"/>
        </w:rPr>
        <w:t xml:space="preserve">is the sum of expenditures of all institutional sectors for final consumption, gross capital </w:t>
      </w:r>
      <w:r w:rsidR="00E06D3A" w:rsidRPr="00FF0927">
        <w:rPr>
          <w:rFonts w:ascii="Arial CYR" w:hAnsi="Arial CYR" w:cs="Arial CYR"/>
          <w:szCs w:val="16"/>
          <w:lang w:val="en-US" w:eastAsia="ru-RU"/>
        </w:rPr>
        <w:br/>
      </w:r>
      <w:r w:rsidRPr="00434899">
        <w:rPr>
          <w:rFonts w:eastAsia="Symbol"/>
          <w:i/>
          <w:lang w:val="en"/>
        </w:rPr>
        <w:t>formation and net exports.</w:t>
      </w:r>
    </w:p>
    <w:p w:rsidR="00333EEE" w:rsidRPr="00434899" w:rsidRDefault="00333EEE" w:rsidP="00214A53">
      <w:pPr>
        <w:pStyle w:val="21"/>
        <w:spacing w:line="220" w:lineRule="exact"/>
        <w:ind w:left="0"/>
        <w:rPr>
          <w:lang w:val="en-US"/>
        </w:rPr>
      </w:pPr>
      <w:r w:rsidRPr="00434899">
        <w:rPr>
          <w:rFonts w:eastAsia="Symbol"/>
          <w:i/>
          <w:lang w:val="en"/>
        </w:rPr>
        <w:t>Method of GDP formation by income sources as the sum of primary incomes, paid by units-residents to participating members</w:t>
      </w:r>
      <w:proofErr w:type="gramStart"/>
      <w:r w:rsidRPr="00434899">
        <w:rPr>
          <w:rFonts w:eastAsia="Symbol"/>
          <w:i/>
          <w:lang w:val="en"/>
        </w:rPr>
        <w:t>,  is</w:t>
      </w:r>
      <w:proofErr w:type="gramEnd"/>
      <w:r w:rsidRPr="00434899">
        <w:rPr>
          <w:rFonts w:eastAsia="Symbol"/>
          <w:i/>
          <w:lang w:val="en"/>
        </w:rPr>
        <w:t xml:space="preserve"> not independent, as in accordance with methodology, not all income indicators can be measured directly.  Some </w:t>
      </w:r>
      <w:proofErr w:type="gramStart"/>
      <w:r w:rsidRPr="00434899">
        <w:rPr>
          <w:rFonts w:eastAsia="Symbol"/>
          <w:i/>
          <w:lang w:val="en"/>
        </w:rPr>
        <w:t>are  calculated</w:t>
      </w:r>
      <w:proofErr w:type="gramEnd"/>
      <w:r w:rsidRPr="00434899">
        <w:rPr>
          <w:rFonts w:eastAsia="Symbol"/>
          <w:i/>
          <w:lang w:val="en"/>
        </w:rPr>
        <w:t xml:space="preserve"> by balance method. </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i/>
          <w:sz w:val="16"/>
          <w:lang w:val="en-US"/>
        </w:rPr>
        <w:t xml:space="preserve">Table </w:t>
      </w:r>
      <w:r w:rsidR="004A524B">
        <w:rPr>
          <w:rFonts w:ascii="Arial" w:eastAsia="Symbol" w:hAnsi="Arial" w:cs="Arial"/>
          <w:b/>
          <w:i/>
          <w:sz w:val="16"/>
          <w:lang w:val="en-US"/>
        </w:rPr>
        <w:t>12.</w:t>
      </w:r>
      <w:r w:rsidRPr="00434899">
        <w:rPr>
          <w:rFonts w:ascii="Arial" w:eastAsia="Symbol" w:hAnsi="Arial" w:cs="Arial"/>
          <w:b/>
          <w:i/>
          <w:sz w:val="16"/>
          <w:lang w:val="en-US"/>
        </w:rPr>
        <w:t>2.</w:t>
      </w:r>
      <w:proofErr w:type="gramEnd"/>
      <w:r w:rsidRPr="00434899">
        <w:rPr>
          <w:rFonts w:ascii="Arial" w:eastAsia="Symbol" w:hAnsi="Arial" w:cs="Arial"/>
          <w:b/>
          <w:i/>
          <w:sz w:val="16"/>
          <w:lang w:val="en-US"/>
        </w:rPr>
        <w:t xml:space="preserve"> Goods and services account</w:t>
      </w:r>
      <w:r w:rsidRPr="00434899">
        <w:rPr>
          <w:rFonts w:ascii="Arial" w:eastAsia="Symbol" w:hAnsi="Arial" w:cs="Arial"/>
          <w:i/>
          <w:sz w:val="16"/>
          <w:lang w:val="en-US"/>
        </w:rPr>
        <w:t xml:space="preserve"> is a special summary table, consisting of two parts: </w:t>
      </w:r>
      <w:proofErr w:type="gramStart"/>
      <w:r w:rsidRPr="00434899">
        <w:rPr>
          <w:rFonts w:ascii="Arial" w:eastAsia="Symbol" w:hAnsi="Arial" w:cs="Arial"/>
          <w:i/>
          <w:sz w:val="16"/>
          <w:lang w:val="en-US"/>
        </w:rPr>
        <w:t>in  "</w:t>
      </w:r>
      <w:proofErr w:type="gramEnd"/>
      <w:r w:rsidRPr="00434899">
        <w:rPr>
          <w:rFonts w:ascii="Arial" w:eastAsia="Symbol" w:hAnsi="Arial" w:cs="Arial"/>
          <w:i/>
          <w:sz w:val="16"/>
          <w:lang w:val="en-US"/>
        </w:rPr>
        <w:t xml:space="preserve">resources" part the output </w:t>
      </w:r>
      <w:r w:rsidR="00FF0927">
        <w:rPr>
          <w:rFonts w:ascii="Arial" w:eastAsia="Symbol" w:hAnsi="Arial" w:cs="Arial"/>
          <w:i/>
          <w:sz w:val="16"/>
          <w:lang w:val="en-US"/>
        </w:rPr>
        <w:br/>
      </w:r>
      <w:r w:rsidRPr="00434899">
        <w:rPr>
          <w:rFonts w:ascii="Arial" w:eastAsia="Symbol" w:hAnsi="Arial" w:cs="Arial"/>
          <w:i/>
          <w:sz w:val="16"/>
          <w:lang w:val="en-US"/>
        </w:rPr>
        <w:t>and imports of goods and services and net taxes on products are presented , in  "use" part the value of products, used for consumption</w:t>
      </w:r>
      <w:r w:rsidR="00E06D3A" w:rsidRPr="00FF0927">
        <w:rPr>
          <w:rFonts w:ascii="Arial CYR" w:hAnsi="Arial CYR" w:cs="Arial CYR"/>
          <w:sz w:val="16"/>
          <w:szCs w:val="16"/>
          <w:lang w:val="en-US" w:eastAsia="ru-RU"/>
        </w:rPr>
        <w:br/>
      </w:r>
      <w:r w:rsidRPr="00434899">
        <w:rPr>
          <w:rFonts w:ascii="Arial" w:eastAsia="Symbol" w:hAnsi="Arial" w:cs="Arial"/>
          <w:i/>
          <w:sz w:val="16"/>
          <w:lang w:val="en-US"/>
        </w:rPr>
        <w:t xml:space="preserve"> (intermediate and final), fixed capital formation and inventories, exports are presented.  Each part of account is generated independently </w:t>
      </w:r>
      <w:r w:rsidR="00FF0927">
        <w:rPr>
          <w:rFonts w:ascii="Arial" w:eastAsia="Symbol" w:hAnsi="Arial" w:cs="Arial"/>
          <w:i/>
          <w:sz w:val="16"/>
          <w:lang w:val="en-US"/>
        </w:rPr>
        <w:br/>
      </w:r>
      <w:r w:rsidRPr="00434899">
        <w:rPr>
          <w:rFonts w:ascii="Arial" w:eastAsia="Symbol" w:hAnsi="Arial" w:cs="Arial"/>
          <w:i/>
          <w:sz w:val="16"/>
          <w:lang w:val="en-US"/>
        </w:rPr>
        <w:t>on basis of its own flows of statistical information, whereby their totals may be somewhat different. For balance of accounts this difference</w:t>
      </w:r>
      <w:r w:rsidR="00FF0927">
        <w:rPr>
          <w:rFonts w:ascii="Arial" w:eastAsia="Symbol" w:hAnsi="Arial" w:cs="Arial"/>
          <w:i/>
          <w:sz w:val="16"/>
          <w:lang w:val="en-US"/>
        </w:rPr>
        <w:br/>
      </w:r>
      <w:r w:rsidRPr="00434899">
        <w:rPr>
          <w:rFonts w:ascii="Arial" w:eastAsia="Symbol" w:hAnsi="Arial" w:cs="Arial"/>
          <w:i/>
          <w:sz w:val="16"/>
          <w:lang w:val="en-US"/>
        </w:rPr>
        <w:t>is expressed as "statistical discrepancy" indicator, which characterizes overall error in construction of all accounts. Statistical discrepancy, which does not exceed 4</w:t>
      </w:r>
      <w:r w:rsidR="005B7606">
        <w:rPr>
          <w:rFonts w:ascii="Arial" w:eastAsia="Symbol" w:hAnsi="Arial" w:cs="Arial"/>
          <w:i/>
          <w:sz w:val="16"/>
          <w:lang w:val="en-US"/>
        </w:rPr>
        <w:t>–</w:t>
      </w:r>
      <w:r w:rsidRPr="00434899">
        <w:rPr>
          <w:rFonts w:ascii="Arial" w:eastAsia="Symbol" w:hAnsi="Arial" w:cs="Arial"/>
          <w:i/>
          <w:sz w:val="16"/>
          <w:lang w:val="en-US"/>
        </w:rPr>
        <w:t xml:space="preserve">5% of GDP, is evidence of satisfactory quality of calculation.  </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i/>
          <w:sz w:val="16"/>
          <w:lang w:val="en-US"/>
        </w:rPr>
        <w:t xml:space="preserve">Table </w:t>
      </w:r>
      <w:r w:rsidR="004A524B">
        <w:rPr>
          <w:rFonts w:ascii="Arial" w:eastAsia="Symbol" w:hAnsi="Arial" w:cs="Arial"/>
          <w:b/>
          <w:i/>
          <w:sz w:val="16"/>
          <w:lang w:val="en-US"/>
        </w:rPr>
        <w:t>12.</w:t>
      </w:r>
      <w:r w:rsidRPr="00434899">
        <w:rPr>
          <w:rFonts w:ascii="Arial" w:eastAsia="Symbol" w:hAnsi="Arial" w:cs="Arial"/>
          <w:b/>
          <w:i/>
          <w:sz w:val="16"/>
          <w:lang w:val="en-US"/>
        </w:rPr>
        <w:t>2.</w:t>
      </w:r>
      <w:proofErr w:type="gramEnd"/>
      <w:r w:rsidRPr="00434899">
        <w:rPr>
          <w:rFonts w:ascii="Arial" w:eastAsia="Symbol" w:hAnsi="Arial" w:cs="Arial"/>
          <w:b/>
          <w:i/>
          <w:sz w:val="16"/>
          <w:lang w:val="en-US"/>
        </w:rPr>
        <w:t xml:space="preserve"> Imports and exports of goods and services</w:t>
      </w:r>
      <w:r w:rsidRPr="00434899">
        <w:rPr>
          <w:rFonts w:ascii="Arial" w:eastAsia="Symbol" w:hAnsi="Arial" w:cs="Arial"/>
          <w:i/>
          <w:sz w:val="16"/>
          <w:lang w:val="en-US"/>
        </w:rPr>
        <w:t xml:space="preserve"> consist of "visible goods" (wealth, nonmonetary gold and silver, that do not serve as means of payment; commodities, provided as grants of humanitarian aid, etc.) and services.</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i/>
          <w:sz w:val="16"/>
          <w:lang w:val="en-US"/>
        </w:rPr>
        <w:lastRenderedPageBreak/>
        <w:t xml:space="preserve">Tables </w:t>
      </w:r>
      <w:r w:rsidR="004A524B">
        <w:rPr>
          <w:rFonts w:ascii="Arial" w:eastAsia="Symbol" w:hAnsi="Arial" w:cs="Arial"/>
          <w:b/>
          <w:i/>
          <w:sz w:val="16"/>
          <w:lang w:val="en-US"/>
        </w:rPr>
        <w:t>12.</w:t>
      </w:r>
      <w:r w:rsidRPr="00E32FA2">
        <w:rPr>
          <w:rFonts w:ascii="Arial" w:eastAsia="Symbol" w:hAnsi="Arial" w:cs="Arial"/>
          <w:b/>
          <w:i/>
          <w:sz w:val="16"/>
          <w:lang w:val="en-US"/>
        </w:rPr>
        <w:t xml:space="preserve">2, </w:t>
      </w:r>
      <w:r w:rsidR="004A524B">
        <w:rPr>
          <w:rFonts w:ascii="Arial" w:eastAsia="Symbol" w:hAnsi="Arial" w:cs="Arial"/>
          <w:b/>
          <w:i/>
          <w:sz w:val="16"/>
          <w:lang w:val="en-US"/>
        </w:rPr>
        <w:t>12.</w:t>
      </w:r>
      <w:r w:rsidRPr="00E32FA2">
        <w:rPr>
          <w:rFonts w:ascii="Arial" w:eastAsia="Symbol" w:hAnsi="Arial" w:cs="Arial"/>
          <w:b/>
          <w:i/>
          <w:sz w:val="16"/>
          <w:lang w:val="en-US"/>
        </w:rPr>
        <w:t xml:space="preserve">3, </w:t>
      </w:r>
      <w:r w:rsidR="004A524B">
        <w:rPr>
          <w:rFonts w:ascii="Arial" w:eastAsia="Symbol" w:hAnsi="Arial" w:cs="Arial"/>
          <w:b/>
          <w:i/>
          <w:sz w:val="16"/>
          <w:lang w:val="en-US"/>
        </w:rPr>
        <w:t>12.</w:t>
      </w:r>
      <w:r w:rsidR="000B0FCA" w:rsidRPr="00060B8D">
        <w:rPr>
          <w:rFonts w:ascii="Arial" w:eastAsia="Symbol" w:hAnsi="Arial" w:cs="Arial"/>
          <w:b/>
          <w:i/>
          <w:sz w:val="16"/>
          <w:lang w:val="en-US"/>
        </w:rPr>
        <w:t>9</w:t>
      </w:r>
      <w:r w:rsidRPr="00E32FA2">
        <w:rPr>
          <w:rFonts w:ascii="Arial" w:eastAsia="Symbol" w:hAnsi="Arial" w:cs="Arial"/>
          <w:b/>
          <w:i/>
          <w:sz w:val="16"/>
          <w:lang w:val="en-US"/>
        </w:rPr>
        <w:t xml:space="preserve">, </w:t>
      </w:r>
      <w:r w:rsidR="004A524B">
        <w:rPr>
          <w:rFonts w:ascii="Arial" w:eastAsia="Symbol" w:hAnsi="Arial" w:cs="Arial"/>
          <w:b/>
          <w:i/>
          <w:sz w:val="16"/>
          <w:lang w:val="en-US"/>
        </w:rPr>
        <w:t>12.</w:t>
      </w:r>
      <w:r w:rsidRPr="00E32FA2">
        <w:rPr>
          <w:rFonts w:ascii="Arial" w:eastAsia="Symbol" w:hAnsi="Arial" w:cs="Arial"/>
          <w:b/>
          <w:i/>
          <w:sz w:val="16"/>
          <w:lang w:val="en-US"/>
        </w:rPr>
        <w:t>1</w:t>
      </w:r>
      <w:r w:rsidR="000B0FCA" w:rsidRPr="00060B8D">
        <w:rPr>
          <w:rFonts w:ascii="Arial" w:eastAsia="Symbol" w:hAnsi="Arial" w:cs="Arial"/>
          <w:b/>
          <w:i/>
          <w:sz w:val="16"/>
          <w:lang w:val="en-US"/>
        </w:rPr>
        <w:t>0</w:t>
      </w:r>
      <w:r w:rsidRPr="00E32FA2">
        <w:rPr>
          <w:rFonts w:ascii="Arial" w:eastAsia="Symbol" w:hAnsi="Arial" w:cs="Arial"/>
          <w:b/>
          <w:i/>
          <w:sz w:val="16"/>
          <w:lang w:val="en-US"/>
        </w:rPr>
        <w:t xml:space="preserve">, </w:t>
      </w:r>
      <w:r w:rsidR="004A524B">
        <w:rPr>
          <w:rFonts w:ascii="Arial" w:eastAsia="Symbol" w:hAnsi="Arial" w:cs="Arial"/>
          <w:b/>
          <w:i/>
          <w:sz w:val="16"/>
          <w:lang w:val="en-US"/>
        </w:rPr>
        <w:t>12.</w:t>
      </w:r>
      <w:r w:rsidRPr="00E32FA2">
        <w:rPr>
          <w:rFonts w:ascii="Arial" w:eastAsia="Symbol" w:hAnsi="Arial" w:cs="Arial"/>
          <w:b/>
          <w:i/>
          <w:sz w:val="16"/>
          <w:lang w:val="en-US"/>
        </w:rPr>
        <w:t>1</w:t>
      </w:r>
      <w:r w:rsidR="000B0FCA" w:rsidRPr="00060B8D">
        <w:rPr>
          <w:rFonts w:ascii="Arial" w:eastAsia="Symbol" w:hAnsi="Arial" w:cs="Arial"/>
          <w:b/>
          <w:i/>
          <w:sz w:val="16"/>
          <w:lang w:val="en-US"/>
        </w:rPr>
        <w:t>2</w:t>
      </w:r>
      <w:r w:rsidRPr="00E32FA2">
        <w:rPr>
          <w:rFonts w:ascii="Arial" w:eastAsia="Symbol" w:hAnsi="Arial" w:cs="Arial"/>
          <w:b/>
          <w:i/>
          <w:sz w:val="16"/>
          <w:lang w:val="en-US"/>
        </w:rPr>
        <w:t>.</w:t>
      </w:r>
      <w:proofErr w:type="gramEnd"/>
      <w:r w:rsidRPr="00E32FA2">
        <w:rPr>
          <w:rFonts w:ascii="Arial" w:eastAsia="Symbol" w:hAnsi="Arial" w:cs="Arial"/>
          <w:b/>
          <w:i/>
          <w:sz w:val="16"/>
          <w:lang w:val="en-US"/>
        </w:rPr>
        <w:t xml:space="preserve"> O</w:t>
      </w:r>
      <w:r w:rsidRPr="00434899">
        <w:rPr>
          <w:rFonts w:ascii="Arial" w:eastAsia="Symbol" w:hAnsi="Arial" w:cs="Arial"/>
          <w:b/>
          <w:i/>
          <w:sz w:val="16"/>
          <w:lang w:val="en-US"/>
        </w:rPr>
        <w:t>utput</w:t>
      </w:r>
      <w:r w:rsidRPr="00434899">
        <w:rPr>
          <w:rFonts w:ascii="Arial" w:eastAsia="Symbol" w:hAnsi="Arial" w:cs="Arial"/>
          <w:i/>
          <w:sz w:val="16"/>
          <w:lang w:val="en-US"/>
        </w:rPr>
        <w:t xml:space="preserve"> of goods and services is the total value of goods and services, resulting from production activity of resident units of economy in a reporting period.</w:t>
      </w:r>
    </w:p>
    <w:p w:rsidR="00333EEE" w:rsidRPr="00434899" w:rsidRDefault="00333EEE" w:rsidP="00214A53">
      <w:pPr>
        <w:spacing w:line="220" w:lineRule="exact"/>
        <w:ind w:firstLine="284"/>
        <w:jc w:val="both"/>
        <w:rPr>
          <w:lang w:val="en-US"/>
        </w:rPr>
      </w:pPr>
      <w:r w:rsidRPr="00434899">
        <w:rPr>
          <w:rFonts w:ascii="Arial" w:eastAsia="Symbol" w:hAnsi="Arial" w:cs="Arial"/>
          <w:i/>
          <w:spacing w:val="-2"/>
          <w:sz w:val="16"/>
          <w:szCs w:val="16"/>
          <w:lang w:val="en-US"/>
        </w:rPr>
        <w:t xml:space="preserve">The basic principle of assessment of market output of goods and services is the use of market prices, prevailing during period, which relates to production. Non-market services are services, provided free of charge or at prices that are not economically significant, to society </w:t>
      </w:r>
      <w:r w:rsidR="00FF0927">
        <w:rPr>
          <w:rFonts w:ascii="Arial" w:eastAsia="Symbol" w:hAnsi="Arial" w:cs="Arial"/>
          <w:i/>
          <w:spacing w:val="-2"/>
          <w:sz w:val="16"/>
          <w:szCs w:val="16"/>
          <w:lang w:val="en-US"/>
        </w:rPr>
        <w:br/>
      </w:r>
      <w:r w:rsidRPr="00434899">
        <w:rPr>
          <w:rFonts w:ascii="Arial" w:eastAsia="Symbol" w:hAnsi="Arial" w:cs="Arial"/>
          <w:i/>
          <w:spacing w:val="-2"/>
          <w:sz w:val="16"/>
          <w:szCs w:val="16"/>
          <w:lang w:val="en-US"/>
        </w:rPr>
        <w:t>as</w:t>
      </w:r>
      <w:r w:rsidRPr="00434899">
        <w:rPr>
          <w:rFonts w:ascii="Arial" w:eastAsia="Symbol" w:hAnsi="Arial" w:cs="Arial"/>
          <w:i/>
          <w:sz w:val="16"/>
          <w:lang w:val="en-US"/>
        </w:rPr>
        <w:t xml:space="preserve"> a whole (e.g. public administration and defense, etc.), groups of households or single households (free education, health, etc.). In most industries non-market services are valued at actual current prices of providing these services and consumption of fixed capital. Current </w:t>
      </w:r>
      <w:r w:rsidR="00FF0927">
        <w:rPr>
          <w:rFonts w:ascii="Arial" w:eastAsia="Symbol" w:hAnsi="Arial" w:cs="Arial"/>
          <w:i/>
          <w:sz w:val="16"/>
          <w:lang w:val="en-US"/>
        </w:rPr>
        <w:br/>
      </w:r>
      <w:r w:rsidRPr="00434899">
        <w:rPr>
          <w:rFonts w:ascii="Arial" w:eastAsia="Symbol" w:hAnsi="Arial" w:cs="Arial"/>
          <w:i/>
          <w:sz w:val="16"/>
          <w:lang w:val="en-US"/>
        </w:rPr>
        <w:t xml:space="preserve">expenses include: wages, value of goods and services, consumed in the production process, other taxes on production less other subsidies </w:t>
      </w:r>
      <w:r w:rsidR="00FF0927">
        <w:rPr>
          <w:rFonts w:ascii="Arial" w:eastAsia="Symbol" w:hAnsi="Arial" w:cs="Arial"/>
          <w:i/>
          <w:sz w:val="16"/>
          <w:lang w:val="en-US"/>
        </w:rPr>
        <w:br/>
      </w:r>
      <w:r w:rsidRPr="00434899">
        <w:rPr>
          <w:rFonts w:ascii="Arial" w:eastAsia="Symbol" w:hAnsi="Arial" w:cs="Arial"/>
          <w:i/>
          <w:sz w:val="16"/>
          <w:lang w:val="en-US"/>
        </w:rPr>
        <w:t xml:space="preserve">on production.  </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i/>
          <w:sz w:val="16"/>
          <w:lang w:val="en-US"/>
        </w:rPr>
        <w:t xml:space="preserve">Tables </w:t>
      </w:r>
      <w:r w:rsidR="004A524B">
        <w:rPr>
          <w:rFonts w:ascii="Arial" w:eastAsia="Symbol" w:hAnsi="Arial" w:cs="Arial"/>
          <w:b/>
          <w:i/>
          <w:sz w:val="16"/>
          <w:lang w:val="en-US"/>
        </w:rPr>
        <w:t>12.</w:t>
      </w:r>
      <w:r w:rsidRPr="00434899">
        <w:rPr>
          <w:rFonts w:ascii="Arial" w:eastAsia="Symbol" w:hAnsi="Arial" w:cs="Arial"/>
          <w:b/>
          <w:i/>
          <w:sz w:val="16"/>
          <w:lang w:val="en-US"/>
        </w:rPr>
        <w:t xml:space="preserve">2, </w:t>
      </w:r>
      <w:r w:rsidR="004A524B">
        <w:rPr>
          <w:rFonts w:ascii="Arial" w:eastAsia="Symbol" w:hAnsi="Arial" w:cs="Arial"/>
          <w:b/>
          <w:i/>
          <w:sz w:val="16"/>
          <w:lang w:val="en-US"/>
        </w:rPr>
        <w:t>12.</w:t>
      </w:r>
      <w:r w:rsidRPr="00434899">
        <w:rPr>
          <w:rFonts w:ascii="Arial" w:eastAsia="Symbol" w:hAnsi="Arial" w:cs="Arial"/>
          <w:b/>
          <w:i/>
          <w:sz w:val="16"/>
          <w:lang w:val="en-US"/>
        </w:rPr>
        <w:t xml:space="preserve">7, </w:t>
      </w:r>
      <w:r w:rsidR="004A524B">
        <w:rPr>
          <w:rFonts w:ascii="Arial" w:eastAsia="Symbol" w:hAnsi="Arial" w:cs="Arial"/>
          <w:b/>
          <w:i/>
          <w:sz w:val="16"/>
          <w:lang w:val="en-US"/>
        </w:rPr>
        <w:t>12.</w:t>
      </w:r>
      <w:r w:rsidRPr="00434899">
        <w:rPr>
          <w:rFonts w:ascii="Arial" w:eastAsia="Symbol" w:hAnsi="Arial" w:cs="Arial"/>
          <w:b/>
          <w:i/>
          <w:sz w:val="16"/>
          <w:lang w:val="en-US"/>
        </w:rPr>
        <w:t>1</w:t>
      </w:r>
      <w:r w:rsidR="000B0FCA" w:rsidRPr="00060B8D">
        <w:rPr>
          <w:rFonts w:ascii="Arial" w:eastAsia="Symbol" w:hAnsi="Arial" w:cs="Arial"/>
          <w:b/>
          <w:i/>
          <w:sz w:val="16"/>
          <w:lang w:val="en-US"/>
        </w:rPr>
        <w:t>5</w:t>
      </w:r>
      <w:r w:rsidR="005806E7">
        <w:rPr>
          <w:rFonts w:ascii="Arial" w:eastAsia="Symbol" w:hAnsi="Arial" w:cs="Arial"/>
          <w:b/>
          <w:i/>
          <w:sz w:val="16"/>
          <w:lang w:val="en-US"/>
        </w:rPr>
        <w:t xml:space="preserve"> </w:t>
      </w:r>
      <w:r w:rsidR="005B7606">
        <w:rPr>
          <w:rFonts w:ascii="Arial" w:eastAsia="Symbol" w:hAnsi="Arial" w:cs="Arial"/>
          <w:b/>
          <w:i/>
          <w:sz w:val="16"/>
          <w:lang w:val="en-US"/>
        </w:rPr>
        <w:t>–</w:t>
      </w:r>
      <w:r w:rsidR="005806E7">
        <w:rPr>
          <w:rFonts w:ascii="Arial" w:eastAsia="Symbol" w:hAnsi="Arial" w:cs="Arial"/>
          <w:b/>
          <w:i/>
          <w:sz w:val="16"/>
          <w:lang w:val="en-US"/>
        </w:rPr>
        <w:t xml:space="preserve"> </w:t>
      </w:r>
      <w:r w:rsidR="004A524B">
        <w:rPr>
          <w:rFonts w:ascii="Arial" w:eastAsia="Symbol" w:hAnsi="Arial" w:cs="Arial"/>
          <w:b/>
          <w:i/>
          <w:sz w:val="16"/>
          <w:lang w:val="en-US"/>
        </w:rPr>
        <w:t>12.</w:t>
      </w:r>
      <w:r w:rsidR="000B0FCA" w:rsidRPr="00060B8D">
        <w:rPr>
          <w:rFonts w:ascii="Arial" w:eastAsia="Symbol" w:hAnsi="Arial" w:cs="Arial"/>
          <w:b/>
          <w:i/>
          <w:sz w:val="16"/>
          <w:lang w:val="en-US"/>
        </w:rPr>
        <w:t>18</w:t>
      </w:r>
      <w:r w:rsidRPr="00434899">
        <w:rPr>
          <w:rFonts w:ascii="Arial" w:eastAsia="Symbol" w:hAnsi="Arial" w:cs="Arial"/>
          <w:b/>
          <w:i/>
          <w:sz w:val="16"/>
          <w:lang w:val="en-US"/>
        </w:rPr>
        <w:t>.</w:t>
      </w:r>
      <w:proofErr w:type="gramEnd"/>
      <w:r w:rsidRPr="00434899">
        <w:rPr>
          <w:rFonts w:ascii="Arial" w:eastAsia="Symbol" w:hAnsi="Arial" w:cs="Arial"/>
          <w:b/>
          <w:sz w:val="16"/>
          <w:lang w:val="en-US"/>
        </w:rPr>
        <w:t xml:space="preserve"> </w:t>
      </w:r>
      <w:r w:rsidRPr="00434899">
        <w:rPr>
          <w:rFonts w:ascii="Arial" w:eastAsia="Symbol" w:hAnsi="Arial" w:cs="Arial"/>
          <w:b/>
          <w:i/>
          <w:sz w:val="16"/>
          <w:lang w:val="en-US"/>
        </w:rPr>
        <w:t xml:space="preserve">Final consumption </w:t>
      </w:r>
      <w:r w:rsidRPr="00434899">
        <w:rPr>
          <w:rFonts w:ascii="Arial" w:eastAsia="Symbol" w:hAnsi="Arial" w:cs="Arial"/>
          <w:i/>
          <w:sz w:val="16"/>
          <w:lang w:val="en-US"/>
        </w:rPr>
        <w:t xml:space="preserve">consists of expenditures on final consumption of households, expenditures </w:t>
      </w:r>
      <w:r w:rsidR="00FF0927">
        <w:rPr>
          <w:rFonts w:ascii="Arial" w:eastAsia="Symbol" w:hAnsi="Arial" w:cs="Arial"/>
          <w:i/>
          <w:sz w:val="16"/>
          <w:lang w:val="en-US"/>
        </w:rPr>
        <w:br/>
      </w:r>
      <w:r w:rsidRPr="00434899">
        <w:rPr>
          <w:rFonts w:ascii="Arial" w:eastAsia="Symbol" w:hAnsi="Arial" w:cs="Arial"/>
          <w:i/>
          <w:sz w:val="16"/>
          <w:lang w:val="en-US"/>
        </w:rPr>
        <w:t xml:space="preserve">of </w:t>
      </w:r>
      <w:r w:rsidRPr="00434899">
        <w:rPr>
          <w:rFonts w:eastAsia="Symbol"/>
          <w:i/>
          <w:lang w:val="en-US"/>
        </w:rPr>
        <w:t>g</w:t>
      </w:r>
      <w:proofErr w:type="spellStart"/>
      <w:r w:rsidRPr="00434899">
        <w:rPr>
          <w:rFonts w:eastAsia="Symbol"/>
          <w:i/>
          <w:lang w:val="en"/>
        </w:rPr>
        <w:t>eneral</w:t>
      </w:r>
      <w:proofErr w:type="spellEnd"/>
      <w:r w:rsidRPr="00434899">
        <w:rPr>
          <w:rFonts w:eastAsia="Symbol"/>
          <w:i/>
          <w:lang w:val="en"/>
        </w:rPr>
        <w:t xml:space="preserve"> government,</w:t>
      </w:r>
      <w:r w:rsidRPr="00434899">
        <w:rPr>
          <w:rFonts w:ascii="Arial" w:eastAsia="Symbol" w:hAnsi="Arial" w:cs="Arial"/>
          <w:i/>
          <w:sz w:val="16"/>
          <w:lang w:val="en-US"/>
        </w:rPr>
        <w:t xml:space="preserve"> on individual goods and services and on collective services, expenditures of non-profit institutions serving </w:t>
      </w:r>
      <w:r w:rsidR="00E06D3A" w:rsidRPr="00FF0927">
        <w:rPr>
          <w:rFonts w:ascii="Arial CYR" w:hAnsi="Arial CYR" w:cs="Arial CYR"/>
          <w:sz w:val="16"/>
          <w:szCs w:val="16"/>
          <w:lang w:val="en-US" w:eastAsia="ru-RU"/>
        </w:rPr>
        <w:br/>
      </w:r>
      <w:r w:rsidRPr="00434899">
        <w:rPr>
          <w:rFonts w:ascii="Arial" w:eastAsia="Symbol" w:hAnsi="Arial" w:cs="Arial"/>
          <w:i/>
          <w:sz w:val="16"/>
          <w:lang w:val="en-US"/>
        </w:rPr>
        <w:t xml:space="preserve">households on final consumption. Such grouping shows, </w:t>
      </w:r>
      <w:proofErr w:type="gramStart"/>
      <w:r w:rsidRPr="00434899">
        <w:rPr>
          <w:rFonts w:ascii="Arial" w:eastAsia="Symbol" w:hAnsi="Arial" w:cs="Arial"/>
          <w:i/>
          <w:sz w:val="16"/>
          <w:lang w:val="en-US"/>
        </w:rPr>
        <w:t>who</w:t>
      </w:r>
      <w:proofErr w:type="gramEnd"/>
      <w:r w:rsidRPr="00434899">
        <w:rPr>
          <w:rFonts w:ascii="Arial" w:eastAsia="Symbol" w:hAnsi="Arial" w:cs="Arial"/>
          <w:i/>
          <w:sz w:val="16"/>
          <w:lang w:val="en-US"/>
        </w:rPr>
        <w:t xml:space="preserve"> finances final consumption expenditure.  </w:t>
      </w:r>
    </w:p>
    <w:p w:rsidR="00333EEE" w:rsidRPr="00BC7846" w:rsidRDefault="00333EEE" w:rsidP="00214A53">
      <w:pPr>
        <w:pStyle w:val="21"/>
        <w:spacing w:line="220" w:lineRule="exact"/>
        <w:ind w:left="0"/>
        <w:rPr>
          <w:lang w:val="en-US"/>
        </w:rPr>
      </w:pPr>
      <w:proofErr w:type="gramStart"/>
      <w:r w:rsidRPr="00BC7846">
        <w:rPr>
          <w:rFonts w:eastAsia="Symbol"/>
          <w:b/>
          <w:i/>
          <w:lang w:val="en-US"/>
        </w:rPr>
        <w:t xml:space="preserve">Tables </w:t>
      </w:r>
      <w:r w:rsidR="004A524B">
        <w:rPr>
          <w:rFonts w:eastAsia="Symbol"/>
          <w:b/>
          <w:i/>
          <w:lang w:val="en-US"/>
        </w:rPr>
        <w:t>12.</w:t>
      </w:r>
      <w:r w:rsidRPr="00BC7846">
        <w:rPr>
          <w:rFonts w:eastAsia="Symbol"/>
          <w:b/>
          <w:i/>
          <w:lang w:val="en-US"/>
        </w:rPr>
        <w:t xml:space="preserve">2, </w:t>
      </w:r>
      <w:r w:rsidR="004A524B">
        <w:rPr>
          <w:rFonts w:eastAsia="Symbol"/>
          <w:b/>
          <w:i/>
          <w:lang w:val="en-US"/>
        </w:rPr>
        <w:t>12.</w:t>
      </w:r>
      <w:r w:rsidRPr="00BC7846">
        <w:rPr>
          <w:rFonts w:eastAsia="Symbol"/>
          <w:b/>
          <w:i/>
          <w:lang w:val="en-US"/>
        </w:rPr>
        <w:t xml:space="preserve">3, </w:t>
      </w:r>
      <w:r w:rsidR="004A524B">
        <w:rPr>
          <w:rFonts w:eastAsia="Symbol"/>
          <w:b/>
          <w:i/>
          <w:lang w:val="en-US"/>
        </w:rPr>
        <w:t>12.</w:t>
      </w:r>
      <w:r w:rsidR="000B0FCA" w:rsidRPr="00060B8D">
        <w:rPr>
          <w:rFonts w:eastAsia="Symbol"/>
          <w:b/>
          <w:i/>
          <w:lang w:val="en-US"/>
        </w:rPr>
        <w:t>9</w:t>
      </w:r>
      <w:r w:rsidRPr="00BC7846">
        <w:rPr>
          <w:rFonts w:eastAsia="Symbol"/>
          <w:b/>
          <w:i/>
          <w:lang w:val="en-US"/>
        </w:rPr>
        <w:t>.</w:t>
      </w:r>
      <w:proofErr w:type="gramEnd"/>
      <w:r w:rsidRPr="00BC7846">
        <w:rPr>
          <w:rFonts w:eastAsia="Symbol"/>
          <w:b/>
          <w:i/>
          <w:lang w:val="en-US"/>
        </w:rPr>
        <w:t xml:space="preserve"> Intermediate consumption </w:t>
      </w:r>
      <w:r w:rsidRPr="00BC7846">
        <w:rPr>
          <w:rFonts w:eastAsia="Symbol"/>
          <w:i/>
          <w:lang w:val="en-US"/>
        </w:rPr>
        <w:t xml:space="preserve">consists of value of goods and services, transformed or consumed in production process during a reporting period. Cost of goods, consumed in production process is taken into account in composition of intermediate </w:t>
      </w:r>
      <w:r w:rsidR="00E06D3A" w:rsidRPr="00FF0927">
        <w:rPr>
          <w:rFonts w:ascii="Arial CYR" w:hAnsi="Arial CYR" w:cs="Arial CYR"/>
          <w:szCs w:val="16"/>
          <w:lang w:val="en-US" w:eastAsia="ru-RU"/>
        </w:rPr>
        <w:br/>
      </w:r>
      <w:r w:rsidRPr="00BC7846">
        <w:rPr>
          <w:rFonts w:eastAsia="Symbol"/>
          <w:i/>
          <w:lang w:val="en-US"/>
        </w:rPr>
        <w:t xml:space="preserve">consumption at prices, effective at time of production. Consumption of fixed capital is not included in intermediate consumption. </w:t>
      </w:r>
    </w:p>
    <w:p w:rsidR="00333EEE" w:rsidRPr="00434899" w:rsidRDefault="00333EEE" w:rsidP="00214A53">
      <w:pPr>
        <w:spacing w:line="220" w:lineRule="exact"/>
        <w:ind w:firstLine="284"/>
        <w:jc w:val="both"/>
        <w:rPr>
          <w:lang w:val="en-US"/>
        </w:rPr>
      </w:pPr>
      <w:proofErr w:type="gramStart"/>
      <w:r w:rsidRPr="00BC7846">
        <w:rPr>
          <w:rFonts w:ascii="Arial" w:eastAsia="Symbol" w:hAnsi="Arial" w:cs="Arial"/>
          <w:b/>
          <w:bCs/>
          <w:i/>
          <w:sz w:val="16"/>
          <w:lang w:val="en-US"/>
        </w:rPr>
        <w:t xml:space="preserve">Tables </w:t>
      </w:r>
      <w:r w:rsidR="004A524B">
        <w:rPr>
          <w:rFonts w:ascii="Arial" w:eastAsia="Symbol" w:hAnsi="Arial" w:cs="Arial"/>
          <w:b/>
          <w:i/>
          <w:sz w:val="16"/>
          <w:lang w:val="en-US"/>
        </w:rPr>
        <w:t>12.</w:t>
      </w:r>
      <w:r w:rsidR="00EC752D" w:rsidRPr="00BC7846">
        <w:rPr>
          <w:rFonts w:ascii="Arial" w:eastAsia="Symbol" w:hAnsi="Arial" w:cs="Arial"/>
          <w:b/>
          <w:i/>
          <w:sz w:val="16"/>
          <w:lang w:val="en-US"/>
        </w:rPr>
        <w:t>12</w:t>
      </w:r>
      <w:r w:rsidRPr="00BC7846">
        <w:rPr>
          <w:rFonts w:ascii="Arial" w:eastAsia="Symbol" w:hAnsi="Arial" w:cs="Arial"/>
          <w:b/>
          <w:i/>
          <w:sz w:val="16"/>
          <w:lang w:val="en-US"/>
        </w:rPr>
        <w:t xml:space="preserve">, </w:t>
      </w:r>
      <w:r w:rsidR="004A524B">
        <w:rPr>
          <w:rFonts w:ascii="Arial" w:eastAsia="Symbol" w:hAnsi="Arial" w:cs="Arial"/>
          <w:b/>
          <w:i/>
          <w:sz w:val="16"/>
          <w:lang w:val="en-US"/>
        </w:rPr>
        <w:t>12.</w:t>
      </w:r>
      <w:r w:rsidRPr="00BC7846">
        <w:rPr>
          <w:rFonts w:ascii="Arial" w:eastAsia="Symbol" w:hAnsi="Arial" w:cs="Arial"/>
          <w:b/>
          <w:i/>
          <w:sz w:val="16"/>
          <w:lang w:val="en-US"/>
        </w:rPr>
        <w:t xml:space="preserve">14, </w:t>
      </w:r>
      <w:r w:rsidR="004A524B">
        <w:rPr>
          <w:rFonts w:ascii="Arial" w:eastAsia="Symbol" w:hAnsi="Arial" w:cs="Arial"/>
          <w:b/>
          <w:i/>
          <w:sz w:val="16"/>
          <w:lang w:val="en-US"/>
        </w:rPr>
        <w:t>12.</w:t>
      </w:r>
      <w:r w:rsidRPr="00BC7846">
        <w:rPr>
          <w:rFonts w:ascii="Arial" w:eastAsia="Symbol" w:hAnsi="Arial" w:cs="Arial"/>
          <w:b/>
          <w:i/>
          <w:sz w:val="16"/>
          <w:lang w:val="en-US"/>
        </w:rPr>
        <w:t>16</w:t>
      </w:r>
      <w:r w:rsidRPr="00434899">
        <w:rPr>
          <w:rFonts w:ascii="Arial" w:eastAsia="Symbol" w:hAnsi="Arial" w:cs="Arial"/>
          <w:b/>
          <w:i/>
          <w:sz w:val="16"/>
          <w:lang w:val="en-US"/>
        </w:rPr>
        <w:t xml:space="preserve">, </w:t>
      </w:r>
      <w:r w:rsidR="004A524B">
        <w:rPr>
          <w:rFonts w:ascii="Arial" w:eastAsia="Symbol" w:hAnsi="Arial" w:cs="Arial"/>
          <w:b/>
          <w:i/>
          <w:sz w:val="16"/>
          <w:lang w:val="en-US"/>
        </w:rPr>
        <w:t>12.</w:t>
      </w:r>
      <w:r w:rsidRPr="00434899">
        <w:rPr>
          <w:rFonts w:ascii="Arial" w:eastAsia="Symbol" w:hAnsi="Arial" w:cs="Arial"/>
          <w:b/>
          <w:i/>
          <w:sz w:val="16"/>
          <w:lang w:val="en-US"/>
        </w:rPr>
        <w:t>17</w:t>
      </w:r>
      <w:r w:rsidRPr="00434899">
        <w:rPr>
          <w:rFonts w:ascii="Arial" w:eastAsia="Symbol" w:hAnsi="Arial" w:cs="Arial"/>
          <w:b/>
          <w:bCs/>
          <w:i/>
          <w:sz w:val="16"/>
          <w:lang w:val="en-US"/>
        </w:rPr>
        <w:t>.</w:t>
      </w:r>
      <w:proofErr w:type="gramEnd"/>
      <w:r w:rsidRPr="00434899">
        <w:rPr>
          <w:rFonts w:ascii="Arial" w:eastAsia="Symbol" w:hAnsi="Arial" w:cs="Arial"/>
          <w:b/>
          <w:bCs/>
          <w:i/>
          <w:sz w:val="16"/>
          <w:lang w:val="en-US"/>
        </w:rPr>
        <w:t xml:space="preserve"> Gross value added </w:t>
      </w:r>
      <w:r w:rsidRPr="00434899">
        <w:rPr>
          <w:rFonts w:ascii="Arial" w:eastAsia="Symbol" w:hAnsi="Arial" w:cs="Arial"/>
          <w:bCs/>
          <w:i/>
          <w:sz w:val="16"/>
          <w:lang w:val="en-US"/>
        </w:rPr>
        <w:t xml:space="preserve">is calculated at industry level as the difference between output of goods </w:t>
      </w:r>
      <w:r w:rsidR="00FF0927">
        <w:rPr>
          <w:rFonts w:ascii="Arial" w:eastAsia="Symbol" w:hAnsi="Arial" w:cs="Arial"/>
          <w:i/>
          <w:sz w:val="16"/>
          <w:lang w:val="en-US"/>
        </w:rPr>
        <w:br/>
      </w:r>
      <w:r w:rsidRPr="00434899">
        <w:rPr>
          <w:rFonts w:ascii="Arial" w:eastAsia="Symbol" w:hAnsi="Arial" w:cs="Arial"/>
          <w:bCs/>
          <w:i/>
          <w:sz w:val="16"/>
          <w:lang w:val="en-US"/>
        </w:rPr>
        <w:t>and services and intermediate consumption. The term "gross" indicates</w:t>
      </w:r>
      <w:proofErr w:type="gramStart"/>
      <w:r w:rsidRPr="00434899">
        <w:rPr>
          <w:rFonts w:ascii="Arial" w:eastAsia="Symbol" w:hAnsi="Arial" w:cs="Arial"/>
          <w:bCs/>
          <w:i/>
          <w:sz w:val="16"/>
          <w:lang w:val="en-US"/>
        </w:rPr>
        <w:t>,</w:t>
      </w:r>
      <w:proofErr w:type="gramEnd"/>
      <w:r w:rsidRPr="00434899">
        <w:rPr>
          <w:rFonts w:ascii="Arial" w:eastAsia="Symbol" w:hAnsi="Arial" w:cs="Arial"/>
          <w:bCs/>
          <w:i/>
          <w:sz w:val="16"/>
          <w:lang w:val="en-US"/>
        </w:rPr>
        <w:t xml:space="preserve"> that indicator is determined before deduction of fixed capital</w:t>
      </w:r>
      <w:r w:rsidRPr="00434899">
        <w:rPr>
          <w:rFonts w:eastAsia="Symbol"/>
          <w:i/>
          <w:lang w:val="en-US"/>
        </w:rPr>
        <w:t xml:space="preserve"> </w:t>
      </w:r>
      <w:r w:rsidR="00E06D3A" w:rsidRPr="00FF0927">
        <w:rPr>
          <w:rFonts w:ascii="Arial CYR" w:hAnsi="Arial CYR" w:cs="Arial CYR"/>
          <w:sz w:val="16"/>
          <w:szCs w:val="16"/>
          <w:lang w:val="en-US" w:eastAsia="ru-RU"/>
        </w:rPr>
        <w:br/>
      </w:r>
      <w:r w:rsidRPr="00434899">
        <w:rPr>
          <w:rFonts w:ascii="Arial" w:eastAsia="Symbol" w:hAnsi="Arial" w:cs="Arial"/>
          <w:bCs/>
          <w:i/>
          <w:sz w:val="16"/>
          <w:lang w:val="en-US"/>
        </w:rPr>
        <w:t>consumption.</w:t>
      </w:r>
    </w:p>
    <w:p w:rsidR="00333EEE" w:rsidRPr="00434899" w:rsidRDefault="00333EEE" w:rsidP="00214A53">
      <w:pPr>
        <w:pStyle w:val="21"/>
        <w:spacing w:line="220" w:lineRule="exact"/>
        <w:ind w:left="0"/>
        <w:rPr>
          <w:lang w:val="en-US"/>
        </w:rPr>
      </w:pPr>
      <w:proofErr w:type="gramStart"/>
      <w:r w:rsidRPr="00434899">
        <w:rPr>
          <w:rFonts w:eastAsia="Symbol"/>
          <w:b/>
          <w:i/>
          <w:lang w:val="en-US"/>
        </w:rPr>
        <w:t xml:space="preserve">Tables </w:t>
      </w:r>
      <w:r w:rsidR="004A524B">
        <w:rPr>
          <w:rFonts w:eastAsia="Symbol"/>
          <w:b/>
          <w:i/>
          <w:lang w:val="en-US"/>
        </w:rPr>
        <w:t>12.</w:t>
      </w:r>
      <w:r w:rsidRPr="00434899">
        <w:rPr>
          <w:rFonts w:eastAsia="Symbol"/>
          <w:b/>
          <w:i/>
          <w:lang w:val="en-US"/>
        </w:rPr>
        <w:t xml:space="preserve">3, </w:t>
      </w:r>
      <w:r w:rsidR="004A524B">
        <w:rPr>
          <w:rFonts w:eastAsia="Symbol"/>
          <w:b/>
          <w:i/>
          <w:lang w:val="en-US"/>
        </w:rPr>
        <w:t>12.</w:t>
      </w:r>
      <w:r w:rsidR="000B0FCA" w:rsidRPr="00060B8D">
        <w:rPr>
          <w:rFonts w:eastAsia="Symbol"/>
          <w:b/>
          <w:i/>
          <w:lang w:val="en-US"/>
        </w:rPr>
        <w:t>9</w:t>
      </w:r>
      <w:r w:rsidRPr="00434899">
        <w:rPr>
          <w:rFonts w:eastAsia="Symbol"/>
          <w:b/>
          <w:i/>
          <w:lang w:val="en-US"/>
        </w:rPr>
        <w:t>.</w:t>
      </w:r>
      <w:proofErr w:type="gramEnd"/>
      <w:r w:rsidRPr="00434899">
        <w:rPr>
          <w:rFonts w:eastAsia="Symbol"/>
          <w:b/>
          <w:i/>
          <w:lang w:val="en-US"/>
        </w:rPr>
        <w:t xml:space="preserve"> Production account </w:t>
      </w:r>
      <w:r w:rsidRPr="00434899">
        <w:rPr>
          <w:rFonts w:eastAsia="Symbol"/>
          <w:i/>
          <w:lang w:val="en-US"/>
        </w:rPr>
        <w:t xml:space="preserve">reflects transactions, directly related to production process. This account determines value added at basic </w:t>
      </w:r>
      <w:proofErr w:type="gramStart"/>
      <w:r w:rsidRPr="00434899">
        <w:rPr>
          <w:rFonts w:eastAsia="Symbol"/>
          <w:i/>
          <w:lang w:val="en-US"/>
        </w:rPr>
        <w:t>prices, that is</w:t>
      </w:r>
      <w:proofErr w:type="gramEnd"/>
      <w:r w:rsidRPr="00434899">
        <w:rPr>
          <w:rFonts w:eastAsia="Symbol"/>
          <w:i/>
          <w:lang w:val="en-US"/>
        </w:rPr>
        <w:t xml:space="preserve"> basis for calculating of the Gross Domestic Product, the most important aggregate indicator of economic </w:t>
      </w:r>
      <w:r w:rsidR="00E06D3A" w:rsidRPr="00FF0927">
        <w:rPr>
          <w:rFonts w:ascii="Arial CYR" w:hAnsi="Arial CYR" w:cs="Arial CYR"/>
          <w:szCs w:val="16"/>
          <w:lang w:val="en-US" w:eastAsia="ru-RU"/>
        </w:rPr>
        <w:br/>
      </w:r>
      <w:r w:rsidRPr="00434899">
        <w:rPr>
          <w:rFonts w:eastAsia="Symbol"/>
          <w:i/>
          <w:lang w:val="en-US"/>
        </w:rPr>
        <w:t>development.</w:t>
      </w:r>
    </w:p>
    <w:p w:rsidR="00333EEE" w:rsidRPr="00434899" w:rsidRDefault="00333EEE" w:rsidP="00214A53">
      <w:pPr>
        <w:pStyle w:val="21"/>
        <w:spacing w:line="220" w:lineRule="exact"/>
        <w:ind w:left="0"/>
        <w:rPr>
          <w:lang w:val="en-US"/>
        </w:rPr>
      </w:pPr>
      <w:r w:rsidRPr="00434899">
        <w:rPr>
          <w:rFonts w:eastAsia="Symbol"/>
          <w:b/>
          <w:i/>
          <w:lang w:val="en-US"/>
        </w:rPr>
        <w:t xml:space="preserve">Basic price </w:t>
      </w:r>
      <w:r w:rsidRPr="00434899">
        <w:rPr>
          <w:rFonts w:eastAsia="Symbol"/>
          <w:i/>
          <w:lang w:val="en-US"/>
        </w:rPr>
        <w:t xml:space="preserve">is a price, received by producer per unit of good or service, </w:t>
      </w:r>
      <w:proofErr w:type="gramStart"/>
      <w:r w:rsidRPr="00434899">
        <w:rPr>
          <w:rFonts w:eastAsia="Symbol"/>
          <w:i/>
          <w:lang w:val="en-US"/>
        </w:rPr>
        <w:t>excluding  taxes</w:t>
      </w:r>
      <w:proofErr w:type="gramEnd"/>
      <w:r w:rsidRPr="00434899">
        <w:rPr>
          <w:rFonts w:eastAsia="Symbol"/>
          <w:i/>
          <w:lang w:val="en-US"/>
        </w:rPr>
        <w:t xml:space="preserve"> on products,  including subsidies on products.</w:t>
      </w:r>
    </w:p>
    <w:p w:rsidR="00333EEE" w:rsidRPr="00434899" w:rsidRDefault="00333EEE" w:rsidP="00214A53">
      <w:pPr>
        <w:pStyle w:val="21"/>
        <w:spacing w:line="220" w:lineRule="exact"/>
        <w:ind w:left="0"/>
        <w:rPr>
          <w:lang w:val="en-US"/>
        </w:rPr>
      </w:pPr>
      <w:proofErr w:type="gramStart"/>
      <w:r w:rsidRPr="00434899">
        <w:rPr>
          <w:rFonts w:eastAsia="Symbol"/>
          <w:b/>
          <w:i/>
          <w:lang w:val="en-US"/>
        </w:rPr>
        <w:t xml:space="preserve">Tables </w:t>
      </w:r>
      <w:r w:rsidR="004A524B">
        <w:rPr>
          <w:rFonts w:eastAsia="Symbol"/>
          <w:b/>
          <w:i/>
          <w:lang w:val="en-US"/>
        </w:rPr>
        <w:t>12.</w:t>
      </w:r>
      <w:r w:rsidRPr="00434899">
        <w:rPr>
          <w:rFonts w:eastAsia="Symbol"/>
          <w:b/>
          <w:i/>
          <w:lang w:val="en-US"/>
        </w:rPr>
        <w:t xml:space="preserve">4, </w:t>
      </w:r>
      <w:r w:rsidR="004A524B">
        <w:rPr>
          <w:rFonts w:eastAsia="Symbol"/>
          <w:b/>
          <w:i/>
          <w:lang w:val="en-US"/>
        </w:rPr>
        <w:t>12.</w:t>
      </w:r>
      <w:r w:rsidRPr="00434899">
        <w:rPr>
          <w:rFonts w:eastAsia="Symbol"/>
          <w:b/>
          <w:i/>
          <w:lang w:val="en-US"/>
        </w:rPr>
        <w:t>1</w:t>
      </w:r>
      <w:r w:rsidR="000B0FCA" w:rsidRPr="00060B8D">
        <w:rPr>
          <w:rFonts w:eastAsia="Symbol"/>
          <w:b/>
          <w:i/>
          <w:lang w:val="en-US"/>
        </w:rPr>
        <w:t>4</w:t>
      </w:r>
      <w:r w:rsidRPr="00434899">
        <w:rPr>
          <w:rFonts w:eastAsia="Symbol"/>
          <w:b/>
          <w:i/>
          <w:lang w:val="en-US"/>
        </w:rPr>
        <w:t>.</w:t>
      </w:r>
      <w:proofErr w:type="gramEnd"/>
      <w:r w:rsidRPr="00434899">
        <w:rPr>
          <w:rFonts w:eastAsia="Symbol"/>
          <w:i/>
          <w:lang w:val="en-US"/>
        </w:rPr>
        <w:t xml:space="preserve">  </w:t>
      </w:r>
      <w:r w:rsidRPr="00434899">
        <w:rPr>
          <w:rFonts w:eastAsia="Symbol"/>
          <w:b/>
          <w:i/>
          <w:lang w:val="en-US"/>
        </w:rPr>
        <w:t>Generation of income account</w:t>
      </w:r>
      <w:r w:rsidRPr="00434899">
        <w:rPr>
          <w:rFonts w:eastAsia="Symbol"/>
          <w:i/>
          <w:lang w:val="en-US"/>
        </w:rPr>
        <w:t xml:space="preserve"> is part of primary distribution of income account. It shows in which institutional sectors and industries income emerges.</w:t>
      </w:r>
    </w:p>
    <w:p w:rsidR="00333EEE" w:rsidRPr="00434899" w:rsidRDefault="00333EEE" w:rsidP="00214A53">
      <w:pPr>
        <w:pStyle w:val="21"/>
        <w:spacing w:line="220" w:lineRule="exact"/>
        <w:ind w:left="0"/>
        <w:rPr>
          <w:lang w:val="en-US"/>
        </w:rPr>
      </w:pPr>
      <w:r w:rsidRPr="00434899">
        <w:rPr>
          <w:rFonts w:eastAsia="Symbol"/>
          <w:b/>
          <w:i/>
          <w:lang w:val="en-US"/>
        </w:rPr>
        <w:t xml:space="preserve">Compensation of employees </w:t>
      </w:r>
      <w:r w:rsidRPr="00434899">
        <w:rPr>
          <w:rFonts w:eastAsia="Symbol"/>
          <w:i/>
          <w:lang w:val="en-US"/>
        </w:rPr>
        <w:t xml:space="preserve">is remuneration in cash or in kind, paid by employer to employees for work </w:t>
      </w:r>
      <w:proofErr w:type="gramStart"/>
      <w:r w:rsidRPr="00434899">
        <w:rPr>
          <w:rFonts w:eastAsia="Symbol"/>
          <w:i/>
          <w:lang w:val="en-US"/>
        </w:rPr>
        <w:t>done  during</w:t>
      </w:r>
      <w:proofErr w:type="gramEnd"/>
      <w:r w:rsidRPr="00434899">
        <w:rPr>
          <w:rFonts w:eastAsia="Symbol"/>
          <w:i/>
          <w:lang w:val="en-US"/>
        </w:rPr>
        <w:t xml:space="preserve">  reporting </w:t>
      </w:r>
      <w:r w:rsidR="00E06D3A" w:rsidRPr="00FF0927">
        <w:rPr>
          <w:rFonts w:ascii="Arial CYR" w:hAnsi="Arial CYR" w:cs="Arial CYR"/>
          <w:szCs w:val="16"/>
          <w:lang w:val="en-US" w:eastAsia="ru-RU"/>
        </w:rPr>
        <w:br/>
      </w:r>
      <w:r w:rsidRPr="00434899">
        <w:rPr>
          <w:rFonts w:eastAsia="Symbol"/>
          <w:i/>
          <w:lang w:val="en-US"/>
        </w:rPr>
        <w:t>period. It is recorded on the basis of accrued amounts and includes actual and imputed social contributions, income taxes and other</w:t>
      </w:r>
      <w:r w:rsidR="00E06D3A" w:rsidRPr="00FF0927">
        <w:rPr>
          <w:rFonts w:ascii="Arial CYR" w:hAnsi="Arial CYR" w:cs="Arial CYR"/>
          <w:szCs w:val="16"/>
          <w:lang w:val="en-US" w:eastAsia="ru-RU"/>
        </w:rPr>
        <w:br/>
      </w:r>
      <w:r w:rsidRPr="00434899">
        <w:rPr>
          <w:rFonts w:eastAsia="Symbol"/>
          <w:i/>
          <w:lang w:val="en-US"/>
        </w:rPr>
        <w:t xml:space="preserve"> payments, payable to employees, even if they are actually withheld by employers in administrative intention or by other reasons and is paid directly to social insurance bodies,  tax services on behalf of employee. </w:t>
      </w:r>
    </w:p>
    <w:p w:rsidR="00333EEE" w:rsidRPr="00434899" w:rsidRDefault="00333EEE" w:rsidP="00214A53">
      <w:pPr>
        <w:pStyle w:val="21"/>
        <w:spacing w:line="220" w:lineRule="exact"/>
        <w:ind w:left="0"/>
        <w:rPr>
          <w:lang w:val="en-US"/>
        </w:rPr>
      </w:pPr>
      <w:proofErr w:type="gramStart"/>
      <w:r w:rsidRPr="00434899">
        <w:rPr>
          <w:rFonts w:eastAsia="Symbol"/>
          <w:i/>
          <w:lang w:val="en-US"/>
        </w:rPr>
        <w:t>Wages in allocation of primary income account, unlike generation of income account, include labor remuneration, received by residents abroad and does</w:t>
      </w:r>
      <w:proofErr w:type="gramEnd"/>
      <w:r w:rsidRPr="00434899">
        <w:rPr>
          <w:rFonts w:eastAsia="Symbol"/>
          <w:i/>
          <w:lang w:val="en-US"/>
        </w:rPr>
        <w:t xml:space="preserve"> not include labor remuneration, transferred to non-residents.</w:t>
      </w:r>
    </w:p>
    <w:p w:rsidR="00333EEE" w:rsidRPr="00434899" w:rsidRDefault="00333EEE" w:rsidP="00214A53">
      <w:pPr>
        <w:pStyle w:val="21"/>
        <w:spacing w:line="220" w:lineRule="exact"/>
        <w:ind w:left="0"/>
        <w:rPr>
          <w:lang w:val="en-US"/>
        </w:rPr>
      </w:pPr>
      <w:r w:rsidRPr="00434899">
        <w:rPr>
          <w:rFonts w:eastAsia="Symbol"/>
          <w:i/>
          <w:spacing w:val="2"/>
          <w:lang w:val="en-US"/>
        </w:rPr>
        <w:t xml:space="preserve">Residents are institutional units (legal entities or private persons) that have a center of economic interest on the economic territory of the country, i.e. owning real estate, carrying out or intending to carry out their activities on the economic territory of the country </w:t>
      </w:r>
      <w:r w:rsidR="00FF0927">
        <w:rPr>
          <w:rFonts w:eastAsia="Symbol"/>
          <w:i/>
          <w:lang w:val="en-US"/>
        </w:rPr>
        <w:br/>
      </w:r>
      <w:r w:rsidRPr="00434899">
        <w:rPr>
          <w:rFonts w:eastAsia="Symbol"/>
          <w:i/>
          <w:spacing w:val="2"/>
          <w:lang w:val="en-US"/>
        </w:rPr>
        <w:t>for a long period (not less than a year).</w:t>
      </w:r>
    </w:p>
    <w:p w:rsidR="00333EEE" w:rsidRPr="00434899" w:rsidRDefault="00333EEE" w:rsidP="00214A53">
      <w:pPr>
        <w:pStyle w:val="21"/>
        <w:spacing w:line="220" w:lineRule="exact"/>
        <w:ind w:left="0"/>
        <w:rPr>
          <w:lang w:val="en-US"/>
        </w:rPr>
      </w:pPr>
      <w:r w:rsidRPr="00434899">
        <w:rPr>
          <w:rFonts w:eastAsia="Symbol"/>
          <w:b/>
          <w:i/>
          <w:lang w:val="en-US"/>
        </w:rPr>
        <w:t>Compensation and mixed income not observed by direct statistical methods are</w:t>
      </w:r>
      <w:r w:rsidRPr="00434899">
        <w:rPr>
          <w:rFonts w:eastAsia="Symbol"/>
          <w:i/>
          <w:lang w:val="en-US"/>
        </w:rPr>
        <w:t xml:space="preserve"> determined by balance method as the difference between total cost of all needs of households, including growth of their financial assets less liabilities, and formally registered incomes. </w:t>
      </w:r>
      <w:r w:rsidR="00E06D3A" w:rsidRPr="00FF0927">
        <w:rPr>
          <w:rFonts w:ascii="Arial CYR" w:hAnsi="Arial CYR" w:cs="Arial CYR"/>
          <w:szCs w:val="16"/>
          <w:lang w:val="en-US" w:eastAsia="ru-RU"/>
        </w:rPr>
        <w:br/>
      </w:r>
      <w:r w:rsidRPr="00434899">
        <w:rPr>
          <w:rFonts w:eastAsia="Symbol"/>
          <w:i/>
          <w:lang w:val="en-US"/>
        </w:rPr>
        <w:t xml:space="preserve">Calculations of hidden compensation and mixed income are produced for economy as a whole, without breakdown by economic activity </w:t>
      </w:r>
      <w:r w:rsidR="00FF0927">
        <w:rPr>
          <w:rFonts w:eastAsia="Symbol"/>
          <w:i/>
          <w:lang w:val="en-US"/>
        </w:rPr>
        <w:br/>
      </w:r>
      <w:r w:rsidRPr="00434899">
        <w:rPr>
          <w:rFonts w:eastAsia="Symbol"/>
          <w:i/>
          <w:lang w:val="en-US"/>
        </w:rPr>
        <w:t>and territories.</w:t>
      </w:r>
    </w:p>
    <w:p w:rsidR="00333EEE" w:rsidRPr="00434899" w:rsidRDefault="00333EEE" w:rsidP="00214A53">
      <w:pPr>
        <w:pStyle w:val="21"/>
        <w:spacing w:line="220" w:lineRule="exact"/>
        <w:ind w:left="0"/>
        <w:rPr>
          <w:lang w:val="en-US"/>
        </w:rPr>
      </w:pPr>
      <w:r w:rsidRPr="00434899">
        <w:rPr>
          <w:rFonts w:eastAsia="Symbol"/>
          <w:b/>
          <w:i/>
          <w:lang w:val="en-US"/>
        </w:rPr>
        <w:t xml:space="preserve">Taxes on production and imports </w:t>
      </w:r>
      <w:r w:rsidRPr="00434899">
        <w:rPr>
          <w:rFonts w:eastAsia="Symbol"/>
          <w:i/>
          <w:lang w:val="en-US"/>
        </w:rPr>
        <w:t xml:space="preserve">are compulsory, non-refundable payments levied by public administration bodies on producing units in connection with production and imports of goods and services or use factors of production. Taxes on production and imports consist </w:t>
      </w:r>
      <w:r w:rsidR="00FF0927">
        <w:rPr>
          <w:rFonts w:eastAsia="Symbol"/>
          <w:i/>
          <w:lang w:val="en-US"/>
        </w:rPr>
        <w:br/>
      </w:r>
      <w:r w:rsidRPr="00434899">
        <w:rPr>
          <w:rFonts w:eastAsia="Symbol"/>
          <w:i/>
          <w:lang w:val="en-US"/>
        </w:rPr>
        <w:t>of taxes on products and other taxes on production.</w:t>
      </w:r>
    </w:p>
    <w:p w:rsidR="00333EEE" w:rsidRPr="00434899" w:rsidRDefault="00333EEE" w:rsidP="00214A53">
      <w:pPr>
        <w:pStyle w:val="21"/>
        <w:spacing w:line="220" w:lineRule="exact"/>
        <w:ind w:left="0"/>
        <w:rPr>
          <w:lang w:val="en-US"/>
        </w:rPr>
      </w:pPr>
      <w:r w:rsidRPr="00434899">
        <w:rPr>
          <w:rFonts w:eastAsia="Symbol"/>
          <w:b/>
          <w:i/>
          <w:lang w:val="en-US"/>
        </w:rPr>
        <w:t>Taxes on products</w:t>
      </w:r>
      <w:r w:rsidRPr="00434899">
        <w:rPr>
          <w:rFonts w:eastAsia="Symbol"/>
          <w:i/>
          <w:lang w:val="en-US"/>
        </w:rPr>
        <w:t xml:space="preserve"> are taxes, levied in proportion to the quantity or value of goods and services, produced, sold or imported </w:t>
      </w:r>
      <w:r w:rsidR="00FF0927">
        <w:rPr>
          <w:rFonts w:eastAsia="Symbol"/>
          <w:i/>
          <w:lang w:val="en-US"/>
        </w:rPr>
        <w:br/>
      </w:r>
      <w:r w:rsidRPr="00434899">
        <w:rPr>
          <w:rFonts w:eastAsia="Symbol"/>
          <w:i/>
          <w:lang w:val="en-US"/>
        </w:rPr>
        <w:t>by residents. They include value added tax (VAT), excises, taxes on imported goods and services, etc.</w:t>
      </w:r>
    </w:p>
    <w:p w:rsidR="00333EEE" w:rsidRPr="00434899" w:rsidRDefault="00333EEE" w:rsidP="00214A53">
      <w:pPr>
        <w:pStyle w:val="21"/>
        <w:spacing w:line="220" w:lineRule="exact"/>
        <w:ind w:left="0"/>
        <w:rPr>
          <w:lang w:val="en-US"/>
        </w:rPr>
      </w:pPr>
      <w:r w:rsidRPr="00434899">
        <w:rPr>
          <w:rFonts w:eastAsia="Symbol"/>
          <w:b/>
          <w:bCs/>
          <w:i/>
          <w:lang w:val="en-US"/>
        </w:rPr>
        <w:t xml:space="preserve">Other taxes on products </w:t>
      </w:r>
      <w:r w:rsidRPr="00434899">
        <w:rPr>
          <w:rFonts w:eastAsia="Symbol"/>
          <w:bCs/>
          <w:i/>
          <w:lang w:val="en-US"/>
        </w:rPr>
        <w:t>are taxes, associated with use of factors of production (</w:t>
      </w:r>
      <w:proofErr w:type="spellStart"/>
      <w:r w:rsidRPr="00434899">
        <w:rPr>
          <w:rFonts w:eastAsia="Symbol"/>
          <w:bCs/>
          <w:i/>
          <w:lang w:val="en-US"/>
        </w:rPr>
        <w:t>labour</w:t>
      </w:r>
      <w:proofErr w:type="spellEnd"/>
      <w:r w:rsidRPr="00434899">
        <w:rPr>
          <w:rFonts w:eastAsia="Symbol"/>
          <w:bCs/>
          <w:i/>
          <w:lang w:val="en-US"/>
        </w:rPr>
        <w:t xml:space="preserve">, land, capital), as well as payments for licenses and permissions to engage in any activity or other mandatory payments, that are required to be paid for engagement in activity </w:t>
      </w:r>
      <w:r w:rsidR="00E06D3A" w:rsidRPr="00FF0927">
        <w:rPr>
          <w:rFonts w:ascii="Arial CYR" w:hAnsi="Arial CYR" w:cs="Arial CYR"/>
          <w:szCs w:val="16"/>
          <w:lang w:val="en-US" w:eastAsia="ru-RU"/>
        </w:rPr>
        <w:br/>
      </w:r>
      <w:r w:rsidRPr="00434899">
        <w:rPr>
          <w:rFonts w:eastAsia="Symbol"/>
          <w:bCs/>
          <w:i/>
          <w:lang w:val="en-US"/>
        </w:rPr>
        <w:t>of production.  They do not include any taxes on income or other income</w:t>
      </w:r>
      <w:proofErr w:type="gramStart"/>
      <w:r w:rsidRPr="00434899">
        <w:rPr>
          <w:rFonts w:eastAsia="Symbol"/>
          <w:bCs/>
          <w:i/>
          <w:lang w:val="en-US"/>
        </w:rPr>
        <w:t>,  derived</w:t>
      </w:r>
      <w:proofErr w:type="gramEnd"/>
      <w:r w:rsidRPr="00434899">
        <w:rPr>
          <w:rFonts w:eastAsia="Symbol"/>
          <w:bCs/>
          <w:i/>
          <w:lang w:val="en-US"/>
        </w:rPr>
        <w:t xml:space="preserve"> by enterprise. Other taxes on production include: property tax and motor vehicle tax of institutional units, involved in production, taxes on land, taxes charged on payroll fund, license fees and others. "</w:t>
      </w:r>
      <w:proofErr w:type="gramStart"/>
      <w:r w:rsidRPr="00434899">
        <w:rPr>
          <w:rFonts w:eastAsia="Symbol"/>
          <w:bCs/>
          <w:i/>
          <w:lang w:val="en-US"/>
        </w:rPr>
        <w:t>Net "</w:t>
      </w:r>
      <w:proofErr w:type="gramEnd"/>
      <w:r w:rsidRPr="00434899">
        <w:rPr>
          <w:rFonts w:eastAsia="Symbol"/>
          <w:bCs/>
          <w:i/>
          <w:lang w:val="en-US"/>
        </w:rPr>
        <w:t xml:space="preserve"> means that taxes exclude related subsidies.</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 xml:space="preserve">Gross operating surplus and gross mixed income </w:t>
      </w:r>
      <w:r w:rsidRPr="00434899">
        <w:rPr>
          <w:rFonts w:ascii="Arial" w:eastAsia="Symbol" w:hAnsi="Arial" w:cs="Arial"/>
          <w:bCs/>
          <w:i/>
          <w:sz w:val="16"/>
          <w:lang w:val="en-US"/>
        </w:rPr>
        <w:t xml:space="preserve">is that part of gross domestic product (at level of sectors and industries of value added), which remains with producers after deducting expenses, related to compensation of employees and net taxes on production and imports (at level of sectors and industries </w:t>
      </w:r>
      <w:r w:rsidR="005B7606">
        <w:rPr>
          <w:rFonts w:ascii="Arial" w:eastAsia="Symbol" w:hAnsi="Arial" w:cs="Arial"/>
          <w:bCs/>
          <w:i/>
          <w:sz w:val="16"/>
          <w:lang w:val="en-US"/>
        </w:rPr>
        <w:t>–</w:t>
      </w:r>
      <w:r w:rsidRPr="00434899">
        <w:rPr>
          <w:rFonts w:ascii="Arial" w:eastAsia="Symbol" w:hAnsi="Arial" w:cs="Arial"/>
          <w:bCs/>
          <w:i/>
          <w:sz w:val="16"/>
          <w:lang w:val="en-US"/>
        </w:rPr>
        <w:t xml:space="preserve"> other net taxes on production). It measures profit (or loss), resulting from production, before accounting of payments or receiving of income from property.</w:t>
      </w:r>
    </w:p>
    <w:p w:rsidR="00333EEE" w:rsidRPr="00434899" w:rsidRDefault="00333EEE" w:rsidP="00214A53">
      <w:pPr>
        <w:spacing w:line="220" w:lineRule="exact"/>
        <w:ind w:firstLine="284"/>
        <w:jc w:val="both"/>
        <w:rPr>
          <w:lang w:val="en-US"/>
        </w:rPr>
      </w:pPr>
      <w:r w:rsidRPr="00434899">
        <w:rPr>
          <w:rFonts w:ascii="Arial" w:eastAsia="Symbol" w:hAnsi="Arial" w:cs="Arial"/>
          <w:bCs/>
          <w:i/>
          <w:sz w:val="16"/>
          <w:lang w:val="en-US"/>
        </w:rPr>
        <w:t xml:space="preserve">Gross  operating surplus in the SNA unlike measure of profit from sale, reflected in book-accounting, does not contain components </w:t>
      </w:r>
      <w:r w:rsidR="00FF0927">
        <w:rPr>
          <w:rFonts w:ascii="Arial" w:eastAsia="Symbol" w:hAnsi="Arial" w:cs="Arial"/>
          <w:bCs/>
          <w:i/>
          <w:sz w:val="16"/>
          <w:lang w:val="en-US"/>
        </w:rPr>
        <w:br/>
      </w:r>
      <w:r w:rsidRPr="00434899">
        <w:rPr>
          <w:rFonts w:ascii="Arial" w:eastAsia="Symbol" w:hAnsi="Arial" w:cs="Arial"/>
          <w:bCs/>
          <w:i/>
          <w:sz w:val="16"/>
          <w:lang w:val="en-US"/>
        </w:rPr>
        <w:t xml:space="preserve">of remuneration business trip, entertainment costs and other expenses, does not include profits resulted as owner’s asset price increase </w:t>
      </w:r>
      <w:r w:rsidR="00FF0927">
        <w:rPr>
          <w:rFonts w:ascii="Arial" w:eastAsia="Symbol" w:hAnsi="Arial" w:cs="Arial"/>
          <w:bCs/>
          <w:i/>
          <w:sz w:val="16"/>
          <w:lang w:val="en-US"/>
        </w:rPr>
        <w:br/>
      </w:r>
      <w:r w:rsidRPr="00434899">
        <w:rPr>
          <w:rFonts w:ascii="Arial" w:eastAsia="Symbol" w:hAnsi="Arial" w:cs="Arial"/>
          <w:bCs/>
          <w:i/>
          <w:sz w:val="16"/>
          <w:lang w:val="en-US"/>
        </w:rPr>
        <w:t>and includes consumption of fixed capital.</w:t>
      </w:r>
    </w:p>
    <w:p w:rsidR="00333EEE" w:rsidRPr="00434899" w:rsidRDefault="00333EEE" w:rsidP="00214A53">
      <w:pPr>
        <w:spacing w:line="220" w:lineRule="exact"/>
        <w:ind w:firstLine="284"/>
        <w:jc w:val="both"/>
        <w:rPr>
          <w:lang w:val="en-US"/>
        </w:rPr>
      </w:pPr>
      <w:r w:rsidRPr="00434899">
        <w:rPr>
          <w:rFonts w:ascii="Arial" w:eastAsia="Symbol" w:hAnsi="Arial" w:cs="Arial"/>
          <w:bCs/>
          <w:i/>
          <w:sz w:val="16"/>
          <w:lang w:val="en-US"/>
        </w:rPr>
        <w:t>For non-corporate enterprises, owned by households, this article contains element of remuneration for work, which cannot be separated from income of owner or entrepreneur. In this case, it is called mixed income.</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bCs/>
          <w:i/>
          <w:sz w:val="16"/>
          <w:lang w:val="en-US"/>
        </w:rPr>
        <w:t xml:space="preserve">Table </w:t>
      </w:r>
      <w:r w:rsidR="004A524B">
        <w:rPr>
          <w:rFonts w:ascii="Arial" w:eastAsia="Symbol" w:hAnsi="Arial" w:cs="Arial"/>
          <w:b/>
          <w:bCs/>
          <w:i/>
          <w:sz w:val="16"/>
          <w:lang w:val="en-US"/>
        </w:rPr>
        <w:t>12.</w:t>
      </w:r>
      <w:r w:rsidRPr="00434899">
        <w:rPr>
          <w:rFonts w:ascii="Arial" w:eastAsia="Symbol" w:hAnsi="Arial" w:cs="Arial"/>
          <w:b/>
          <w:bCs/>
          <w:i/>
          <w:sz w:val="16"/>
          <w:lang w:val="en-US"/>
        </w:rPr>
        <w:t>5.</w:t>
      </w:r>
      <w:proofErr w:type="gramEnd"/>
      <w:r w:rsidRPr="00434899">
        <w:rPr>
          <w:rFonts w:ascii="Arial" w:eastAsia="Symbol" w:hAnsi="Arial" w:cs="Arial"/>
          <w:b/>
          <w:bCs/>
          <w:i/>
          <w:sz w:val="16"/>
          <w:lang w:val="en-US"/>
        </w:rPr>
        <w:t xml:space="preserve"> Allocation of primary income account</w:t>
      </w:r>
      <w:r w:rsidRPr="00434899">
        <w:rPr>
          <w:rFonts w:ascii="Arial" w:eastAsia="Symbol" w:hAnsi="Arial" w:cs="Arial"/>
          <w:bCs/>
          <w:i/>
          <w:sz w:val="16"/>
          <w:lang w:val="en-US"/>
        </w:rPr>
        <w:t xml:space="preserve"> is the second part of allocation of primary income. It characterizes allocation</w:t>
      </w:r>
      <w:r w:rsidRPr="00434899">
        <w:rPr>
          <w:rFonts w:ascii="Arial" w:eastAsia="Symbol" w:hAnsi="Arial" w:cs="Arial"/>
          <w:b/>
          <w:bCs/>
          <w:i/>
          <w:sz w:val="16"/>
          <w:lang w:val="en-US"/>
        </w:rPr>
        <w:t xml:space="preserve"> </w:t>
      </w:r>
      <w:r w:rsidR="00FF0927">
        <w:rPr>
          <w:rFonts w:ascii="Arial" w:eastAsia="Symbol" w:hAnsi="Arial" w:cs="Arial"/>
          <w:bCs/>
          <w:i/>
          <w:sz w:val="16"/>
          <w:lang w:val="en-US"/>
        </w:rPr>
        <w:br/>
      </w:r>
      <w:r w:rsidRPr="00434899">
        <w:rPr>
          <w:rFonts w:ascii="Arial" w:eastAsia="Symbol" w:hAnsi="Arial" w:cs="Arial"/>
          <w:bCs/>
          <w:i/>
          <w:sz w:val="16"/>
          <w:lang w:val="en-US"/>
        </w:rPr>
        <w:t xml:space="preserve">of primary income (income from production activity and from property), received by residents from residents and non-residents. </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 xml:space="preserve">Property incomes </w:t>
      </w:r>
      <w:r w:rsidRPr="00434899">
        <w:rPr>
          <w:rFonts w:ascii="Arial" w:eastAsia="Symbol" w:hAnsi="Arial" w:cs="Arial"/>
          <w:bCs/>
          <w:i/>
          <w:sz w:val="16"/>
          <w:lang w:val="en-US"/>
        </w:rPr>
        <w:t xml:space="preserve">include incomes, received and paid by institutional units in connection with   provision of financial assets, land </w:t>
      </w:r>
      <w:r w:rsidR="00FF0927">
        <w:rPr>
          <w:rFonts w:ascii="Arial" w:eastAsia="Symbol" w:hAnsi="Arial" w:cs="Arial"/>
          <w:bCs/>
          <w:i/>
          <w:sz w:val="16"/>
          <w:lang w:val="en-US"/>
        </w:rPr>
        <w:br/>
      </w:r>
      <w:r w:rsidRPr="00434899">
        <w:rPr>
          <w:rFonts w:ascii="Arial" w:eastAsia="Symbol" w:hAnsi="Arial" w:cs="Arial"/>
          <w:bCs/>
          <w:i/>
          <w:sz w:val="16"/>
          <w:lang w:val="en-US"/>
        </w:rPr>
        <w:t>and other non-financial non-produced tangible assets (subsoil asset, other natural resources, etc.).</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 xml:space="preserve">Balance of primary incomes </w:t>
      </w:r>
      <w:r w:rsidRPr="00434899">
        <w:rPr>
          <w:rFonts w:ascii="Arial" w:eastAsia="Symbol" w:hAnsi="Arial" w:cs="Arial"/>
          <w:bCs/>
          <w:i/>
          <w:sz w:val="16"/>
          <w:lang w:val="en-US"/>
        </w:rPr>
        <w:t xml:space="preserve">characterizes incomes of resident institutional units </w:t>
      </w:r>
      <w:proofErr w:type="gramStart"/>
      <w:r w:rsidR="005B7606">
        <w:rPr>
          <w:rFonts w:ascii="Arial" w:eastAsia="Symbol" w:hAnsi="Arial" w:cs="Arial"/>
          <w:bCs/>
          <w:i/>
          <w:sz w:val="16"/>
          <w:lang w:val="en-US"/>
        </w:rPr>
        <w:t>–</w:t>
      </w:r>
      <w:r w:rsidRPr="00434899">
        <w:rPr>
          <w:rFonts w:ascii="Arial" w:eastAsia="Symbol" w:hAnsi="Arial" w:cs="Arial"/>
          <w:bCs/>
          <w:i/>
          <w:sz w:val="16"/>
          <w:lang w:val="en-US"/>
        </w:rPr>
        <w:t xml:space="preserve">  as</w:t>
      </w:r>
      <w:proofErr w:type="gramEnd"/>
      <w:r w:rsidRPr="00434899">
        <w:rPr>
          <w:rFonts w:ascii="Arial" w:eastAsia="Symbol" w:hAnsi="Arial" w:cs="Arial"/>
          <w:bCs/>
          <w:i/>
          <w:sz w:val="16"/>
          <w:lang w:val="en-US"/>
        </w:rPr>
        <w:t xml:space="preserve"> a result from  participation in production process and property income. . It is defined as difference between all primary incomes received and paid by resident units. At economy level the balance of primary incomes, determined on a gross basis, i.e. before deduction of consumption of fixed capital, equals to </w:t>
      </w:r>
      <w:r w:rsidRPr="00434899">
        <w:rPr>
          <w:rFonts w:ascii="Arial" w:eastAsia="Symbol" w:hAnsi="Arial" w:cs="Arial"/>
          <w:b/>
          <w:bCs/>
          <w:i/>
          <w:sz w:val="16"/>
          <w:lang w:val="en-US"/>
        </w:rPr>
        <w:t>gross national income</w:t>
      </w:r>
      <w:r w:rsidRPr="00434899">
        <w:rPr>
          <w:rFonts w:ascii="Arial" w:eastAsia="Symbol" w:hAnsi="Arial" w:cs="Arial"/>
          <w:bCs/>
          <w:i/>
          <w:sz w:val="16"/>
          <w:lang w:val="en-US"/>
        </w:rPr>
        <w:t xml:space="preserve">. Balance of primary incomes, defined on a net basis, i.e. less consumption of fixed capital, is equal to </w:t>
      </w:r>
      <w:r w:rsidRPr="00434899">
        <w:rPr>
          <w:rFonts w:ascii="Arial" w:eastAsia="Symbol" w:hAnsi="Arial" w:cs="Arial"/>
          <w:b/>
          <w:bCs/>
          <w:i/>
          <w:sz w:val="16"/>
          <w:lang w:val="en-US"/>
        </w:rPr>
        <w:t>net national income</w:t>
      </w:r>
      <w:r w:rsidRPr="00434899">
        <w:rPr>
          <w:rFonts w:ascii="Arial" w:eastAsia="Symbol" w:hAnsi="Arial" w:cs="Arial"/>
          <w:bCs/>
          <w:i/>
          <w:sz w:val="16"/>
          <w:lang w:val="en-US"/>
        </w:rPr>
        <w:t>.</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bCs/>
          <w:i/>
          <w:sz w:val="16"/>
          <w:lang w:val="en-US"/>
        </w:rPr>
        <w:lastRenderedPageBreak/>
        <w:t xml:space="preserve">Table </w:t>
      </w:r>
      <w:r w:rsidR="004A524B">
        <w:rPr>
          <w:rFonts w:ascii="Arial" w:eastAsia="Symbol" w:hAnsi="Arial" w:cs="Arial"/>
          <w:b/>
          <w:bCs/>
          <w:i/>
          <w:sz w:val="16"/>
          <w:lang w:val="en-US"/>
        </w:rPr>
        <w:t>12.</w:t>
      </w:r>
      <w:r w:rsidRPr="00434899">
        <w:rPr>
          <w:rFonts w:ascii="Arial" w:eastAsia="Symbol" w:hAnsi="Arial" w:cs="Arial"/>
          <w:b/>
          <w:bCs/>
          <w:i/>
          <w:sz w:val="16"/>
          <w:lang w:val="en-US"/>
        </w:rPr>
        <w:t>6.</w:t>
      </w:r>
      <w:proofErr w:type="gramEnd"/>
      <w:r w:rsidRPr="00434899">
        <w:rPr>
          <w:rFonts w:ascii="Arial" w:eastAsia="Symbol" w:hAnsi="Arial" w:cs="Arial"/>
          <w:bCs/>
          <w:i/>
          <w:sz w:val="16"/>
          <w:lang w:val="en-US"/>
        </w:rPr>
        <w:t xml:space="preserve"> </w:t>
      </w:r>
      <w:r w:rsidRPr="00434899">
        <w:rPr>
          <w:rFonts w:ascii="Arial" w:eastAsia="Symbol" w:hAnsi="Arial" w:cs="Arial"/>
          <w:b/>
          <w:bCs/>
          <w:i/>
          <w:sz w:val="16"/>
          <w:lang w:val="en-US"/>
        </w:rPr>
        <w:t>Secondary distribution of income account</w:t>
      </w:r>
      <w:r w:rsidRPr="00434899">
        <w:rPr>
          <w:rFonts w:ascii="Arial" w:eastAsia="Symbol" w:hAnsi="Arial" w:cs="Arial"/>
          <w:bCs/>
          <w:i/>
          <w:sz w:val="16"/>
          <w:lang w:val="en-US"/>
        </w:rPr>
        <w:t xml:space="preserve"> reflects transformation of balance of primary incomes of sectors into their </w:t>
      </w:r>
      <w:r w:rsidR="00E06D3A" w:rsidRPr="00E06D3A">
        <w:rPr>
          <w:rFonts w:ascii="Arial" w:eastAsia="Symbol" w:hAnsi="Arial" w:cs="Arial"/>
          <w:bCs/>
          <w:i/>
          <w:sz w:val="16"/>
          <w:lang w:val="en-US"/>
        </w:rPr>
        <w:br/>
      </w:r>
      <w:r w:rsidRPr="00434899">
        <w:rPr>
          <w:rFonts w:ascii="Arial" w:eastAsia="Symbol" w:hAnsi="Arial" w:cs="Arial"/>
          <w:bCs/>
          <w:i/>
          <w:sz w:val="16"/>
          <w:lang w:val="en-US"/>
        </w:rPr>
        <w:t xml:space="preserve">disposable income as a result of incoming and </w:t>
      </w:r>
      <w:proofErr w:type="gramStart"/>
      <w:r w:rsidRPr="00434899">
        <w:rPr>
          <w:rFonts w:ascii="Arial" w:eastAsia="Symbol" w:hAnsi="Arial" w:cs="Arial"/>
          <w:bCs/>
          <w:i/>
          <w:sz w:val="16"/>
          <w:lang w:val="en-US"/>
        </w:rPr>
        <w:t>outgoing  current</w:t>
      </w:r>
      <w:proofErr w:type="gramEnd"/>
      <w:r w:rsidRPr="00434899">
        <w:rPr>
          <w:rFonts w:ascii="Arial" w:eastAsia="Symbol" w:hAnsi="Arial" w:cs="Arial"/>
          <w:bCs/>
          <w:i/>
          <w:sz w:val="16"/>
          <w:lang w:val="en-US"/>
        </w:rPr>
        <w:t xml:space="preserve"> transfers.</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 xml:space="preserve">Transfer </w:t>
      </w:r>
      <w:r w:rsidRPr="00434899">
        <w:rPr>
          <w:rFonts w:ascii="Arial" w:eastAsia="Symbol" w:hAnsi="Arial" w:cs="Arial"/>
          <w:bCs/>
          <w:i/>
          <w:sz w:val="16"/>
          <w:lang w:val="en-US"/>
        </w:rPr>
        <w:t>represents transaction when one institutional unit provides goods, services or assets (financial or non-financial) to another unit, without receiving as refund from the latter any goods, services or assets. There are current and capital transfers. They can be delivered in cash and in kind.</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Current transfers</w:t>
      </w:r>
      <w:r w:rsidRPr="00434899">
        <w:rPr>
          <w:rFonts w:ascii="Arial" w:eastAsia="Symbol" w:hAnsi="Arial" w:cs="Arial"/>
          <w:bCs/>
          <w:i/>
          <w:sz w:val="16"/>
          <w:lang w:val="en-US"/>
        </w:rPr>
        <w:t xml:space="preserve"> include the following components: current taxes on income, property, etc., insurance payments and refunds, </w:t>
      </w:r>
      <w:r w:rsidR="00E06D3A" w:rsidRPr="00E06D3A">
        <w:rPr>
          <w:rFonts w:ascii="Arial" w:eastAsia="Symbol" w:hAnsi="Arial" w:cs="Arial"/>
          <w:bCs/>
          <w:i/>
          <w:sz w:val="16"/>
          <w:lang w:val="en-US"/>
        </w:rPr>
        <w:br/>
      </w:r>
      <w:r w:rsidRPr="00434899">
        <w:rPr>
          <w:rFonts w:ascii="Arial" w:eastAsia="Symbol" w:hAnsi="Arial" w:cs="Arial"/>
          <w:bCs/>
          <w:i/>
          <w:sz w:val="16"/>
          <w:lang w:val="en-US"/>
        </w:rPr>
        <w:t xml:space="preserve">contributions for social security, social benefits, voluntary contributions and non-capital gifts, </w:t>
      </w:r>
      <w:proofErr w:type="gramStart"/>
      <w:r w:rsidRPr="00434899">
        <w:rPr>
          <w:rFonts w:ascii="Arial" w:eastAsia="Symbol" w:hAnsi="Arial" w:cs="Arial"/>
          <w:bCs/>
          <w:i/>
          <w:sz w:val="16"/>
          <w:lang w:val="en-US"/>
        </w:rPr>
        <w:t>fines ,</w:t>
      </w:r>
      <w:proofErr w:type="gramEnd"/>
      <w:r w:rsidRPr="00434899">
        <w:rPr>
          <w:rFonts w:ascii="Arial" w:eastAsia="Symbol" w:hAnsi="Arial" w:cs="Arial"/>
          <w:bCs/>
          <w:i/>
          <w:sz w:val="16"/>
          <w:lang w:val="en-US"/>
        </w:rPr>
        <w:t xml:space="preserve"> etc.</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bCs/>
          <w:i/>
          <w:sz w:val="16"/>
          <w:lang w:val="en-US"/>
        </w:rPr>
        <w:t xml:space="preserve">Tables </w:t>
      </w:r>
      <w:r w:rsidR="004A524B">
        <w:rPr>
          <w:rFonts w:ascii="Arial" w:eastAsia="Symbol" w:hAnsi="Arial" w:cs="Arial"/>
          <w:b/>
          <w:bCs/>
          <w:i/>
          <w:sz w:val="16"/>
          <w:lang w:val="en-US"/>
        </w:rPr>
        <w:t>12.</w:t>
      </w:r>
      <w:r w:rsidRPr="00434899">
        <w:rPr>
          <w:rFonts w:ascii="Arial" w:eastAsia="Symbol" w:hAnsi="Arial" w:cs="Arial"/>
          <w:b/>
          <w:bCs/>
          <w:i/>
          <w:sz w:val="16"/>
          <w:lang w:val="en-US"/>
        </w:rPr>
        <w:t xml:space="preserve">6, </w:t>
      </w:r>
      <w:r w:rsidR="004A524B">
        <w:rPr>
          <w:rFonts w:ascii="Arial" w:eastAsia="Symbol" w:hAnsi="Arial" w:cs="Arial"/>
          <w:b/>
          <w:bCs/>
          <w:i/>
          <w:sz w:val="16"/>
          <w:lang w:val="en-US"/>
        </w:rPr>
        <w:t>12.</w:t>
      </w:r>
      <w:r w:rsidRPr="00434899">
        <w:rPr>
          <w:rFonts w:ascii="Arial" w:eastAsia="Symbol" w:hAnsi="Arial" w:cs="Arial"/>
          <w:b/>
          <w:bCs/>
          <w:i/>
          <w:sz w:val="16"/>
          <w:lang w:val="en-US"/>
        </w:rPr>
        <w:t>7.</w:t>
      </w:r>
      <w:proofErr w:type="gramEnd"/>
      <w:r w:rsidRPr="00434899">
        <w:rPr>
          <w:rFonts w:ascii="Arial" w:eastAsia="Symbol" w:hAnsi="Arial" w:cs="Arial"/>
          <w:b/>
          <w:bCs/>
          <w:i/>
          <w:sz w:val="16"/>
          <w:lang w:val="en-US"/>
        </w:rPr>
        <w:t xml:space="preserve"> Gross disposable income</w:t>
      </w:r>
      <w:r w:rsidRPr="00434899">
        <w:rPr>
          <w:rFonts w:ascii="Arial" w:eastAsia="Symbol" w:hAnsi="Arial" w:cs="Arial"/>
          <w:bCs/>
          <w:i/>
          <w:sz w:val="16"/>
          <w:lang w:val="en-US"/>
        </w:rPr>
        <w:t xml:space="preserve"> is income that an institutional unit has for final consumption and saving. It is equal </w:t>
      </w:r>
      <w:r w:rsidR="00FF0927">
        <w:rPr>
          <w:rFonts w:ascii="Arial" w:eastAsia="Symbol" w:hAnsi="Arial" w:cs="Arial"/>
          <w:bCs/>
          <w:i/>
          <w:sz w:val="16"/>
          <w:lang w:val="en-US"/>
        </w:rPr>
        <w:br/>
      </w:r>
      <w:r w:rsidRPr="00434899">
        <w:rPr>
          <w:rFonts w:ascii="Arial" w:eastAsia="Symbol" w:hAnsi="Arial" w:cs="Arial"/>
          <w:bCs/>
          <w:i/>
          <w:sz w:val="16"/>
          <w:lang w:val="en-US"/>
        </w:rPr>
        <w:t xml:space="preserve">to balance of primary incomes less transmitted current transfers, plus received current transfers. Total of disposable incomes of all resident institutional units is equal to </w:t>
      </w:r>
      <w:r w:rsidRPr="00434899">
        <w:rPr>
          <w:rFonts w:ascii="Arial" w:eastAsia="Symbol" w:hAnsi="Arial" w:cs="Arial"/>
          <w:b/>
          <w:bCs/>
          <w:i/>
          <w:sz w:val="16"/>
          <w:lang w:val="en-US"/>
        </w:rPr>
        <w:t>gross national disposable income.</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bCs/>
          <w:i/>
          <w:sz w:val="16"/>
          <w:lang w:val="en-US"/>
        </w:rPr>
        <w:t xml:space="preserve">Table </w:t>
      </w:r>
      <w:r w:rsidR="004A524B">
        <w:rPr>
          <w:rFonts w:ascii="Arial" w:eastAsia="Symbol" w:hAnsi="Arial" w:cs="Arial"/>
          <w:b/>
          <w:bCs/>
          <w:i/>
          <w:sz w:val="16"/>
          <w:lang w:val="en-US"/>
        </w:rPr>
        <w:t>12.</w:t>
      </w:r>
      <w:r w:rsidRPr="00434899">
        <w:rPr>
          <w:rFonts w:ascii="Arial" w:eastAsia="Symbol" w:hAnsi="Arial" w:cs="Arial"/>
          <w:b/>
          <w:bCs/>
          <w:i/>
          <w:sz w:val="16"/>
          <w:lang w:val="en-US"/>
        </w:rPr>
        <w:t>7.</w:t>
      </w:r>
      <w:proofErr w:type="gramEnd"/>
      <w:r w:rsidRPr="00434899">
        <w:rPr>
          <w:rFonts w:ascii="Arial" w:eastAsia="Symbol" w:hAnsi="Arial" w:cs="Arial"/>
          <w:b/>
          <w:bCs/>
          <w:i/>
          <w:sz w:val="16"/>
          <w:lang w:val="en-US"/>
        </w:rPr>
        <w:t xml:space="preserve"> Use of disposable income</w:t>
      </w:r>
      <w:r w:rsidRPr="00434899">
        <w:rPr>
          <w:rFonts w:ascii="Arial" w:eastAsia="Symbol" w:hAnsi="Arial" w:cs="Arial"/>
          <w:bCs/>
          <w:i/>
          <w:sz w:val="16"/>
          <w:lang w:val="en-US"/>
        </w:rPr>
        <w:t xml:space="preserve"> </w:t>
      </w:r>
      <w:r w:rsidRPr="00434899">
        <w:rPr>
          <w:rFonts w:ascii="Arial" w:eastAsia="Symbol" w:hAnsi="Arial" w:cs="Arial"/>
          <w:b/>
          <w:bCs/>
          <w:i/>
          <w:sz w:val="16"/>
          <w:lang w:val="en-US"/>
        </w:rPr>
        <w:t>account</w:t>
      </w:r>
      <w:r w:rsidRPr="00434899">
        <w:rPr>
          <w:rFonts w:ascii="Arial" w:eastAsia="Symbol" w:hAnsi="Arial" w:cs="Arial"/>
          <w:bCs/>
          <w:i/>
          <w:sz w:val="16"/>
          <w:lang w:val="en-US"/>
        </w:rPr>
        <w:t xml:space="preserve"> shows as households, </w:t>
      </w:r>
      <w:r w:rsidRPr="00434899">
        <w:rPr>
          <w:rFonts w:eastAsia="Symbol"/>
          <w:i/>
          <w:lang w:val="en-US"/>
        </w:rPr>
        <w:t>g</w:t>
      </w:r>
      <w:proofErr w:type="spellStart"/>
      <w:r w:rsidRPr="00434899">
        <w:rPr>
          <w:rFonts w:eastAsia="Symbol"/>
          <w:i/>
          <w:lang w:val="en"/>
        </w:rPr>
        <w:t>eneral</w:t>
      </w:r>
      <w:proofErr w:type="spellEnd"/>
      <w:r w:rsidRPr="00434899">
        <w:rPr>
          <w:rFonts w:eastAsia="Symbol"/>
          <w:i/>
          <w:lang w:val="en"/>
        </w:rPr>
        <w:t xml:space="preserve"> government</w:t>
      </w:r>
      <w:r w:rsidRPr="00434899">
        <w:rPr>
          <w:rFonts w:ascii="Arial" w:eastAsia="Symbol" w:hAnsi="Arial" w:cs="Arial"/>
          <w:bCs/>
          <w:i/>
          <w:sz w:val="16"/>
          <w:lang w:val="en-US"/>
        </w:rPr>
        <w:t xml:space="preserve"> and non-profit institutions serving households distribute their disposable income between expenditures on final consumption and saving.</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bCs/>
          <w:i/>
          <w:sz w:val="16"/>
          <w:lang w:val="en-US"/>
        </w:rPr>
        <w:t xml:space="preserve">Tables </w:t>
      </w:r>
      <w:r w:rsidR="004A524B">
        <w:rPr>
          <w:rFonts w:ascii="Arial" w:eastAsia="Symbol" w:hAnsi="Arial" w:cs="Arial"/>
          <w:b/>
          <w:i/>
          <w:sz w:val="16"/>
          <w:lang w:val="en-US"/>
        </w:rPr>
        <w:t>12.</w:t>
      </w:r>
      <w:r w:rsidRPr="00434899">
        <w:rPr>
          <w:rFonts w:ascii="Arial" w:eastAsia="Symbol" w:hAnsi="Arial" w:cs="Arial"/>
          <w:b/>
          <w:i/>
          <w:sz w:val="16"/>
          <w:lang w:val="en-US"/>
        </w:rPr>
        <w:t xml:space="preserve">7, </w:t>
      </w:r>
      <w:r w:rsidR="004A524B">
        <w:rPr>
          <w:rFonts w:ascii="Arial" w:eastAsia="Symbol" w:hAnsi="Arial" w:cs="Arial"/>
          <w:b/>
          <w:i/>
          <w:sz w:val="16"/>
          <w:lang w:val="en-US"/>
        </w:rPr>
        <w:t>12.</w:t>
      </w:r>
      <w:r w:rsidRPr="00434899">
        <w:rPr>
          <w:rFonts w:ascii="Arial" w:eastAsia="Symbol" w:hAnsi="Arial" w:cs="Arial"/>
          <w:b/>
          <w:i/>
          <w:sz w:val="16"/>
          <w:lang w:val="en-US"/>
        </w:rPr>
        <w:t>1</w:t>
      </w:r>
      <w:r w:rsidR="000B0FCA" w:rsidRPr="00060B8D">
        <w:rPr>
          <w:rFonts w:ascii="Arial" w:eastAsia="Symbol" w:hAnsi="Arial" w:cs="Arial"/>
          <w:b/>
          <w:i/>
          <w:sz w:val="16"/>
          <w:lang w:val="en-US"/>
        </w:rPr>
        <w:t>5</w:t>
      </w:r>
      <w:r w:rsidR="005806E7">
        <w:rPr>
          <w:rFonts w:ascii="Arial" w:eastAsia="Symbol" w:hAnsi="Arial" w:cs="Arial"/>
          <w:b/>
          <w:i/>
          <w:sz w:val="16"/>
          <w:lang w:val="en-US"/>
        </w:rPr>
        <w:t xml:space="preserve"> </w:t>
      </w:r>
      <w:r w:rsidR="005B7606">
        <w:rPr>
          <w:rFonts w:ascii="Arial" w:eastAsia="Symbol" w:hAnsi="Arial" w:cs="Arial"/>
          <w:b/>
          <w:i/>
          <w:sz w:val="16"/>
          <w:lang w:val="en-US"/>
        </w:rPr>
        <w:t>–</w:t>
      </w:r>
      <w:r w:rsidR="005806E7">
        <w:rPr>
          <w:rFonts w:ascii="Arial" w:eastAsia="Symbol" w:hAnsi="Arial" w:cs="Arial"/>
          <w:b/>
          <w:i/>
          <w:sz w:val="16"/>
          <w:lang w:val="en-US"/>
        </w:rPr>
        <w:t xml:space="preserve"> </w:t>
      </w:r>
      <w:r w:rsidR="004A524B">
        <w:rPr>
          <w:rFonts w:ascii="Arial" w:eastAsia="Symbol" w:hAnsi="Arial" w:cs="Arial"/>
          <w:b/>
          <w:i/>
          <w:sz w:val="16"/>
          <w:lang w:val="en-US"/>
        </w:rPr>
        <w:t>12.</w:t>
      </w:r>
      <w:r w:rsidR="000B0FCA" w:rsidRPr="00060B8D">
        <w:rPr>
          <w:rFonts w:ascii="Arial" w:eastAsia="Symbol" w:hAnsi="Arial" w:cs="Arial"/>
          <w:b/>
          <w:i/>
          <w:sz w:val="16"/>
          <w:lang w:val="en-US"/>
        </w:rPr>
        <w:t>18</w:t>
      </w:r>
      <w:r w:rsidRPr="00434899">
        <w:rPr>
          <w:rFonts w:ascii="Arial" w:eastAsia="Symbol" w:hAnsi="Arial" w:cs="Arial"/>
          <w:b/>
          <w:bCs/>
          <w:i/>
          <w:sz w:val="16"/>
          <w:lang w:val="en-US"/>
        </w:rPr>
        <w:t>.</w:t>
      </w:r>
      <w:proofErr w:type="gramEnd"/>
      <w:r w:rsidRPr="00434899">
        <w:rPr>
          <w:rFonts w:ascii="Arial" w:eastAsia="Symbol" w:hAnsi="Arial" w:cs="Arial"/>
          <w:b/>
          <w:bCs/>
          <w:i/>
          <w:sz w:val="16"/>
          <w:lang w:val="en-US"/>
        </w:rPr>
        <w:t xml:space="preserve"> Final consumption expenditures of</w:t>
      </w:r>
      <w:r w:rsidRPr="00434899">
        <w:rPr>
          <w:rFonts w:ascii="Arial" w:eastAsia="Symbol" w:hAnsi="Arial" w:cs="Arial"/>
          <w:bCs/>
          <w:i/>
          <w:sz w:val="16"/>
          <w:lang w:val="en-US"/>
        </w:rPr>
        <w:t xml:space="preserve"> </w:t>
      </w:r>
      <w:r w:rsidRPr="00434899">
        <w:rPr>
          <w:rFonts w:ascii="Arial" w:eastAsia="Symbol" w:hAnsi="Arial" w:cs="Arial"/>
          <w:b/>
          <w:bCs/>
          <w:i/>
          <w:sz w:val="16"/>
          <w:lang w:val="en-US"/>
        </w:rPr>
        <w:t xml:space="preserve">households </w:t>
      </w:r>
      <w:r w:rsidRPr="00434899">
        <w:rPr>
          <w:rFonts w:ascii="Arial" w:eastAsia="Symbol" w:hAnsi="Arial" w:cs="Arial"/>
          <w:bCs/>
          <w:i/>
          <w:sz w:val="16"/>
          <w:lang w:val="en-US"/>
        </w:rPr>
        <w:t xml:space="preserve">include household expenditures on acquisition </w:t>
      </w:r>
      <w:r w:rsidR="00E06D3A" w:rsidRPr="00E06D3A">
        <w:rPr>
          <w:rFonts w:ascii="Arial" w:eastAsia="Symbol" w:hAnsi="Arial" w:cs="Arial"/>
          <w:bCs/>
          <w:i/>
          <w:sz w:val="16"/>
          <w:lang w:val="en-US"/>
        </w:rPr>
        <w:br/>
      </w:r>
      <w:r w:rsidRPr="00434899">
        <w:rPr>
          <w:rFonts w:ascii="Arial" w:eastAsia="Symbol" w:hAnsi="Arial" w:cs="Arial"/>
          <w:bCs/>
          <w:i/>
          <w:sz w:val="16"/>
          <w:lang w:val="en-US"/>
        </w:rPr>
        <w:t xml:space="preserve">of consumer goods and services in all commercial enterprises, city markets and unorganized (street) retail, utility and housing </w:t>
      </w:r>
      <w:r w:rsidR="00E06D3A" w:rsidRPr="00E06D3A">
        <w:rPr>
          <w:rFonts w:ascii="Arial" w:eastAsia="Symbol" w:hAnsi="Arial" w:cs="Arial"/>
          <w:bCs/>
          <w:i/>
          <w:sz w:val="16"/>
          <w:lang w:val="en-US"/>
        </w:rPr>
        <w:br/>
      </w:r>
      <w:r w:rsidR="00FF0927" w:rsidRPr="00434899">
        <w:rPr>
          <w:rFonts w:ascii="Arial" w:eastAsia="Symbol" w:hAnsi="Arial" w:cs="Arial"/>
          <w:bCs/>
          <w:i/>
          <w:sz w:val="16"/>
          <w:lang w:val="en-US"/>
        </w:rPr>
        <w:t xml:space="preserve">and </w:t>
      </w:r>
      <w:r w:rsidRPr="00434899">
        <w:rPr>
          <w:rFonts w:ascii="Arial" w:eastAsia="Symbol" w:hAnsi="Arial" w:cs="Arial"/>
          <w:bCs/>
          <w:i/>
          <w:sz w:val="16"/>
          <w:lang w:val="en-US"/>
        </w:rPr>
        <w:t xml:space="preserve">communal services, passenger transport, communication, hotels, cultural, healthcare and education establishments, as well as value </w:t>
      </w:r>
      <w:r w:rsidR="00FF0927">
        <w:rPr>
          <w:rFonts w:ascii="Arial" w:eastAsia="Symbol" w:hAnsi="Arial" w:cs="Arial"/>
          <w:bCs/>
          <w:i/>
          <w:sz w:val="16"/>
          <w:lang w:val="en-US"/>
        </w:rPr>
        <w:br/>
      </w:r>
      <w:r w:rsidRPr="00434899">
        <w:rPr>
          <w:rFonts w:ascii="Arial" w:eastAsia="Symbol" w:hAnsi="Arial" w:cs="Arial"/>
          <w:bCs/>
          <w:i/>
          <w:sz w:val="16"/>
          <w:lang w:val="en-US"/>
        </w:rPr>
        <w:t xml:space="preserve">of goods and services, consumed in kind and produced for own use (agricultural products of private subsidiary farms, services, granted </w:t>
      </w:r>
      <w:r w:rsidR="00FF0927">
        <w:rPr>
          <w:rFonts w:ascii="Arial" w:eastAsia="Symbol" w:hAnsi="Arial" w:cs="Arial"/>
          <w:bCs/>
          <w:i/>
          <w:sz w:val="16"/>
          <w:lang w:val="en-US"/>
        </w:rPr>
        <w:br/>
      </w:r>
      <w:r w:rsidRPr="00434899">
        <w:rPr>
          <w:rFonts w:ascii="Arial" w:eastAsia="Symbol" w:hAnsi="Arial" w:cs="Arial"/>
          <w:bCs/>
          <w:i/>
          <w:sz w:val="16"/>
          <w:lang w:val="en-US"/>
        </w:rPr>
        <w:t>in connection with accommodation of owners in their own houses) and received as labor compensation and humanitarian assistance.</w:t>
      </w:r>
    </w:p>
    <w:p w:rsidR="00333EEE" w:rsidRPr="00434899" w:rsidRDefault="00333EEE" w:rsidP="00214A53">
      <w:pPr>
        <w:spacing w:line="220" w:lineRule="exact"/>
        <w:ind w:firstLine="284"/>
        <w:jc w:val="both"/>
        <w:rPr>
          <w:lang w:val="en-US"/>
        </w:rPr>
      </w:pPr>
      <w:r w:rsidRPr="005806E7">
        <w:rPr>
          <w:rFonts w:ascii="Arial" w:eastAsia="Symbol" w:hAnsi="Arial" w:cs="Arial"/>
          <w:b/>
          <w:bCs/>
          <w:i/>
          <w:sz w:val="16"/>
          <w:szCs w:val="16"/>
          <w:lang w:val="en-US"/>
        </w:rPr>
        <w:t xml:space="preserve">Expenditures of </w:t>
      </w:r>
      <w:r w:rsidRPr="005806E7">
        <w:rPr>
          <w:rFonts w:ascii="Arial" w:eastAsia="Symbol" w:hAnsi="Arial" w:cs="Arial"/>
          <w:b/>
          <w:i/>
          <w:sz w:val="16"/>
          <w:szCs w:val="16"/>
          <w:lang w:val="en-US"/>
        </w:rPr>
        <w:t>g</w:t>
      </w:r>
      <w:proofErr w:type="spellStart"/>
      <w:r w:rsidRPr="005806E7">
        <w:rPr>
          <w:rFonts w:ascii="Arial" w:eastAsia="Symbol" w:hAnsi="Arial" w:cs="Arial"/>
          <w:b/>
          <w:i/>
          <w:sz w:val="16"/>
          <w:szCs w:val="16"/>
          <w:lang w:val="en"/>
        </w:rPr>
        <w:t>eneral</w:t>
      </w:r>
      <w:proofErr w:type="spellEnd"/>
      <w:r w:rsidRPr="005806E7">
        <w:rPr>
          <w:rFonts w:ascii="Arial" w:eastAsia="Symbol" w:hAnsi="Arial" w:cs="Arial"/>
          <w:b/>
          <w:i/>
          <w:sz w:val="16"/>
          <w:szCs w:val="16"/>
          <w:lang w:val="en"/>
        </w:rPr>
        <w:t xml:space="preserve"> government</w:t>
      </w:r>
      <w:r w:rsidRPr="005806E7">
        <w:rPr>
          <w:rFonts w:ascii="Arial" w:eastAsia="Symbol" w:hAnsi="Arial" w:cs="Arial"/>
          <w:b/>
          <w:bCs/>
          <w:i/>
          <w:sz w:val="16"/>
          <w:szCs w:val="16"/>
          <w:lang w:val="en-US"/>
        </w:rPr>
        <w:t xml:space="preserve"> on</w:t>
      </w:r>
      <w:r w:rsidRPr="00434899">
        <w:rPr>
          <w:rFonts w:ascii="Arial" w:eastAsia="Symbol" w:hAnsi="Arial" w:cs="Arial"/>
          <w:b/>
          <w:bCs/>
          <w:i/>
          <w:sz w:val="16"/>
          <w:lang w:val="en-US"/>
        </w:rPr>
        <w:t xml:space="preserve"> individual goods and services</w:t>
      </w:r>
      <w:r w:rsidRPr="00434899">
        <w:rPr>
          <w:rFonts w:ascii="Arial" w:eastAsia="Symbol" w:hAnsi="Arial" w:cs="Arial"/>
          <w:bCs/>
          <w:i/>
          <w:sz w:val="16"/>
          <w:lang w:val="en-US"/>
        </w:rPr>
        <w:t xml:space="preserve"> consist of public administration sector expenditures </w:t>
      </w:r>
      <w:r w:rsidR="00E06D3A" w:rsidRPr="00E06D3A">
        <w:rPr>
          <w:rFonts w:ascii="Arial" w:eastAsia="Symbol" w:hAnsi="Arial" w:cs="Arial"/>
          <w:bCs/>
          <w:i/>
          <w:sz w:val="16"/>
          <w:lang w:val="en-US"/>
        </w:rPr>
        <w:br/>
      </w:r>
      <w:r w:rsidRPr="00434899">
        <w:rPr>
          <w:rFonts w:ascii="Arial" w:eastAsia="Symbol" w:hAnsi="Arial" w:cs="Arial"/>
          <w:bCs/>
          <w:i/>
          <w:sz w:val="16"/>
          <w:lang w:val="en-US"/>
        </w:rPr>
        <w:t>on consumer goods and services, intended for personal consumption. These expenditures are financed from</w:t>
      </w:r>
      <w:r w:rsidRPr="00434899">
        <w:rPr>
          <w:rFonts w:eastAsia="Symbol"/>
          <w:i/>
          <w:lang w:val="en-US"/>
        </w:rPr>
        <w:t xml:space="preserve"> </w:t>
      </w:r>
      <w:r w:rsidRPr="00434899">
        <w:rPr>
          <w:rFonts w:ascii="Arial" w:eastAsia="Symbol" w:hAnsi="Arial" w:cs="Arial"/>
          <w:bCs/>
          <w:i/>
          <w:sz w:val="16"/>
          <w:lang w:val="en-US"/>
        </w:rPr>
        <w:t xml:space="preserve">state budget </w:t>
      </w:r>
      <w:r w:rsidR="00E06D3A" w:rsidRPr="00E06D3A">
        <w:rPr>
          <w:rFonts w:ascii="Arial" w:eastAsia="Symbol" w:hAnsi="Arial" w:cs="Arial"/>
          <w:bCs/>
          <w:i/>
          <w:sz w:val="16"/>
          <w:lang w:val="en-US"/>
        </w:rPr>
        <w:br/>
      </w:r>
      <w:r w:rsidR="00FF0927" w:rsidRPr="00434899">
        <w:rPr>
          <w:rFonts w:ascii="Arial" w:eastAsia="Symbol" w:hAnsi="Arial" w:cs="Arial"/>
          <w:bCs/>
          <w:i/>
          <w:sz w:val="16"/>
          <w:lang w:val="en-US"/>
        </w:rPr>
        <w:t xml:space="preserve">and </w:t>
      </w:r>
      <w:r w:rsidRPr="00434899">
        <w:rPr>
          <w:rFonts w:ascii="Arial" w:eastAsia="Symbol" w:hAnsi="Arial" w:cs="Arial"/>
          <w:bCs/>
          <w:i/>
          <w:sz w:val="16"/>
          <w:lang w:val="en-US"/>
        </w:rPr>
        <w:t xml:space="preserve">extra-budgetary funds, received from taxes and other revenues of the state. These expenditures include expenditures of enterprises </w:t>
      </w:r>
      <w:r w:rsidR="00FF0927">
        <w:rPr>
          <w:rFonts w:ascii="Arial" w:eastAsia="Symbol" w:hAnsi="Arial" w:cs="Arial"/>
          <w:bCs/>
          <w:i/>
          <w:sz w:val="16"/>
          <w:lang w:val="en-US"/>
        </w:rPr>
        <w:br/>
      </w:r>
      <w:r w:rsidRPr="00434899">
        <w:rPr>
          <w:rFonts w:ascii="Arial" w:eastAsia="Symbol" w:hAnsi="Arial" w:cs="Arial"/>
          <w:bCs/>
          <w:i/>
          <w:sz w:val="16"/>
          <w:lang w:val="en-US"/>
        </w:rPr>
        <w:t>and organizations, providing free (for population) health, education, cultural</w:t>
      </w:r>
      <w:r w:rsidRPr="00434899">
        <w:rPr>
          <w:rFonts w:eastAsia="Symbol"/>
          <w:i/>
          <w:lang w:val="en-US"/>
        </w:rPr>
        <w:t xml:space="preserve"> </w:t>
      </w:r>
      <w:r w:rsidRPr="00434899">
        <w:rPr>
          <w:rFonts w:ascii="Arial" w:eastAsia="Symbol" w:hAnsi="Arial" w:cs="Arial"/>
          <w:bCs/>
          <w:i/>
          <w:sz w:val="16"/>
          <w:lang w:val="en-US"/>
        </w:rPr>
        <w:t>services.</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bCs/>
          <w:i/>
          <w:sz w:val="16"/>
          <w:lang w:val="en-US"/>
        </w:rPr>
        <w:t>Expenses of state administration for collective services.</w:t>
      </w:r>
      <w:proofErr w:type="gramEnd"/>
      <w:r w:rsidRPr="00434899">
        <w:rPr>
          <w:rFonts w:ascii="Arial" w:eastAsia="Symbol" w:hAnsi="Arial" w:cs="Arial"/>
          <w:b/>
          <w:bCs/>
          <w:i/>
          <w:sz w:val="16"/>
          <w:lang w:val="en-US"/>
        </w:rPr>
        <w:t xml:space="preserve"> </w:t>
      </w:r>
      <w:r w:rsidRPr="00434899">
        <w:rPr>
          <w:rFonts w:ascii="Arial" w:eastAsia="Symbol" w:hAnsi="Arial" w:cs="Arial"/>
          <w:bCs/>
          <w:i/>
          <w:sz w:val="16"/>
          <w:lang w:val="en-US"/>
        </w:rPr>
        <w:t xml:space="preserve">This indicator differs from the previous one in that it takes into account </w:t>
      </w:r>
      <w:r w:rsidR="00E06D3A" w:rsidRPr="00E06D3A">
        <w:rPr>
          <w:rFonts w:ascii="Arial" w:eastAsia="Symbol" w:hAnsi="Arial" w:cs="Arial"/>
          <w:bCs/>
          <w:i/>
          <w:sz w:val="16"/>
          <w:lang w:val="en-US"/>
        </w:rPr>
        <w:br/>
      </w:r>
      <w:r w:rsidRPr="00434899">
        <w:rPr>
          <w:rFonts w:ascii="Arial" w:eastAsia="Symbol" w:hAnsi="Arial" w:cs="Arial"/>
          <w:bCs/>
          <w:i/>
          <w:sz w:val="16"/>
          <w:lang w:val="en-US"/>
        </w:rPr>
        <w:t xml:space="preserve">services rendered at expense of the state budget by enterprises and organizations that meet the </w:t>
      </w:r>
      <w:proofErr w:type="gramStart"/>
      <w:r w:rsidRPr="00434899">
        <w:rPr>
          <w:rFonts w:ascii="Arial" w:eastAsia="Symbol" w:hAnsi="Arial" w:cs="Arial"/>
          <w:bCs/>
          <w:i/>
          <w:sz w:val="16"/>
          <w:lang w:val="en-US"/>
        </w:rPr>
        <w:t>needs  of</w:t>
      </w:r>
      <w:proofErr w:type="gramEnd"/>
      <w:r w:rsidRPr="00434899">
        <w:rPr>
          <w:rFonts w:ascii="Arial" w:eastAsia="Symbol" w:hAnsi="Arial" w:cs="Arial"/>
          <w:bCs/>
          <w:i/>
          <w:sz w:val="16"/>
          <w:lang w:val="en-US"/>
        </w:rPr>
        <w:t xml:space="preserve"> the society as a whole</w:t>
      </w:r>
      <w:r w:rsidR="00E06D3A" w:rsidRPr="00E06D3A">
        <w:rPr>
          <w:rFonts w:ascii="Arial" w:eastAsia="Symbol" w:hAnsi="Arial" w:cs="Arial"/>
          <w:bCs/>
          <w:i/>
          <w:sz w:val="16"/>
          <w:lang w:val="en-US"/>
        </w:rPr>
        <w:br/>
      </w:r>
      <w:r w:rsidRPr="00434899">
        <w:rPr>
          <w:rFonts w:ascii="Arial" w:eastAsia="Symbol" w:hAnsi="Arial" w:cs="Arial"/>
          <w:bCs/>
          <w:i/>
          <w:sz w:val="16"/>
          <w:lang w:val="en-US"/>
        </w:rPr>
        <w:t xml:space="preserve"> (expenditures on public administration and military security, as well as expenditures for non-market science, services of organizations </w:t>
      </w:r>
      <w:r w:rsidR="00E06D3A" w:rsidRPr="00E06D3A">
        <w:rPr>
          <w:rFonts w:ascii="Arial" w:eastAsia="Symbol" w:hAnsi="Arial" w:cs="Arial"/>
          <w:bCs/>
          <w:i/>
          <w:sz w:val="16"/>
          <w:lang w:val="en-US"/>
        </w:rPr>
        <w:br/>
      </w:r>
      <w:r w:rsidRPr="00434899">
        <w:rPr>
          <w:rFonts w:ascii="Arial" w:eastAsia="Symbol" w:hAnsi="Arial" w:cs="Arial"/>
          <w:bCs/>
          <w:i/>
          <w:sz w:val="16"/>
          <w:lang w:val="en-US"/>
        </w:rPr>
        <w:t>serving agriculture, etc.)</w:t>
      </w:r>
      <w:r w:rsidRPr="00434899">
        <w:rPr>
          <w:rFonts w:ascii="Arial" w:eastAsia="Symbol" w:hAnsi="Arial" w:cs="Arial"/>
          <w:b/>
          <w:bCs/>
          <w:i/>
          <w:sz w:val="16"/>
          <w:lang w:val="en-US"/>
        </w:rPr>
        <w:t>.</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Final consumption expenditures of non-profit institutions serving households</w:t>
      </w:r>
      <w:r w:rsidRPr="00434899">
        <w:rPr>
          <w:rFonts w:ascii="Arial" w:eastAsia="Symbol" w:hAnsi="Arial" w:cs="Arial"/>
          <w:bCs/>
          <w:i/>
          <w:sz w:val="16"/>
          <w:lang w:val="en-US"/>
        </w:rPr>
        <w:t xml:space="preserve"> </w:t>
      </w:r>
      <w:proofErr w:type="gramStart"/>
      <w:r w:rsidRPr="00434899">
        <w:rPr>
          <w:rFonts w:ascii="Arial" w:eastAsia="Symbol" w:hAnsi="Arial" w:cs="Arial"/>
          <w:bCs/>
          <w:i/>
          <w:sz w:val="16"/>
          <w:lang w:val="en-US"/>
        </w:rPr>
        <w:t>are  expenses</w:t>
      </w:r>
      <w:proofErr w:type="gramEnd"/>
      <w:r w:rsidRPr="00434899">
        <w:rPr>
          <w:rFonts w:ascii="Arial" w:eastAsia="Symbol" w:hAnsi="Arial" w:cs="Arial"/>
          <w:bCs/>
          <w:i/>
          <w:sz w:val="16"/>
          <w:lang w:val="en-US"/>
        </w:rPr>
        <w:t xml:space="preserve"> of public organizations for which </w:t>
      </w:r>
      <w:r w:rsidR="00FE5B73">
        <w:rPr>
          <w:rFonts w:ascii="Arial" w:eastAsia="Symbol" w:hAnsi="Arial" w:cs="Arial"/>
          <w:bCs/>
          <w:i/>
          <w:sz w:val="16"/>
          <w:lang w:val="en-US"/>
        </w:rPr>
        <w:br/>
      </w:r>
      <w:r w:rsidRPr="00434899">
        <w:rPr>
          <w:rFonts w:ascii="Arial" w:eastAsia="Symbol" w:hAnsi="Arial" w:cs="Arial"/>
          <w:bCs/>
          <w:i/>
          <w:sz w:val="16"/>
          <w:lang w:val="en-US"/>
        </w:rPr>
        <w:t>it is conventionally considered, that they provide only individual goods and services.</w:t>
      </w:r>
    </w:p>
    <w:p w:rsidR="00333EEE" w:rsidRPr="00434899" w:rsidRDefault="00333EEE" w:rsidP="00214A53">
      <w:pPr>
        <w:spacing w:line="220" w:lineRule="exact"/>
        <w:ind w:firstLine="284"/>
        <w:jc w:val="both"/>
        <w:rPr>
          <w:lang w:val="en-US"/>
        </w:rPr>
      </w:pPr>
      <w:r w:rsidRPr="00434899">
        <w:rPr>
          <w:rFonts w:ascii="Arial" w:eastAsia="Symbol" w:hAnsi="Arial" w:cs="Arial"/>
          <w:bCs/>
          <w:i/>
          <w:sz w:val="16"/>
          <w:lang w:val="en-US"/>
        </w:rPr>
        <w:t>They also include the value of non-market services (social), that are provided by businesses</w:t>
      </w:r>
      <w:r w:rsidRPr="00434899">
        <w:rPr>
          <w:rFonts w:ascii="Arial" w:eastAsia="Symbol" w:hAnsi="Arial" w:cs="Arial"/>
          <w:b/>
          <w:bCs/>
          <w:i/>
          <w:sz w:val="16"/>
          <w:lang w:val="en-US"/>
        </w:rPr>
        <w:t xml:space="preserve"> </w:t>
      </w:r>
      <w:r w:rsidRPr="00434899">
        <w:rPr>
          <w:rFonts w:ascii="Arial" w:eastAsia="Symbol" w:hAnsi="Arial" w:cs="Arial"/>
          <w:bCs/>
          <w:i/>
          <w:sz w:val="16"/>
          <w:lang w:val="en-US"/>
        </w:rPr>
        <w:t>and organizations to their employees.</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bCs/>
          <w:i/>
          <w:sz w:val="16"/>
          <w:lang w:val="en-US"/>
        </w:rPr>
        <w:t xml:space="preserve">Table </w:t>
      </w:r>
      <w:r w:rsidR="004A524B">
        <w:rPr>
          <w:rFonts w:ascii="Arial" w:eastAsia="Symbol" w:hAnsi="Arial" w:cs="Arial"/>
          <w:b/>
          <w:bCs/>
          <w:i/>
          <w:sz w:val="16"/>
          <w:lang w:val="en-US"/>
        </w:rPr>
        <w:t>12.</w:t>
      </w:r>
      <w:r w:rsidRPr="00434899">
        <w:rPr>
          <w:rFonts w:ascii="Arial" w:eastAsia="Symbol" w:hAnsi="Arial" w:cs="Arial"/>
          <w:b/>
          <w:bCs/>
          <w:i/>
          <w:sz w:val="16"/>
          <w:lang w:val="en-US"/>
        </w:rPr>
        <w:t>8.</w:t>
      </w:r>
      <w:proofErr w:type="gramEnd"/>
      <w:r w:rsidRPr="00434899">
        <w:rPr>
          <w:rFonts w:ascii="Arial" w:eastAsia="Symbol" w:hAnsi="Arial" w:cs="Arial"/>
          <w:bCs/>
          <w:i/>
          <w:sz w:val="16"/>
          <w:lang w:val="en-US"/>
        </w:rPr>
        <w:t xml:space="preserve"> </w:t>
      </w:r>
      <w:r w:rsidRPr="00434899">
        <w:rPr>
          <w:rFonts w:ascii="Arial" w:eastAsia="Symbol" w:hAnsi="Arial" w:cs="Arial"/>
          <w:b/>
          <w:bCs/>
          <w:i/>
          <w:sz w:val="16"/>
          <w:lang w:val="en-US"/>
        </w:rPr>
        <w:t>Capital account</w:t>
      </w:r>
      <w:r w:rsidRPr="00434899">
        <w:rPr>
          <w:rFonts w:ascii="Arial" w:eastAsia="Symbol" w:hAnsi="Arial" w:cs="Arial"/>
          <w:bCs/>
          <w:i/>
          <w:sz w:val="16"/>
          <w:lang w:val="en-US"/>
        </w:rPr>
        <w:t xml:space="preserve"> represents the value of non-financial assets, purchased or sold by resident institutional units as a result </w:t>
      </w:r>
      <w:r w:rsidR="00FE5B73">
        <w:rPr>
          <w:rFonts w:ascii="Arial" w:eastAsia="Symbol" w:hAnsi="Arial" w:cs="Arial"/>
          <w:bCs/>
          <w:i/>
          <w:sz w:val="16"/>
          <w:lang w:val="en-US"/>
        </w:rPr>
        <w:br/>
      </w:r>
      <w:r w:rsidRPr="00434899">
        <w:rPr>
          <w:rFonts w:ascii="Arial" w:eastAsia="Symbol" w:hAnsi="Arial" w:cs="Arial"/>
          <w:bCs/>
          <w:i/>
          <w:sz w:val="16"/>
          <w:lang w:val="en-US"/>
        </w:rPr>
        <w:t xml:space="preserve">of economic transactions, and changes in net worth due to saving and capital transfers. </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 xml:space="preserve">Capital transfers </w:t>
      </w:r>
      <w:r w:rsidRPr="00434899">
        <w:rPr>
          <w:rFonts w:ascii="Arial" w:eastAsia="Symbol" w:hAnsi="Arial" w:cs="Arial"/>
          <w:bCs/>
          <w:i/>
          <w:sz w:val="16"/>
          <w:lang w:val="en-US"/>
        </w:rPr>
        <w:t xml:space="preserve">are a free transfer of ownership on assets (other than cash and inventories) or funds for their acquisition from one </w:t>
      </w:r>
      <w:r w:rsidR="00E06D3A" w:rsidRPr="00E06D3A">
        <w:rPr>
          <w:rFonts w:ascii="Arial" w:eastAsia="Symbol" w:hAnsi="Arial" w:cs="Arial"/>
          <w:bCs/>
          <w:i/>
          <w:sz w:val="16"/>
          <w:lang w:val="en-US"/>
        </w:rPr>
        <w:br/>
      </w:r>
      <w:r w:rsidRPr="00434899">
        <w:rPr>
          <w:rFonts w:ascii="Arial" w:eastAsia="Symbol" w:hAnsi="Arial" w:cs="Arial"/>
          <w:bCs/>
          <w:i/>
          <w:sz w:val="16"/>
          <w:lang w:val="en-US"/>
        </w:rPr>
        <w:t>institutional unit to another.</w:t>
      </w:r>
    </w:p>
    <w:p w:rsidR="00333EEE" w:rsidRPr="00434899" w:rsidRDefault="00333EEE" w:rsidP="00214A53">
      <w:pPr>
        <w:spacing w:line="220" w:lineRule="exact"/>
        <w:ind w:firstLine="284"/>
        <w:jc w:val="both"/>
        <w:rPr>
          <w:lang w:val="en-US"/>
        </w:rPr>
      </w:pPr>
      <w:r w:rsidRPr="00434899">
        <w:rPr>
          <w:rFonts w:ascii="Arial" w:eastAsia="Symbol" w:hAnsi="Arial" w:cs="Arial"/>
          <w:bCs/>
          <w:i/>
          <w:sz w:val="16"/>
          <w:lang w:val="en-US"/>
        </w:rPr>
        <w:t xml:space="preserve">Capital transfers are usually ad hoc and significant in terms of the amount of transactions associated with the acquisition or disposal </w:t>
      </w:r>
      <w:r w:rsidR="00FE5B73">
        <w:rPr>
          <w:rFonts w:ascii="Arial" w:eastAsia="Symbol" w:hAnsi="Arial" w:cs="Arial"/>
          <w:bCs/>
          <w:i/>
          <w:sz w:val="16"/>
          <w:lang w:val="en-US"/>
        </w:rPr>
        <w:br/>
      </w:r>
      <w:r w:rsidRPr="00434899">
        <w:rPr>
          <w:rFonts w:ascii="Arial" w:eastAsia="Symbol" w:hAnsi="Arial" w:cs="Arial"/>
          <w:bCs/>
          <w:i/>
          <w:sz w:val="16"/>
          <w:lang w:val="en-US"/>
        </w:rPr>
        <w:t>of assets from participants in the operation. They include taxes on capital, investment subsidies and other capital transfers.</w:t>
      </w:r>
    </w:p>
    <w:p w:rsidR="00333EEE" w:rsidRPr="00434899" w:rsidRDefault="00333EEE" w:rsidP="00214A53">
      <w:pPr>
        <w:spacing w:line="220" w:lineRule="exact"/>
        <w:ind w:firstLine="284"/>
        <w:jc w:val="both"/>
        <w:rPr>
          <w:lang w:val="en-US"/>
        </w:rPr>
      </w:pPr>
      <w:proofErr w:type="gramStart"/>
      <w:r w:rsidRPr="00434899">
        <w:rPr>
          <w:rFonts w:ascii="Arial" w:eastAsia="Symbol" w:hAnsi="Arial" w:cs="Arial"/>
          <w:b/>
          <w:bCs/>
          <w:i/>
          <w:sz w:val="16"/>
          <w:lang w:val="en-US"/>
        </w:rPr>
        <w:t xml:space="preserve">Tables </w:t>
      </w:r>
      <w:r w:rsidR="004A524B">
        <w:rPr>
          <w:rFonts w:ascii="Arial" w:eastAsia="Symbol" w:hAnsi="Arial" w:cs="Arial"/>
          <w:b/>
          <w:i/>
          <w:sz w:val="16"/>
          <w:lang w:val="en-US"/>
        </w:rPr>
        <w:t>12.</w:t>
      </w:r>
      <w:r w:rsidRPr="00434899">
        <w:rPr>
          <w:rFonts w:ascii="Arial" w:eastAsia="Symbol" w:hAnsi="Arial" w:cs="Arial"/>
          <w:b/>
          <w:i/>
          <w:sz w:val="16"/>
          <w:lang w:val="en-US"/>
        </w:rPr>
        <w:t xml:space="preserve">8, </w:t>
      </w:r>
      <w:r w:rsidR="004A524B">
        <w:rPr>
          <w:rFonts w:ascii="Arial" w:eastAsia="Symbol" w:hAnsi="Arial" w:cs="Arial"/>
          <w:b/>
          <w:i/>
          <w:sz w:val="16"/>
          <w:lang w:val="en-US"/>
        </w:rPr>
        <w:t>12.</w:t>
      </w:r>
      <w:r w:rsidRPr="00434899">
        <w:rPr>
          <w:rFonts w:ascii="Arial" w:eastAsia="Symbol" w:hAnsi="Arial" w:cs="Arial"/>
          <w:b/>
          <w:i/>
          <w:sz w:val="16"/>
          <w:lang w:val="en-US"/>
        </w:rPr>
        <w:t>1</w:t>
      </w:r>
      <w:r w:rsidR="000B0FCA" w:rsidRPr="00060B8D">
        <w:rPr>
          <w:rFonts w:ascii="Arial" w:eastAsia="Symbol" w:hAnsi="Arial" w:cs="Arial"/>
          <w:b/>
          <w:i/>
          <w:sz w:val="16"/>
          <w:lang w:val="en-US"/>
        </w:rPr>
        <w:t>5</w:t>
      </w:r>
      <w:r w:rsidRPr="00434899">
        <w:rPr>
          <w:rFonts w:ascii="Arial" w:eastAsia="Symbol" w:hAnsi="Arial" w:cs="Arial"/>
          <w:b/>
          <w:i/>
          <w:sz w:val="16"/>
          <w:lang w:val="en-US"/>
        </w:rPr>
        <w:t xml:space="preserve">, </w:t>
      </w:r>
      <w:r w:rsidR="004A524B">
        <w:rPr>
          <w:rFonts w:ascii="Arial" w:eastAsia="Symbol" w:hAnsi="Arial" w:cs="Arial"/>
          <w:b/>
          <w:i/>
          <w:sz w:val="16"/>
          <w:lang w:val="en-US"/>
        </w:rPr>
        <w:t>12.</w:t>
      </w:r>
      <w:r w:rsidRPr="00434899">
        <w:rPr>
          <w:rFonts w:ascii="Arial" w:eastAsia="Symbol" w:hAnsi="Arial" w:cs="Arial"/>
          <w:b/>
          <w:i/>
          <w:sz w:val="16"/>
          <w:lang w:val="en-US"/>
        </w:rPr>
        <w:t>1</w:t>
      </w:r>
      <w:r w:rsidR="000B0FCA" w:rsidRPr="00060B8D">
        <w:rPr>
          <w:rFonts w:ascii="Arial" w:eastAsia="Symbol" w:hAnsi="Arial" w:cs="Arial"/>
          <w:b/>
          <w:i/>
          <w:sz w:val="16"/>
          <w:lang w:val="en-US"/>
        </w:rPr>
        <w:t>6</w:t>
      </w:r>
      <w:r w:rsidRPr="00434899">
        <w:rPr>
          <w:rFonts w:ascii="Arial" w:eastAsia="Symbol" w:hAnsi="Arial" w:cs="Arial"/>
          <w:b/>
          <w:i/>
          <w:sz w:val="16"/>
          <w:lang w:val="en-US"/>
        </w:rPr>
        <w:t xml:space="preserve">, </w:t>
      </w:r>
      <w:r w:rsidR="004A524B">
        <w:rPr>
          <w:rFonts w:ascii="Arial" w:eastAsia="Symbol" w:hAnsi="Arial" w:cs="Arial"/>
          <w:b/>
          <w:i/>
          <w:sz w:val="16"/>
          <w:lang w:val="en-US"/>
        </w:rPr>
        <w:t>12.</w:t>
      </w:r>
      <w:r w:rsidR="000B0FCA" w:rsidRPr="00060B8D">
        <w:rPr>
          <w:rFonts w:ascii="Arial" w:eastAsia="Symbol" w:hAnsi="Arial" w:cs="Arial"/>
          <w:b/>
          <w:i/>
          <w:sz w:val="16"/>
          <w:lang w:val="en-US"/>
        </w:rPr>
        <w:t>18</w:t>
      </w:r>
      <w:r w:rsidRPr="00434899">
        <w:rPr>
          <w:rFonts w:ascii="Arial" w:eastAsia="Symbol" w:hAnsi="Arial" w:cs="Arial"/>
          <w:b/>
          <w:bCs/>
          <w:i/>
          <w:sz w:val="16"/>
          <w:lang w:val="en-US"/>
        </w:rPr>
        <w:t>.</w:t>
      </w:r>
      <w:proofErr w:type="gramEnd"/>
      <w:r w:rsidRPr="00434899">
        <w:rPr>
          <w:rFonts w:ascii="Arial" w:eastAsia="Symbol" w:hAnsi="Arial" w:cs="Arial"/>
          <w:b/>
          <w:bCs/>
          <w:i/>
          <w:sz w:val="16"/>
          <w:lang w:val="en-US"/>
        </w:rPr>
        <w:t xml:space="preserve"> Gross fixed capital formation</w:t>
      </w:r>
      <w:r w:rsidRPr="00434899">
        <w:rPr>
          <w:rFonts w:ascii="Arial" w:eastAsia="Symbol" w:hAnsi="Arial" w:cs="Arial"/>
          <w:bCs/>
          <w:i/>
          <w:sz w:val="16"/>
          <w:lang w:val="en-US"/>
        </w:rPr>
        <w:t xml:space="preserve"> is defined as</w:t>
      </w:r>
      <w:r w:rsidRPr="00434899">
        <w:rPr>
          <w:rFonts w:eastAsia="Symbol"/>
          <w:i/>
          <w:lang w:val="en-US"/>
        </w:rPr>
        <w:t xml:space="preserve"> </w:t>
      </w:r>
      <w:r w:rsidRPr="00434899">
        <w:rPr>
          <w:rFonts w:ascii="Arial" w:eastAsia="Symbol" w:hAnsi="Arial" w:cs="Arial"/>
          <w:bCs/>
          <w:i/>
          <w:sz w:val="16"/>
          <w:lang w:val="en-US"/>
        </w:rPr>
        <w:t xml:space="preserve">injections by resident units of funds in fixed capital </w:t>
      </w:r>
      <w:r w:rsidR="00FE5B73">
        <w:rPr>
          <w:rFonts w:ascii="Arial" w:eastAsia="Symbol" w:hAnsi="Arial" w:cs="Arial"/>
          <w:bCs/>
          <w:i/>
          <w:sz w:val="16"/>
          <w:lang w:val="en-US"/>
        </w:rPr>
        <w:br/>
      </w:r>
      <w:r w:rsidRPr="00434899">
        <w:rPr>
          <w:rFonts w:ascii="Arial" w:eastAsia="Symbol" w:hAnsi="Arial" w:cs="Arial"/>
          <w:bCs/>
          <w:i/>
          <w:sz w:val="16"/>
          <w:lang w:val="en-US"/>
        </w:rPr>
        <w:t xml:space="preserve">to create new revenues in future by using them in production. Gross fixed capital formation includes the following components: a) acquisition less disposal of new and existing assets; b) costs of major improvements of non-produced tangible assets, c) costs of improving </w:t>
      </w:r>
      <w:r w:rsidR="00E06D3A" w:rsidRPr="00E06D3A">
        <w:rPr>
          <w:rFonts w:ascii="Arial" w:eastAsia="Symbol" w:hAnsi="Arial" w:cs="Arial"/>
          <w:bCs/>
          <w:i/>
          <w:sz w:val="16"/>
          <w:lang w:val="en-US"/>
        </w:rPr>
        <w:br/>
      </w:r>
      <w:r w:rsidRPr="00434899">
        <w:rPr>
          <w:rFonts w:ascii="Arial" w:eastAsia="Symbol" w:hAnsi="Arial" w:cs="Arial"/>
          <w:bCs/>
          <w:i/>
          <w:sz w:val="16"/>
          <w:lang w:val="en-US"/>
        </w:rPr>
        <w:t>of non-produced tangible assets, d) costs associated with transfer of ownership of non-produced assets.</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Changes in inventories</w:t>
      </w:r>
      <w:r w:rsidRPr="00434899">
        <w:rPr>
          <w:rFonts w:ascii="Arial" w:eastAsia="Symbol" w:hAnsi="Arial" w:cs="Arial"/>
          <w:bCs/>
          <w:i/>
          <w:sz w:val="16"/>
          <w:lang w:val="en-US"/>
        </w:rPr>
        <w:t xml:space="preserve"> include change in inventories, work-in-progress, finished goods and goods for resale. Change in value </w:t>
      </w:r>
      <w:r w:rsidR="009F4152" w:rsidRPr="009F4152">
        <w:rPr>
          <w:rFonts w:ascii="Arial" w:eastAsia="Symbol" w:hAnsi="Arial" w:cs="Arial"/>
          <w:bCs/>
          <w:i/>
          <w:sz w:val="16"/>
          <w:lang w:val="en-US"/>
        </w:rPr>
        <w:br/>
      </w:r>
      <w:r w:rsidRPr="00434899">
        <w:rPr>
          <w:rFonts w:ascii="Arial" w:eastAsia="Symbol" w:hAnsi="Arial" w:cs="Arial"/>
          <w:bCs/>
          <w:i/>
          <w:sz w:val="16"/>
          <w:lang w:val="en-US"/>
        </w:rPr>
        <w:t>of inventories during that period is calculated as the difference between cost of inventory at end and beginning of period, valued at annual average market prices to eliminate effect of price changes.</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Acquisition less disposal of valuables</w:t>
      </w:r>
      <w:r w:rsidRPr="00434899">
        <w:rPr>
          <w:rFonts w:ascii="Arial" w:eastAsia="Symbol" w:hAnsi="Arial" w:cs="Arial"/>
          <w:bCs/>
          <w:i/>
          <w:sz w:val="16"/>
          <w:lang w:val="en-US"/>
        </w:rPr>
        <w:t xml:space="preserve"> </w:t>
      </w:r>
      <w:r w:rsidR="005B7606">
        <w:rPr>
          <w:rFonts w:ascii="Arial" w:eastAsia="Symbol" w:hAnsi="Arial" w:cs="Arial"/>
          <w:bCs/>
          <w:i/>
          <w:sz w:val="16"/>
          <w:lang w:val="en-US"/>
        </w:rPr>
        <w:t>–</w:t>
      </w:r>
      <w:r w:rsidRPr="00434899">
        <w:rPr>
          <w:rFonts w:ascii="Arial" w:eastAsia="Symbol" w:hAnsi="Arial" w:cs="Arial"/>
          <w:bCs/>
          <w:i/>
          <w:sz w:val="16"/>
          <w:lang w:val="en-US"/>
        </w:rPr>
        <w:t xml:space="preserve"> acquisition cost less disposal cost of assets, purchased as a</w:t>
      </w:r>
      <w:r w:rsidRPr="00434899">
        <w:rPr>
          <w:rFonts w:eastAsia="Symbol"/>
          <w:sz w:val="18"/>
          <w:szCs w:val="18"/>
          <w:lang w:val="en-US" w:eastAsia="en-US"/>
        </w:rPr>
        <w:t xml:space="preserve"> </w:t>
      </w:r>
      <w:r w:rsidRPr="00434899">
        <w:rPr>
          <w:rFonts w:ascii="Arial" w:eastAsia="Symbol" w:hAnsi="Arial" w:cs="Arial"/>
          <w:bCs/>
          <w:i/>
          <w:sz w:val="16"/>
          <w:lang w:val="en-US"/>
        </w:rPr>
        <w:t xml:space="preserve">means of store of value; </w:t>
      </w:r>
      <w:r w:rsidR="009F4152" w:rsidRPr="009F4152">
        <w:rPr>
          <w:rFonts w:ascii="Arial" w:eastAsia="Symbol" w:hAnsi="Arial" w:cs="Arial"/>
          <w:bCs/>
          <w:i/>
          <w:sz w:val="16"/>
          <w:lang w:val="en-US"/>
        </w:rPr>
        <w:br/>
      </w:r>
      <w:r w:rsidRPr="00434899">
        <w:rPr>
          <w:rFonts w:ascii="Arial" w:eastAsia="Symbol" w:hAnsi="Arial" w:cs="Arial"/>
          <w:bCs/>
          <w:i/>
          <w:sz w:val="16"/>
          <w:lang w:val="en-US"/>
        </w:rPr>
        <w:t>precious metals and stones, antiques, collections and other works of art.</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Acquisition less disposal of non-produced non-financial assets</w:t>
      </w:r>
      <w:r w:rsidRPr="00434899">
        <w:rPr>
          <w:rFonts w:ascii="Arial" w:eastAsia="Symbol" w:hAnsi="Arial" w:cs="Arial"/>
          <w:bCs/>
          <w:i/>
          <w:sz w:val="16"/>
          <w:lang w:val="en-US"/>
        </w:rPr>
        <w:t xml:space="preserve"> includes cost of acquisition less disposals of tangible non-produced non-financial assets (land, subsoil etc.), as well as intangible non-produced non-financial assets (patented entities, leases and other </w:t>
      </w:r>
      <w:r w:rsidR="009F4152" w:rsidRPr="009F4152">
        <w:rPr>
          <w:rFonts w:ascii="Arial" w:eastAsia="Symbol" w:hAnsi="Arial" w:cs="Arial"/>
          <w:bCs/>
          <w:i/>
          <w:sz w:val="16"/>
          <w:lang w:val="en-US"/>
        </w:rPr>
        <w:br/>
      </w:r>
      <w:r w:rsidRPr="00434899">
        <w:rPr>
          <w:rFonts w:ascii="Arial" w:eastAsia="Symbol" w:hAnsi="Arial" w:cs="Arial"/>
          <w:bCs/>
          <w:i/>
          <w:sz w:val="16"/>
          <w:lang w:val="en-US"/>
        </w:rPr>
        <w:t>contracts with the right of transfer).</w:t>
      </w:r>
    </w:p>
    <w:p w:rsidR="00333EEE" w:rsidRPr="00434899" w:rsidRDefault="00333EEE" w:rsidP="00214A53">
      <w:pPr>
        <w:spacing w:line="220" w:lineRule="exact"/>
        <w:ind w:firstLine="284"/>
        <w:jc w:val="both"/>
        <w:rPr>
          <w:lang w:val="en-US"/>
        </w:rPr>
      </w:pPr>
      <w:r w:rsidRPr="00434899">
        <w:rPr>
          <w:rFonts w:ascii="Arial" w:eastAsia="Symbol" w:hAnsi="Arial" w:cs="Arial"/>
          <w:b/>
          <w:bCs/>
          <w:i/>
          <w:sz w:val="16"/>
          <w:lang w:val="en-US"/>
        </w:rPr>
        <w:t>Net lending (+) or net borrowing (-)</w:t>
      </w:r>
      <w:r w:rsidRPr="00434899">
        <w:rPr>
          <w:rFonts w:ascii="Arial" w:eastAsia="Symbol" w:hAnsi="Arial" w:cs="Arial"/>
          <w:bCs/>
          <w:i/>
          <w:sz w:val="16"/>
          <w:lang w:val="en-US"/>
        </w:rPr>
        <w:t xml:space="preserve"> represents excess or deficit of funds for investments in comparison with costs of net acquisition </w:t>
      </w:r>
      <w:r w:rsidR="00FE5B73">
        <w:rPr>
          <w:rFonts w:ascii="Arial" w:eastAsia="Symbol" w:hAnsi="Arial" w:cs="Arial"/>
          <w:bCs/>
          <w:i/>
          <w:sz w:val="16"/>
          <w:lang w:val="en-US"/>
        </w:rPr>
        <w:br/>
      </w:r>
      <w:r w:rsidRPr="00434899">
        <w:rPr>
          <w:rFonts w:ascii="Arial" w:eastAsia="Symbol" w:hAnsi="Arial" w:cs="Arial"/>
          <w:bCs/>
          <w:i/>
          <w:sz w:val="16"/>
          <w:lang w:val="en-US"/>
        </w:rPr>
        <w:t xml:space="preserve">of non-financial assets. At level of economy as a whole net lending or net borrowing shows the amount of resources, that country provides </w:t>
      </w:r>
      <w:r w:rsidR="00FE5B73">
        <w:rPr>
          <w:rFonts w:ascii="Arial" w:eastAsia="Symbol" w:hAnsi="Arial" w:cs="Arial"/>
          <w:bCs/>
          <w:i/>
          <w:sz w:val="16"/>
          <w:lang w:val="en-US"/>
        </w:rPr>
        <w:br/>
      </w:r>
      <w:r w:rsidRPr="00434899">
        <w:rPr>
          <w:rFonts w:ascii="Arial" w:eastAsia="Symbol" w:hAnsi="Arial" w:cs="Arial"/>
          <w:bCs/>
          <w:i/>
          <w:sz w:val="16"/>
          <w:lang w:val="en-US"/>
        </w:rPr>
        <w:t xml:space="preserve">to "the rest of the world" or "the rest of the world" provides to country on refundable </w:t>
      </w:r>
      <w:proofErr w:type="gramStart"/>
      <w:r w:rsidRPr="00434899">
        <w:rPr>
          <w:rFonts w:ascii="Arial" w:eastAsia="Symbol" w:hAnsi="Arial" w:cs="Arial"/>
          <w:bCs/>
          <w:i/>
          <w:sz w:val="16"/>
          <w:lang w:val="en-US"/>
        </w:rPr>
        <w:t>and  recurrent</w:t>
      </w:r>
      <w:proofErr w:type="gramEnd"/>
      <w:r w:rsidRPr="00434899">
        <w:rPr>
          <w:rFonts w:ascii="Arial" w:eastAsia="Symbol" w:hAnsi="Arial" w:cs="Arial"/>
          <w:bCs/>
          <w:i/>
          <w:sz w:val="16"/>
          <w:lang w:val="en-US"/>
        </w:rPr>
        <w:t xml:space="preserve"> basis.</w:t>
      </w:r>
    </w:p>
    <w:p w:rsidR="00333EEE" w:rsidRPr="00434899" w:rsidRDefault="00333EEE" w:rsidP="00214A53">
      <w:pPr>
        <w:spacing w:line="220" w:lineRule="exact"/>
        <w:ind w:firstLine="284"/>
        <w:jc w:val="both"/>
        <w:rPr>
          <w:lang w:val="en-US"/>
        </w:rPr>
      </w:pPr>
      <w:proofErr w:type="gramStart"/>
      <w:r w:rsidRPr="00BC7846">
        <w:rPr>
          <w:rFonts w:ascii="Arial" w:eastAsia="Symbol" w:hAnsi="Arial" w:cs="Arial"/>
          <w:b/>
          <w:bCs/>
          <w:i/>
          <w:sz w:val="16"/>
          <w:lang w:val="en-US"/>
        </w:rPr>
        <w:t xml:space="preserve">Tables </w:t>
      </w:r>
      <w:r w:rsidR="004A524B">
        <w:rPr>
          <w:rFonts w:ascii="Arial" w:eastAsia="Symbol" w:hAnsi="Arial" w:cs="Arial"/>
          <w:b/>
          <w:i/>
          <w:sz w:val="16"/>
          <w:lang w:val="en-US"/>
        </w:rPr>
        <w:t>12.</w:t>
      </w:r>
      <w:r w:rsidR="00EC752D" w:rsidRPr="00BC7846">
        <w:rPr>
          <w:rFonts w:ascii="Arial" w:eastAsia="Symbol" w:hAnsi="Arial" w:cs="Arial"/>
          <w:b/>
          <w:i/>
          <w:sz w:val="16"/>
          <w:lang w:val="en-US"/>
        </w:rPr>
        <w:t>1</w:t>
      </w:r>
      <w:r w:rsidR="008C604E" w:rsidRPr="00BC7846">
        <w:rPr>
          <w:rFonts w:ascii="Arial" w:eastAsia="Symbol" w:hAnsi="Arial" w:cs="Arial"/>
          <w:b/>
          <w:i/>
          <w:sz w:val="16"/>
          <w:lang w:val="en-US"/>
        </w:rPr>
        <w:t>0</w:t>
      </w:r>
      <w:r w:rsidRPr="00BC7846">
        <w:rPr>
          <w:rFonts w:ascii="Arial" w:eastAsia="Symbol" w:hAnsi="Arial" w:cs="Arial"/>
          <w:b/>
          <w:bCs/>
          <w:i/>
          <w:sz w:val="16"/>
          <w:lang w:val="en-US"/>
        </w:rPr>
        <w:t xml:space="preserve">, </w:t>
      </w:r>
      <w:r w:rsidR="004A524B">
        <w:rPr>
          <w:rFonts w:ascii="Arial" w:eastAsia="Symbol" w:hAnsi="Arial" w:cs="Arial"/>
          <w:b/>
          <w:bCs/>
          <w:i/>
          <w:sz w:val="16"/>
          <w:lang w:val="en-US"/>
        </w:rPr>
        <w:t>12.</w:t>
      </w:r>
      <w:r w:rsidR="00BC7846" w:rsidRPr="00F468CE">
        <w:rPr>
          <w:rFonts w:ascii="Arial" w:eastAsia="Symbol" w:hAnsi="Arial" w:cs="Arial"/>
          <w:b/>
          <w:bCs/>
          <w:i/>
          <w:sz w:val="16"/>
          <w:lang w:val="en-US"/>
        </w:rPr>
        <w:t>11</w:t>
      </w:r>
      <w:r w:rsidRPr="00BC7846">
        <w:rPr>
          <w:rFonts w:ascii="Arial" w:eastAsia="Symbol" w:hAnsi="Arial" w:cs="Arial"/>
          <w:b/>
          <w:bCs/>
          <w:i/>
          <w:sz w:val="16"/>
          <w:lang w:val="en-US"/>
        </w:rPr>
        <w:t>.</w:t>
      </w:r>
      <w:proofErr w:type="gramEnd"/>
      <w:r w:rsidRPr="00BC7846">
        <w:rPr>
          <w:rFonts w:ascii="Arial" w:eastAsia="Symbol" w:hAnsi="Arial" w:cs="Arial"/>
          <w:b/>
          <w:bCs/>
          <w:i/>
          <w:sz w:val="16"/>
          <w:lang w:val="en-US"/>
        </w:rPr>
        <w:t xml:space="preserve"> Institutional </w:t>
      </w:r>
      <w:r w:rsidRPr="00434899">
        <w:rPr>
          <w:rFonts w:ascii="Arial" w:eastAsia="Symbol" w:hAnsi="Arial" w:cs="Arial"/>
          <w:b/>
          <w:bCs/>
          <w:i/>
          <w:sz w:val="16"/>
          <w:lang w:val="en-US"/>
        </w:rPr>
        <w:t>sector</w:t>
      </w:r>
      <w:r w:rsidRPr="00434899">
        <w:rPr>
          <w:rFonts w:ascii="Arial" w:eastAsia="Symbol" w:hAnsi="Arial" w:cs="Arial"/>
          <w:bCs/>
          <w:i/>
          <w:sz w:val="16"/>
          <w:lang w:val="en-US"/>
        </w:rPr>
        <w:t xml:space="preserve"> is a set of institutional units, homogeneous in terms of functions they perform </w:t>
      </w:r>
      <w:r w:rsidR="009F4152" w:rsidRPr="009F4152">
        <w:rPr>
          <w:rFonts w:ascii="Arial" w:eastAsia="Symbol" w:hAnsi="Arial" w:cs="Arial"/>
          <w:bCs/>
          <w:i/>
          <w:sz w:val="16"/>
          <w:lang w:val="en-US"/>
        </w:rPr>
        <w:br/>
      </w:r>
      <w:r w:rsidRPr="00434899">
        <w:rPr>
          <w:rFonts w:ascii="Arial" w:eastAsia="Symbol" w:hAnsi="Arial" w:cs="Arial"/>
          <w:bCs/>
          <w:i/>
          <w:sz w:val="16"/>
          <w:lang w:val="en-US"/>
        </w:rPr>
        <w:t>in economic process, as well as funding sources.</w:t>
      </w:r>
    </w:p>
    <w:p w:rsidR="00333EEE" w:rsidRPr="00434899" w:rsidRDefault="00333EEE" w:rsidP="00214A53">
      <w:pPr>
        <w:pStyle w:val="21"/>
        <w:spacing w:line="220" w:lineRule="exact"/>
        <w:ind w:left="0"/>
        <w:rPr>
          <w:lang w:val="en-US"/>
        </w:rPr>
      </w:pPr>
      <w:r w:rsidRPr="00434899">
        <w:rPr>
          <w:rFonts w:eastAsia="Symbol"/>
          <w:b/>
          <w:i/>
          <w:lang w:val="en-US"/>
        </w:rPr>
        <w:t>Non-financial corporations sector</w:t>
      </w:r>
      <w:r w:rsidRPr="00434899">
        <w:rPr>
          <w:rFonts w:eastAsia="Symbol"/>
          <w:i/>
          <w:lang w:val="en-US"/>
        </w:rPr>
        <w:t xml:space="preserve"> includes institutional units, whose main function is production of goods and non-financial services to sell them on the market </w:t>
      </w:r>
      <w:proofErr w:type="gramStart"/>
      <w:r w:rsidRPr="00434899">
        <w:rPr>
          <w:rFonts w:eastAsia="Symbol"/>
          <w:i/>
          <w:lang w:val="en-US"/>
        </w:rPr>
        <w:t>and  to</w:t>
      </w:r>
      <w:proofErr w:type="gramEnd"/>
      <w:r w:rsidRPr="00434899">
        <w:rPr>
          <w:rFonts w:eastAsia="Symbol"/>
          <w:i/>
          <w:lang w:val="en-US"/>
        </w:rPr>
        <w:t xml:space="preserve"> make a profit. The costs of production are charged against sales.</w:t>
      </w:r>
    </w:p>
    <w:p w:rsidR="00333EEE" w:rsidRPr="00434899" w:rsidRDefault="00333EEE" w:rsidP="00214A53">
      <w:pPr>
        <w:pStyle w:val="21"/>
        <w:spacing w:line="220" w:lineRule="exact"/>
        <w:ind w:left="0"/>
        <w:rPr>
          <w:lang w:val="en-US"/>
        </w:rPr>
      </w:pPr>
      <w:r w:rsidRPr="00434899">
        <w:rPr>
          <w:rFonts w:eastAsia="Symbol"/>
          <w:b/>
          <w:i/>
          <w:lang w:val="en-US"/>
        </w:rPr>
        <w:t>Financial corporations</w:t>
      </w:r>
      <w:r w:rsidRPr="00434899">
        <w:rPr>
          <w:rFonts w:eastAsia="Symbol"/>
          <w:i/>
          <w:lang w:val="en-US"/>
        </w:rPr>
        <w:t xml:space="preserve"> </w:t>
      </w:r>
      <w:r w:rsidRPr="00434899">
        <w:rPr>
          <w:rFonts w:eastAsia="Symbol"/>
          <w:b/>
          <w:i/>
          <w:lang w:val="en-US"/>
        </w:rPr>
        <w:t>sector</w:t>
      </w:r>
      <w:r w:rsidRPr="00434899">
        <w:rPr>
          <w:rFonts w:eastAsia="Symbol"/>
          <w:i/>
          <w:lang w:val="en-US"/>
        </w:rPr>
        <w:t xml:space="preserve"> includes all corporations and quasi-corporations, the main function of which is provision of financial </w:t>
      </w:r>
      <w:r w:rsidR="009F4152" w:rsidRPr="009F4152">
        <w:rPr>
          <w:rFonts w:eastAsia="Symbol"/>
          <w:bCs/>
          <w:i/>
          <w:lang w:val="en-US"/>
        </w:rPr>
        <w:br/>
      </w:r>
      <w:r w:rsidRPr="00434899">
        <w:rPr>
          <w:rFonts w:eastAsia="Symbol"/>
          <w:i/>
          <w:lang w:val="en-US"/>
        </w:rPr>
        <w:t xml:space="preserve">intermediation or auxiliary financial activities. Bank of Russia belongs to this sector. Since 2005 the sector </w:t>
      </w:r>
      <w:proofErr w:type="gramStart"/>
      <w:r w:rsidRPr="00434899">
        <w:rPr>
          <w:rFonts w:eastAsia="Symbol"/>
          <w:i/>
          <w:lang w:val="en-US"/>
        </w:rPr>
        <w:t>includes  non</w:t>
      </w:r>
      <w:proofErr w:type="gramEnd"/>
      <w:r w:rsidRPr="00434899">
        <w:rPr>
          <w:rFonts w:eastAsia="Symbol"/>
          <w:i/>
          <w:lang w:val="en-US"/>
        </w:rPr>
        <w:t>-state pension funds.</w:t>
      </w:r>
    </w:p>
    <w:p w:rsidR="00333EEE" w:rsidRPr="00434899" w:rsidRDefault="00333EEE" w:rsidP="00214A53">
      <w:pPr>
        <w:pStyle w:val="212"/>
        <w:spacing w:line="220" w:lineRule="exact"/>
        <w:ind w:left="0"/>
        <w:rPr>
          <w:lang w:val="en-GB"/>
        </w:rPr>
      </w:pPr>
      <w:r w:rsidRPr="00434899">
        <w:rPr>
          <w:b/>
          <w:i/>
          <w:lang w:val="en-US"/>
        </w:rPr>
        <w:t>General government sector</w:t>
      </w:r>
      <w:r w:rsidRPr="00434899">
        <w:rPr>
          <w:i/>
          <w:lang w:val="en-US"/>
        </w:rPr>
        <w:t xml:space="preserve"> combines institutional units, performing functions of government as the main activity. Functions </w:t>
      </w:r>
      <w:r w:rsidR="009F4152" w:rsidRPr="009F4152">
        <w:rPr>
          <w:rFonts w:eastAsia="Symbol"/>
          <w:bCs/>
          <w:i/>
          <w:lang w:val="en-US"/>
        </w:rPr>
        <w:br/>
      </w:r>
      <w:r w:rsidRPr="00434899">
        <w:rPr>
          <w:i/>
          <w:lang w:val="en-US"/>
        </w:rPr>
        <w:t>of government units are as follows:</w:t>
      </w:r>
    </w:p>
    <w:p w:rsidR="00333EEE" w:rsidRPr="00434899" w:rsidRDefault="00333EEE" w:rsidP="00214A53">
      <w:pPr>
        <w:pStyle w:val="21"/>
        <w:spacing w:line="220" w:lineRule="exact"/>
        <w:ind w:left="0"/>
        <w:rPr>
          <w:lang w:val="en-US"/>
        </w:rPr>
      </w:pPr>
      <w:proofErr w:type="gramStart"/>
      <w:r w:rsidRPr="00434899">
        <w:rPr>
          <w:rFonts w:eastAsia="Symbol"/>
          <w:bCs/>
          <w:i/>
          <w:lang w:val="en-US"/>
        </w:rPr>
        <w:t>acceptance</w:t>
      </w:r>
      <w:proofErr w:type="gramEnd"/>
      <w:r w:rsidRPr="00434899">
        <w:rPr>
          <w:rFonts w:eastAsia="Symbol"/>
          <w:bCs/>
          <w:i/>
          <w:lang w:val="en-US"/>
        </w:rPr>
        <w:t xml:space="preserve"> of responsibility for</w:t>
      </w:r>
      <w:r w:rsidRPr="00434899">
        <w:rPr>
          <w:rFonts w:eastAsia="Symbol"/>
          <w:i/>
          <w:lang w:val="en-US"/>
        </w:rPr>
        <w:t xml:space="preserve"> </w:t>
      </w:r>
      <w:r w:rsidRPr="00434899">
        <w:rPr>
          <w:rFonts w:eastAsia="Symbol"/>
          <w:bCs/>
          <w:i/>
          <w:lang w:val="en-US"/>
        </w:rPr>
        <w:t>provision of the society with goods and services on a nonmarket basis for their collective or individual consumption;</w:t>
      </w:r>
    </w:p>
    <w:p w:rsidR="00333EEE" w:rsidRPr="00434899" w:rsidRDefault="00333EEE" w:rsidP="00214A53">
      <w:pPr>
        <w:pStyle w:val="21"/>
        <w:spacing w:line="220" w:lineRule="exact"/>
        <w:ind w:left="0"/>
        <w:rPr>
          <w:lang w:val="en-US"/>
        </w:rPr>
      </w:pPr>
      <w:proofErr w:type="gramStart"/>
      <w:r w:rsidRPr="00434899">
        <w:rPr>
          <w:rFonts w:eastAsia="Symbol"/>
          <w:bCs/>
          <w:i/>
          <w:lang w:val="en-US"/>
        </w:rPr>
        <w:t>redistribution</w:t>
      </w:r>
      <w:proofErr w:type="gramEnd"/>
      <w:r w:rsidRPr="00434899">
        <w:rPr>
          <w:rFonts w:eastAsia="Symbol"/>
          <w:bCs/>
          <w:i/>
          <w:lang w:val="en-US"/>
        </w:rPr>
        <w:t xml:space="preserve"> of income and wealth by means of transfers and subsidies.</w:t>
      </w:r>
    </w:p>
    <w:p w:rsidR="007B6124" w:rsidRPr="00434899" w:rsidRDefault="007B6124" w:rsidP="00214A53">
      <w:pPr>
        <w:pStyle w:val="21"/>
        <w:spacing w:line="220" w:lineRule="exact"/>
        <w:ind w:left="0"/>
        <w:rPr>
          <w:lang w:val="en-US"/>
        </w:rPr>
      </w:pPr>
      <w:r w:rsidRPr="00434899">
        <w:rPr>
          <w:rFonts w:eastAsia="Symbol"/>
          <w:bCs/>
          <w:i/>
          <w:lang w:val="en-US"/>
        </w:rPr>
        <w:t>Institutional units of the public administration sector carry out their activities at the expense of financial resources of budgets of all levels, as well as from income-generating activities</w:t>
      </w:r>
      <w:proofErr w:type="gramStart"/>
      <w:r w:rsidRPr="00434899">
        <w:rPr>
          <w:rFonts w:eastAsia="Symbol"/>
          <w:bCs/>
          <w:i/>
          <w:lang w:val="en-US"/>
        </w:rPr>
        <w:t>..</w:t>
      </w:r>
      <w:proofErr w:type="gramEnd"/>
      <w:r w:rsidRPr="00434899">
        <w:rPr>
          <w:rFonts w:eastAsia="Symbol"/>
          <w:bCs/>
          <w:i/>
          <w:lang w:val="en-US"/>
        </w:rPr>
        <w:t xml:space="preserve"> </w:t>
      </w:r>
    </w:p>
    <w:p w:rsidR="00333EEE" w:rsidRPr="00434899" w:rsidRDefault="007B6124" w:rsidP="00214A53">
      <w:pPr>
        <w:pStyle w:val="21"/>
        <w:spacing w:line="220" w:lineRule="exact"/>
        <w:ind w:left="0"/>
        <w:rPr>
          <w:lang w:val="en-US"/>
        </w:rPr>
      </w:pPr>
      <w:r w:rsidRPr="00434899">
        <w:rPr>
          <w:rFonts w:eastAsia="Symbol"/>
          <w:b/>
          <w:bCs/>
          <w:i/>
          <w:lang w:val="en-US"/>
        </w:rPr>
        <w:lastRenderedPageBreak/>
        <w:t>Households sector</w:t>
      </w:r>
      <w:r w:rsidRPr="00434899">
        <w:rPr>
          <w:rFonts w:eastAsia="Symbol"/>
          <w:bCs/>
          <w:i/>
          <w:lang w:val="en-US"/>
        </w:rPr>
        <w:t xml:space="preserve"> is a set of households, main functions </w:t>
      </w:r>
      <w:r w:rsidR="00333EEE" w:rsidRPr="00434899">
        <w:rPr>
          <w:rFonts w:eastAsia="Symbol"/>
          <w:bCs/>
          <w:i/>
          <w:lang w:val="en-US"/>
        </w:rPr>
        <w:t xml:space="preserve">of which  are consumption of goods and services, as well as production </w:t>
      </w:r>
      <w:r w:rsidR="00FE5B73">
        <w:rPr>
          <w:rFonts w:eastAsia="Symbol"/>
          <w:bCs/>
          <w:i/>
          <w:lang w:val="en-US"/>
        </w:rPr>
        <w:br/>
      </w:r>
      <w:r w:rsidR="00333EEE" w:rsidRPr="00434899">
        <w:rPr>
          <w:rFonts w:eastAsia="Symbol"/>
          <w:bCs/>
          <w:i/>
          <w:lang w:val="en-US"/>
        </w:rPr>
        <w:t>of goods and services for sale and own use, including unincorporated enterprises belonging to households. The functions of households sector also include participation in production of other institutional sectors as employees.</w:t>
      </w:r>
    </w:p>
    <w:p w:rsidR="00333EEE" w:rsidRPr="00434899" w:rsidRDefault="007B6124" w:rsidP="00214A53">
      <w:pPr>
        <w:pStyle w:val="21"/>
        <w:spacing w:line="220" w:lineRule="exact"/>
        <w:ind w:left="0"/>
        <w:rPr>
          <w:lang w:val="en-US"/>
        </w:rPr>
      </w:pPr>
      <w:r w:rsidRPr="00434899">
        <w:rPr>
          <w:rFonts w:eastAsia="Symbol"/>
          <w:b/>
          <w:bCs/>
          <w:i/>
          <w:lang w:val="en-US"/>
        </w:rPr>
        <w:t xml:space="preserve">Production activities </w:t>
      </w:r>
      <w:proofErr w:type="gramStart"/>
      <w:r w:rsidRPr="00434899">
        <w:rPr>
          <w:rFonts w:eastAsia="Symbol"/>
          <w:b/>
          <w:bCs/>
          <w:i/>
          <w:lang w:val="en-US"/>
        </w:rPr>
        <w:t>of  households</w:t>
      </w:r>
      <w:proofErr w:type="gramEnd"/>
      <w:r w:rsidRPr="00434899">
        <w:rPr>
          <w:rFonts w:eastAsia="Symbol"/>
          <w:b/>
          <w:bCs/>
          <w:i/>
          <w:lang w:val="en-US"/>
        </w:rPr>
        <w:t xml:space="preserve"> </w:t>
      </w:r>
      <w:r w:rsidR="00333EEE" w:rsidRPr="00434899">
        <w:rPr>
          <w:rFonts w:eastAsia="Symbol"/>
          <w:bCs/>
          <w:i/>
          <w:lang w:val="en-US"/>
        </w:rPr>
        <w:t>are</w:t>
      </w:r>
      <w:r w:rsidR="00333EEE" w:rsidRPr="00434899">
        <w:rPr>
          <w:rFonts w:eastAsia="Symbol"/>
          <w:b/>
          <w:bCs/>
          <w:i/>
          <w:lang w:val="en-US"/>
        </w:rPr>
        <w:t xml:space="preserve"> </w:t>
      </w:r>
      <w:r w:rsidR="00333EEE" w:rsidRPr="00434899">
        <w:rPr>
          <w:rFonts w:eastAsia="Symbol"/>
          <w:bCs/>
          <w:i/>
          <w:lang w:val="en-US"/>
        </w:rPr>
        <w:t xml:space="preserve">carried out at  their own enterprises, that do not  have status of legal entities and are </w:t>
      </w:r>
      <w:r w:rsidR="009F4152" w:rsidRPr="009F4152">
        <w:rPr>
          <w:rFonts w:eastAsia="Symbol"/>
          <w:bCs/>
          <w:i/>
          <w:lang w:val="en-US"/>
        </w:rPr>
        <w:br/>
      </w:r>
      <w:r w:rsidR="00333EEE" w:rsidRPr="00434899">
        <w:rPr>
          <w:rFonts w:eastAsia="Symbol"/>
          <w:bCs/>
          <w:i/>
          <w:lang w:val="en-US"/>
        </w:rPr>
        <w:t>in sole or joint ownership of households.</w:t>
      </w:r>
    </w:p>
    <w:p w:rsidR="00333EEE" w:rsidRPr="00434899" w:rsidRDefault="00333EEE" w:rsidP="00214A53">
      <w:pPr>
        <w:pStyle w:val="21"/>
        <w:spacing w:line="220" w:lineRule="exact"/>
        <w:ind w:left="0"/>
        <w:rPr>
          <w:lang w:val="en-US"/>
        </w:rPr>
      </w:pPr>
      <w:r w:rsidRPr="00434899">
        <w:rPr>
          <w:rFonts w:eastAsia="Symbol"/>
          <w:b/>
          <w:bCs/>
          <w:i/>
          <w:lang w:val="en-US"/>
        </w:rPr>
        <w:t>Non-profit institutions serving households sector</w:t>
      </w:r>
      <w:r w:rsidRPr="00434899">
        <w:rPr>
          <w:rFonts w:eastAsia="Symbol"/>
          <w:bCs/>
          <w:i/>
          <w:lang w:val="en-US"/>
        </w:rPr>
        <w:t xml:space="preserve"> </w:t>
      </w:r>
      <w:r w:rsidR="007B6124" w:rsidRPr="00434899">
        <w:rPr>
          <w:rFonts w:eastAsia="Symbol"/>
          <w:bCs/>
          <w:i/>
          <w:lang w:val="en-US"/>
        </w:rPr>
        <w:t xml:space="preserve">(NPISH) </w:t>
      </w:r>
      <w:r w:rsidRPr="00434899">
        <w:rPr>
          <w:rFonts w:eastAsia="Symbol"/>
          <w:bCs/>
          <w:i/>
          <w:lang w:val="en-US"/>
        </w:rPr>
        <w:t xml:space="preserve">combines nonmarket non-profit institutions, funded and controlled </w:t>
      </w:r>
      <w:r w:rsidR="00FE5B73">
        <w:rPr>
          <w:rFonts w:eastAsia="Symbol"/>
          <w:bCs/>
          <w:i/>
          <w:lang w:val="en-US"/>
        </w:rPr>
        <w:br/>
      </w:r>
      <w:r w:rsidRPr="00434899">
        <w:rPr>
          <w:rFonts w:eastAsia="Symbol"/>
          <w:bCs/>
          <w:i/>
          <w:lang w:val="en-US"/>
        </w:rPr>
        <w:t>by households.</w:t>
      </w:r>
    </w:p>
    <w:p w:rsidR="007B6124" w:rsidRPr="00434899" w:rsidRDefault="00333EEE" w:rsidP="00214A53">
      <w:pPr>
        <w:pStyle w:val="21"/>
        <w:spacing w:line="220" w:lineRule="exact"/>
        <w:ind w:left="0"/>
        <w:rPr>
          <w:lang w:val="en-US"/>
        </w:rPr>
      </w:pPr>
      <w:proofErr w:type="gramStart"/>
      <w:r w:rsidRPr="00434899">
        <w:rPr>
          <w:rFonts w:eastAsia="Symbol"/>
          <w:b/>
          <w:bCs/>
          <w:i/>
          <w:lang w:val="en-US"/>
        </w:rPr>
        <w:t xml:space="preserve">Tables </w:t>
      </w:r>
      <w:r w:rsidR="004A524B">
        <w:rPr>
          <w:rFonts w:eastAsia="Symbol"/>
          <w:b/>
          <w:bCs/>
          <w:i/>
          <w:lang w:val="en-US"/>
        </w:rPr>
        <w:t>12.</w:t>
      </w:r>
      <w:r w:rsidRPr="00434899">
        <w:rPr>
          <w:rFonts w:eastAsia="Symbol"/>
          <w:b/>
          <w:bCs/>
          <w:i/>
          <w:lang w:val="en-US"/>
        </w:rPr>
        <w:t>1</w:t>
      </w:r>
      <w:r w:rsidR="000B0FCA" w:rsidRPr="00060B8D">
        <w:rPr>
          <w:rFonts w:eastAsia="Symbol"/>
          <w:b/>
          <w:bCs/>
          <w:i/>
          <w:lang w:val="en-US"/>
        </w:rPr>
        <w:t>5</w:t>
      </w:r>
      <w:r w:rsidRPr="00434899">
        <w:rPr>
          <w:rFonts w:eastAsia="Symbol"/>
          <w:b/>
          <w:bCs/>
          <w:i/>
          <w:lang w:val="en-US"/>
        </w:rPr>
        <w:t xml:space="preserve">, </w:t>
      </w:r>
      <w:r w:rsidR="004A524B">
        <w:rPr>
          <w:rFonts w:eastAsia="Symbol"/>
          <w:b/>
          <w:bCs/>
          <w:i/>
          <w:lang w:val="en-US"/>
        </w:rPr>
        <w:t>12.</w:t>
      </w:r>
      <w:r w:rsidRPr="00434899">
        <w:rPr>
          <w:rFonts w:eastAsia="Symbol"/>
          <w:b/>
          <w:bCs/>
          <w:i/>
          <w:lang w:val="en-US"/>
        </w:rPr>
        <w:t>1</w:t>
      </w:r>
      <w:r w:rsidR="000B0FCA" w:rsidRPr="00060B8D">
        <w:rPr>
          <w:rFonts w:eastAsia="Symbol"/>
          <w:b/>
          <w:bCs/>
          <w:i/>
          <w:lang w:val="en-US"/>
        </w:rPr>
        <w:t>6</w:t>
      </w:r>
      <w:r w:rsidRPr="00434899">
        <w:rPr>
          <w:rFonts w:eastAsia="Symbol"/>
          <w:b/>
          <w:bCs/>
          <w:i/>
          <w:lang w:val="en-US"/>
        </w:rPr>
        <w:t>.</w:t>
      </w:r>
      <w:proofErr w:type="gramEnd"/>
      <w:r w:rsidRPr="00434899">
        <w:rPr>
          <w:rFonts w:eastAsia="Symbol"/>
          <w:b/>
          <w:bCs/>
          <w:i/>
          <w:lang w:val="en-US"/>
        </w:rPr>
        <w:t xml:space="preserve"> Net exports </w:t>
      </w:r>
      <w:r w:rsidRPr="00434899">
        <w:rPr>
          <w:rFonts w:eastAsia="Symbol"/>
          <w:bCs/>
          <w:i/>
          <w:lang w:val="en-US"/>
        </w:rPr>
        <w:t xml:space="preserve">of goods and services is calculated as the difference between exports and imports and includes </w:t>
      </w:r>
      <w:r w:rsidR="00FE5B73">
        <w:rPr>
          <w:i/>
          <w:lang w:val="en-GB"/>
        </w:rPr>
        <w:br/>
      </w:r>
      <w:r w:rsidRPr="00434899">
        <w:rPr>
          <w:rFonts w:eastAsia="Symbol"/>
          <w:bCs/>
          <w:i/>
          <w:lang w:val="en-US"/>
        </w:rPr>
        <w:t xml:space="preserve">the turnover of Russian trade </w:t>
      </w:r>
      <w:r w:rsidR="007B6124" w:rsidRPr="00434899">
        <w:rPr>
          <w:rFonts w:eastAsia="Symbol"/>
          <w:bCs/>
          <w:i/>
          <w:lang w:val="en-US"/>
        </w:rPr>
        <w:t>with both the non</w:t>
      </w:r>
      <w:r w:rsidR="005B7606" w:rsidRPr="005B7606">
        <w:rPr>
          <w:rFonts w:eastAsia="Symbol"/>
          <w:bCs/>
          <w:i/>
          <w:lang w:val="en-US"/>
        </w:rPr>
        <w:t xml:space="preserve"> </w:t>
      </w:r>
      <w:r w:rsidR="005B7606">
        <w:rPr>
          <w:rFonts w:eastAsia="Symbol"/>
          <w:bCs/>
          <w:i/>
          <w:lang w:val="en-US"/>
        </w:rPr>
        <w:t>–</w:t>
      </w:r>
      <w:r w:rsidR="007B6124" w:rsidRPr="00434899">
        <w:rPr>
          <w:rFonts w:eastAsia="Symbol"/>
          <w:bCs/>
          <w:i/>
          <w:lang w:val="en-US"/>
        </w:rPr>
        <w:t xml:space="preserve"> CIS and the CIS countries.</w:t>
      </w:r>
    </w:p>
    <w:p w:rsidR="00333EEE" w:rsidRPr="00434899" w:rsidRDefault="00333EEE" w:rsidP="00214A53">
      <w:pPr>
        <w:pStyle w:val="21"/>
        <w:spacing w:line="220" w:lineRule="exact"/>
        <w:ind w:left="0"/>
        <w:rPr>
          <w:lang w:val="en-US"/>
        </w:rPr>
      </w:pPr>
      <w:proofErr w:type="gramStart"/>
      <w:r w:rsidRPr="00434899">
        <w:rPr>
          <w:rFonts w:eastAsia="Symbol"/>
          <w:b/>
          <w:bCs/>
          <w:i/>
          <w:lang w:val="en-US"/>
        </w:rPr>
        <w:t xml:space="preserve">Table </w:t>
      </w:r>
      <w:r w:rsidR="004A524B">
        <w:rPr>
          <w:rFonts w:eastAsia="Symbol"/>
          <w:b/>
          <w:i/>
          <w:lang w:val="en-US"/>
        </w:rPr>
        <w:t>12.</w:t>
      </w:r>
      <w:r w:rsidR="000B0FCA" w:rsidRPr="00060B8D">
        <w:rPr>
          <w:rFonts w:eastAsia="Symbol"/>
          <w:b/>
          <w:i/>
          <w:lang w:val="en-US"/>
        </w:rPr>
        <w:t>19</w:t>
      </w:r>
      <w:r w:rsidRPr="00434899">
        <w:rPr>
          <w:rFonts w:eastAsia="Symbol"/>
          <w:b/>
          <w:bCs/>
          <w:i/>
          <w:lang w:val="en-US"/>
        </w:rPr>
        <w:t>.</w:t>
      </w:r>
      <w:proofErr w:type="gramEnd"/>
      <w:r w:rsidRPr="00434899">
        <w:rPr>
          <w:rFonts w:eastAsia="Symbol"/>
          <w:b/>
          <w:bCs/>
          <w:i/>
          <w:lang w:val="en-US"/>
        </w:rPr>
        <w:t xml:space="preserve"> </w:t>
      </w:r>
      <w:r w:rsidRPr="00434899">
        <w:rPr>
          <w:b/>
          <w:bCs/>
          <w:i/>
          <w:lang w:val="en-US"/>
        </w:rPr>
        <w:t>Gross regional product (GRP)</w:t>
      </w:r>
      <w:r w:rsidRPr="00434899">
        <w:rPr>
          <w:bCs/>
          <w:i/>
          <w:lang w:val="en-US"/>
        </w:rPr>
        <w:t xml:space="preserve"> is summary indicator of economic activity of a region, characterizing process of producing goods and services for final use. At the same time GRP equals to gross value added, created by residents of region, and </w:t>
      </w:r>
      <w:proofErr w:type="spellStart"/>
      <w:r w:rsidRPr="00434899">
        <w:rPr>
          <w:bCs/>
          <w:i/>
          <w:lang w:val="en-US"/>
        </w:rPr>
        <w:t>isdefined</w:t>
      </w:r>
      <w:proofErr w:type="spellEnd"/>
      <w:r w:rsidRPr="00434899">
        <w:rPr>
          <w:bCs/>
          <w:i/>
          <w:lang w:val="en-US"/>
        </w:rPr>
        <w:t xml:space="preserve"> as the difference between output and intermediate consumption. GRP is calculated </w:t>
      </w:r>
      <w:proofErr w:type="spellStart"/>
      <w:r w:rsidRPr="00434899">
        <w:rPr>
          <w:bCs/>
          <w:i/>
          <w:lang w:val="en-US"/>
        </w:rPr>
        <w:t>bothat</w:t>
      </w:r>
      <w:proofErr w:type="spellEnd"/>
      <w:r w:rsidRPr="00434899">
        <w:rPr>
          <w:bCs/>
          <w:i/>
          <w:lang w:val="en-US"/>
        </w:rPr>
        <w:t xml:space="preserve"> current basic prices and at constant prices.</w:t>
      </w:r>
    </w:p>
    <w:p w:rsidR="00333EEE" w:rsidRPr="00434899" w:rsidRDefault="00333EEE" w:rsidP="00214A53">
      <w:pPr>
        <w:pStyle w:val="21"/>
        <w:spacing w:line="220" w:lineRule="exact"/>
        <w:ind w:left="0"/>
        <w:rPr>
          <w:lang w:val="en-US"/>
        </w:rPr>
      </w:pPr>
      <w:proofErr w:type="gramStart"/>
      <w:r w:rsidRPr="00434899">
        <w:rPr>
          <w:rFonts w:eastAsia="Symbol"/>
          <w:bCs/>
          <w:i/>
          <w:lang w:val="en-US"/>
        </w:rPr>
        <w:t>Basic prices include prices of production of a given industry, value of subsidies on products, but does</w:t>
      </w:r>
      <w:proofErr w:type="gramEnd"/>
      <w:r w:rsidRPr="00434899">
        <w:rPr>
          <w:rFonts w:eastAsia="Symbol"/>
          <w:bCs/>
          <w:i/>
          <w:lang w:val="en-US"/>
        </w:rPr>
        <w:t xml:space="preserve"> not include taxes on products.</w:t>
      </w:r>
    </w:p>
    <w:p w:rsidR="00333EEE" w:rsidRPr="00434899" w:rsidRDefault="00333EEE" w:rsidP="00214A53">
      <w:pPr>
        <w:pStyle w:val="21"/>
        <w:spacing w:line="220" w:lineRule="exact"/>
        <w:ind w:left="0"/>
        <w:rPr>
          <w:lang w:val="en-US"/>
        </w:rPr>
      </w:pPr>
      <w:proofErr w:type="gramStart"/>
      <w:r w:rsidRPr="00434899">
        <w:rPr>
          <w:rFonts w:eastAsia="Symbol"/>
          <w:b/>
          <w:i/>
          <w:lang w:val="en"/>
        </w:rPr>
        <w:t xml:space="preserve">Table </w:t>
      </w:r>
      <w:r w:rsidR="004A524B">
        <w:rPr>
          <w:rFonts w:eastAsia="Symbol"/>
          <w:b/>
          <w:i/>
          <w:lang w:val="en"/>
        </w:rPr>
        <w:t>12.</w:t>
      </w:r>
      <w:r w:rsidRPr="00434899">
        <w:rPr>
          <w:rFonts w:eastAsia="Symbol"/>
          <w:b/>
          <w:i/>
          <w:lang w:val="en-US"/>
        </w:rPr>
        <w:t>2</w:t>
      </w:r>
      <w:r w:rsidR="000B0FCA" w:rsidRPr="00060B8D">
        <w:rPr>
          <w:rFonts w:eastAsia="Symbol"/>
          <w:b/>
          <w:i/>
          <w:lang w:val="en-US"/>
        </w:rPr>
        <w:t>0</w:t>
      </w:r>
      <w:r w:rsidRPr="00434899">
        <w:rPr>
          <w:rFonts w:eastAsia="Symbol"/>
          <w:b/>
          <w:i/>
          <w:lang w:val="en-US"/>
        </w:rPr>
        <w:t xml:space="preserve">, </w:t>
      </w:r>
      <w:r w:rsidR="004A524B">
        <w:rPr>
          <w:rFonts w:eastAsia="Symbol"/>
          <w:b/>
          <w:i/>
          <w:lang w:val="en-US"/>
        </w:rPr>
        <w:t>12.</w:t>
      </w:r>
      <w:r w:rsidRPr="00434899">
        <w:rPr>
          <w:rFonts w:eastAsia="Symbol"/>
          <w:b/>
          <w:i/>
          <w:lang w:val="en-US"/>
        </w:rPr>
        <w:t>2</w:t>
      </w:r>
      <w:r w:rsidR="000B0FCA" w:rsidRPr="00060B8D">
        <w:rPr>
          <w:rFonts w:eastAsia="Symbol"/>
          <w:b/>
          <w:i/>
          <w:lang w:val="en-US"/>
        </w:rPr>
        <w:t>1</w:t>
      </w:r>
      <w:r w:rsidRPr="00434899">
        <w:rPr>
          <w:rFonts w:eastAsia="Symbol"/>
          <w:b/>
          <w:i/>
          <w:lang w:val="en"/>
        </w:rPr>
        <w:t>.</w:t>
      </w:r>
      <w:proofErr w:type="gramEnd"/>
      <w:r w:rsidRPr="00434899">
        <w:rPr>
          <w:rFonts w:eastAsia="Symbol"/>
          <w:b/>
          <w:i/>
          <w:lang w:val="en"/>
        </w:rPr>
        <w:t xml:space="preserve"> </w:t>
      </w:r>
      <w:r w:rsidR="007B6124" w:rsidRPr="00434899">
        <w:rPr>
          <w:rFonts w:eastAsia="Symbol"/>
          <w:b/>
          <w:i/>
          <w:lang w:val="en"/>
        </w:rPr>
        <w:t xml:space="preserve">Balance </w:t>
      </w:r>
      <w:r w:rsidRPr="00434899">
        <w:rPr>
          <w:rFonts w:eastAsia="Symbol"/>
          <w:b/>
          <w:i/>
          <w:lang w:val="en"/>
        </w:rPr>
        <w:t>sheet</w:t>
      </w:r>
      <w:r w:rsidRPr="00434899">
        <w:rPr>
          <w:rFonts w:eastAsia="Symbol"/>
          <w:i/>
          <w:lang w:val="en"/>
        </w:rPr>
        <w:t xml:space="preserve"> is a table or a system of SNA tables that reflects the value of the economic assets and financial </w:t>
      </w:r>
      <w:proofErr w:type="spellStart"/>
      <w:r w:rsidRPr="00434899">
        <w:rPr>
          <w:rFonts w:eastAsia="Symbol"/>
          <w:i/>
          <w:lang w:val="en"/>
        </w:rPr>
        <w:t>iabilities</w:t>
      </w:r>
      <w:proofErr w:type="spellEnd"/>
      <w:r w:rsidRPr="00434899">
        <w:rPr>
          <w:rFonts w:eastAsia="Symbol"/>
          <w:i/>
          <w:lang w:val="en"/>
        </w:rPr>
        <w:t xml:space="preserve"> (equity) available at an institutional unit, sector or economy as a whole at the beginning (the initial balance sheet) and the </w:t>
      </w:r>
      <w:proofErr w:type="gramStart"/>
      <w:r w:rsidRPr="00434899">
        <w:rPr>
          <w:rFonts w:eastAsia="Symbol"/>
          <w:i/>
          <w:lang w:val="en"/>
        </w:rPr>
        <w:t>end</w:t>
      </w:r>
      <w:proofErr w:type="gramEnd"/>
      <w:r w:rsidR="009F4152" w:rsidRPr="009F4152">
        <w:rPr>
          <w:rFonts w:eastAsia="Symbol"/>
          <w:i/>
          <w:lang w:val="en-US"/>
        </w:rPr>
        <w:br/>
      </w:r>
      <w:r w:rsidRPr="00434899">
        <w:rPr>
          <w:rFonts w:eastAsia="Symbol"/>
          <w:i/>
          <w:lang w:val="en"/>
        </w:rPr>
        <w:t>(closing balance) of the period.</w:t>
      </w:r>
    </w:p>
    <w:p w:rsidR="007B6124" w:rsidRPr="00434899" w:rsidRDefault="007B6124" w:rsidP="00214A53">
      <w:pPr>
        <w:pStyle w:val="21"/>
        <w:spacing w:line="220" w:lineRule="exact"/>
        <w:ind w:left="0"/>
        <w:rPr>
          <w:lang w:val="en-US"/>
        </w:rPr>
      </w:pPr>
      <w:r w:rsidRPr="00434899">
        <w:rPr>
          <w:rFonts w:eastAsia="Symbol"/>
          <w:b/>
          <w:i/>
          <w:lang w:val="en"/>
        </w:rPr>
        <w:t>National wealth</w:t>
      </w:r>
      <w:r w:rsidRPr="00434899">
        <w:rPr>
          <w:rFonts w:eastAsia="Symbol"/>
          <w:i/>
          <w:lang w:val="en"/>
        </w:rPr>
        <w:t xml:space="preserve"> represents the aggregate value of all economic assets (non-financial and financial) at market prices that are held </w:t>
      </w:r>
      <w:r w:rsidR="00FE5B73">
        <w:rPr>
          <w:i/>
          <w:lang w:val="en-GB"/>
        </w:rPr>
        <w:br/>
      </w:r>
      <w:r w:rsidRPr="00434899">
        <w:rPr>
          <w:rFonts w:eastAsia="Symbol"/>
          <w:i/>
          <w:lang w:val="en"/>
        </w:rPr>
        <w:t>on a date in the ownership of residents of a given country, less their financial obligations, both to residents and non-residents.</w:t>
      </w:r>
    </w:p>
    <w:p w:rsidR="007B6124" w:rsidRPr="00434899" w:rsidRDefault="007B6124" w:rsidP="00214A53">
      <w:pPr>
        <w:pStyle w:val="21"/>
        <w:spacing w:line="220" w:lineRule="exact"/>
        <w:ind w:left="0"/>
        <w:rPr>
          <w:lang w:val="en-US"/>
        </w:rPr>
      </w:pPr>
      <w:r w:rsidRPr="00434899">
        <w:rPr>
          <w:rFonts w:eastAsia="Symbol"/>
          <w:b/>
          <w:i/>
          <w:lang w:val="en"/>
        </w:rPr>
        <w:t>Asset</w:t>
      </w:r>
      <w:r w:rsidRPr="00434899">
        <w:rPr>
          <w:rFonts w:eastAsia="Symbol"/>
          <w:i/>
          <w:lang w:val="en"/>
        </w:rPr>
        <w:t xml:space="preserve"> is accumulated stock of value that brings economic benefit or several of economic benefits to economic owner of asset </w:t>
      </w:r>
      <w:r w:rsidR="00FE5B73">
        <w:rPr>
          <w:i/>
          <w:lang w:val="en-GB"/>
        </w:rPr>
        <w:br/>
      </w:r>
      <w:r w:rsidRPr="00434899">
        <w:rPr>
          <w:rFonts w:eastAsia="Symbol"/>
          <w:i/>
          <w:lang w:val="en"/>
        </w:rPr>
        <w:t>as a result of owning it or using it for a certain period of time.</w:t>
      </w:r>
    </w:p>
    <w:p w:rsidR="007B6124" w:rsidRPr="00434899" w:rsidRDefault="007B6124" w:rsidP="00214A53">
      <w:pPr>
        <w:pStyle w:val="21"/>
        <w:spacing w:line="220" w:lineRule="exact"/>
        <w:ind w:left="0"/>
        <w:rPr>
          <w:rFonts w:eastAsia="Symbol"/>
          <w:i/>
          <w:lang w:val="en"/>
        </w:rPr>
      </w:pPr>
      <w:r w:rsidRPr="00434899">
        <w:rPr>
          <w:rFonts w:eastAsia="Symbol"/>
          <w:b/>
          <w:i/>
          <w:lang w:val="en"/>
        </w:rPr>
        <w:t xml:space="preserve">Financial liability </w:t>
      </w:r>
      <w:r w:rsidRPr="00434899">
        <w:rPr>
          <w:rFonts w:eastAsia="Symbol"/>
          <w:i/>
          <w:lang w:val="en"/>
        </w:rPr>
        <w:t>arises when one unit (the debtor) promises in certain circumstances to make payment or several payments</w:t>
      </w:r>
      <w:r w:rsidR="009F4152" w:rsidRPr="009F4152">
        <w:rPr>
          <w:rFonts w:eastAsia="Symbol"/>
          <w:i/>
          <w:lang w:val="en-US"/>
        </w:rPr>
        <w:br/>
      </w:r>
      <w:r w:rsidRPr="00434899">
        <w:rPr>
          <w:rFonts w:eastAsia="Symbol"/>
          <w:i/>
          <w:lang w:val="en"/>
        </w:rPr>
        <w:t>to another unit (the creditor).</w:t>
      </w:r>
    </w:p>
    <w:p w:rsidR="00915F19" w:rsidRPr="00915F19" w:rsidRDefault="00915F19" w:rsidP="00214A53">
      <w:pPr>
        <w:pStyle w:val="21"/>
        <w:spacing w:line="220" w:lineRule="exact"/>
        <w:ind w:left="0"/>
        <w:rPr>
          <w:rFonts w:eastAsia="Symbol"/>
          <w:i/>
          <w:lang w:val="en"/>
        </w:rPr>
      </w:pPr>
      <w:proofErr w:type="gramStart"/>
      <w:r w:rsidRPr="00915F19">
        <w:rPr>
          <w:rFonts w:eastAsia="Symbol"/>
          <w:b/>
          <w:i/>
          <w:lang w:val="en"/>
        </w:rPr>
        <w:t>Non-financial assets.</w:t>
      </w:r>
      <w:proofErr w:type="gramEnd"/>
      <w:r w:rsidRPr="00915F19">
        <w:rPr>
          <w:rFonts w:eastAsia="Symbol"/>
          <w:b/>
          <w:i/>
          <w:lang w:val="en"/>
        </w:rPr>
        <w:t xml:space="preserve"> </w:t>
      </w:r>
      <w:r w:rsidRPr="00915F19">
        <w:rPr>
          <w:rFonts w:eastAsia="Symbol"/>
          <w:i/>
          <w:lang w:val="en"/>
        </w:rPr>
        <w:t xml:space="preserve">Two different categories of non-financial assets are distinguished: produced assets and </w:t>
      </w:r>
      <w:proofErr w:type="spellStart"/>
      <w:r w:rsidRPr="00915F19">
        <w:rPr>
          <w:rFonts w:eastAsia="Symbol"/>
          <w:i/>
          <w:lang w:val="en"/>
        </w:rPr>
        <w:t>nonproduced</w:t>
      </w:r>
      <w:proofErr w:type="spellEnd"/>
      <w:r w:rsidRPr="00915F19">
        <w:rPr>
          <w:rFonts w:eastAsia="Symbol"/>
          <w:i/>
          <w:lang w:val="en"/>
        </w:rPr>
        <w:t xml:space="preserve"> assets:</w:t>
      </w:r>
    </w:p>
    <w:p w:rsidR="00915F19" w:rsidRPr="00915F19" w:rsidRDefault="00915F19" w:rsidP="00214A53">
      <w:pPr>
        <w:autoSpaceDE w:val="0"/>
        <w:spacing w:line="220" w:lineRule="exact"/>
        <w:ind w:firstLine="284"/>
        <w:jc w:val="both"/>
        <w:rPr>
          <w:lang w:val="en-US"/>
        </w:rPr>
      </w:pPr>
      <w:r>
        <w:rPr>
          <w:rFonts w:eastAsia="Symbol"/>
          <w:i/>
          <w:lang w:val="en"/>
        </w:rPr>
        <w:t>– </w:t>
      </w:r>
      <w:proofErr w:type="gramStart"/>
      <w:r w:rsidRPr="00915F19">
        <w:rPr>
          <w:rFonts w:eastAsia="Symbol"/>
          <w:i/>
          <w:lang w:val="en"/>
        </w:rPr>
        <w:t>p</w:t>
      </w:r>
      <w:proofErr w:type="spellStart"/>
      <w:r w:rsidRPr="00915F19">
        <w:rPr>
          <w:rFonts w:ascii="Arial" w:eastAsia="Symbol" w:hAnsi="Arial" w:cs="Arial"/>
          <w:i/>
          <w:sz w:val="16"/>
          <w:szCs w:val="16"/>
          <w:lang w:val="en-US"/>
        </w:rPr>
        <w:t>roduced</w:t>
      </w:r>
      <w:proofErr w:type="spellEnd"/>
      <w:proofErr w:type="gramEnd"/>
      <w:r w:rsidRPr="00915F19">
        <w:rPr>
          <w:rFonts w:ascii="Arial" w:eastAsia="Symbol" w:hAnsi="Arial" w:cs="Arial"/>
          <w:i/>
          <w:sz w:val="16"/>
          <w:szCs w:val="16"/>
          <w:lang w:val="en-US"/>
        </w:rPr>
        <w:t xml:space="preserve"> assets are non-financial assets that have come into existence as outputs from production processes that fall within</w:t>
      </w:r>
      <w:r w:rsidRPr="00915F19">
        <w:rPr>
          <w:rFonts w:ascii="Arial" w:eastAsia="Symbol" w:hAnsi="Arial" w:cs="Arial"/>
          <w:i/>
          <w:sz w:val="16"/>
          <w:szCs w:val="16"/>
          <w:lang w:val="en-US"/>
        </w:rPr>
        <w:br/>
        <w:t xml:space="preserve"> the production boundary of the SNA. There are three main types of produced assets: fixed assets, inventories and valuables</w:t>
      </w:r>
      <w:r w:rsidRPr="00915F19">
        <w:rPr>
          <w:rFonts w:ascii="Arial" w:eastAsia="Symbol" w:hAnsi="Arial" w:cs="Arial"/>
          <w:i/>
          <w:sz w:val="16"/>
          <w:szCs w:val="16"/>
          <w:lang w:val="en"/>
        </w:rPr>
        <w:t>;</w:t>
      </w:r>
    </w:p>
    <w:p w:rsidR="00915F19" w:rsidRPr="00915F19" w:rsidRDefault="00915F19" w:rsidP="00214A53">
      <w:pPr>
        <w:autoSpaceDE w:val="0"/>
        <w:spacing w:line="220" w:lineRule="exact"/>
        <w:ind w:firstLine="284"/>
        <w:jc w:val="both"/>
        <w:rPr>
          <w:lang w:val="en-US"/>
        </w:rPr>
      </w:pPr>
      <w:r>
        <w:rPr>
          <w:rFonts w:eastAsia="Symbol"/>
          <w:i/>
          <w:lang w:val="en-US"/>
        </w:rPr>
        <w:t>– </w:t>
      </w:r>
      <w:proofErr w:type="gramStart"/>
      <w:r w:rsidRPr="00915F19">
        <w:rPr>
          <w:rFonts w:ascii="Arial" w:eastAsia="Symbol" w:hAnsi="Arial" w:cs="Arial"/>
          <w:i/>
          <w:sz w:val="16"/>
          <w:szCs w:val="16"/>
          <w:lang w:val="en"/>
        </w:rPr>
        <w:t>non-produced</w:t>
      </w:r>
      <w:proofErr w:type="gramEnd"/>
      <w:r w:rsidRPr="00915F19">
        <w:rPr>
          <w:rFonts w:ascii="Arial" w:eastAsia="Symbol" w:hAnsi="Arial" w:cs="Arial"/>
          <w:i/>
          <w:sz w:val="16"/>
          <w:szCs w:val="16"/>
          <w:lang w:val="en"/>
        </w:rPr>
        <w:t xml:space="preserve"> assets are </w:t>
      </w:r>
      <w:r w:rsidRPr="00915F19">
        <w:rPr>
          <w:rFonts w:ascii="Arial" w:eastAsia="Symbol" w:hAnsi="Arial" w:cs="Arial"/>
          <w:i/>
          <w:sz w:val="16"/>
          <w:szCs w:val="16"/>
          <w:lang w:val="en-US"/>
        </w:rPr>
        <w:t>non-financial assets that have come into existence in ways other than through processes of production.</w:t>
      </w:r>
      <w:r w:rsidRPr="00915F19">
        <w:rPr>
          <w:rFonts w:ascii="Arial" w:eastAsia="Symbol" w:hAnsi="Arial" w:cs="Arial"/>
          <w:i/>
          <w:sz w:val="16"/>
          <w:szCs w:val="16"/>
          <w:lang w:val="en"/>
        </w:rPr>
        <w:t xml:space="preserve"> </w:t>
      </w:r>
      <w:r w:rsidRPr="00915F19">
        <w:rPr>
          <w:rFonts w:ascii="Arial" w:eastAsia="Symbol" w:hAnsi="Arial" w:cs="Arial"/>
          <w:i/>
          <w:sz w:val="16"/>
          <w:szCs w:val="16"/>
          <w:lang w:val="en-US"/>
        </w:rPr>
        <w:br/>
      </w:r>
      <w:r w:rsidRPr="00915F19">
        <w:rPr>
          <w:rFonts w:ascii="Arial" w:eastAsia="Symbol" w:hAnsi="Arial" w:cs="Arial"/>
          <w:bCs/>
          <w:i/>
          <w:iCs/>
          <w:sz w:val="16"/>
          <w:szCs w:val="16"/>
          <w:lang w:val="en-US"/>
        </w:rPr>
        <w:t xml:space="preserve">Non-produced assets consist of three categories: natural resources; contracts, leases and </w:t>
      </w:r>
      <w:proofErr w:type="spellStart"/>
      <w:r w:rsidRPr="00915F19">
        <w:rPr>
          <w:rFonts w:ascii="Arial" w:eastAsia="Symbol" w:hAnsi="Arial" w:cs="Arial"/>
          <w:bCs/>
          <w:i/>
          <w:iCs/>
          <w:sz w:val="16"/>
          <w:szCs w:val="16"/>
          <w:lang w:val="en-US"/>
        </w:rPr>
        <w:t>licences</w:t>
      </w:r>
      <w:proofErr w:type="spellEnd"/>
      <w:r w:rsidRPr="00915F19">
        <w:rPr>
          <w:rFonts w:ascii="Arial" w:eastAsia="Symbol" w:hAnsi="Arial" w:cs="Arial"/>
          <w:bCs/>
          <w:i/>
          <w:iCs/>
          <w:sz w:val="16"/>
          <w:szCs w:val="16"/>
          <w:lang w:val="en-US"/>
        </w:rPr>
        <w:t>; and purchased goodwill and marketing assets.</w:t>
      </w:r>
    </w:p>
    <w:p w:rsidR="00915F19" w:rsidRPr="00915F19" w:rsidRDefault="00915F19" w:rsidP="00214A53">
      <w:pPr>
        <w:pStyle w:val="21"/>
        <w:spacing w:line="220" w:lineRule="exact"/>
        <w:ind w:left="0"/>
        <w:rPr>
          <w:i/>
          <w:szCs w:val="16"/>
          <w:lang w:val="en-US"/>
        </w:rPr>
      </w:pPr>
      <w:r w:rsidRPr="00915F19">
        <w:rPr>
          <w:rFonts w:eastAsia="Symbol"/>
          <w:b/>
          <w:i/>
          <w:lang w:val="en"/>
        </w:rPr>
        <w:t>Natural</w:t>
      </w:r>
      <w:r w:rsidRPr="00915F19">
        <w:rPr>
          <w:b/>
          <w:bCs/>
          <w:i/>
          <w:iCs/>
          <w:szCs w:val="16"/>
          <w:lang w:val="en-US"/>
        </w:rPr>
        <w:t xml:space="preserve"> resources </w:t>
      </w:r>
      <w:r w:rsidRPr="00915F19">
        <w:rPr>
          <w:bCs/>
          <w:i/>
          <w:iCs/>
          <w:szCs w:val="16"/>
          <w:lang w:val="en-US"/>
        </w:rPr>
        <w:t>consist of naturally occurring resources that have an economic value</w:t>
      </w:r>
      <w:r w:rsidRPr="00915F19">
        <w:rPr>
          <w:i/>
          <w:szCs w:val="16"/>
          <w:lang w:val="en-US"/>
        </w:rPr>
        <w:t xml:space="preserve"> and over which ownership rights have been established.</w:t>
      </w:r>
    </w:p>
    <w:p w:rsidR="00915F19" w:rsidRPr="00754210" w:rsidRDefault="00915F19" w:rsidP="00214A53">
      <w:pPr>
        <w:autoSpaceDE w:val="0"/>
        <w:spacing w:line="220" w:lineRule="exact"/>
        <w:ind w:firstLine="284"/>
        <w:jc w:val="both"/>
        <w:rPr>
          <w:rFonts w:ascii="Arial CYR" w:hAnsi="Arial CYR" w:cs="Arial CYR"/>
          <w:i/>
          <w:sz w:val="16"/>
          <w:szCs w:val="16"/>
          <w:lang w:val="en-US" w:eastAsia="ru-RU"/>
        </w:rPr>
      </w:pPr>
      <w:r w:rsidRPr="00915F19">
        <w:rPr>
          <w:rFonts w:ascii="Arial CYR" w:hAnsi="Arial CYR" w:cs="Arial CYR"/>
          <w:b/>
          <w:i/>
          <w:sz w:val="16"/>
          <w:szCs w:val="16"/>
          <w:lang w:val="en-US" w:eastAsia="ru-RU"/>
        </w:rPr>
        <w:t>Land</w:t>
      </w:r>
      <w:r w:rsidRPr="00915F19">
        <w:rPr>
          <w:rFonts w:ascii="Arial CYR" w:hAnsi="Arial CYR" w:cs="Arial CYR"/>
          <w:i/>
          <w:sz w:val="16"/>
          <w:szCs w:val="16"/>
          <w:lang w:val="en-US" w:eastAsia="ru-RU"/>
        </w:rPr>
        <w:t xml:space="preserve"> consists of land, including land cover and any associated surface water, on which property rights are established and from which economic benefits can be obtained by their owners as a result of ownership and use.</w:t>
      </w:r>
    </w:p>
    <w:p w:rsidR="00E32FA2" w:rsidRPr="00E32FA2" w:rsidRDefault="00E32FA2" w:rsidP="00214A53">
      <w:pPr>
        <w:autoSpaceDE w:val="0"/>
        <w:spacing w:line="220" w:lineRule="exact"/>
        <w:ind w:firstLine="284"/>
        <w:jc w:val="both"/>
        <w:rPr>
          <w:rFonts w:ascii="Arial" w:hAnsi="Arial" w:cs="Arial"/>
          <w:b/>
          <w:i/>
          <w:iCs/>
          <w:sz w:val="16"/>
          <w:szCs w:val="16"/>
          <w:lang w:val="en-US" w:eastAsia="ru-RU"/>
        </w:rPr>
      </w:pPr>
      <w:r w:rsidRPr="00E32FA2">
        <w:rPr>
          <w:rFonts w:ascii="Arial" w:hAnsi="Arial" w:cs="Arial"/>
          <w:b/>
          <w:i/>
          <w:iCs/>
          <w:sz w:val="16"/>
          <w:szCs w:val="16"/>
          <w:lang w:val="en-US" w:eastAsia="ru-RU"/>
        </w:rPr>
        <w:t xml:space="preserve">Mineral and energy reserves </w:t>
      </w:r>
      <w:r w:rsidRPr="00E32FA2">
        <w:rPr>
          <w:rFonts w:ascii="Arial" w:hAnsi="Arial" w:cs="Arial"/>
          <w:bCs/>
          <w:i/>
          <w:iCs/>
          <w:sz w:val="16"/>
          <w:szCs w:val="16"/>
          <w:lang w:val="en-US" w:eastAsia="ru-RU"/>
        </w:rPr>
        <w:t xml:space="preserve">located on or below the </w:t>
      </w:r>
      <w:proofErr w:type="gramStart"/>
      <w:r w:rsidRPr="00E32FA2">
        <w:rPr>
          <w:rFonts w:ascii="Arial" w:hAnsi="Arial" w:cs="Arial"/>
          <w:bCs/>
          <w:i/>
          <w:iCs/>
          <w:sz w:val="16"/>
          <w:szCs w:val="16"/>
          <w:lang w:val="en-US" w:eastAsia="ru-RU"/>
        </w:rPr>
        <w:t>earth’s</w:t>
      </w:r>
      <w:proofErr w:type="gramEnd"/>
      <w:r w:rsidRPr="00E32FA2">
        <w:rPr>
          <w:rFonts w:ascii="Arial" w:hAnsi="Arial" w:cs="Arial"/>
          <w:bCs/>
          <w:i/>
          <w:iCs/>
          <w:sz w:val="16"/>
          <w:szCs w:val="16"/>
          <w:lang w:val="en-US" w:eastAsia="ru-RU"/>
        </w:rPr>
        <w:t xml:space="preserve"> surface that are economically exploitable, given current technology </w:t>
      </w:r>
      <w:r w:rsidR="00FE5B73">
        <w:rPr>
          <w:rFonts w:ascii="Arial" w:hAnsi="Arial" w:cs="Arial"/>
          <w:bCs/>
          <w:i/>
          <w:iCs/>
          <w:sz w:val="16"/>
          <w:szCs w:val="16"/>
          <w:lang w:val="en-US" w:eastAsia="ru-RU"/>
        </w:rPr>
        <w:br/>
      </w:r>
      <w:r w:rsidRPr="00E32FA2">
        <w:rPr>
          <w:rFonts w:ascii="Arial" w:hAnsi="Arial" w:cs="Arial"/>
          <w:bCs/>
          <w:i/>
          <w:iCs/>
          <w:sz w:val="16"/>
          <w:szCs w:val="16"/>
          <w:lang w:val="en-US" w:eastAsia="ru-RU"/>
        </w:rPr>
        <w:t xml:space="preserve">and relative prices. They include commercially recoverable reserves of the following types of minerals: oil; gas; gold; copper; iron ore; </w:t>
      </w:r>
      <w:r w:rsidR="00FE5B73">
        <w:rPr>
          <w:rFonts w:ascii="Arial" w:hAnsi="Arial" w:cs="Arial"/>
          <w:bCs/>
          <w:i/>
          <w:iCs/>
          <w:sz w:val="16"/>
          <w:szCs w:val="16"/>
          <w:lang w:val="en-US" w:eastAsia="ru-RU"/>
        </w:rPr>
        <w:br/>
      </w:r>
      <w:r w:rsidRPr="00E32FA2">
        <w:rPr>
          <w:rFonts w:ascii="Arial" w:hAnsi="Arial" w:cs="Arial"/>
          <w:bCs/>
          <w:i/>
          <w:iCs/>
          <w:sz w:val="16"/>
          <w:szCs w:val="16"/>
          <w:lang w:val="en-US" w:eastAsia="ru-RU"/>
        </w:rPr>
        <w:t>coking coal, steam coal and brown coal; diamonds in primary deposits and in placers</w:t>
      </w:r>
      <w:r w:rsidRPr="00E32FA2">
        <w:rPr>
          <w:rFonts w:ascii="Arial" w:hAnsi="Arial" w:cs="Arial"/>
          <w:b/>
          <w:i/>
          <w:iCs/>
          <w:sz w:val="16"/>
          <w:szCs w:val="16"/>
          <w:lang w:val="en-US" w:eastAsia="ru-RU"/>
        </w:rPr>
        <w:t>.</w:t>
      </w:r>
    </w:p>
    <w:p w:rsidR="00E32FA2" w:rsidRPr="00E32FA2" w:rsidRDefault="00E32FA2" w:rsidP="00214A53">
      <w:pPr>
        <w:autoSpaceDE w:val="0"/>
        <w:spacing w:line="220" w:lineRule="exact"/>
        <w:ind w:firstLine="284"/>
        <w:jc w:val="both"/>
        <w:rPr>
          <w:rFonts w:ascii="Arial" w:hAnsi="Arial" w:cs="Arial"/>
          <w:bCs/>
          <w:i/>
          <w:iCs/>
          <w:sz w:val="16"/>
          <w:szCs w:val="16"/>
          <w:lang w:val="en-US" w:eastAsia="ru-RU"/>
        </w:rPr>
      </w:pPr>
      <w:r w:rsidRPr="00E32FA2">
        <w:rPr>
          <w:rFonts w:ascii="Arial" w:hAnsi="Arial" w:cs="Arial"/>
          <w:b/>
          <w:i/>
          <w:iCs/>
          <w:sz w:val="16"/>
          <w:szCs w:val="16"/>
          <w:lang w:val="en-US" w:eastAsia="ru-RU"/>
        </w:rPr>
        <w:t xml:space="preserve">Non-cultivated biological resources </w:t>
      </w:r>
      <w:r w:rsidRPr="00E32FA2">
        <w:rPr>
          <w:rFonts w:ascii="Arial" w:hAnsi="Arial" w:cs="Arial"/>
          <w:bCs/>
          <w:i/>
          <w:iCs/>
          <w:sz w:val="16"/>
          <w:szCs w:val="16"/>
          <w:lang w:val="en-US" w:eastAsia="ru-RU"/>
        </w:rPr>
        <w:t xml:space="preserve">consist of animals, birds, fish and plants that yield both once-only and repeat products over which ownership rights are enforced but for which natural growth or regeneration is not under the direct control, responsibility </w:t>
      </w:r>
      <w:r w:rsidR="00FE5B73">
        <w:rPr>
          <w:rFonts w:ascii="Arial" w:hAnsi="Arial" w:cs="Arial"/>
          <w:bCs/>
          <w:i/>
          <w:iCs/>
          <w:sz w:val="16"/>
          <w:szCs w:val="16"/>
          <w:lang w:val="en-US" w:eastAsia="ru-RU"/>
        </w:rPr>
        <w:br/>
      </w:r>
      <w:r w:rsidRPr="00E32FA2">
        <w:rPr>
          <w:rFonts w:ascii="Arial" w:hAnsi="Arial" w:cs="Arial"/>
          <w:bCs/>
          <w:i/>
          <w:iCs/>
          <w:sz w:val="16"/>
          <w:szCs w:val="16"/>
          <w:lang w:val="en-US" w:eastAsia="ru-RU"/>
        </w:rPr>
        <w:t>and management of institutional units. As objects of plant origin they are stocks of re-sources of wood harvested for commercial purposes i</w:t>
      </w:r>
      <w:r w:rsidR="00FE5B73">
        <w:rPr>
          <w:rFonts w:ascii="Arial" w:hAnsi="Arial" w:cs="Arial"/>
          <w:bCs/>
          <w:i/>
          <w:iCs/>
          <w:sz w:val="16"/>
          <w:szCs w:val="16"/>
          <w:lang w:val="en-US" w:eastAsia="ru-RU"/>
        </w:rPr>
        <w:br/>
      </w:r>
      <w:r w:rsidRPr="00E32FA2">
        <w:rPr>
          <w:rFonts w:ascii="Arial" w:hAnsi="Arial" w:cs="Arial"/>
          <w:bCs/>
          <w:i/>
          <w:iCs/>
          <w:sz w:val="16"/>
          <w:szCs w:val="16"/>
          <w:lang w:val="en-US" w:eastAsia="ru-RU"/>
        </w:rPr>
        <w:t xml:space="preserve">n forests intended for these purposes, located within the boundaries of the lands of the forest fund. Resources of animal origin: hunting </w:t>
      </w:r>
      <w:r w:rsidR="009F4152" w:rsidRPr="00FF0927">
        <w:rPr>
          <w:rFonts w:ascii="Arial" w:eastAsia="Symbol" w:hAnsi="Arial" w:cs="Arial"/>
          <w:i/>
          <w:sz w:val="16"/>
          <w:szCs w:val="16"/>
          <w:lang w:val="en-US"/>
        </w:rPr>
        <w:br/>
      </w:r>
      <w:r w:rsidRPr="00E32FA2">
        <w:rPr>
          <w:rFonts w:ascii="Arial" w:hAnsi="Arial" w:cs="Arial"/>
          <w:bCs/>
          <w:i/>
          <w:iCs/>
          <w:sz w:val="16"/>
          <w:szCs w:val="16"/>
          <w:lang w:val="en-US" w:eastAsia="ru-RU"/>
        </w:rPr>
        <w:t>resources are objects of the animal world, which in accordance with federal law and (or) the laws of the constituent entities of the Russian Federation are used or can be used for hunting purposes and for which the standards for permissible exemption are established.</w:t>
      </w:r>
    </w:p>
    <w:p w:rsidR="00E32FA2" w:rsidRPr="00E32FA2" w:rsidRDefault="00E32FA2" w:rsidP="00214A53">
      <w:pPr>
        <w:autoSpaceDE w:val="0"/>
        <w:spacing w:line="220" w:lineRule="exact"/>
        <w:ind w:firstLine="284"/>
        <w:jc w:val="both"/>
        <w:rPr>
          <w:rFonts w:ascii="Arial" w:hAnsi="Arial" w:cs="Arial"/>
          <w:b/>
          <w:i/>
          <w:iCs/>
          <w:sz w:val="16"/>
          <w:szCs w:val="16"/>
          <w:lang w:val="en-US" w:eastAsia="ru-RU"/>
        </w:rPr>
      </w:pPr>
      <w:r w:rsidRPr="00E32FA2">
        <w:rPr>
          <w:rFonts w:ascii="Arial" w:hAnsi="Arial" w:cs="Arial"/>
          <w:b/>
          <w:i/>
          <w:iCs/>
          <w:sz w:val="16"/>
          <w:szCs w:val="16"/>
          <w:lang w:val="en-US" w:eastAsia="ru-RU"/>
        </w:rPr>
        <w:t xml:space="preserve">Water resources </w:t>
      </w:r>
      <w:r w:rsidRPr="00E32FA2">
        <w:rPr>
          <w:rFonts w:ascii="Arial" w:hAnsi="Arial" w:cs="Arial"/>
          <w:bCs/>
          <w:i/>
          <w:iCs/>
          <w:sz w:val="16"/>
          <w:szCs w:val="16"/>
          <w:lang w:val="en-US" w:eastAsia="ru-RU"/>
        </w:rPr>
        <w:t xml:space="preserve">consist of surface and groundwater resources used for extraction to the extent that their scarcity leads to the </w:t>
      </w:r>
      <w:r w:rsidR="009F4152" w:rsidRPr="00FF0927">
        <w:rPr>
          <w:rFonts w:ascii="Arial" w:eastAsia="Symbol" w:hAnsi="Arial" w:cs="Arial"/>
          <w:i/>
          <w:sz w:val="16"/>
          <w:szCs w:val="16"/>
          <w:lang w:val="en-US"/>
        </w:rPr>
        <w:br/>
      </w:r>
      <w:r w:rsidRPr="00E32FA2">
        <w:rPr>
          <w:rFonts w:ascii="Arial" w:hAnsi="Arial" w:cs="Arial"/>
          <w:bCs/>
          <w:i/>
          <w:iCs/>
          <w:sz w:val="16"/>
          <w:szCs w:val="16"/>
          <w:lang w:val="en-US" w:eastAsia="ru-RU"/>
        </w:rPr>
        <w:t xml:space="preserve">enforcement of ownership or use rights, market valuation and some measure of economic control. They include groundwater within </w:t>
      </w:r>
      <w:r w:rsidR="00FE5B73">
        <w:rPr>
          <w:rFonts w:ascii="Arial" w:hAnsi="Arial" w:cs="Arial"/>
          <w:bCs/>
          <w:i/>
          <w:iCs/>
          <w:sz w:val="16"/>
          <w:szCs w:val="16"/>
          <w:lang w:val="en-US" w:eastAsia="ru-RU"/>
        </w:rPr>
        <w:br/>
      </w:r>
      <w:r w:rsidRPr="00E32FA2">
        <w:rPr>
          <w:rFonts w:ascii="Arial" w:hAnsi="Arial" w:cs="Arial"/>
          <w:bCs/>
          <w:i/>
          <w:iCs/>
          <w:sz w:val="16"/>
          <w:szCs w:val="16"/>
          <w:lang w:val="en-US" w:eastAsia="ru-RU"/>
        </w:rPr>
        <w:t xml:space="preserve">the boundaries of river basins, sub-basins and water management areas; underground waters, namely, drinking, technical, thermal </w:t>
      </w:r>
      <w:r w:rsidR="00FE5B73">
        <w:rPr>
          <w:rFonts w:ascii="Arial" w:hAnsi="Arial" w:cs="Arial"/>
          <w:bCs/>
          <w:i/>
          <w:iCs/>
          <w:sz w:val="16"/>
          <w:szCs w:val="16"/>
          <w:lang w:val="en-US" w:eastAsia="ru-RU"/>
        </w:rPr>
        <w:br/>
      </w:r>
      <w:r w:rsidRPr="00E32FA2">
        <w:rPr>
          <w:rFonts w:ascii="Arial" w:hAnsi="Arial" w:cs="Arial"/>
          <w:bCs/>
          <w:i/>
          <w:iCs/>
          <w:sz w:val="16"/>
          <w:szCs w:val="16"/>
          <w:lang w:val="en-US" w:eastAsia="ru-RU"/>
        </w:rPr>
        <w:t>(heat and power) and mineral waters</w:t>
      </w:r>
      <w:r w:rsidRPr="00E32FA2">
        <w:rPr>
          <w:rFonts w:ascii="Arial" w:hAnsi="Arial" w:cs="Arial"/>
          <w:b/>
          <w:i/>
          <w:iCs/>
          <w:sz w:val="16"/>
          <w:szCs w:val="16"/>
          <w:lang w:val="en-US" w:eastAsia="ru-RU"/>
        </w:rPr>
        <w:t>.</w:t>
      </w:r>
    </w:p>
    <w:p w:rsidR="00E32FA2" w:rsidRPr="00E32FA2" w:rsidRDefault="00E32FA2" w:rsidP="00214A53">
      <w:pPr>
        <w:autoSpaceDE w:val="0"/>
        <w:spacing w:line="220" w:lineRule="exact"/>
        <w:ind w:firstLine="284"/>
        <w:jc w:val="both"/>
        <w:rPr>
          <w:rFonts w:ascii="Arial" w:hAnsi="Arial" w:cs="Arial"/>
          <w:bCs/>
          <w:i/>
          <w:iCs/>
          <w:sz w:val="16"/>
          <w:szCs w:val="16"/>
          <w:lang w:val="en-US" w:eastAsia="ru-RU"/>
        </w:rPr>
      </w:pPr>
      <w:r w:rsidRPr="00E32FA2">
        <w:rPr>
          <w:rFonts w:ascii="Arial" w:hAnsi="Arial" w:cs="Arial"/>
          <w:b/>
          <w:i/>
          <w:iCs/>
          <w:sz w:val="16"/>
          <w:szCs w:val="16"/>
          <w:lang w:val="en-US" w:eastAsia="ru-RU"/>
        </w:rPr>
        <w:t xml:space="preserve">Valuables </w:t>
      </w:r>
      <w:r w:rsidRPr="00E32FA2">
        <w:rPr>
          <w:rFonts w:ascii="Arial" w:hAnsi="Arial" w:cs="Arial"/>
          <w:bCs/>
          <w:i/>
          <w:iCs/>
          <w:sz w:val="16"/>
          <w:szCs w:val="16"/>
          <w:lang w:val="en-US" w:eastAsia="ru-RU"/>
        </w:rPr>
        <w:t>are produced goods of considerable value that are not used primarily for purposes of production or consumption but are held as stores of value over time. Valuables are expected to appreciate or at least not to decline in real value, nor to deteriorate over time under normal conditions.</w:t>
      </w:r>
    </w:p>
    <w:p w:rsidR="00E32FA2" w:rsidRPr="00E32FA2" w:rsidRDefault="00E32FA2" w:rsidP="00214A53">
      <w:pPr>
        <w:autoSpaceDE w:val="0"/>
        <w:spacing w:line="220" w:lineRule="exact"/>
        <w:ind w:firstLine="284"/>
        <w:jc w:val="both"/>
        <w:rPr>
          <w:rFonts w:ascii="Arial" w:hAnsi="Arial" w:cs="Arial"/>
          <w:b/>
          <w:i/>
          <w:iCs/>
          <w:sz w:val="16"/>
          <w:szCs w:val="16"/>
          <w:lang w:val="en-US" w:eastAsia="ru-RU"/>
        </w:rPr>
      </w:pPr>
      <w:r w:rsidRPr="00E32FA2">
        <w:rPr>
          <w:rFonts w:ascii="Arial" w:hAnsi="Arial" w:cs="Arial"/>
          <w:bCs/>
          <w:i/>
          <w:iCs/>
          <w:sz w:val="16"/>
          <w:szCs w:val="16"/>
          <w:lang w:val="en-US" w:eastAsia="ru-RU"/>
        </w:rPr>
        <w:t xml:space="preserve">They include fine </w:t>
      </w:r>
      <w:proofErr w:type="spellStart"/>
      <w:r w:rsidRPr="00E32FA2">
        <w:rPr>
          <w:rFonts w:ascii="Arial" w:hAnsi="Arial" w:cs="Arial"/>
          <w:bCs/>
          <w:i/>
          <w:iCs/>
          <w:sz w:val="16"/>
          <w:szCs w:val="16"/>
          <w:lang w:val="en-US" w:eastAsia="ru-RU"/>
        </w:rPr>
        <w:t>jewellery</w:t>
      </w:r>
      <w:proofErr w:type="spellEnd"/>
      <w:r w:rsidRPr="00E32FA2">
        <w:rPr>
          <w:rFonts w:ascii="Arial" w:hAnsi="Arial" w:cs="Arial"/>
          <w:bCs/>
          <w:i/>
          <w:iCs/>
          <w:sz w:val="16"/>
          <w:szCs w:val="16"/>
          <w:lang w:val="en-US" w:eastAsia="ru-RU"/>
        </w:rPr>
        <w:t>, fashioned out of precious stones, and metals of significant and realizable value, collectibles (recognized works of art, antiques, collections of stamps, coins, books etc., having a recognized market value when not intended for sale), precious metals and stones, when not intended to be sold or used as costs of production, are not held as monetary gold or as a financial asset</w:t>
      </w:r>
      <w:r w:rsidR="00FE5B73">
        <w:rPr>
          <w:rFonts w:ascii="Arial" w:hAnsi="Arial" w:cs="Arial"/>
          <w:bCs/>
          <w:i/>
          <w:iCs/>
          <w:sz w:val="16"/>
          <w:szCs w:val="16"/>
          <w:lang w:val="en-US" w:eastAsia="ru-RU"/>
        </w:rPr>
        <w:br/>
      </w:r>
      <w:r w:rsidRPr="00E32FA2">
        <w:rPr>
          <w:rFonts w:ascii="Arial" w:hAnsi="Arial" w:cs="Arial"/>
          <w:bCs/>
          <w:i/>
          <w:iCs/>
          <w:sz w:val="16"/>
          <w:szCs w:val="16"/>
          <w:lang w:val="en-US" w:eastAsia="ru-RU"/>
        </w:rPr>
        <w:t xml:space="preserve"> in the form of unallocated metal accounts. Currently, the cost of museum items and collections is not calculated</w:t>
      </w:r>
      <w:r w:rsidRPr="00E32FA2">
        <w:rPr>
          <w:rFonts w:ascii="Arial" w:hAnsi="Arial" w:cs="Arial"/>
          <w:b/>
          <w:i/>
          <w:iCs/>
          <w:sz w:val="16"/>
          <w:szCs w:val="16"/>
          <w:lang w:val="en-US" w:eastAsia="ru-RU"/>
        </w:rPr>
        <w:t>.</w:t>
      </w:r>
    </w:p>
    <w:p w:rsidR="00E32FA2" w:rsidRPr="00E32FA2" w:rsidRDefault="00E32FA2" w:rsidP="00214A53">
      <w:pPr>
        <w:autoSpaceDE w:val="0"/>
        <w:spacing w:line="220" w:lineRule="exact"/>
        <w:ind w:firstLine="284"/>
        <w:jc w:val="both"/>
        <w:rPr>
          <w:rFonts w:ascii="Arial" w:hAnsi="Arial" w:cs="Arial"/>
          <w:b/>
          <w:bCs/>
          <w:i/>
          <w:sz w:val="16"/>
          <w:szCs w:val="16"/>
          <w:lang w:val="en-US" w:eastAsia="ru-RU"/>
        </w:rPr>
      </w:pPr>
      <w:r w:rsidRPr="00E32FA2">
        <w:rPr>
          <w:rFonts w:ascii="Arial" w:hAnsi="Arial" w:cs="Arial"/>
          <w:b/>
          <w:bCs/>
          <w:i/>
          <w:sz w:val="16"/>
          <w:szCs w:val="16"/>
          <w:lang w:val="en-US" w:eastAsia="ru-RU"/>
        </w:rPr>
        <w:t xml:space="preserve">Consumer durables </w:t>
      </w:r>
      <w:r w:rsidRPr="00E32FA2">
        <w:rPr>
          <w:rFonts w:ascii="Arial" w:hAnsi="Arial" w:cs="Arial"/>
          <w:bCs/>
          <w:i/>
          <w:sz w:val="16"/>
          <w:szCs w:val="16"/>
          <w:lang w:val="en-US" w:eastAsia="ru-RU"/>
        </w:rPr>
        <w:t xml:space="preserve">are goods used by households for final consumption repeatedly or continuously, for a period of (under normal </w:t>
      </w:r>
      <w:r w:rsidR="009F4152" w:rsidRPr="00FF0927">
        <w:rPr>
          <w:rFonts w:ascii="Arial" w:eastAsia="Symbol" w:hAnsi="Arial" w:cs="Arial"/>
          <w:i/>
          <w:sz w:val="16"/>
          <w:szCs w:val="16"/>
          <w:lang w:val="en-US"/>
        </w:rPr>
        <w:br/>
      </w:r>
      <w:r w:rsidRPr="00E32FA2">
        <w:rPr>
          <w:rFonts w:ascii="Arial" w:hAnsi="Arial" w:cs="Arial"/>
          <w:bCs/>
          <w:i/>
          <w:sz w:val="16"/>
          <w:szCs w:val="16"/>
          <w:lang w:val="en-US" w:eastAsia="ru-RU"/>
        </w:rPr>
        <w:t>operating conditions) one year or more.</w:t>
      </w:r>
    </w:p>
    <w:p w:rsidR="00E32FA2" w:rsidRPr="00E32FA2" w:rsidRDefault="00E32FA2" w:rsidP="00214A53">
      <w:pPr>
        <w:pStyle w:val="21"/>
        <w:spacing w:line="220" w:lineRule="exact"/>
        <w:ind w:left="0"/>
        <w:rPr>
          <w:lang w:val="en-US"/>
        </w:rPr>
      </w:pPr>
      <w:r w:rsidRPr="00E32FA2">
        <w:rPr>
          <w:rFonts w:eastAsia="Symbol"/>
          <w:b/>
          <w:i/>
          <w:lang w:val="en"/>
        </w:rPr>
        <w:t xml:space="preserve">Current market value of assets </w:t>
      </w:r>
      <w:r w:rsidRPr="00E32FA2">
        <w:rPr>
          <w:rFonts w:eastAsia="Symbol"/>
          <w:i/>
          <w:lang w:val="en"/>
        </w:rPr>
        <w:t>is value at which assets can be sold on the open market under competitive conditions, when</w:t>
      </w:r>
      <w:r w:rsidR="009F4152" w:rsidRPr="00FF0927">
        <w:rPr>
          <w:rFonts w:eastAsia="Symbol"/>
          <w:i/>
          <w:szCs w:val="16"/>
          <w:lang w:val="en-US"/>
        </w:rPr>
        <w:br/>
      </w:r>
      <w:r w:rsidRPr="00E32FA2">
        <w:rPr>
          <w:rFonts w:eastAsia="Symbol"/>
          <w:i/>
          <w:lang w:val="en"/>
        </w:rPr>
        <w:t xml:space="preserve"> the parties of transaction act reasonably, having sufficient information, and any extraordinary circumstances do not influence the amount </w:t>
      </w:r>
      <w:r w:rsidR="00FE5B73">
        <w:rPr>
          <w:bCs/>
          <w:i/>
          <w:iCs/>
          <w:szCs w:val="16"/>
          <w:lang w:val="en-US" w:eastAsia="ru-RU"/>
        </w:rPr>
        <w:br/>
      </w:r>
      <w:r w:rsidRPr="00E32FA2">
        <w:rPr>
          <w:rFonts w:eastAsia="Symbol"/>
          <w:i/>
          <w:lang w:val="en"/>
        </w:rPr>
        <w:t xml:space="preserve">of transaction. </w:t>
      </w:r>
    </w:p>
    <w:p w:rsidR="00E32FA2" w:rsidRPr="00E32FA2" w:rsidRDefault="00E32FA2" w:rsidP="00214A53">
      <w:pPr>
        <w:pStyle w:val="21"/>
        <w:spacing w:line="220" w:lineRule="exact"/>
        <w:ind w:left="0"/>
        <w:rPr>
          <w:i/>
          <w:lang w:val="en-US"/>
        </w:rPr>
      </w:pPr>
      <w:bookmarkStart w:id="3" w:name="_Hlk59347420"/>
      <w:r w:rsidRPr="00E32FA2">
        <w:rPr>
          <w:i/>
          <w:lang w:val="en-US"/>
        </w:rPr>
        <w:t xml:space="preserve">Value of inventories related to </w:t>
      </w:r>
      <w:proofErr w:type="gramStart"/>
      <w:r w:rsidRPr="00E32FA2">
        <w:rPr>
          <w:i/>
          <w:lang w:val="en-US"/>
        </w:rPr>
        <w:t>produced</w:t>
      </w:r>
      <w:proofErr w:type="gramEnd"/>
      <w:r w:rsidRPr="00E32FA2">
        <w:rPr>
          <w:i/>
          <w:lang w:val="en-US"/>
        </w:rPr>
        <w:t xml:space="preserve"> non-financial assets, as well as a part of non-produced non-financial assets (certain types </w:t>
      </w:r>
      <w:r w:rsidR="00FE5B73">
        <w:rPr>
          <w:bCs/>
          <w:i/>
          <w:iCs/>
          <w:szCs w:val="16"/>
          <w:lang w:val="en-US" w:eastAsia="ru-RU"/>
        </w:rPr>
        <w:br/>
      </w:r>
      <w:r w:rsidRPr="00E32FA2">
        <w:rPr>
          <w:i/>
          <w:lang w:val="en-US"/>
        </w:rPr>
        <w:t xml:space="preserve">of natural resources – land, non-cultivated biological water resources; contracts, leases and licenses, purchased goodwill and marketing </w:t>
      </w:r>
      <w:r w:rsidR="009F4152" w:rsidRPr="00FF0927">
        <w:rPr>
          <w:rFonts w:eastAsia="Symbol"/>
          <w:i/>
          <w:szCs w:val="16"/>
          <w:lang w:val="en-US"/>
        </w:rPr>
        <w:br/>
      </w:r>
      <w:r w:rsidRPr="00E32FA2">
        <w:rPr>
          <w:i/>
          <w:lang w:val="en-US"/>
        </w:rPr>
        <w:t>assets) are not considered in the balance sheet due to the lack of their valuation at current market value.</w:t>
      </w:r>
    </w:p>
    <w:p w:rsidR="00E32FA2" w:rsidRPr="00E32FA2" w:rsidRDefault="00E32FA2" w:rsidP="00214A53">
      <w:pPr>
        <w:pStyle w:val="21"/>
        <w:spacing w:line="220" w:lineRule="exact"/>
        <w:ind w:left="0"/>
        <w:rPr>
          <w:rFonts w:eastAsia="Symbol"/>
          <w:i/>
          <w:lang w:val="en"/>
        </w:rPr>
      </w:pPr>
      <w:r w:rsidRPr="00E32FA2">
        <w:rPr>
          <w:rFonts w:eastAsia="Symbol"/>
          <w:b/>
          <w:i/>
          <w:lang w:val="en"/>
        </w:rPr>
        <w:t xml:space="preserve">Table </w:t>
      </w:r>
      <w:r w:rsidR="004A524B">
        <w:rPr>
          <w:rFonts w:eastAsia="Symbol"/>
          <w:b/>
          <w:i/>
          <w:lang w:val="en"/>
        </w:rPr>
        <w:t>12.</w:t>
      </w:r>
      <w:r w:rsidRPr="00E32FA2">
        <w:rPr>
          <w:rFonts w:eastAsia="Symbol"/>
          <w:b/>
          <w:i/>
          <w:lang w:val="en-US"/>
        </w:rPr>
        <w:t>2</w:t>
      </w:r>
      <w:r w:rsidR="000B0FCA" w:rsidRPr="000B0FCA">
        <w:rPr>
          <w:rFonts w:eastAsia="Symbol"/>
          <w:b/>
          <w:i/>
          <w:lang w:val="en-US"/>
        </w:rPr>
        <w:t>2</w:t>
      </w:r>
      <w:r w:rsidRPr="00E32FA2">
        <w:rPr>
          <w:rFonts w:eastAsia="Symbol"/>
          <w:i/>
          <w:lang w:val="en"/>
        </w:rPr>
        <w:t xml:space="preserve"> </w:t>
      </w:r>
      <w:r w:rsidRPr="00E32FA2">
        <w:rPr>
          <w:rFonts w:eastAsia="Symbol"/>
          <w:b/>
          <w:i/>
          <w:lang w:val="en"/>
        </w:rPr>
        <w:t>Balance sheet of assets and liabilities and the accumulation account in terms of fixed capital for 2018</w:t>
      </w:r>
      <w:r w:rsidRPr="00E32FA2">
        <w:rPr>
          <w:rFonts w:eastAsia="Symbol"/>
          <w:i/>
          <w:lang w:val="en"/>
        </w:rPr>
        <w:t>.</w:t>
      </w:r>
    </w:p>
    <w:bookmarkEnd w:id="3"/>
    <w:p w:rsidR="007B6124" w:rsidRPr="00434899" w:rsidRDefault="007B6124" w:rsidP="00214A53">
      <w:pPr>
        <w:pStyle w:val="21"/>
        <w:spacing w:line="220" w:lineRule="exact"/>
        <w:ind w:left="0"/>
        <w:rPr>
          <w:i/>
          <w:lang w:val="en-US"/>
        </w:rPr>
      </w:pPr>
      <w:r w:rsidRPr="00434899">
        <w:rPr>
          <w:b/>
          <w:i/>
          <w:lang w:val="en-US"/>
        </w:rPr>
        <w:lastRenderedPageBreak/>
        <w:t>Fixed capital</w:t>
      </w:r>
      <w:r w:rsidRPr="00434899">
        <w:rPr>
          <w:i/>
          <w:lang w:val="en-US"/>
        </w:rPr>
        <w:t xml:space="preserve"> is the produced assets that are to be used repeatedly or continuously for a long period, but not less than one year, </w:t>
      </w:r>
      <w:r w:rsidR="00FE5B73">
        <w:rPr>
          <w:bCs/>
          <w:i/>
          <w:iCs/>
          <w:szCs w:val="16"/>
          <w:lang w:val="en-US" w:eastAsia="ru-RU"/>
        </w:rPr>
        <w:br/>
      </w:r>
      <w:r w:rsidRPr="00434899">
        <w:rPr>
          <w:i/>
          <w:lang w:val="en-US"/>
        </w:rPr>
        <w:t xml:space="preserve">for production of goods, provision of market and non-market services, for managerial needs, or for presentation to other organizations </w:t>
      </w:r>
      <w:r w:rsidR="00FE5B73">
        <w:rPr>
          <w:bCs/>
          <w:i/>
          <w:iCs/>
          <w:szCs w:val="16"/>
          <w:lang w:val="en-US" w:eastAsia="ru-RU"/>
        </w:rPr>
        <w:br/>
      </w:r>
      <w:r w:rsidRPr="00434899">
        <w:rPr>
          <w:i/>
          <w:lang w:val="en-US"/>
        </w:rPr>
        <w:t>for a fee for temporary possession and use or for temporary use.</w:t>
      </w:r>
    </w:p>
    <w:p w:rsidR="00333EEE" w:rsidRPr="00434899" w:rsidRDefault="00333EEE" w:rsidP="00214A53">
      <w:pPr>
        <w:pStyle w:val="21"/>
        <w:spacing w:line="220" w:lineRule="exact"/>
        <w:ind w:left="0"/>
        <w:rPr>
          <w:lang w:val="en-US"/>
        </w:rPr>
      </w:pPr>
      <w:r w:rsidRPr="00434899">
        <w:rPr>
          <w:rFonts w:eastAsia="Symbol"/>
          <w:i/>
          <w:lang w:val="en-US"/>
        </w:rPr>
        <w:t>For</w:t>
      </w:r>
      <w:r w:rsidRPr="00434899">
        <w:rPr>
          <w:rFonts w:eastAsia="Symbol"/>
          <w:i/>
          <w:lang w:val="en"/>
        </w:rPr>
        <w:t xml:space="preserve"> calculation of current market value of </w:t>
      </w:r>
      <w:r w:rsidRPr="00434899">
        <w:rPr>
          <w:rFonts w:eastAsia="Symbol"/>
          <w:b/>
          <w:i/>
          <w:lang w:val="en"/>
        </w:rPr>
        <w:t>stocks of fixed capital</w:t>
      </w:r>
      <w:r w:rsidRPr="00434899">
        <w:rPr>
          <w:rFonts w:eastAsia="Symbol"/>
          <w:i/>
          <w:lang w:val="en"/>
        </w:rPr>
        <w:t xml:space="preserve"> (fixed assets) the following approaches were used:</w:t>
      </w:r>
    </w:p>
    <w:p w:rsidR="00333EEE" w:rsidRPr="00434899" w:rsidRDefault="00915F19" w:rsidP="00214A53">
      <w:pPr>
        <w:pStyle w:val="21"/>
        <w:spacing w:line="220" w:lineRule="exact"/>
        <w:ind w:left="0"/>
        <w:rPr>
          <w:lang w:val="en-US"/>
        </w:rPr>
      </w:pPr>
      <w:r>
        <w:rPr>
          <w:rFonts w:eastAsia="Symbol"/>
          <w:i/>
          <w:lang w:val="en-US"/>
        </w:rPr>
        <w:t>–</w:t>
      </w:r>
      <w:r>
        <w:rPr>
          <w:rFonts w:eastAsia="Symbol"/>
          <w:i/>
          <w:lang w:val="en"/>
        </w:rPr>
        <w:t> </w:t>
      </w:r>
      <w:r w:rsidR="00333EEE" w:rsidRPr="00434899">
        <w:rPr>
          <w:rFonts w:eastAsia="Symbol"/>
          <w:i/>
          <w:lang w:val="en"/>
        </w:rPr>
        <w:t xml:space="preserve">cost approach, i.e. valuation based on determination of costs necessary for reproduction or replacement of </w:t>
      </w:r>
      <w:r w:rsidR="00333EEE" w:rsidRPr="00434899">
        <w:rPr>
          <w:rFonts w:eastAsia="Symbol"/>
          <w:i/>
          <w:lang w:val="en-US"/>
        </w:rPr>
        <w:t xml:space="preserve">a </w:t>
      </w:r>
      <w:r w:rsidR="00333EEE" w:rsidRPr="00434899">
        <w:rPr>
          <w:rFonts w:eastAsia="Symbol"/>
          <w:i/>
          <w:lang w:val="en"/>
        </w:rPr>
        <w:t>valuation object;</w:t>
      </w:r>
    </w:p>
    <w:p w:rsidR="00333EEE" w:rsidRPr="00434899" w:rsidRDefault="00915F19" w:rsidP="00214A53">
      <w:pPr>
        <w:pStyle w:val="21"/>
        <w:spacing w:line="220" w:lineRule="exact"/>
        <w:ind w:left="0"/>
        <w:rPr>
          <w:lang w:val="en-US"/>
        </w:rPr>
      </w:pPr>
      <w:r>
        <w:rPr>
          <w:rFonts w:eastAsia="Symbol"/>
          <w:i/>
          <w:lang w:val="en-US"/>
        </w:rPr>
        <w:t>– </w:t>
      </w:r>
      <w:proofErr w:type="gramStart"/>
      <w:r w:rsidR="00333EEE" w:rsidRPr="00434899">
        <w:rPr>
          <w:rFonts w:eastAsia="Symbol"/>
          <w:i/>
          <w:lang w:val="en"/>
        </w:rPr>
        <w:t>comparable</w:t>
      </w:r>
      <w:proofErr w:type="gramEnd"/>
      <w:r w:rsidR="00333EEE" w:rsidRPr="00434899">
        <w:rPr>
          <w:rFonts w:eastAsia="Symbol"/>
          <w:i/>
          <w:lang w:val="en"/>
        </w:rPr>
        <w:t xml:space="preserve"> approach that involves comparing of a valuation object with similar objects for which there is information on prices </w:t>
      </w:r>
      <w:r w:rsidR="00FE5B73">
        <w:rPr>
          <w:bCs/>
          <w:i/>
          <w:iCs/>
          <w:szCs w:val="16"/>
          <w:lang w:val="en-US" w:eastAsia="ru-RU"/>
        </w:rPr>
        <w:br/>
      </w:r>
      <w:r w:rsidR="00333EEE" w:rsidRPr="00434899">
        <w:rPr>
          <w:rFonts w:eastAsia="Symbol"/>
          <w:i/>
          <w:lang w:val="en"/>
        </w:rPr>
        <w:t>of transactions or offers;</w:t>
      </w:r>
    </w:p>
    <w:p w:rsidR="00333EEE" w:rsidRPr="00434899" w:rsidRDefault="00915F19" w:rsidP="00214A53">
      <w:pPr>
        <w:pStyle w:val="21"/>
        <w:spacing w:line="220" w:lineRule="exact"/>
        <w:ind w:left="0"/>
        <w:rPr>
          <w:lang w:val="en-US"/>
        </w:rPr>
      </w:pPr>
      <w:r>
        <w:rPr>
          <w:rFonts w:eastAsia="Symbol"/>
          <w:i/>
          <w:lang w:val="en-US"/>
        </w:rPr>
        <w:t>– </w:t>
      </w:r>
      <w:proofErr w:type="gramStart"/>
      <w:r w:rsidR="00333EEE" w:rsidRPr="00434899">
        <w:rPr>
          <w:rFonts w:eastAsia="Symbol"/>
          <w:i/>
          <w:lang w:val="en"/>
        </w:rPr>
        <w:t>income</w:t>
      </w:r>
      <w:proofErr w:type="gramEnd"/>
      <w:r w:rsidR="00333EEE" w:rsidRPr="00434899">
        <w:rPr>
          <w:rFonts w:eastAsia="Symbol"/>
          <w:i/>
          <w:lang w:val="en"/>
        </w:rPr>
        <w:t xml:space="preserve"> approach that involves determining of discounted future economic benefits, expected from that asset.</w:t>
      </w:r>
    </w:p>
    <w:p w:rsidR="00333EEE" w:rsidRPr="00434899" w:rsidRDefault="00333EEE" w:rsidP="00214A53">
      <w:pPr>
        <w:pStyle w:val="21"/>
        <w:spacing w:line="220" w:lineRule="exact"/>
        <w:ind w:left="0"/>
        <w:rPr>
          <w:lang w:val="en-US"/>
        </w:rPr>
      </w:pPr>
      <w:r w:rsidRPr="00434899">
        <w:rPr>
          <w:rFonts w:eastAsia="Symbol"/>
          <w:i/>
          <w:lang w:val="en"/>
        </w:rPr>
        <w:t xml:space="preserve">Change of current market value of fixed capital stocks for a reporting year is reflected in </w:t>
      </w:r>
      <w:r w:rsidRPr="00434899">
        <w:rPr>
          <w:rFonts w:eastAsia="Symbol"/>
          <w:b/>
          <w:i/>
          <w:lang w:val="en-US"/>
        </w:rPr>
        <w:t>accumulation accounts</w:t>
      </w:r>
      <w:r w:rsidRPr="00434899">
        <w:rPr>
          <w:rFonts w:eastAsia="Symbol"/>
          <w:i/>
          <w:lang w:val="en"/>
        </w:rPr>
        <w:t>, which include:</w:t>
      </w:r>
    </w:p>
    <w:p w:rsidR="00333EEE" w:rsidRPr="00434899" w:rsidRDefault="00915F19" w:rsidP="00214A53">
      <w:pPr>
        <w:pStyle w:val="21"/>
        <w:spacing w:line="220" w:lineRule="exact"/>
        <w:ind w:left="0"/>
        <w:rPr>
          <w:lang w:val="en-US"/>
        </w:rPr>
      </w:pPr>
      <w:r>
        <w:rPr>
          <w:rFonts w:eastAsia="Symbol"/>
          <w:i/>
          <w:lang w:val="en"/>
        </w:rPr>
        <w:t>–</w:t>
      </w:r>
      <w:r w:rsidR="00333EEE" w:rsidRPr="00434899">
        <w:rPr>
          <w:rFonts w:eastAsia="Symbol"/>
          <w:i/>
          <w:lang w:val="en"/>
        </w:rPr>
        <w:t xml:space="preserve"> </w:t>
      </w:r>
      <w:proofErr w:type="gramStart"/>
      <w:r w:rsidR="00333EEE" w:rsidRPr="00434899">
        <w:rPr>
          <w:rFonts w:eastAsia="Symbol"/>
          <w:i/>
          <w:lang w:val="en"/>
        </w:rPr>
        <w:t>capital</w:t>
      </w:r>
      <w:proofErr w:type="gramEnd"/>
      <w:r w:rsidR="00333EEE" w:rsidRPr="00434899">
        <w:rPr>
          <w:rFonts w:eastAsia="Symbol"/>
          <w:i/>
          <w:lang w:val="en"/>
        </w:rPr>
        <w:t xml:space="preserve"> account;</w:t>
      </w:r>
    </w:p>
    <w:p w:rsidR="00333EEE" w:rsidRPr="00434899" w:rsidRDefault="00915F19" w:rsidP="00214A53">
      <w:pPr>
        <w:pStyle w:val="21"/>
        <w:spacing w:line="220" w:lineRule="exact"/>
        <w:ind w:left="0"/>
        <w:rPr>
          <w:lang w:val="en-US"/>
        </w:rPr>
      </w:pPr>
      <w:r>
        <w:rPr>
          <w:rFonts w:eastAsia="Symbol"/>
          <w:i/>
          <w:lang w:val="en"/>
        </w:rPr>
        <w:t>–</w:t>
      </w:r>
      <w:r w:rsidR="00333EEE" w:rsidRPr="00434899">
        <w:rPr>
          <w:rFonts w:eastAsia="Symbol"/>
          <w:i/>
          <w:lang w:val="en"/>
        </w:rPr>
        <w:t xml:space="preserve"> </w:t>
      </w:r>
      <w:proofErr w:type="gramStart"/>
      <w:r w:rsidR="00333EEE" w:rsidRPr="00434899">
        <w:rPr>
          <w:rFonts w:eastAsia="Symbol"/>
          <w:i/>
          <w:lang w:val="en"/>
        </w:rPr>
        <w:t>revaluation</w:t>
      </w:r>
      <w:proofErr w:type="gramEnd"/>
      <w:r w:rsidR="00333EEE" w:rsidRPr="00434899">
        <w:rPr>
          <w:rFonts w:eastAsia="Symbol"/>
          <w:i/>
          <w:lang w:val="en"/>
        </w:rPr>
        <w:t xml:space="preserve"> account;</w:t>
      </w:r>
    </w:p>
    <w:p w:rsidR="00333EEE" w:rsidRPr="00434899" w:rsidRDefault="00915F19" w:rsidP="00214A53">
      <w:pPr>
        <w:pStyle w:val="21"/>
        <w:spacing w:line="220" w:lineRule="exact"/>
        <w:ind w:left="0"/>
        <w:rPr>
          <w:lang w:val="en-US"/>
        </w:rPr>
      </w:pPr>
      <w:r>
        <w:rPr>
          <w:rFonts w:eastAsia="Symbol"/>
          <w:i/>
          <w:lang w:val="en"/>
        </w:rPr>
        <w:t>–</w:t>
      </w:r>
      <w:r w:rsidR="00333EEE" w:rsidRPr="00434899">
        <w:rPr>
          <w:rFonts w:eastAsia="Symbol"/>
          <w:i/>
          <w:lang w:val="en"/>
        </w:rPr>
        <w:t xml:space="preserve"> </w:t>
      </w:r>
      <w:proofErr w:type="gramStart"/>
      <w:r w:rsidR="00333EEE" w:rsidRPr="00434899">
        <w:rPr>
          <w:rFonts w:eastAsia="Symbol"/>
          <w:i/>
          <w:lang w:val="en"/>
        </w:rPr>
        <w:t>account</w:t>
      </w:r>
      <w:proofErr w:type="gramEnd"/>
      <w:r w:rsidR="00333EEE" w:rsidRPr="00434899">
        <w:rPr>
          <w:rFonts w:eastAsia="Symbol"/>
          <w:i/>
          <w:lang w:val="en"/>
        </w:rPr>
        <w:t xml:space="preserve"> for other changes in volume of fixed capital.</w:t>
      </w:r>
    </w:p>
    <w:p w:rsidR="00E32FA2" w:rsidRPr="00E32FA2" w:rsidRDefault="00E32FA2" w:rsidP="00214A53">
      <w:pPr>
        <w:pStyle w:val="21"/>
        <w:spacing w:line="220" w:lineRule="exact"/>
        <w:ind w:left="0"/>
        <w:rPr>
          <w:rFonts w:eastAsia="Symbol"/>
          <w:b/>
          <w:i/>
          <w:lang w:val="en"/>
        </w:rPr>
      </w:pPr>
      <w:r w:rsidRPr="00E32FA2">
        <w:rPr>
          <w:rFonts w:eastAsia="Symbol"/>
          <w:b/>
          <w:i/>
          <w:lang w:val="en"/>
        </w:rPr>
        <w:t xml:space="preserve">Capital account </w:t>
      </w:r>
      <w:r w:rsidRPr="00E32FA2">
        <w:rPr>
          <w:rFonts w:eastAsia="Symbol"/>
          <w:bCs/>
          <w:i/>
          <w:lang w:val="en"/>
        </w:rPr>
        <w:t>reflects net accumulation of fixed capital as gross fixed capital formation less consumption of fixed capital.</w:t>
      </w:r>
    </w:p>
    <w:p w:rsidR="00E32FA2" w:rsidRPr="00E32FA2" w:rsidRDefault="00E32FA2" w:rsidP="00214A53">
      <w:pPr>
        <w:pStyle w:val="21"/>
        <w:spacing w:line="220" w:lineRule="exact"/>
        <w:ind w:left="0"/>
        <w:rPr>
          <w:rFonts w:eastAsia="Symbol"/>
          <w:b/>
          <w:i/>
          <w:lang w:val="en"/>
        </w:rPr>
      </w:pPr>
      <w:r w:rsidRPr="00E32FA2">
        <w:rPr>
          <w:rFonts w:eastAsia="Symbol"/>
          <w:b/>
          <w:i/>
          <w:lang w:val="en"/>
        </w:rPr>
        <w:t xml:space="preserve">Gross fixed capital formation </w:t>
      </w:r>
      <w:r w:rsidRPr="00E32FA2">
        <w:rPr>
          <w:rFonts w:eastAsia="Symbol"/>
          <w:bCs/>
          <w:i/>
          <w:lang w:val="en"/>
        </w:rPr>
        <w:t xml:space="preserve">is defined as the total value of producer's acquisition of capital (less its disposal) during reporting </w:t>
      </w:r>
      <w:r w:rsidR="009F4152" w:rsidRPr="00FF0927">
        <w:rPr>
          <w:rFonts w:eastAsia="Symbol"/>
          <w:i/>
          <w:szCs w:val="16"/>
          <w:lang w:val="en-US"/>
        </w:rPr>
        <w:br/>
      </w:r>
      <w:r w:rsidRPr="00E32FA2">
        <w:rPr>
          <w:rFonts w:eastAsia="Symbol"/>
          <w:bCs/>
          <w:i/>
          <w:lang w:val="en"/>
        </w:rPr>
        <w:t>period plus expenses on services that increase the value of non-produced assets. The calculation of gross fixed capital formation is based on "investment in fixed assets" indicator, using adjustments to bring it in line with the SNA concept.</w:t>
      </w:r>
    </w:p>
    <w:p w:rsidR="00E32FA2" w:rsidRPr="00E32FA2" w:rsidRDefault="00E32FA2" w:rsidP="00214A53">
      <w:pPr>
        <w:pStyle w:val="21"/>
        <w:spacing w:line="220" w:lineRule="exact"/>
        <w:ind w:left="0"/>
        <w:rPr>
          <w:rFonts w:eastAsia="Symbol"/>
          <w:b/>
          <w:i/>
          <w:lang w:val="en"/>
        </w:rPr>
      </w:pPr>
      <w:r w:rsidRPr="00E32FA2">
        <w:rPr>
          <w:rFonts w:eastAsia="Symbol"/>
          <w:b/>
          <w:i/>
          <w:lang w:val="en"/>
        </w:rPr>
        <w:t xml:space="preserve">Consumption of fixed capital </w:t>
      </w:r>
      <w:r w:rsidRPr="00E32FA2">
        <w:rPr>
          <w:rFonts w:eastAsia="Symbol"/>
          <w:bCs/>
          <w:i/>
          <w:lang w:val="en"/>
        </w:rPr>
        <w:t xml:space="preserve">is the estimate of negative change in current market value of stock of fixed capital during the reporting year because of physical deterioration, obsolescence or normal accidental damage. Its calculation was carried out using the perpetual </w:t>
      </w:r>
      <w:r w:rsidR="009F4152" w:rsidRPr="00FF0927">
        <w:rPr>
          <w:rFonts w:eastAsia="Symbol"/>
          <w:i/>
          <w:szCs w:val="16"/>
          <w:lang w:val="en-US"/>
        </w:rPr>
        <w:br/>
      </w:r>
      <w:r w:rsidRPr="00E32FA2">
        <w:rPr>
          <w:rFonts w:eastAsia="Symbol"/>
          <w:bCs/>
          <w:i/>
          <w:lang w:val="en"/>
        </w:rPr>
        <w:t>inventory method.</w:t>
      </w:r>
    </w:p>
    <w:p w:rsidR="00E32FA2" w:rsidRPr="00E32FA2" w:rsidRDefault="00E32FA2" w:rsidP="00214A53">
      <w:pPr>
        <w:pStyle w:val="21"/>
        <w:spacing w:line="220" w:lineRule="exact"/>
        <w:ind w:left="0"/>
        <w:rPr>
          <w:rFonts w:eastAsia="Symbol"/>
          <w:b/>
          <w:i/>
          <w:lang w:val="en"/>
        </w:rPr>
      </w:pPr>
      <w:r w:rsidRPr="00E32FA2">
        <w:rPr>
          <w:rFonts w:eastAsia="Symbol"/>
          <w:b/>
          <w:i/>
          <w:lang w:val="en"/>
        </w:rPr>
        <w:t xml:space="preserve">Revaluation account </w:t>
      </w:r>
      <w:r w:rsidRPr="00E32FA2">
        <w:rPr>
          <w:rFonts w:eastAsia="Symbol"/>
          <w:bCs/>
          <w:i/>
          <w:lang w:val="en"/>
        </w:rPr>
        <w:t xml:space="preserve">reflects changes in current market value of fixed capital for reporting year due to changes in prices for them </w:t>
      </w:r>
      <w:r w:rsidR="009F4152" w:rsidRPr="00FF0927">
        <w:rPr>
          <w:rFonts w:eastAsia="Symbol"/>
          <w:i/>
          <w:szCs w:val="16"/>
          <w:lang w:val="en-US"/>
        </w:rPr>
        <w:br/>
      </w:r>
      <w:r w:rsidRPr="00E32FA2">
        <w:rPr>
          <w:rFonts w:eastAsia="Symbol"/>
          <w:bCs/>
          <w:i/>
          <w:lang w:val="en"/>
        </w:rPr>
        <w:t xml:space="preserve">during this period. These changes in value mean the occurrence during reporting period of holding profit (or – with decrease in prices - </w:t>
      </w:r>
      <w:r w:rsidR="009F4152" w:rsidRPr="00FF0927">
        <w:rPr>
          <w:rFonts w:eastAsia="Symbol"/>
          <w:i/>
          <w:szCs w:val="16"/>
          <w:lang w:val="en-US"/>
        </w:rPr>
        <w:br/>
      </w:r>
      <w:r w:rsidRPr="00E32FA2">
        <w:rPr>
          <w:rFonts w:eastAsia="Symbol"/>
          <w:bCs/>
          <w:i/>
          <w:lang w:val="en"/>
        </w:rPr>
        <w:t>losses) from owners of fixed capital</w:t>
      </w:r>
      <w:r w:rsidRPr="00E32FA2">
        <w:rPr>
          <w:rFonts w:eastAsia="Symbol"/>
          <w:b/>
          <w:i/>
          <w:lang w:val="en"/>
        </w:rPr>
        <w:t>.</w:t>
      </w:r>
    </w:p>
    <w:p w:rsidR="007B6124" w:rsidRPr="00434899" w:rsidRDefault="007B6124" w:rsidP="00214A53">
      <w:pPr>
        <w:pStyle w:val="21"/>
        <w:spacing w:line="220" w:lineRule="exact"/>
        <w:ind w:left="0"/>
        <w:rPr>
          <w:rFonts w:eastAsia="Symbol"/>
          <w:i/>
          <w:lang w:val="en-US"/>
        </w:rPr>
      </w:pPr>
      <w:r w:rsidRPr="00434899">
        <w:rPr>
          <w:rFonts w:eastAsia="Symbol"/>
          <w:b/>
          <w:i/>
          <w:lang w:val="en"/>
        </w:rPr>
        <w:t xml:space="preserve">Account of other changes in volume of fixed capital </w:t>
      </w:r>
      <w:r w:rsidRPr="00434899">
        <w:rPr>
          <w:rFonts w:eastAsia="Symbol"/>
          <w:i/>
          <w:lang w:val="en"/>
        </w:rPr>
        <w:t xml:space="preserve">reflects changes in its value that are not related to capital transactions and price changes. The account of other changes in volume of fixed assets includes changes in their market value due to the influence </w:t>
      </w:r>
      <w:r w:rsidR="009F4152" w:rsidRPr="00FF0927">
        <w:rPr>
          <w:rFonts w:eastAsia="Symbol"/>
          <w:i/>
          <w:szCs w:val="16"/>
          <w:lang w:val="en-US"/>
        </w:rPr>
        <w:br/>
      </w:r>
      <w:r w:rsidRPr="00434899">
        <w:rPr>
          <w:rFonts w:eastAsia="Symbol"/>
          <w:i/>
          <w:lang w:val="en"/>
        </w:rPr>
        <w:t xml:space="preserve">of extraordinary events, large-scale natural disasters and </w:t>
      </w:r>
      <w:proofErr w:type="spellStart"/>
      <w:r w:rsidRPr="00434899">
        <w:rPr>
          <w:rFonts w:eastAsia="Symbol"/>
          <w:i/>
          <w:lang w:val="en"/>
        </w:rPr>
        <w:t>technogenic</w:t>
      </w:r>
      <w:proofErr w:type="spellEnd"/>
      <w:r w:rsidRPr="00434899">
        <w:rPr>
          <w:rFonts w:eastAsia="Symbol"/>
          <w:i/>
          <w:lang w:val="en"/>
        </w:rPr>
        <w:t xml:space="preserve"> catastrophes, changes in classifications of institutional units, assets and in structure of institutional units, entrances and exits of assets, which are not result of operations (economic entrances and exits), other changes, except for listed above.</w:t>
      </w:r>
    </w:p>
    <w:sectPr w:rsidR="007B6124" w:rsidRPr="00434899" w:rsidSect="0034114A">
      <w:headerReference w:type="even" r:id="rId9"/>
      <w:headerReference w:type="default" r:id="rId10"/>
      <w:footerReference w:type="even" r:id="rId11"/>
      <w:footerReference w:type="default" r:id="rId12"/>
      <w:footerReference w:type="first" r:id="rId13"/>
      <w:pgSz w:w="11906" w:h="16838"/>
      <w:pgMar w:top="1191" w:right="851" w:bottom="1758" w:left="1134" w:header="680" w:footer="1134" w:gutter="0"/>
      <w:pgNumType w:start="26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FCA" w:rsidRDefault="000B0FCA">
      <w:r>
        <w:separator/>
      </w:r>
    </w:p>
  </w:endnote>
  <w:endnote w:type="continuationSeparator" w:id="0">
    <w:p w:rsidR="000B0FCA" w:rsidRDefault="000B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00000201" w:usb1="00000000" w:usb2="00000000" w:usb3="00000000" w:csb0="00000004"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JournalRub">
    <w:altName w:val="Arial"/>
    <w:charset w:val="00"/>
    <w:family w:val="swiss"/>
    <w:pitch w:val="default"/>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6"/>
      <w:gridCol w:w="4514"/>
    </w:tblGrid>
    <w:tr w:rsidR="000B0FCA">
      <w:trPr>
        <w:jc w:val="center"/>
      </w:trPr>
      <w:tc>
        <w:tcPr>
          <w:tcW w:w="564" w:type="dxa"/>
          <w:shd w:val="clear" w:color="auto" w:fill="auto"/>
        </w:tcPr>
        <w:p w:rsidR="000B0FCA" w:rsidRDefault="000B0FCA">
          <w:pPr>
            <w:pStyle w:val="af2"/>
            <w:spacing w:before="120"/>
            <w:rPr>
              <w:rFonts w:ascii="GaramondCTT" w:hAnsi="GaramondCTT" w:cs="GaramondCTT"/>
              <w:i/>
              <w:sz w:val="16"/>
            </w:rPr>
          </w:pPr>
          <w:r>
            <w:rPr>
              <w:rStyle w:val="a5"/>
            </w:rPr>
            <w:fldChar w:fldCharType="begin"/>
          </w:r>
          <w:r>
            <w:rPr>
              <w:rStyle w:val="a5"/>
            </w:rPr>
            <w:instrText xml:space="preserve"> PAGE </w:instrText>
          </w:r>
          <w:r>
            <w:rPr>
              <w:rStyle w:val="a5"/>
            </w:rPr>
            <w:fldChar w:fldCharType="separate"/>
          </w:r>
          <w:r w:rsidR="003A7E79">
            <w:rPr>
              <w:rStyle w:val="a5"/>
              <w:noProof/>
            </w:rPr>
            <w:t>290</w:t>
          </w:r>
          <w:r>
            <w:rPr>
              <w:rStyle w:val="a5"/>
            </w:rPr>
            <w:fldChar w:fldCharType="end"/>
          </w:r>
        </w:p>
      </w:tc>
      <w:tc>
        <w:tcPr>
          <w:tcW w:w="4515" w:type="dxa"/>
          <w:shd w:val="clear" w:color="auto" w:fill="auto"/>
        </w:tcPr>
        <w:p w:rsidR="000B0FCA" w:rsidRDefault="000B0FCA">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241" w:type="dxa"/>
          <w:shd w:val="clear" w:color="auto" w:fill="auto"/>
        </w:tcPr>
        <w:p w:rsidR="000B0FCA" w:rsidRPr="00845AC8" w:rsidRDefault="000B0FCA" w:rsidP="002653A3">
          <w:pPr>
            <w:pStyle w:val="af2"/>
            <w:spacing w:before="120"/>
            <w:ind w:right="113"/>
            <w:jc w:val="right"/>
            <w:rPr>
              <w:lang w:val="en-US"/>
            </w:rPr>
          </w:pPr>
          <w:r>
            <w:rPr>
              <w:i/>
            </w:rPr>
            <w:t>Российский статистический ежегодник. 202</w:t>
          </w:r>
          <w:r>
            <w:rPr>
              <w:i/>
              <w:lang w:val="en-US"/>
            </w:rPr>
            <w:t>2</w:t>
          </w:r>
        </w:p>
      </w:tc>
    </w:tr>
  </w:tbl>
  <w:p w:rsidR="000B0FCA" w:rsidRPr="005234B7" w:rsidRDefault="000B0FCA">
    <w:pPr>
      <w:pStyle w:val="af2"/>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4514"/>
      <w:gridCol w:w="4805"/>
      <w:gridCol w:w="602"/>
    </w:tblGrid>
    <w:tr w:rsidR="000B0FCA">
      <w:trPr>
        <w:jc w:val="center"/>
      </w:trPr>
      <w:tc>
        <w:tcPr>
          <w:tcW w:w="4240" w:type="dxa"/>
          <w:shd w:val="clear" w:color="auto" w:fill="auto"/>
        </w:tcPr>
        <w:p w:rsidR="000B0FCA" w:rsidRPr="00845AC8" w:rsidRDefault="000B0FCA" w:rsidP="002653A3">
          <w:pPr>
            <w:pStyle w:val="af2"/>
            <w:spacing w:before="120"/>
            <w:rPr>
              <w:lang w:val="en-US"/>
            </w:rPr>
          </w:pPr>
          <w:r>
            <w:rPr>
              <w:i/>
            </w:rPr>
            <w:t>Российский статистический ежегодник. 202</w:t>
          </w:r>
          <w:r>
            <w:rPr>
              <w:i/>
              <w:lang w:val="en-US"/>
            </w:rPr>
            <w:t>2</w:t>
          </w:r>
        </w:p>
      </w:tc>
      <w:tc>
        <w:tcPr>
          <w:tcW w:w="4514" w:type="dxa"/>
          <w:shd w:val="clear" w:color="auto" w:fill="auto"/>
        </w:tcPr>
        <w:p w:rsidR="000B0FCA" w:rsidRDefault="000B0FCA">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566" w:type="dxa"/>
          <w:shd w:val="clear" w:color="auto" w:fill="auto"/>
        </w:tcPr>
        <w:p w:rsidR="000B0FCA" w:rsidRDefault="000B0FCA">
          <w:pPr>
            <w:pStyle w:val="af2"/>
            <w:spacing w:before="120"/>
            <w:jc w:val="right"/>
          </w:pPr>
          <w:r>
            <w:rPr>
              <w:rStyle w:val="a5"/>
            </w:rPr>
            <w:fldChar w:fldCharType="begin"/>
          </w:r>
          <w:r>
            <w:rPr>
              <w:rStyle w:val="a5"/>
            </w:rPr>
            <w:instrText xml:space="preserve"> PAGE </w:instrText>
          </w:r>
          <w:r>
            <w:rPr>
              <w:rStyle w:val="a5"/>
            </w:rPr>
            <w:fldChar w:fldCharType="separate"/>
          </w:r>
          <w:r w:rsidR="003A7E79">
            <w:rPr>
              <w:rStyle w:val="a5"/>
              <w:noProof/>
            </w:rPr>
            <w:t>291</w:t>
          </w:r>
          <w:r>
            <w:rPr>
              <w:rStyle w:val="a5"/>
            </w:rPr>
            <w:fldChar w:fldCharType="end"/>
          </w:r>
        </w:p>
      </w:tc>
    </w:tr>
  </w:tbl>
  <w:p w:rsidR="000B0FCA" w:rsidRDefault="000B0FCA">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6"/>
      <w:gridCol w:w="4514"/>
    </w:tblGrid>
    <w:tr w:rsidR="000B0FCA" w:rsidTr="005234B7">
      <w:trPr>
        <w:jc w:val="center"/>
      </w:trPr>
      <w:tc>
        <w:tcPr>
          <w:tcW w:w="601" w:type="dxa"/>
          <w:shd w:val="clear" w:color="auto" w:fill="auto"/>
        </w:tcPr>
        <w:p w:rsidR="000B0FCA" w:rsidRPr="005234B7" w:rsidRDefault="000B0FCA" w:rsidP="002653A3">
          <w:pPr>
            <w:pStyle w:val="af2"/>
            <w:spacing w:before="120"/>
          </w:pPr>
          <w:r>
            <w:rPr>
              <w:rStyle w:val="a5"/>
            </w:rPr>
            <w:fldChar w:fldCharType="begin"/>
          </w:r>
          <w:r>
            <w:rPr>
              <w:rStyle w:val="a5"/>
            </w:rPr>
            <w:instrText xml:space="preserve"> PAGE </w:instrText>
          </w:r>
          <w:r>
            <w:rPr>
              <w:rStyle w:val="a5"/>
            </w:rPr>
            <w:fldChar w:fldCharType="separate"/>
          </w:r>
          <w:r w:rsidR="003A7E79">
            <w:rPr>
              <w:rStyle w:val="a5"/>
              <w:noProof/>
            </w:rPr>
            <w:t>264</w:t>
          </w:r>
          <w:r>
            <w:rPr>
              <w:rStyle w:val="a5"/>
            </w:rPr>
            <w:fldChar w:fldCharType="end"/>
          </w:r>
        </w:p>
      </w:tc>
      <w:tc>
        <w:tcPr>
          <w:tcW w:w="4806" w:type="dxa"/>
          <w:shd w:val="clear" w:color="auto" w:fill="auto"/>
        </w:tcPr>
        <w:p w:rsidR="000B0FCA" w:rsidRDefault="000B0FCA" w:rsidP="002653A3">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514" w:type="dxa"/>
          <w:shd w:val="clear" w:color="auto" w:fill="auto"/>
        </w:tcPr>
        <w:p w:rsidR="000B0FCA" w:rsidRPr="002653A3" w:rsidRDefault="000B0FCA" w:rsidP="002653A3">
          <w:pPr>
            <w:pStyle w:val="af2"/>
            <w:spacing w:before="120"/>
            <w:ind w:right="113"/>
            <w:jc w:val="right"/>
            <w:rPr>
              <w:i/>
              <w:lang w:val="en-US"/>
            </w:rPr>
          </w:pPr>
          <w:r>
            <w:rPr>
              <w:i/>
            </w:rPr>
            <w:t>Российский статистический ежегодник. 202</w:t>
          </w:r>
          <w:r>
            <w:rPr>
              <w:i/>
              <w:lang w:val="en-US"/>
            </w:rPr>
            <w:t>2</w:t>
          </w:r>
        </w:p>
      </w:tc>
    </w:tr>
  </w:tbl>
  <w:p w:rsidR="000B0FCA" w:rsidRPr="00B35F9D" w:rsidRDefault="000B0FCA">
    <w:pPr>
      <w:pStyle w:val="af2"/>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FCA" w:rsidRDefault="000B0FCA">
      <w:r>
        <w:separator/>
      </w:r>
    </w:p>
  </w:footnote>
  <w:footnote w:type="continuationSeparator" w:id="0">
    <w:p w:rsidR="000B0FCA" w:rsidRDefault="000B0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FCA" w:rsidRPr="00B65516" w:rsidRDefault="000B0FCA">
    <w:pPr>
      <w:pBdr>
        <w:top w:val="none" w:sz="0" w:space="0" w:color="000000"/>
        <w:left w:val="none" w:sz="0" w:space="0" w:color="000000"/>
        <w:bottom w:val="single" w:sz="6" w:space="1" w:color="000000"/>
        <w:right w:val="none" w:sz="0" w:space="0" w:color="000000"/>
      </w:pBdr>
      <w:tabs>
        <w:tab w:val="left" w:pos="1263"/>
        <w:tab w:val="left" w:pos="2526"/>
        <w:tab w:val="left" w:pos="3789"/>
        <w:tab w:val="left" w:pos="5052"/>
        <w:tab w:val="left" w:pos="6315"/>
        <w:tab w:val="left" w:pos="7578"/>
      </w:tabs>
      <w:jc w:val="center"/>
      <w:rPr>
        <w:lang w:val="en-US"/>
      </w:rPr>
    </w:pPr>
    <w:r>
      <w:rPr>
        <w:sz w:val="14"/>
        <w:szCs w:val="14"/>
        <w:lang w:val="en-US"/>
      </w:rPr>
      <w:t xml:space="preserve">12. </w:t>
    </w:r>
    <w:r>
      <w:rPr>
        <w:sz w:val="14"/>
        <w:szCs w:val="14"/>
      </w:rPr>
      <w:t>СИСТЕМА</w:t>
    </w:r>
    <w:r>
      <w:rPr>
        <w:sz w:val="14"/>
        <w:szCs w:val="14"/>
        <w:lang w:val="en-US"/>
      </w:rPr>
      <w:t xml:space="preserve"> </w:t>
    </w:r>
    <w:r>
      <w:rPr>
        <w:sz w:val="14"/>
        <w:szCs w:val="14"/>
      </w:rPr>
      <w:t>НАЦИОНАЛЬНЫХ</w:t>
    </w:r>
    <w:r>
      <w:rPr>
        <w:sz w:val="14"/>
        <w:szCs w:val="14"/>
        <w:lang w:val="en-US"/>
      </w:rPr>
      <w:t xml:space="preserve"> </w:t>
    </w:r>
    <w:r>
      <w:rPr>
        <w:sz w:val="14"/>
        <w:szCs w:val="14"/>
      </w:rPr>
      <w:t>СЧЕТОВ</w:t>
    </w:r>
    <w:r>
      <w:rPr>
        <w:sz w:val="14"/>
        <w:szCs w:val="14"/>
        <w:lang w:val="en-US"/>
      </w:rPr>
      <w:t xml:space="preserve"> / </w:t>
    </w:r>
    <w:r>
      <w:rPr>
        <w:i/>
        <w:sz w:val="14"/>
        <w:szCs w:val="14"/>
        <w:lang w:val="en-US"/>
      </w:rPr>
      <w:t>SYSTEM OF NATIONAL ACCOUNTS</w:t>
    </w:r>
  </w:p>
  <w:p w:rsidR="000B0FCA" w:rsidRDefault="000B0FCA">
    <w:pPr>
      <w:pStyle w:val="af1"/>
      <w:rPr>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FCA" w:rsidRPr="00B65516" w:rsidRDefault="000B0FCA">
    <w:pPr>
      <w:pBdr>
        <w:top w:val="none" w:sz="0" w:space="0" w:color="000000"/>
        <w:left w:val="none" w:sz="0" w:space="0" w:color="000000"/>
        <w:bottom w:val="single" w:sz="6" w:space="1" w:color="000000"/>
        <w:right w:val="none" w:sz="0" w:space="0" w:color="000000"/>
      </w:pBdr>
      <w:tabs>
        <w:tab w:val="left" w:pos="1263"/>
        <w:tab w:val="left" w:pos="2526"/>
        <w:tab w:val="left" w:pos="3789"/>
        <w:tab w:val="left" w:pos="5052"/>
        <w:tab w:val="left" w:pos="6315"/>
        <w:tab w:val="left" w:pos="7578"/>
      </w:tabs>
      <w:jc w:val="center"/>
      <w:rPr>
        <w:lang w:val="en-US"/>
      </w:rPr>
    </w:pPr>
    <w:r>
      <w:rPr>
        <w:sz w:val="14"/>
        <w:szCs w:val="14"/>
        <w:lang w:val="en-US"/>
      </w:rPr>
      <w:t xml:space="preserve">12. </w:t>
    </w:r>
    <w:r>
      <w:rPr>
        <w:sz w:val="14"/>
        <w:szCs w:val="14"/>
      </w:rPr>
      <w:t>СИСТЕМА</w:t>
    </w:r>
    <w:r>
      <w:rPr>
        <w:sz w:val="14"/>
        <w:szCs w:val="14"/>
        <w:lang w:val="en-US"/>
      </w:rPr>
      <w:t xml:space="preserve"> </w:t>
    </w:r>
    <w:r>
      <w:rPr>
        <w:sz w:val="14"/>
        <w:szCs w:val="14"/>
      </w:rPr>
      <w:t>НАЦИОНАЛЬНЫХ</w:t>
    </w:r>
    <w:r>
      <w:rPr>
        <w:sz w:val="14"/>
        <w:szCs w:val="14"/>
        <w:lang w:val="en-US"/>
      </w:rPr>
      <w:t xml:space="preserve"> </w:t>
    </w:r>
    <w:r>
      <w:rPr>
        <w:sz w:val="14"/>
        <w:szCs w:val="14"/>
      </w:rPr>
      <w:t>СЧЕТОВ</w:t>
    </w:r>
    <w:r>
      <w:rPr>
        <w:sz w:val="14"/>
        <w:szCs w:val="14"/>
        <w:lang w:val="en-US"/>
      </w:rPr>
      <w:t xml:space="preserve"> / </w:t>
    </w:r>
    <w:r>
      <w:rPr>
        <w:i/>
        <w:sz w:val="14"/>
        <w:szCs w:val="14"/>
        <w:lang w:val="en-US"/>
      </w:rPr>
      <w:t>SYSTEM OF NATIONAL ACCOUNTS</w:t>
    </w:r>
  </w:p>
  <w:p w:rsidR="000B0FCA" w:rsidRDefault="000B0FCA">
    <w:pPr>
      <w:pStyle w:val="af1"/>
      <w:rPr>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pStyle w:val="a"/>
      <w:lvlText w:val="%1)"/>
      <w:lvlJc w:val="left"/>
      <w:pPr>
        <w:tabs>
          <w:tab w:val="num" w:pos="1233"/>
        </w:tabs>
        <w:ind w:left="1233" w:hanging="360"/>
      </w:pPr>
      <w:rPr>
        <w:rFonts w:hint="default"/>
        <w:sz w:val="16"/>
      </w:rPr>
    </w:lvl>
  </w:abstractNum>
  <w:abstractNum w:abstractNumId="2">
    <w:nsid w:val="00000003"/>
    <w:multiLevelType w:val="singleLevel"/>
    <w:tmpl w:val="00000003"/>
    <w:name w:val="WW8Num3"/>
    <w:lvl w:ilvl="0">
      <w:numFmt w:val="bullet"/>
      <w:pStyle w:val="80"/>
      <w:lvlText w:val="-"/>
      <w:lvlJc w:val="left"/>
      <w:pPr>
        <w:tabs>
          <w:tab w:val="num" w:pos="360"/>
        </w:tabs>
        <w:ind w:left="360" w:hanging="360"/>
      </w:pPr>
      <w:rPr>
        <w:rFonts w:ascii="Liberation Serif" w:hAnsi="Liberation Serif" w:cs="Liberation Serif" w:hint="default"/>
      </w:rPr>
    </w:lvl>
  </w:abstractNum>
  <w:abstractNum w:abstractNumId="3">
    <w:nsid w:val="00000004"/>
    <w:multiLevelType w:val="singleLevel"/>
    <w:tmpl w:val="00000004"/>
    <w:name w:val="WW8Num4"/>
    <w:lvl w:ilvl="0">
      <w:numFmt w:val="bullet"/>
      <w:pStyle w:val="81"/>
      <w:lvlText w:val="-"/>
      <w:lvlJc w:val="left"/>
      <w:pPr>
        <w:tabs>
          <w:tab w:val="num" w:pos="360"/>
        </w:tabs>
        <w:ind w:left="360" w:hanging="360"/>
      </w:pPr>
      <w:rPr>
        <w:rFonts w:ascii="Liberation Serif" w:hAnsi="Liberation Serif" w:cs="Liberation Serif" w:hint="default"/>
      </w:rPr>
    </w:lvl>
  </w:abstractNum>
  <w:abstractNum w:abstractNumId="4">
    <w:nsid w:val="00000005"/>
    <w:multiLevelType w:val="singleLevel"/>
    <w:tmpl w:val="00000005"/>
    <w:name w:val="WW8Num5"/>
    <w:lvl w:ilvl="0">
      <w:start w:val="1"/>
      <w:numFmt w:val="decimal"/>
      <w:pStyle w:val="a0"/>
      <w:lvlText w:val="%1)"/>
      <w:lvlJc w:val="left"/>
      <w:pPr>
        <w:tabs>
          <w:tab w:val="num" w:pos="720"/>
        </w:tabs>
        <w:ind w:left="720" w:hanging="360"/>
      </w:pPr>
      <w:rPr>
        <w:rFonts w:hint="default"/>
      </w:rPr>
    </w:lvl>
  </w:abstractNum>
  <w:abstractNum w:abstractNumId="5">
    <w:nsid w:val="00000006"/>
    <w:multiLevelType w:val="singleLevel"/>
    <w:tmpl w:val="00000006"/>
    <w:name w:val="WW8Num6"/>
    <w:lvl w:ilvl="0">
      <w:start w:val="1"/>
      <w:numFmt w:val="bullet"/>
      <w:pStyle w:val="10"/>
      <w:lvlText w:val=""/>
      <w:lvlJc w:val="left"/>
      <w:pPr>
        <w:tabs>
          <w:tab w:val="num" w:pos="360"/>
        </w:tabs>
        <w:ind w:left="360" w:hanging="360"/>
      </w:pPr>
      <w:rPr>
        <w:rFonts w:ascii="Symbol" w:hAnsi="Symbol" w:cs="Symbol" w:hint="default"/>
      </w:rPr>
    </w:lvl>
  </w:abstractNum>
  <w:abstractNum w:abstractNumId="6">
    <w:nsid w:val="00000007"/>
    <w:multiLevelType w:val="singleLevel"/>
    <w:tmpl w:val="00000007"/>
    <w:name w:val="WW8Num7"/>
    <w:lvl w:ilvl="0">
      <w:numFmt w:val="bullet"/>
      <w:pStyle w:val="116"/>
      <w:lvlText w:val=""/>
      <w:lvlJc w:val="left"/>
      <w:pPr>
        <w:tabs>
          <w:tab w:val="num" w:pos="283"/>
        </w:tabs>
        <w:ind w:left="283" w:hanging="283"/>
      </w:pPr>
      <w:rPr>
        <w:rFonts w:ascii="Symbol" w:hAnsi="Symbol" w:cs="Symbol" w:hint="default"/>
      </w:rPr>
    </w:lvl>
  </w:abstractNum>
  <w:abstractNum w:abstractNumId="7">
    <w:nsid w:val="49D53DF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6D6F0B11"/>
    <w:multiLevelType w:val="hybridMultilevel"/>
    <w:tmpl w:val="E592ABE4"/>
    <w:lvl w:ilvl="0" w:tplc="FF9E01CC">
      <w:start w:val="1"/>
      <w:numFmt w:val="decimal"/>
      <w:lvlText w:val="%1)"/>
      <w:lvlJc w:val="left"/>
      <w:pPr>
        <w:ind w:left="786" w:hanging="360"/>
      </w:pPr>
      <w:rPr>
        <w:rFonts w:hint="default"/>
        <w:b w:val="0"/>
        <w:i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1"/>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77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9E4"/>
    <w:rsid w:val="00004540"/>
    <w:rsid w:val="00005A74"/>
    <w:rsid w:val="00007F9C"/>
    <w:rsid w:val="00011256"/>
    <w:rsid w:val="0001656F"/>
    <w:rsid w:val="00026D25"/>
    <w:rsid w:val="00031E05"/>
    <w:rsid w:val="00037BBE"/>
    <w:rsid w:val="00040880"/>
    <w:rsid w:val="0004276C"/>
    <w:rsid w:val="000455FF"/>
    <w:rsid w:val="000465AB"/>
    <w:rsid w:val="00047E27"/>
    <w:rsid w:val="00051546"/>
    <w:rsid w:val="00052446"/>
    <w:rsid w:val="00052B98"/>
    <w:rsid w:val="0005547F"/>
    <w:rsid w:val="00056845"/>
    <w:rsid w:val="00060B8D"/>
    <w:rsid w:val="00062EA0"/>
    <w:rsid w:val="0006418B"/>
    <w:rsid w:val="000701D0"/>
    <w:rsid w:val="00070F36"/>
    <w:rsid w:val="00085BBE"/>
    <w:rsid w:val="00085F37"/>
    <w:rsid w:val="00092A23"/>
    <w:rsid w:val="000965A7"/>
    <w:rsid w:val="000A321C"/>
    <w:rsid w:val="000B0FCA"/>
    <w:rsid w:val="000C3484"/>
    <w:rsid w:val="000C37A6"/>
    <w:rsid w:val="000C69EA"/>
    <w:rsid w:val="000D29F3"/>
    <w:rsid w:val="000E1FE4"/>
    <w:rsid w:val="000E3034"/>
    <w:rsid w:val="000E714C"/>
    <w:rsid w:val="000F511D"/>
    <w:rsid w:val="00101B8C"/>
    <w:rsid w:val="0010410A"/>
    <w:rsid w:val="00104237"/>
    <w:rsid w:val="001176FF"/>
    <w:rsid w:val="001204B6"/>
    <w:rsid w:val="00121F2F"/>
    <w:rsid w:val="00131F31"/>
    <w:rsid w:val="0013434C"/>
    <w:rsid w:val="00134C03"/>
    <w:rsid w:val="00150929"/>
    <w:rsid w:val="001510D6"/>
    <w:rsid w:val="00151E99"/>
    <w:rsid w:val="00153130"/>
    <w:rsid w:val="00155D17"/>
    <w:rsid w:val="0015644D"/>
    <w:rsid w:val="00156EDF"/>
    <w:rsid w:val="00160E89"/>
    <w:rsid w:val="0016468B"/>
    <w:rsid w:val="001653B6"/>
    <w:rsid w:val="0017032C"/>
    <w:rsid w:val="001720AE"/>
    <w:rsid w:val="0017363C"/>
    <w:rsid w:val="001756B9"/>
    <w:rsid w:val="001773D9"/>
    <w:rsid w:val="0018651D"/>
    <w:rsid w:val="001B5917"/>
    <w:rsid w:val="001C27DB"/>
    <w:rsid w:val="001D5FAA"/>
    <w:rsid w:val="001E249E"/>
    <w:rsid w:val="001E4646"/>
    <w:rsid w:val="001E659F"/>
    <w:rsid w:val="001F1279"/>
    <w:rsid w:val="001F1638"/>
    <w:rsid w:val="00202500"/>
    <w:rsid w:val="0020289B"/>
    <w:rsid w:val="002058C6"/>
    <w:rsid w:val="00206DD5"/>
    <w:rsid w:val="00214A53"/>
    <w:rsid w:val="00216A1D"/>
    <w:rsid w:val="00216FE3"/>
    <w:rsid w:val="00223D7B"/>
    <w:rsid w:val="0024093F"/>
    <w:rsid w:val="00240B8D"/>
    <w:rsid w:val="00245256"/>
    <w:rsid w:val="00245BC4"/>
    <w:rsid w:val="0026051B"/>
    <w:rsid w:val="002653A3"/>
    <w:rsid w:val="002659CB"/>
    <w:rsid w:val="00266E39"/>
    <w:rsid w:val="00273D56"/>
    <w:rsid w:val="00280F7E"/>
    <w:rsid w:val="00281B44"/>
    <w:rsid w:val="00284305"/>
    <w:rsid w:val="002850D0"/>
    <w:rsid w:val="00287DD1"/>
    <w:rsid w:val="002A7C5A"/>
    <w:rsid w:val="002B0C0F"/>
    <w:rsid w:val="002B5276"/>
    <w:rsid w:val="002C0FC1"/>
    <w:rsid w:val="002C4DB2"/>
    <w:rsid w:val="002C5DB4"/>
    <w:rsid w:val="002E302B"/>
    <w:rsid w:val="002E4D5E"/>
    <w:rsid w:val="002E71BC"/>
    <w:rsid w:val="002F1A24"/>
    <w:rsid w:val="002F6735"/>
    <w:rsid w:val="002F7485"/>
    <w:rsid w:val="00300C06"/>
    <w:rsid w:val="0030164B"/>
    <w:rsid w:val="00304855"/>
    <w:rsid w:val="003049A7"/>
    <w:rsid w:val="00306222"/>
    <w:rsid w:val="0031061A"/>
    <w:rsid w:val="00310852"/>
    <w:rsid w:val="00310A4F"/>
    <w:rsid w:val="00310CB4"/>
    <w:rsid w:val="00311CC9"/>
    <w:rsid w:val="003136F2"/>
    <w:rsid w:val="0031760B"/>
    <w:rsid w:val="00321A98"/>
    <w:rsid w:val="0032774E"/>
    <w:rsid w:val="00327CEC"/>
    <w:rsid w:val="00333EEE"/>
    <w:rsid w:val="00334AAA"/>
    <w:rsid w:val="0034114A"/>
    <w:rsid w:val="00341B38"/>
    <w:rsid w:val="00353213"/>
    <w:rsid w:val="00357D1B"/>
    <w:rsid w:val="00360698"/>
    <w:rsid w:val="00363617"/>
    <w:rsid w:val="00370599"/>
    <w:rsid w:val="0038600A"/>
    <w:rsid w:val="00387F46"/>
    <w:rsid w:val="00391225"/>
    <w:rsid w:val="00392323"/>
    <w:rsid w:val="00392550"/>
    <w:rsid w:val="00393C09"/>
    <w:rsid w:val="00397B93"/>
    <w:rsid w:val="003A6AD2"/>
    <w:rsid w:val="003A7413"/>
    <w:rsid w:val="003A7E79"/>
    <w:rsid w:val="003B3A6A"/>
    <w:rsid w:val="003B5D3C"/>
    <w:rsid w:val="003B69C4"/>
    <w:rsid w:val="003B7917"/>
    <w:rsid w:val="003C1CCF"/>
    <w:rsid w:val="003C3316"/>
    <w:rsid w:val="003C69E4"/>
    <w:rsid w:val="003D0F23"/>
    <w:rsid w:val="003D1D6C"/>
    <w:rsid w:val="003D6A30"/>
    <w:rsid w:val="003D71CB"/>
    <w:rsid w:val="003E4AD7"/>
    <w:rsid w:val="003E709A"/>
    <w:rsid w:val="003F21BB"/>
    <w:rsid w:val="003F2AA3"/>
    <w:rsid w:val="003F5F6C"/>
    <w:rsid w:val="00402364"/>
    <w:rsid w:val="00403CD8"/>
    <w:rsid w:val="00413165"/>
    <w:rsid w:val="004145C6"/>
    <w:rsid w:val="004159EC"/>
    <w:rsid w:val="00430293"/>
    <w:rsid w:val="00434899"/>
    <w:rsid w:val="004370CB"/>
    <w:rsid w:val="004472B2"/>
    <w:rsid w:val="00447D1E"/>
    <w:rsid w:val="00451674"/>
    <w:rsid w:val="00457B68"/>
    <w:rsid w:val="00460788"/>
    <w:rsid w:val="00462DBE"/>
    <w:rsid w:val="0046335D"/>
    <w:rsid w:val="00463BD9"/>
    <w:rsid w:val="00464917"/>
    <w:rsid w:val="004664EF"/>
    <w:rsid w:val="00466C0B"/>
    <w:rsid w:val="00473178"/>
    <w:rsid w:val="0049383D"/>
    <w:rsid w:val="00495796"/>
    <w:rsid w:val="00496D04"/>
    <w:rsid w:val="004A3AC8"/>
    <w:rsid w:val="004A434F"/>
    <w:rsid w:val="004A524B"/>
    <w:rsid w:val="004A7288"/>
    <w:rsid w:val="004B13C5"/>
    <w:rsid w:val="004B4AC0"/>
    <w:rsid w:val="004B4DCD"/>
    <w:rsid w:val="004B606F"/>
    <w:rsid w:val="004B6293"/>
    <w:rsid w:val="004B659C"/>
    <w:rsid w:val="004C142C"/>
    <w:rsid w:val="004C6929"/>
    <w:rsid w:val="004C6CAA"/>
    <w:rsid w:val="004D2D4A"/>
    <w:rsid w:val="004D3747"/>
    <w:rsid w:val="004D5C09"/>
    <w:rsid w:val="004D68EA"/>
    <w:rsid w:val="004E0D65"/>
    <w:rsid w:val="004E151C"/>
    <w:rsid w:val="004F0F2C"/>
    <w:rsid w:val="00501233"/>
    <w:rsid w:val="00502A87"/>
    <w:rsid w:val="005073E0"/>
    <w:rsid w:val="00512CF5"/>
    <w:rsid w:val="005142AF"/>
    <w:rsid w:val="0051461D"/>
    <w:rsid w:val="00514B8E"/>
    <w:rsid w:val="005234B7"/>
    <w:rsid w:val="0052666B"/>
    <w:rsid w:val="00530F1E"/>
    <w:rsid w:val="00531F9A"/>
    <w:rsid w:val="00533177"/>
    <w:rsid w:val="00535482"/>
    <w:rsid w:val="005372AA"/>
    <w:rsid w:val="00541F84"/>
    <w:rsid w:val="0054708A"/>
    <w:rsid w:val="00547F84"/>
    <w:rsid w:val="00556FE2"/>
    <w:rsid w:val="00561755"/>
    <w:rsid w:val="00561DB2"/>
    <w:rsid w:val="00565CA5"/>
    <w:rsid w:val="005803AE"/>
    <w:rsid w:val="005806E7"/>
    <w:rsid w:val="00593D79"/>
    <w:rsid w:val="005A194D"/>
    <w:rsid w:val="005A33D8"/>
    <w:rsid w:val="005A4573"/>
    <w:rsid w:val="005A70F9"/>
    <w:rsid w:val="005B601D"/>
    <w:rsid w:val="005B7606"/>
    <w:rsid w:val="005D0664"/>
    <w:rsid w:val="005D309B"/>
    <w:rsid w:val="005E3BE1"/>
    <w:rsid w:val="005E46DE"/>
    <w:rsid w:val="005E493D"/>
    <w:rsid w:val="005E7B4E"/>
    <w:rsid w:val="005F0397"/>
    <w:rsid w:val="005F13D3"/>
    <w:rsid w:val="00600572"/>
    <w:rsid w:val="0060372A"/>
    <w:rsid w:val="00604784"/>
    <w:rsid w:val="00613225"/>
    <w:rsid w:val="00613A71"/>
    <w:rsid w:val="00621530"/>
    <w:rsid w:val="00626494"/>
    <w:rsid w:val="006369C4"/>
    <w:rsid w:val="0064329C"/>
    <w:rsid w:val="00644612"/>
    <w:rsid w:val="00644649"/>
    <w:rsid w:val="00646D7A"/>
    <w:rsid w:val="00646E9A"/>
    <w:rsid w:val="006515F5"/>
    <w:rsid w:val="00655467"/>
    <w:rsid w:val="00662597"/>
    <w:rsid w:val="00664801"/>
    <w:rsid w:val="00671B5C"/>
    <w:rsid w:val="00675044"/>
    <w:rsid w:val="0068322A"/>
    <w:rsid w:val="00683B85"/>
    <w:rsid w:val="00685496"/>
    <w:rsid w:val="00690145"/>
    <w:rsid w:val="00691450"/>
    <w:rsid w:val="006A1349"/>
    <w:rsid w:val="006A18F2"/>
    <w:rsid w:val="006A69AE"/>
    <w:rsid w:val="006A7662"/>
    <w:rsid w:val="006B06BF"/>
    <w:rsid w:val="006B359D"/>
    <w:rsid w:val="006B4B9B"/>
    <w:rsid w:val="006B6218"/>
    <w:rsid w:val="006C4A1C"/>
    <w:rsid w:val="006D377C"/>
    <w:rsid w:val="006D54A1"/>
    <w:rsid w:val="006D7609"/>
    <w:rsid w:val="007078A9"/>
    <w:rsid w:val="00707E0E"/>
    <w:rsid w:val="00717A9D"/>
    <w:rsid w:val="007315EF"/>
    <w:rsid w:val="00731746"/>
    <w:rsid w:val="0074472F"/>
    <w:rsid w:val="00745C3E"/>
    <w:rsid w:val="00746D9B"/>
    <w:rsid w:val="00750A14"/>
    <w:rsid w:val="007512EE"/>
    <w:rsid w:val="00752E98"/>
    <w:rsid w:val="00753DEC"/>
    <w:rsid w:val="00754CF2"/>
    <w:rsid w:val="00755858"/>
    <w:rsid w:val="00784E9A"/>
    <w:rsid w:val="00787D7F"/>
    <w:rsid w:val="00787DD4"/>
    <w:rsid w:val="00797EDF"/>
    <w:rsid w:val="007A17E9"/>
    <w:rsid w:val="007B1D50"/>
    <w:rsid w:val="007B5230"/>
    <w:rsid w:val="007B6124"/>
    <w:rsid w:val="007C0466"/>
    <w:rsid w:val="007C6668"/>
    <w:rsid w:val="007D310C"/>
    <w:rsid w:val="007E02D6"/>
    <w:rsid w:val="007E7F6B"/>
    <w:rsid w:val="007F2B6D"/>
    <w:rsid w:val="007F4136"/>
    <w:rsid w:val="00800E3F"/>
    <w:rsid w:val="00814977"/>
    <w:rsid w:val="00815F5F"/>
    <w:rsid w:val="00822C57"/>
    <w:rsid w:val="008238C5"/>
    <w:rsid w:val="008246A2"/>
    <w:rsid w:val="00831BF5"/>
    <w:rsid w:val="00835B51"/>
    <w:rsid w:val="0084487F"/>
    <w:rsid w:val="00845AC8"/>
    <w:rsid w:val="00852082"/>
    <w:rsid w:val="008636DF"/>
    <w:rsid w:val="00870E4B"/>
    <w:rsid w:val="008715D0"/>
    <w:rsid w:val="00872F7C"/>
    <w:rsid w:val="008774DC"/>
    <w:rsid w:val="008809D8"/>
    <w:rsid w:val="008849BB"/>
    <w:rsid w:val="008852B9"/>
    <w:rsid w:val="00885FFD"/>
    <w:rsid w:val="00886087"/>
    <w:rsid w:val="00886667"/>
    <w:rsid w:val="008867B2"/>
    <w:rsid w:val="00886B2E"/>
    <w:rsid w:val="008878DE"/>
    <w:rsid w:val="00893D5D"/>
    <w:rsid w:val="008B7F18"/>
    <w:rsid w:val="008C1296"/>
    <w:rsid w:val="008C2511"/>
    <w:rsid w:val="008C604E"/>
    <w:rsid w:val="008C69FB"/>
    <w:rsid w:val="008D197B"/>
    <w:rsid w:val="008D3F64"/>
    <w:rsid w:val="008E1BC0"/>
    <w:rsid w:val="008F12AB"/>
    <w:rsid w:val="0090246D"/>
    <w:rsid w:val="00904B15"/>
    <w:rsid w:val="00907093"/>
    <w:rsid w:val="00911140"/>
    <w:rsid w:val="00913583"/>
    <w:rsid w:val="00915F19"/>
    <w:rsid w:val="009216A3"/>
    <w:rsid w:val="00921A4B"/>
    <w:rsid w:val="0092460E"/>
    <w:rsid w:val="0093347E"/>
    <w:rsid w:val="009334E9"/>
    <w:rsid w:val="00946A60"/>
    <w:rsid w:val="00950A72"/>
    <w:rsid w:val="00953628"/>
    <w:rsid w:val="009554A7"/>
    <w:rsid w:val="00962006"/>
    <w:rsid w:val="009756FB"/>
    <w:rsid w:val="0098103A"/>
    <w:rsid w:val="009866FA"/>
    <w:rsid w:val="0099506B"/>
    <w:rsid w:val="00996905"/>
    <w:rsid w:val="00996A6A"/>
    <w:rsid w:val="00996E67"/>
    <w:rsid w:val="009A453C"/>
    <w:rsid w:val="009A4AF7"/>
    <w:rsid w:val="009A6AD7"/>
    <w:rsid w:val="009B4126"/>
    <w:rsid w:val="009B57C2"/>
    <w:rsid w:val="009C0EA2"/>
    <w:rsid w:val="009C3CD8"/>
    <w:rsid w:val="009C3DEF"/>
    <w:rsid w:val="009C4811"/>
    <w:rsid w:val="009C576E"/>
    <w:rsid w:val="009C604C"/>
    <w:rsid w:val="009D12A4"/>
    <w:rsid w:val="009E19BF"/>
    <w:rsid w:val="009F307A"/>
    <w:rsid w:val="009F4152"/>
    <w:rsid w:val="00A0466E"/>
    <w:rsid w:val="00A051A3"/>
    <w:rsid w:val="00A108F1"/>
    <w:rsid w:val="00A13AB8"/>
    <w:rsid w:val="00A14325"/>
    <w:rsid w:val="00A145C0"/>
    <w:rsid w:val="00A14A67"/>
    <w:rsid w:val="00A20032"/>
    <w:rsid w:val="00A3060A"/>
    <w:rsid w:val="00A363DE"/>
    <w:rsid w:val="00A36E4F"/>
    <w:rsid w:val="00A46759"/>
    <w:rsid w:val="00A54D6F"/>
    <w:rsid w:val="00A5664C"/>
    <w:rsid w:val="00A56930"/>
    <w:rsid w:val="00A66403"/>
    <w:rsid w:val="00A73557"/>
    <w:rsid w:val="00A761E0"/>
    <w:rsid w:val="00A77EE5"/>
    <w:rsid w:val="00A8159C"/>
    <w:rsid w:val="00A84609"/>
    <w:rsid w:val="00A93B14"/>
    <w:rsid w:val="00A95145"/>
    <w:rsid w:val="00A955B2"/>
    <w:rsid w:val="00AA1452"/>
    <w:rsid w:val="00AA1836"/>
    <w:rsid w:val="00AA197B"/>
    <w:rsid w:val="00AA1AC2"/>
    <w:rsid w:val="00AA3204"/>
    <w:rsid w:val="00AA4E49"/>
    <w:rsid w:val="00AB7E93"/>
    <w:rsid w:val="00AC2650"/>
    <w:rsid w:val="00AC3B01"/>
    <w:rsid w:val="00AC6326"/>
    <w:rsid w:val="00AD03DC"/>
    <w:rsid w:val="00AD449D"/>
    <w:rsid w:val="00AE131D"/>
    <w:rsid w:val="00AF38FF"/>
    <w:rsid w:val="00AF397B"/>
    <w:rsid w:val="00AF6803"/>
    <w:rsid w:val="00B0132F"/>
    <w:rsid w:val="00B078F9"/>
    <w:rsid w:val="00B105BE"/>
    <w:rsid w:val="00B110C5"/>
    <w:rsid w:val="00B11E03"/>
    <w:rsid w:val="00B15BA7"/>
    <w:rsid w:val="00B17309"/>
    <w:rsid w:val="00B26366"/>
    <w:rsid w:val="00B31A34"/>
    <w:rsid w:val="00B337E1"/>
    <w:rsid w:val="00B35F9D"/>
    <w:rsid w:val="00B36E67"/>
    <w:rsid w:val="00B47E30"/>
    <w:rsid w:val="00B53745"/>
    <w:rsid w:val="00B65516"/>
    <w:rsid w:val="00B74E4B"/>
    <w:rsid w:val="00B751A2"/>
    <w:rsid w:val="00B82912"/>
    <w:rsid w:val="00BA214C"/>
    <w:rsid w:val="00BB6763"/>
    <w:rsid w:val="00BC0356"/>
    <w:rsid w:val="00BC0EE6"/>
    <w:rsid w:val="00BC263A"/>
    <w:rsid w:val="00BC5930"/>
    <w:rsid w:val="00BC7846"/>
    <w:rsid w:val="00BD05EE"/>
    <w:rsid w:val="00BD284D"/>
    <w:rsid w:val="00BD3797"/>
    <w:rsid w:val="00BD4442"/>
    <w:rsid w:val="00BD7B3F"/>
    <w:rsid w:val="00BE24BD"/>
    <w:rsid w:val="00BE3CF3"/>
    <w:rsid w:val="00BE7A4D"/>
    <w:rsid w:val="00BF253C"/>
    <w:rsid w:val="00BF4465"/>
    <w:rsid w:val="00BF6ECF"/>
    <w:rsid w:val="00BF7693"/>
    <w:rsid w:val="00C0147C"/>
    <w:rsid w:val="00C043A3"/>
    <w:rsid w:val="00C111C1"/>
    <w:rsid w:val="00C12520"/>
    <w:rsid w:val="00C152D7"/>
    <w:rsid w:val="00C23B68"/>
    <w:rsid w:val="00C272EA"/>
    <w:rsid w:val="00C274B7"/>
    <w:rsid w:val="00C30C27"/>
    <w:rsid w:val="00C327E2"/>
    <w:rsid w:val="00C36033"/>
    <w:rsid w:val="00C36AB2"/>
    <w:rsid w:val="00C41837"/>
    <w:rsid w:val="00C513E0"/>
    <w:rsid w:val="00C53F46"/>
    <w:rsid w:val="00C70372"/>
    <w:rsid w:val="00C71750"/>
    <w:rsid w:val="00C77DAB"/>
    <w:rsid w:val="00C800CC"/>
    <w:rsid w:val="00C80F18"/>
    <w:rsid w:val="00C84111"/>
    <w:rsid w:val="00C917C9"/>
    <w:rsid w:val="00C92010"/>
    <w:rsid w:val="00C97D50"/>
    <w:rsid w:val="00CA3D99"/>
    <w:rsid w:val="00CA42ED"/>
    <w:rsid w:val="00CC320E"/>
    <w:rsid w:val="00CC47C0"/>
    <w:rsid w:val="00CC5EE1"/>
    <w:rsid w:val="00CC65E0"/>
    <w:rsid w:val="00CF499C"/>
    <w:rsid w:val="00CF4C35"/>
    <w:rsid w:val="00D004B3"/>
    <w:rsid w:val="00D0129A"/>
    <w:rsid w:val="00D16CA9"/>
    <w:rsid w:val="00D1700F"/>
    <w:rsid w:val="00D312D5"/>
    <w:rsid w:val="00D35D50"/>
    <w:rsid w:val="00D36007"/>
    <w:rsid w:val="00D40C97"/>
    <w:rsid w:val="00D4195E"/>
    <w:rsid w:val="00D44082"/>
    <w:rsid w:val="00D51931"/>
    <w:rsid w:val="00D52233"/>
    <w:rsid w:val="00D56329"/>
    <w:rsid w:val="00D57375"/>
    <w:rsid w:val="00D603DF"/>
    <w:rsid w:val="00D64AEE"/>
    <w:rsid w:val="00D70E73"/>
    <w:rsid w:val="00D728CB"/>
    <w:rsid w:val="00D7575A"/>
    <w:rsid w:val="00D75BC5"/>
    <w:rsid w:val="00D8289C"/>
    <w:rsid w:val="00D82F49"/>
    <w:rsid w:val="00D83EB3"/>
    <w:rsid w:val="00D873EB"/>
    <w:rsid w:val="00D9461D"/>
    <w:rsid w:val="00D96F31"/>
    <w:rsid w:val="00DA3A06"/>
    <w:rsid w:val="00DA4BF9"/>
    <w:rsid w:val="00DA5640"/>
    <w:rsid w:val="00DA5808"/>
    <w:rsid w:val="00DA5C14"/>
    <w:rsid w:val="00DB46A2"/>
    <w:rsid w:val="00DB4AA1"/>
    <w:rsid w:val="00DB5533"/>
    <w:rsid w:val="00DC0F8D"/>
    <w:rsid w:val="00DC1456"/>
    <w:rsid w:val="00DD1362"/>
    <w:rsid w:val="00DD194B"/>
    <w:rsid w:val="00DD28D8"/>
    <w:rsid w:val="00DD2FA7"/>
    <w:rsid w:val="00DF3294"/>
    <w:rsid w:val="00DF3765"/>
    <w:rsid w:val="00E0038C"/>
    <w:rsid w:val="00E02047"/>
    <w:rsid w:val="00E06342"/>
    <w:rsid w:val="00E06D3A"/>
    <w:rsid w:val="00E1263B"/>
    <w:rsid w:val="00E12775"/>
    <w:rsid w:val="00E15AE0"/>
    <w:rsid w:val="00E20BBF"/>
    <w:rsid w:val="00E3204A"/>
    <w:rsid w:val="00E32FA2"/>
    <w:rsid w:val="00E3461F"/>
    <w:rsid w:val="00E37888"/>
    <w:rsid w:val="00E4003D"/>
    <w:rsid w:val="00E447C9"/>
    <w:rsid w:val="00E50764"/>
    <w:rsid w:val="00E71968"/>
    <w:rsid w:val="00E82E80"/>
    <w:rsid w:val="00E8781D"/>
    <w:rsid w:val="00E923B3"/>
    <w:rsid w:val="00E97F16"/>
    <w:rsid w:val="00EB0E03"/>
    <w:rsid w:val="00EC752D"/>
    <w:rsid w:val="00EF1518"/>
    <w:rsid w:val="00EF2738"/>
    <w:rsid w:val="00EF57B4"/>
    <w:rsid w:val="00F025DD"/>
    <w:rsid w:val="00F02B10"/>
    <w:rsid w:val="00F20AD8"/>
    <w:rsid w:val="00F22907"/>
    <w:rsid w:val="00F25550"/>
    <w:rsid w:val="00F317E0"/>
    <w:rsid w:val="00F33327"/>
    <w:rsid w:val="00F335EF"/>
    <w:rsid w:val="00F4490D"/>
    <w:rsid w:val="00F45208"/>
    <w:rsid w:val="00F4536D"/>
    <w:rsid w:val="00F468CE"/>
    <w:rsid w:val="00F52D61"/>
    <w:rsid w:val="00F70097"/>
    <w:rsid w:val="00F72C0F"/>
    <w:rsid w:val="00F7485D"/>
    <w:rsid w:val="00F77655"/>
    <w:rsid w:val="00F822AE"/>
    <w:rsid w:val="00F84942"/>
    <w:rsid w:val="00F9036A"/>
    <w:rsid w:val="00F9445E"/>
    <w:rsid w:val="00F96744"/>
    <w:rsid w:val="00FA1470"/>
    <w:rsid w:val="00FC283F"/>
    <w:rsid w:val="00FC58A1"/>
    <w:rsid w:val="00FC71F0"/>
    <w:rsid w:val="00FD46BA"/>
    <w:rsid w:val="00FD7345"/>
    <w:rsid w:val="00FE5B73"/>
    <w:rsid w:val="00FF0927"/>
    <w:rsid w:val="00FF109A"/>
    <w:rsid w:val="00FF13BF"/>
    <w:rsid w:val="00FF2751"/>
    <w:rsid w:val="00FF3D4F"/>
    <w:rsid w:val="00FF6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776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lang w:eastAsia="zh-CN"/>
    </w:rPr>
  </w:style>
  <w:style w:type="paragraph" w:styleId="1">
    <w:name w:val="heading 1"/>
    <w:basedOn w:val="a1"/>
    <w:next w:val="a1"/>
    <w:qFormat/>
    <w:pPr>
      <w:keepNext/>
      <w:numPr>
        <w:numId w:val="1"/>
      </w:numPr>
      <w:tabs>
        <w:tab w:val="left" w:leader="dot" w:pos="8222"/>
      </w:tabs>
      <w:spacing w:before="40" w:after="120"/>
      <w:ind w:left="57"/>
      <w:jc w:val="center"/>
      <w:outlineLvl w:val="0"/>
    </w:pPr>
    <w:rPr>
      <w:rFonts w:ascii="Arial" w:hAnsi="Arial" w:cs="Arial"/>
      <w:b/>
      <w:sz w:val="16"/>
    </w:rPr>
  </w:style>
  <w:style w:type="paragraph" w:styleId="2">
    <w:name w:val="heading 2"/>
    <w:basedOn w:val="a1"/>
    <w:next w:val="a1"/>
    <w:qFormat/>
    <w:pPr>
      <w:keepNext/>
      <w:numPr>
        <w:ilvl w:val="1"/>
        <w:numId w:val="1"/>
      </w:numPr>
      <w:spacing w:before="480" w:after="40" w:line="140" w:lineRule="exact"/>
      <w:ind w:right="6"/>
      <w:jc w:val="center"/>
      <w:outlineLvl w:val="1"/>
    </w:pPr>
    <w:rPr>
      <w:rFonts w:ascii="Arial" w:hAnsi="Arial" w:cs="Arial"/>
      <w:b/>
      <w:sz w:val="14"/>
    </w:rPr>
  </w:style>
  <w:style w:type="paragraph" w:styleId="3">
    <w:name w:val="heading 3"/>
    <w:basedOn w:val="a1"/>
    <w:next w:val="a1"/>
    <w:qFormat/>
    <w:pPr>
      <w:keepNext/>
      <w:numPr>
        <w:ilvl w:val="2"/>
        <w:numId w:val="1"/>
      </w:numPr>
      <w:spacing w:before="160" w:line="160" w:lineRule="exact"/>
      <w:ind w:left="227"/>
      <w:outlineLvl w:val="2"/>
    </w:pPr>
    <w:rPr>
      <w:rFonts w:ascii="Arial" w:hAnsi="Arial" w:cs="Arial"/>
      <w:b/>
      <w:sz w:val="14"/>
    </w:rPr>
  </w:style>
  <w:style w:type="paragraph" w:styleId="4">
    <w:name w:val="heading 4"/>
    <w:basedOn w:val="a1"/>
    <w:next w:val="a1"/>
    <w:qFormat/>
    <w:pPr>
      <w:keepNext/>
      <w:numPr>
        <w:ilvl w:val="3"/>
        <w:numId w:val="1"/>
      </w:numPr>
      <w:tabs>
        <w:tab w:val="left" w:pos="1263"/>
        <w:tab w:val="left" w:pos="2526"/>
        <w:tab w:val="left" w:pos="3789"/>
        <w:tab w:val="left" w:pos="5052"/>
        <w:tab w:val="left" w:pos="6315"/>
        <w:tab w:val="left" w:pos="7578"/>
        <w:tab w:val="left" w:pos="8841"/>
        <w:tab w:val="left" w:pos="10104"/>
        <w:tab w:val="left" w:pos="11367"/>
      </w:tabs>
      <w:spacing w:after="120"/>
      <w:jc w:val="center"/>
      <w:outlineLvl w:val="3"/>
    </w:pPr>
    <w:rPr>
      <w:rFonts w:ascii="Arial" w:hAnsi="Arial" w:cs="Arial"/>
      <w:b/>
    </w:rPr>
  </w:style>
  <w:style w:type="paragraph" w:styleId="5">
    <w:name w:val="heading 5"/>
    <w:basedOn w:val="a1"/>
    <w:next w:val="a1"/>
    <w:qFormat/>
    <w:pPr>
      <w:keepNext/>
      <w:numPr>
        <w:ilvl w:val="4"/>
        <w:numId w:val="1"/>
      </w:numPr>
      <w:spacing w:before="60" w:line="140" w:lineRule="exact"/>
      <w:ind w:right="113"/>
      <w:jc w:val="center"/>
      <w:outlineLvl w:val="4"/>
    </w:pPr>
    <w:rPr>
      <w:rFonts w:ascii="Arial" w:hAnsi="Arial" w:cs="Arial"/>
      <w:b/>
      <w:sz w:val="14"/>
    </w:rPr>
  </w:style>
  <w:style w:type="paragraph" w:styleId="6">
    <w:name w:val="heading 6"/>
    <w:basedOn w:val="a1"/>
    <w:next w:val="a1"/>
    <w:qFormat/>
    <w:pPr>
      <w:keepNext/>
      <w:numPr>
        <w:ilvl w:val="5"/>
        <w:numId w:val="1"/>
      </w:numPr>
      <w:spacing w:before="80" w:line="160" w:lineRule="exact"/>
      <w:ind w:left="170"/>
      <w:jc w:val="center"/>
      <w:outlineLvl w:val="5"/>
    </w:pPr>
    <w:rPr>
      <w:rFonts w:ascii="Arial" w:hAnsi="Arial" w:cs="Arial"/>
      <w:b/>
      <w:sz w:val="14"/>
    </w:rPr>
  </w:style>
  <w:style w:type="paragraph" w:styleId="7">
    <w:name w:val="heading 7"/>
    <w:basedOn w:val="a1"/>
    <w:next w:val="a1"/>
    <w:qFormat/>
    <w:pPr>
      <w:keepNext/>
      <w:numPr>
        <w:ilvl w:val="6"/>
        <w:numId w:val="1"/>
      </w:numPr>
      <w:spacing w:before="60" w:line="140" w:lineRule="exact"/>
      <w:jc w:val="center"/>
      <w:outlineLvl w:val="6"/>
    </w:pPr>
    <w:rPr>
      <w:rFonts w:ascii="Arial" w:hAnsi="Arial" w:cs="Arial"/>
      <w:b/>
      <w:sz w:val="14"/>
    </w:rPr>
  </w:style>
  <w:style w:type="paragraph" w:styleId="8">
    <w:name w:val="heading 8"/>
    <w:basedOn w:val="a1"/>
    <w:next w:val="a1"/>
    <w:qFormat/>
    <w:pPr>
      <w:keepNext/>
      <w:numPr>
        <w:ilvl w:val="7"/>
        <w:numId w:val="1"/>
      </w:numPr>
      <w:spacing w:before="120" w:line="140" w:lineRule="exact"/>
      <w:ind w:right="28"/>
      <w:jc w:val="center"/>
      <w:outlineLvl w:val="7"/>
    </w:pPr>
    <w:rPr>
      <w:rFonts w:ascii="Arial" w:hAnsi="Arial" w:cs="Arial"/>
      <w:b/>
      <w:sz w:val="14"/>
    </w:rPr>
  </w:style>
  <w:style w:type="paragraph" w:styleId="9">
    <w:name w:val="heading 9"/>
    <w:basedOn w:val="a1"/>
    <w:next w:val="a1"/>
    <w:qFormat/>
    <w:pPr>
      <w:keepNext/>
      <w:numPr>
        <w:ilvl w:val="8"/>
        <w:numId w:val="1"/>
      </w:numPr>
      <w:spacing w:before="60" w:line="140" w:lineRule="exact"/>
      <w:outlineLvl w:val="8"/>
    </w:pPr>
    <w:rPr>
      <w:rFonts w:ascii="Arial" w:hAnsi="Arial" w:cs="Arial"/>
      <w:b/>
      <w:sz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sz w:val="16"/>
    </w:rPr>
  </w:style>
  <w:style w:type="character" w:customStyle="1" w:styleId="WW8Num3z0">
    <w:name w:val="WW8Num3z0"/>
    <w:rPr>
      <w:rFonts w:ascii="Liberation Serif" w:hAnsi="Liberation Serif" w:cs="Liberation Serif" w:hint="default"/>
    </w:rPr>
  </w:style>
  <w:style w:type="character" w:customStyle="1" w:styleId="WW8Num4z0">
    <w:name w:val="WW8Num4z0"/>
    <w:rPr>
      <w:rFonts w:ascii="Liberation Serif" w:hAnsi="Liberation Serif" w:cs="Liberation Serif"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St4z0">
    <w:name w:val="WW8NumSt4z0"/>
    <w:rPr>
      <w:rFonts w:ascii="Symbol" w:hAnsi="Symbol" w:cs="Symbol" w:hint="default"/>
    </w:rPr>
  </w:style>
  <w:style w:type="character" w:customStyle="1" w:styleId="11">
    <w:name w:val="Основной шрифт абзаца1"/>
  </w:style>
  <w:style w:type="character" w:styleId="a5">
    <w:name w:val="page number"/>
    <w:basedOn w:val="11"/>
  </w:style>
  <w:style w:type="character" w:customStyle="1" w:styleId="a6">
    <w:name w:val="Символ сноски"/>
    <w:rPr>
      <w:vertAlign w:val="superscript"/>
    </w:rPr>
  </w:style>
  <w:style w:type="character" w:customStyle="1" w:styleId="a7">
    <w:name w:val="Основной шрифт"/>
  </w:style>
  <w:style w:type="character" w:customStyle="1" w:styleId="a8">
    <w:name w:val="знак примечания"/>
    <w:rPr>
      <w:sz w:val="16"/>
    </w:rPr>
  </w:style>
  <w:style w:type="character" w:customStyle="1" w:styleId="a9">
    <w:name w:val="номер строки"/>
    <w:basedOn w:val="a7"/>
  </w:style>
  <w:style w:type="character" w:customStyle="1" w:styleId="aa">
    <w:name w:val="знак сноски"/>
    <w:rPr>
      <w:position w:val="4"/>
      <w:sz w:val="16"/>
    </w:rPr>
  </w:style>
  <w:style w:type="character" w:customStyle="1" w:styleId="ab">
    <w:name w:val="номер страницы"/>
    <w:basedOn w:val="a7"/>
  </w:style>
  <w:style w:type="character" w:customStyle="1" w:styleId="BodyTextIndentChar">
    <w:name w:val="Body Text Indent Char"/>
    <w:rPr>
      <w:rFonts w:ascii="Arial" w:hAnsi="Arial" w:cs="Arial"/>
      <w:sz w:val="16"/>
      <w:lang w:val="ru-RU" w:bidi="ar-SA"/>
    </w:rPr>
  </w:style>
  <w:style w:type="character" w:customStyle="1" w:styleId="12">
    <w:name w:val="Знак Знак1"/>
    <w:rPr>
      <w:rFonts w:ascii="Arial" w:hAnsi="Arial" w:cs="Arial"/>
      <w:sz w:val="16"/>
      <w:lang w:val="ru-RU" w:bidi="ar-SA"/>
    </w:rPr>
  </w:style>
  <w:style w:type="character" w:customStyle="1" w:styleId="BalloonTextChar">
    <w:name w:val="Balloon Text Char"/>
    <w:rPr>
      <w:rFonts w:ascii="Tahoma" w:hAnsi="Tahoma" w:cs="Tahoma"/>
      <w:sz w:val="16"/>
      <w:szCs w:val="16"/>
    </w:rPr>
  </w:style>
  <w:style w:type="character" w:styleId="ac">
    <w:name w:val="Hyperlink"/>
    <w:rPr>
      <w:color w:val="0000FF"/>
      <w:u w:val="single"/>
    </w:rPr>
  </w:style>
  <w:style w:type="character" w:customStyle="1" w:styleId="Heading9Char">
    <w:name w:val="Heading 9 Char"/>
    <w:rPr>
      <w:rFonts w:ascii="Arial" w:hAnsi="Arial" w:cs="Arial"/>
      <w:b/>
      <w:sz w:val="14"/>
      <w:lang w:val="ru-RU" w:bidi="ar-SA"/>
    </w:rPr>
  </w:style>
  <w:style w:type="character" w:customStyle="1" w:styleId="FootnoteTextChar">
    <w:name w:val="Footnote Text Char"/>
    <w:rPr>
      <w:lang w:val="ru-RU" w:bidi="ar-SA"/>
    </w:rPr>
  </w:style>
  <w:style w:type="character" w:customStyle="1" w:styleId="shorttext">
    <w:name w:val="short_text"/>
  </w:style>
  <w:style w:type="character" w:customStyle="1" w:styleId="alt-edited">
    <w:name w:val="alt-edited"/>
    <w:basedOn w:val="11"/>
  </w:style>
  <w:style w:type="character" w:customStyle="1" w:styleId="longtext">
    <w:name w:val="long_text"/>
    <w:basedOn w:val="11"/>
  </w:style>
  <w:style w:type="character" w:customStyle="1" w:styleId="hps">
    <w:name w:val="hps"/>
    <w:basedOn w:val="11"/>
  </w:style>
  <w:style w:type="character" w:customStyle="1" w:styleId="hpsatn">
    <w:name w:val="hps atn"/>
    <w:basedOn w:val="11"/>
  </w:style>
  <w:style w:type="character" w:customStyle="1" w:styleId="CommentReference">
    <w:name w:val="Comment Reference"/>
    <w:rPr>
      <w:sz w:val="16"/>
      <w:szCs w:val="16"/>
    </w:rPr>
  </w:style>
  <w:style w:type="character" w:customStyle="1" w:styleId="CommentTextChar">
    <w:name w:val="Comment Text Char"/>
    <w:rPr>
      <w:lang w:val="ru-RU"/>
    </w:rPr>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ad">
    <w:name w:val="Заголовок"/>
    <w:basedOn w:val="a1"/>
    <w:next w:val="a1"/>
    <w:pPr>
      <w:jc w:val="center"/>
    </w:pPr>
    <w:rPr>
      <w:rFonts w:ascii="Arial" w:hAnsi="Arial" w:cs="Arial"/>
      <w:b/>
      <w:sz w:val="16"/>
    </w:rPr>
  </w:style>
  <w:style w:type="paragraph" w:styleId="ae">
    <w:name w:val="Body Text"/>
    <w:basedOn w:val="a1"/>
    <w:pPr>
      <w:widowControl w:val="0"/>
      <w:tabs>
        <w:tab w:val="left" w:pos="1276"/>
      </w:tabs>
      <w:jc w:val="center"/>
    </w:pPr>
    <w:rPr>
      <w:rFonts w:ascii="Arial" w:hAnsi="Arial" w:cs="Arial"/>
      <w:b/>
      <w:sz w:val="16"/>
    </w:rPr>
  </w:style>
  <w:style w:type="paragraph" w:styleId="af">
    <w:name w:val="List"/>
    <w:basedOn w:val="ae"/>
    <w:rPr>
      <w:rFonts w:cs="Lucida Sans"/>
    </w:rPr>
  </w:style>
  <w:style w:type="paragraph" w:styleId="af0">
    <w:name w:val="caption"/>
    <w:basedOn w:val="a1"/>
    <w:qFormat/>
    <w:pPr>
      <w:suppressLineNumbers/>
      <w:spacing w:before="120" w:after="120"/>
    </w:pPr>
    <w:rPr>
      <w:rFonts w:cs="Lucida Sans"/>
      <w:i/>
      <w:iCs/>
      <w:sz w:val="24"/>
      <w:szCs w:val="24"/>
    </w:rPr>
  </w:style>
  <w:style w:type="paragraph" w:customStyle="1" w:styleId="13">
    <w:name w:val="Указатель1"/>
    <w:basedOn w:val="a1"/>
    <w:pPr>
      <w:suppressLineNumbers/>
    </w:pPr>
    <w:rPr>
      <w:rFonts w:cs="Lucida Sans"/>
    </w:rPr>
  </w:style>
  <w:style w:type="paragraph" w:styleId="af1">
    <w:name w:val="header"/>
    <w:basedOn w:val="a1"/>
    <w:pPr>
      <w:tabs>
        <w:tab w:val="center" w:pos="4153"/>
        <w:tab w:val="right" w:pos="8306"/>
      </w:tabs>
    </w:pPr>
  </w:style>
  <w:style w:type="paragraph" w:styleId="af2">
    <w:name w:val="footer"/>
    <w:basedOn w:val="a1"/>
    <w:pPr>
      <w:tabs>
        <w:tab w:val="center" w:pos="4153"/>
        <w:tab w:val="right" w:pos="8306"/>
      </w:tabs>
    </w:pPr>
  </w:style>
  <w:style w:type="paragraph" w:styleId="af3">
    <w:name w:val="Body Text Indent"/>
    <w:basedOn w:val="a1"/>
    <w:pPr>
      <w:tabs>
        <w:tab w:val="left" w:pos="1263"/>
        <w:tab w:val="left" w:pos="2526"/>
        <w:tab w:val="left" w:pos="3789"/>
        <w:tab w:val="left" w:pos="5052"/>
        <w:tab w:val="left" w:pos="6315"/>
        <w:tab w:val="left" w:pos="7578"/>
      </w:tabs>
      <w:ind w:firstLine="284"/>
      <w:jc w:val="both"/>
    </w:pPr>
    <w:rPr>
      <w:rFonts w:ascii="Arial" w:hAnsi="Arial" w:cs="Arial"/>
      <w:sz w:val="16"/>
    </w:rPr>
  </w:style>
  <w:style w:type="paragraph" w:customStyle="1" w:styleId="af4">
    <w:name w:val="боковик"/>
    <w:basedOn w:val="a1"/>
    <w:pPr>
      <w:jc w:val="both"/>
    </w:pPr>
    <w:rPr>
      <w:rFonts w:ascii="Arial" w:hAnsi="Arial" w:cs="Arial"/>
      <w:sz w:val="16"/>
    </w:rPr>
  </w:style>
  <w:style w:type="paragraph" w:styleId="af5">
    <w:name w:val="endnote text"/>
    <w:basedOn w:val="a1"/>
  </w:style>
  <w:style w:type="paragraph" w:styleId="af6">
    <w:name w:val="footnote text"/>
    <w:basedOn w:val="a1"/>
  </w:style>
  <w:style w:type="paragraph" w:customStyle="1" w:styleId="21">
    <w:name w:val="Основной текст с отступом 21"/>
    <w:basedOn w:val="a1"/>
    <w:pPr>
      <w:spacing w:line="200" w:lineRule="exact"/>
      <w:ind w:left="113" w:firstLine="284"/>
      <w:jc w:val="both"/>
    </w:pPr>
    <w:rPr>
      <w:rFonts w:ascii="Arial" w:hAnsi="Arial" w:cs="Arial"/>
      <w:sz w:val="16"/>
    </w:rPr>
  </w:style>
  <w:style w:type="paragraph" w:customStyle="1" w:styleId="00-Zagolovok">
    <w:name w:val="00-Zagolovok"/>
    <w:basedOn w:val="a1"/>
    <w:pPr>
      <w:widowControl w:val="0"/>
      <w:spacing w:after="200" w:line="220" w:lineRule="exact"/>
      <w:jc w:val="center"/>
    </w:pPr>
    <w:rPr>
      <w:rFonts w:ascii="PragmaticaC" w:hAnsi="PragmaticaC" w:cs="PragmaticaC"/>
      <w:b/>
      <w:caps/>
      <w:sz w:val="18"/>
    </w:rPr>
  </w:style>
  <w:style w:type="paragraph" w:customStyle="1" w:styleId="BodyText24">
    <w:name w:val="Body Text 24"/>
    <w:basedOn w:val="a1"/>
    <w:pPr>
      <w:widowControl w:val="0"/>
      <w:spacing w:before="120" w:line="144" w:lineRule="exact"/>
      <w:ind w:firstLine="284"/>
      <w:jc w:val="both"/>
    </w:pPr>
    <w:rPr>
      <w:rFonts w:ascii="Arial" w:hAnsi="Arial" w:cs="Arial"/>
      <w:sz w:val="16"/>
    </w:rPr>
  </w:style>
  <w:style w:type="paragraph" w:customStyle="1" w:styleId="31">
    <w:name w:val="Основной текст с отступом 31"/>
    <w:basedOn w:val="a1"/>
    <w:pPr>
      <w:spacing w:line="240" w:lineRule="exact"/>
      <w:ind w:left="113" w:hanging="113"/>
      <w:jc w:val="both"/>
    </w:pPr>
    <w:rPr>
      <w:rFonts w:ascii="Arial" w:hAnsi="Arial" w:cs="Arial"/>
      <w:bCs/>
      <w:sz w:val="16"/>
    </w:rPr>
  </w:style>
  <w:style w:type="paragraph" w:customStyle="1" w:styleId="14">
    <w:name w:val="Название объекта1"/>
    <w:basedOn w:val="a1"/>
    <w:next w:val="a1"/>
    <w:pPr>
      <w:spacing w:before="240"/>
      <w:jc w:val="center"/>
    </w:pPr>
    <w:rPr>
      <w:rFonts w:ascii="Arial" w:hAnsi="Arial" w:cs="Arial"/>
      <w:b/>
    </w:rPr>
  </w:style>
  <w:style w:type="paragraph" w:customStyle="1" w:styleId="xl24">
    <w:name w:val="xl24"/>
    <w:basedOn w:val="a1"/>
    <w:pPr>
      <w:spacing w:before="100" w:after="100"/>
    </w:pPr>
    <w:rPr>
      <w:rFonts w:ascii="Arial" w:hAnsi="Arial" w:cs="Arial"/>
      <w:color w:val="000000"/>
      <w:sz w:val="24"/>
      <w:szCs w:val="24"/>
    </w:rPr>
  </w:style>
  <w:style w:type="paragraph" w:customStyle="1" w:styleId="xl25">
    <w:name w:val="xl25"/>
    <w:basedOn w:val="a1"/>
    <w:pPr>
      <w:spacing w:before="100" w:after="100"/>
      <w:textAlignment w:val="top"/>
    </w:pPr>
    <w:rPr>
      <w:rFonts w:ascii="Arial" w:hAnsi="Arial" w:cs="Arial"/>
      <w:color w:val="000000"/>
      <w:sz w:val="24"/>
      <w:szCs w:val="24"/>
    </w:rPr>
  </w:style>
  <w:style w:type="paragraph" w:customStyle="1" w:styleId="xl26">
    <w:name w:val="xl26"/>
    <w:basedOn w:val="a1"/>
    <w:pPr>
      <w:spacing w:before="100" w:after="100"/>
      <w:jc w:val="both"/>
      <w:textAlignment w:val="top"/>
    </w:pPr>
    <w:rPr>
      <w:rFonts w:ascii="Arial" w:hAnsi="Arial" w:cs="Arial"/>
      <w:sz w:val="24"/>
      <w:szCs w:val="24"/>
    </w:rPr>
  </w:style>
  <w:style w:type="paragraph" w:customStyle="1" w:styleId="xl27">
    <w:name w:val="xl27"/>
    <w:basedOn w:val="a1"/>
    <w:pPr>
      <w:spacing w:before="100" w:after="100"/>
      <w:textAlignment w:val="top"/>
    </w:pPr>
    <w:rPr>
      <w:rFonts w:ascii="Arial" w:hAnsi="Arial" w:cs="Arial"/>
      <w:sz w:val="24"/>
      <w:szCs w:val="24"/>
    </w:rPr>
  </w:style>
  <w:style w:type="paragraph" w:customStyle="1" w:styleId="xl28">
    <w:name w:val="xl28"/>
    <w:basedOn w:val="a1"/>
    <w:pPr>
      <w:pBdr>
        <w:top w:val="none" w:sz="0"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29">
    <w:name w:val="xl29"/>
    <w:basedOn w:val="a1"/>
    <w:pPr>
      <w:pBdr>
        <w:top w:val="single" w:sz="4"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30">
    <w:name w:val="xl30"/>
    <w:basedOn w:val="a1"/>
    <w:pPr>
      <w:pBdr>
        <w:top w:val="single" w:sz="4" w:space="0" w:color="000000"/>
        <w:left w:val="none" w:sz="0" w:space="0" w:color="000000"/>
        <w:bottom w:val="single" w:sz="4" w:space="0" w:color="000000"/>
        <w:right w:val="none" w:sz="0" w:space="0" w:color="000000"/>
      </w:pBdr>
      <w:spacing w:before="100" w:after="100"/>
    </w:pPr>
    <w:rPr>
      <w:sz w:val="24"/>
      <w:szCs w:val="24"/>
    </w:rPr>
  </w:style>
  <w:style w:type="paragraph" w:customStyle="1" w:styleId="xl31">
    <w:name w:val="xl31"/>
    <w:basedOn w:val="a1"/>
    <w:pPr>
      <w:pBdr>
        <w:top w:val="none" w:sz="0" w:space="0" w:color="000000"/>
        <w:left w:val="single" w:sz="4" w:space="0" w:color="000000"/>
        <w:bottom w:val="none" w:sz="0" w:space="0" w:color="000000"/>
        <w:right w:val="none" w:sz="0" w:space="0" w:color="000000"/>
      </w:pBdr>
      <w:spacing w:before="100" w:after="100"/>
    </w:pPr>
    <w:rPr>
      <w:sz w:val="24"/>
      <w:szCs w:val="24"/>
    </w:rPr>
  </w:style>
  <w:style w:type="paragraph" w:customStyle="1" w:styleId="xl32">
    <w:name w:val="xl32"/>
    <w:basedOn w:val="a1"/>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3">
    <w:name w:val="xl33"/>
    <w:basedOn w:val="a1"/>
    <w:pPr>
      <w:pBdr>
        <w:top w:val="none" w:sz="0" w:space="0" w:color="000000"/>
        <w:left w:val="single" w:sz="4" w:space="0" w:color="000000"/>
        <w:bottom w:val="none" w:sz="0" w:space="0" w:color="000000"/>
        <w:right w:val="none" w:sz="0" w:space="0" w:color="000000"/>
      </w:pBdr>
      <w:spacing w:before="100" w:after="100"/>
      <w:jc w:val="center"/>
    </w:pPr>
    <w:rPr>
      <w:sz w:val="24"/>
      <w:szCs w:val="24"/>
    </w:rPr>
  </w:style>
  <w:style w:type="paragraph" w:customStyle="1" w:styleId="xl34">
    <w:name w:val="xl34"/>
    <w:basedOn w:val="a1"/>
    <w:pPr>
      <w:pBdr>
        <w:top w:val="none" w:sz="0" w:space="0" w:color="000000"/>
        <w:left w:val="none" w:sz="0" w:space="0" w:color="000000"/>
        <w:bottom w:val="none" w:sz="0" w:space="0" w:color="000000"/>
        <w:right w:val="single" w:sz="4" w:space="0" w:color="000000"/>
      </w:pBdr>
      <w:spacing w:before="100" w:after="100"/>
      <w:jc w:val="center"/>
    </w:pPr>
    <w:rPr>
      <w:sz w:val="24"/>
      <w:szCs w:val="24"/>
    </w:rPr>
  </w:style>
  <w:style w:type="paragraph" w:customStyle="1" w:styleId="xl35">
    <w:name w:val="xl35"/>
    <w:basedOn w:val="a1"/>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6">
    <w:name w:val="xl36"/>
    <w:basedOn w:val="a1"/>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37">
    <w:name w:val="xl37"/>
    <w:basedOn w:val="a1"/>
    <w:pPr>
      <w:pBdr>
        <w:top w:val="none" w:sz="0" w:space="0" w:color="000000"/>
        <w:left w:val="single" w:sz="4" w:space="0" w:color="000000"/>
        <w:bottom w:val="none" w:sz="0" w:space="0" w:color="000000"/>
        <w:right w:val="single" w:sz="4" w:space="0" w:color="000000"/>
      </w:pBdr>
      <w:spacing w:before="100" w:after="100"/>
      <w:jc w:val="center"/>
    </w:pPr>
    <w:rPr>
      <w:sz w:val="24"/>
      <w:szCs w:val="24"/>
    </w:rPr>
  </w:style>
  <w:style w:type="paragraph" w:customStyle="1" w:styleId="xl38">
    <w:name w:val="xl38"/>
    <w:basedOn w:val="a1"/>
    <w:pPr>
      <w:pBdr>
        <w:top w:val="none" w:sz="0" w:space="0" w:color="000000"/>
        <w:left w:val="single" w:sz="4" w:space="0" w:color="000000"/>
        <w:bottom w:val="none" w:sz="0" w:space="0" w:color="000000"/>
        <w:right w:val="single" w:sz="4" w:space="0" w:color="000000"/>
      </w:pBdr>
      <w:spacing w:before="100" w:after="100"/>
      <w:jc w:val="right"/>
    </w:pPr>
    <w:rPr>
      <w:sz w:val="24"/>
      <w:szCs w:val="24"/>
    </w:rPr>
  </w:style>
  <w:style w:type="paragraph" w:customStyle="1" w:styleId="xl39">
    <w:name w:val="xl39"/>
    <w:basedOn w:val="a1"/>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40">
    <w:name w:val="xl40"/>
    <w:basedOn w:val="a1"/>
    <w:pPr>
      <w:pBdr>
        <w:top w:val="single" w:sz="4" w:space="0" w:color="000000"/>
        <w:left w:val="single" w:sz="4"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41">
    <w:name w:val="xl41"/>
    <w:basedOn w:val="a1"/>
    <w:pPr>
      <w:pBdr>
        <w:top w:val="single" w:sz="4" w:space="0" w:color="000000"/>
        <w:left w:val="single" w:sz="4" w:space="0" w:color="000000"/>
        <w:bottom w:val="single" w:sz="4" w:space="0" w:color="000000"/>
        <w:right w:val="single" w:sz="4" w:space="0" w:color="000000"/>
      </w:pBdr>
      <w:spacing w:before="100" w:after="100"/>
    </w:pPr>
    <w:rPr>
      <w:rFonts w:ascii="Arial" w:hAnsi="Arial" w:cs="Arial"/>
      <w:b/>
      <w:bCs/>
      <w:sz w:val="24"/>
      <w:szCs w:val="24"/>
    </w:rPr>
  </w:style>
  <w:style w:type="paragraph" w:customStyle="1" w:styleId="210">
    <w:name w:val="Основной текст 21"/>
    <w:basedOn w:val="a1"/>
    <w:pPr>
      <w:tabs>
        <w:tab w:val="left" w:pos="1263"/>
        <w:tab w:val="left" w:pos="2526"/>
        <w:tab w:val="left" w:pos="3789"/>
        <w:tab w:val="left" w:pos="5052"/>
        <w:tab w:val="left" w:pos="6315"/>
        <w:tab w:val="left" w:pos="7578"/>
      </w:tabs>
      <w:spacing w:after="40"/>
      <w:jc w:val="right"/>
    </w:pPr>
    <w:rPr>
      <w:rFonts w:ascii="Arial" w:hAnsi="Arial" w:cs="Arial"/>
      <w:bCs/>
      <w:sz w:val="14"/>
    </w:rPr>
  </w:style>
  <w:style w:type="paragraph" w:customStyle="1" w:styleId="15">
    <w:name w:val="Обычный (веб)1"/>
    <w:basedOn w:val="a1"/>
    <w:pPr>
      <w:spacing w:before="100" w:after="100"/>
    </w:pPr>
    <w:rPr>
      <w:rFonts w:ascii="Arial Unicode MS" w:eastAsia="Arial Unicode MS" w:hAnsi="Arial Unicode MS" w:cs="Arial Unicode MS"/>
      <w:sz w:val="24"/>
      <w:szCs w:val="24"/>
    </w:rPr>
  </w:style>
  <w:style w:type="paragraph" w:customStyle="1" w:styleId="310">
    <w:name w:val="Основной текст 31"/>
    <w:basedOn w:val="a1"/>
    <w:pPr>
      <w:tabs>
        <w:tab w:val="left" w:pos="1263"/>
        <w:tab w:val="left" w:pos="2526"/>
        <w:tab w:val="left" w:pos="3789"/>
        <w:tab w:val="left" w:pos="5052"/>
        <w:tab w:val="left" w:pos="6315"/>
        <w:tab w:val="left" w:pos="7578"/>
        <w:tab w:val="left" w:pos="8841"/>
      </w:tabs>
      <w:spacing w:line="140" w:lineRule="exact"/>
      <w:jc w:val="both"/>
    </w:pPr>
    <w:rPr>
      <w:rFonts w:ascii="Arial" w:hAnsi="Arial" w:cs="Arial"/>
      <w:sz w:val="12"/>
    </w:rPr>
  </w:style>
  <w:style w:type="paragraph" w:customStyle="1" w:styleId="16">
    <w:name w:val="заголовок 1"/>
    <w:basedOn w:val="a1"/>
    <w:next w:val="a1"/>
    <w:pPr>
      <w:spacing w:before="240"/>
    </w:pPr>
    <w:rPr>
      <w:rFonts w:ascii="Arial" w:hAnsi="Arial" w:cs="Arial"/>
      <w:b/>
      <w:sz w:val="24"/>
      <w:u w:val="single"/>
    </w:rPr>
  </w:style>
  <w:style w:type="paragraph" w:customStyle="1" w:styleId="20">
    <w:name w:val="заголовок 2"/>
    <w:basedOn w:val="a1"/>
    <w:next w:val="a1"/>
    <w:pPr>
      <w:spacing w:before="120"/>
    </w:pPr>
    <w:rPr>
      <w:rFonts w:ascii="Arial" w:hAnsi="Arial" w:cs="Arial"/>
      <w:b/>
      <w:sz w:val="24"/>
    </w:rPr>
  </w:style>
  <w:style w:type="paragraph" w:customStyle="1" w:styleId="30">
    <w:name w:val="заголовок 3"/>
    <w:basedOn w:val="a1"/>
    <w:next w:val="af7"/>
    <w:pPr>
      <w:ind w:left="354"/>
    </w:pPr>
    <w:rPr>
      <w:b/>
      <w:sz w:val="24"/>
    </w:rPr>
  </w:style>
  <w:style w:type="paragraph" w:customStyle="1" w:styleId="af7">
    <w:name w:val="Обычный текст с отступом"/>
    <w:basedOn w:val="a1"/>
    <w:pPr>
      <w:ind w:left="708"/>
    </w:pPr>
    <w:rPr>
      <w:rFonts w:ascii="Arial" w:hAnsi="Arial" w:cs="Arial"/>
      <w:sz w:val="14"/>
    </w:rPr>
  </w:style>
  <w:style w:type="paragraph" w:customStyle="1" w:styleId="40">
    <w:name w:val="заголовок 4"/>
    <w:basedOn w:val="a1"/>
    <w:next w:val="af7"/>
    <w:pPr>
      <w:ind w:left="354"/>
    </w:pPr>
    <w:rPr>
      <w:sz w:val="24"/>
      <w:u w:val="single"/>
    </w:rPr>
  </w:style>
  <w:style w:type="paragraph" w:customStyle="1" w:styleId="50">
    <w:name w:val="заголовок 5"/>
    <w:basedOn w:val="a1"/>
    <w:next w:val="af7"/>
    <w:pPr>
      <w:ind w:left="708"/>
    </w:pPr>
    <w:rPr>
      <w:b/>
    </w:rPr>
  </w:style>
  <w:style w:type="paragraph" w:customStyle="1" w:styleId="60">
    <w:name w:val="заголовок 6"/>
    <w:basedOn w:val="a1"/>
    <w:next w:val="af7"/>
    <w:pPr>
      <w:ind w:left="708"/>
    </w:pPr>
    <w:rPr>
      <w:u w:val="single"/>
    </w:rPr>
  </w:style>
  <w:style w:type="paragraph" w:customStyle="1" w:styleId="70">
    <w:name w:val="заголовок 7"/>
    <w:basedOn w:val="a1"/>
    <w:next w:val="af7"/>
    <w:pPr>
      <w:ind w:left="708"/>
    </w:pPr>
    <w:rPr>
      <w:i/>
    </w:rPr>
  </w:style>
  <w:style w:type="paragraph" w:customStyle="1" w:styleId="82">
    <w:name w:val="заголовок 8"/>
    <w:basedOn w:val="a1"/>
    <w:next w:val="af7"/>
    <w:pPr>
      <w:ind w:left="708"/>
    </w:pPr>
    <w:rPr>
      <w:i/>
    </w:rPr>
  </w:style>
  <w:style w:type="paragraph" w:customStyle="1" w:styleId="90">
    <w:name w:val="заголовок 9"/>
    <w:basedOn w:val="a1"/>
    <w:next w:val="af7"/>
    <w:pPr>
      <w:ind w:left="708"/>
    </w:pPr>
    <w:rPr>
      <w:i/>
    </w:rPr>
  </w:style>
  <w:style w:type="paragraph" w:customStyle="1" w:styleId="af8">
    <w:name w:val="текст примечания"/>
    <w:basedOn w:val="a1"/>
    <w:rPr>
      <w:rFonts w:ascii="Arial" w:hAnsi="Arial" w:cs="Arial"/>
    </w:rPr>
  </w:style>
  <w:style w:type="paragraph" w:customStyle="1" w:styleId="83">
    <w:name w:val="оглавление 8"/>
    <w:basedOn w:val="a1"/>
    <w:next w:val="a1"/>
    <w:pPr>
      <w:tabs>
        <w:tab w:val="left" w:leader="dot" w:pos="8646"/>
        <w:tab w:val="right" w:pos="9072"/>
      </w:tabs>
      <w:ind w:left="4961" w:right="850"/>
    </w:pPr>
    <w:rPr>
      <w:rFonts w:ascii="Arial" w:hAnsi="Arial" w:cs="Arial"/>
      <w:sz w:val="14"/>
    </w:rPr>
  </w:style>
  <w:style w:type="paragraph" w:customStyle="1" w:styleId="71">
    <w:name w:val="оглавление 7"/>
    <w:basedOn w:val="a1"/>
    <w:next w:val="a1"/>
    <w:pPr>
      <w:tabs>
        <w:tab w:val="left" w:leader="dot" w:pos="8646"/>
        <w:tab w:val="right" w:pos="9072"/>
      </w:tabs>
      <w:ind w:left="4253" w:right="850"/>
    </w:pPr>
    <w:rPr>
      <w:rFonts w:ascii="Arial" w:hAnsi="Arial" w:cs="Arial"/>
      <w:sz w:val="14"/>
    </w:rPr>
  </w:style>
  <w:style w:type="paragraph" w:customStyle="1" w:styleId="61">
    <w:name w:val="оглавление 6"/>
    <w:basedOn w:val="a1"/>
    <w:next w:val="a1"/>
    <w:pPr>
      <w:tabs>
        <w:tab w:val="left" w:leader="dot" w:pos="8646"/>
        <w:tab w:val="right" w:pos="9072"/>
      </w:tabs>
      <w:ind w:left="3544" w:right="850"/>
    </w:pPr>
    <w:rPr>
      <w:rFonts w:ascii="Arial" w:hAnsi="Arial" w:cs="Arial"/>
      <w:sz w:val="14"/>
    </w:rPr>
  </w:style>
  <w:style w:type="paragraph" w:customStyle="1" w:styleId="51">
    <w:name w:val="оглавление 5"/>
    <w:basedOn w:val="a1"/>
    <w:next w:val="a1"/>
    <w:pPr>
      <w:tabs>
        <w:tab w:val="left" w:leader="dot" w:pos="8646"/>
        <w:tab w:val="right" w:pos="9072"/>
      </w:tabs>
      <w:ind w:left="2835" w:right="850"/>
    </w:pPr>
    <w:rPr>
      <w:rFonts w:ascii="Arial" w:hAnsi="Arial" w:cs="Arial"/>
      <w:sz w:val="14"/>
    </w:rPr>
  </w:style>
  <w:style w:type="paragraph" w:customStyle="1" w:styleId="41">
    <w:name w:val="оглавление 4"/>
    <w:basedOn w:val="a1"/>
    <w:next w:val="a1"/>
    <w:pPr>
      <w:tabs>
        <w:tab w:val="left" w:leader="dot" w:pos="8646"/>
        <w:tab w:val="right" w:pos="9072"/>
      </w:tabs>
      <w:ind w:left="2126" w:right="850"/>
    </w:pPr>
    <w:rPr>
      <w:rFonts w:ascii="Arial" w:hAnsi="Arial" w:cs="Arial"/>
      <w:sz w:val="14"/>
    </w:rPr>
  </w:style>
  <w:style w:type="paragraph" w:customStyle="1" w:styleId="32">
    <w:name w:val="оглавление 3"/>
    <w:basedOn w:val="a1"/>
    <w:next w:val="a1"/>
    <w:pPr>
      <w:tabs>
        <w:tab w:val="left" w:leader="dot" w:pos="8646"/>
        <w:tab w:val="right" w:pos="9072"/>
      </w:tabs>
      <w:ind w:left="1418" w:right="850"/>
    </w:pPr>
    <w:rPr>
      <w:rFonts w:ascii="Arial" w:hAnsi="Arial" w:cs="Arial"/>
      <w:sz w:val="14"/>
    </w:rPr>
  </w:style>
  <w:style w:type="paragraph" w:customStyle="1" w:styleId="22">
    <w:name w:val="оглавление 2"/>
    <w:basedOn w:val="a1"/>
    <w:next w:val="a1"/>
    <w:pPr>
      <w:tabs>
        <w:tab w:val="left" w:leader="dot" w:pos="8646"/>
        <w:tab w:val="right" w:pos="9072"/>
      </w:tabs>
      <w:ind w:left="709" w:right="850"/>
    </w:pPr>
    <w:rPr>
      <w:rFonts w:ascii="Arial" w:hAnsi="Arial" w:cs="Arial"/>
      <w:sz w:val="14"/>
    </w:rPr>
  </w:style>
  <w:style w:type="paragraph" w:customStyle="1" w:styleId="17">
    <w:name w:val="оглавление 1"/>
    <w:basedOn w:val="a1"/>
    <w:next w:val="a1"/>
    <w:pPr>
      <w:tabs>
        <w:tab w:val="left" w:leader="dot" w:pos="8646"/>
        <w:tab w:val="right" w:pos="9072"/>
      </w:tabs>
      <w:ind w:right="850"/>
    </w:pPr>
    <w:rPr>
      <w:rFonts w:ascii="Arial" w:hAnsi="Arial" w:cs="Arial"/>
      <w:sz w:val="14"/>
    </w:rPr>
  </w:style>
  <w:style w:type="paragraph" w:customStyle="1" w:styleId="72">
    <w:name w:val="указатель 7"/>
    <w:basedOn w:val="a1"/>
    <w:next w:val="a1"/>
    <w:pPr>
      <w:ind w:left="1698"/>
    </w:pPr>
    <w:rPr>
      <w:rFonts w:ascii="Arial" w:hAnsi="Arial" w:cs="Arial"/>
      <w:sz w:val="14"/>
    </w:rPr>
  </w:style>
  <w:style w:type="paragraph" w:customStyle="1" w:styleId="62">
    <w:name w:val="указатель 6"/>
    <w:basedOn w:val="a1"/>
    <w:next w:val="a1"/>
    <w:pPr>
      <w:ind w:left="1415"/>
    </w:pPr>
    <w:rPr>
      <w:rFonts w:ascii="Arial" w:hAnsi="Arial" w:cs="Arial"/>
      <w:sz w:val="14"/>
    </w:rPr>
  </w:style>
  <w:style w:type="paragraph" w:customStyle="1" w:styleId="52">
    <w:name w:val="указатель 5"/>
    <w:basedOn w:val="a1"/>
    <w:next w:val="a1"/>
    <w:pPr>
      <w:ind w:left="1132"/>
    </w:pPr>
    <w:rPr>
      <w:rFonts w:ascii="Arial" w:hAnsi="Arial" w:cs="Arial"/>
      <w:sz w:val="14"/>
    </w:rPr>
  </w:style>
  <w:style w:type="paragraph" w:customStyle="1" w:styleId="42">
    <w:name w:val="указатель 4"/>
    <w:basedOn w:val="a1"/>
    <w:next w:val="a1"/>
    <w:pPr>
      <w:ind w:left="849"/>
    </w:pPr>
    <w:rPr>
      <w:rFonts w:ascii="Arial" w:hAnsi="Arial" w:cs="Arial"/>
      <w:sz w:val="14"/>
    </w:rPr>
  </w:style>
  <w:style w:type="paragraph" w:customStyle="1" w:styleId="33">
    <w:name w:val="указатель 3"/>
    <w:basedOn w:val="a1"/>
    <w:next w:val="a1"/>
    <w:pPr>
      <w:ind w:left="566"/>
    </w:pPr>
    <w:rPr>
      <w:rFonts w:ascii="Arial" w:hAnsi="Arial" w:cs="Arial"/>
      <w:sz w:val="14"/>
    </w:rPr>
  </w:style>
  <w:style w:type="paragraph" w:customStyle="1" w:styleId="23">
    <w:name w:val="указатель 2"/>
    <w:basedOn w:val="a1"/>
    <w:next w:val="a1"/>
    <w:pPr>
      <w:ind w:left="283"/>
    </w:pPr>
    <w:rPr>
      <w:rFonts w:ascii="Arial" w:hAnsi="Arial" w:cs="Arial"/>
      <w:sz w:val="14"/>
    </w:rPr>
  </w:style>
  <w:style w:type="paragraph" w:customStyle="1" w:styleId="18">
    <w:name w:val="указатель 1"/>
    <w:basedOn w:val="a1"/>
    <w:next w:val="a1"/>
    <w:rPr>
      <w:rFonts w:ascii="Arial" w:hAnsi="Arial" w:cs="Arial"/>
      <w:sz w:val="14"/>
    </w:rPr>
  </w:style>
  <w:style w:type="paragraph" w:customStyle="1" w:styleId="af9">
    <w:name w:val="указатель"/>
    <w:basedOn w:val="a1"/>
    <w:next w:val="18"/>
    <w:rPr>
      <w:rFonts w:ascii="Arial" w:hAnsi="Arial" w:cs="Arial"/>
      <w:sz w:val="14"/>
    </w:rPr>
  </w:style>
  <w:style w:type="paragraph" w:customStyle="1" w:styleId="afa">
    <w:name w:val="текст сноски"/>
    <w:basedOn w:val="a1"/>
    <w:rPr>
      <w:rFonts w:ascii="Arial" w:hAnsi="Arial" w:cs="Arial"/>
    </w:rPr>
  </w:style>
  <w:style w:type="paragraph" w:customStyle="1" w:styleId="19">
    <w:name w:val="боковик1"/>
    <w:basedOn w:val="a1"/>
    <w:pPr>
      <w:ind w:left="227"/>
      <w:jc w:val="both"/>
    </w:pPr>
    <w:rPr>
      <w:rFonts w:ascii="Arial" w:hAnsi="Arial" w:cs="Arial"/>
      <w:sz w:val="16"/>
    </w:rPr>
  </w:style>
  <w:style w:type="paragraph" w:customStyle="1" w:styleId="24">
    <w:name w:val="боковик2"/>
    <w:basedOn w:val="af4"/>
    <w:pPr>
      <w:ind w:left="113"/>
    </w:pPr>
  </w:style>
  <w:style w:type="paragraph" w:customStyle="1" w:styleId="afb">
    <w:name w:val="текст конц. сноски"/>
    <w:basedOn w:val="a1"/>
  </w:style>
  <w:style w:type="paragraph" w:customStyle="1" w:styleId="afc">
    <w:name w:val="цифры"/>
    <w:basedOn w:val="af4"/>
    <w:pPr>
      <w:spacing w:before="76"/>
      <w:ind w:right="113"/>
      <w:jc w:val="left"/>
    </w:pPr>
    <w:rPr>
      <w:rFonts w:ascii="JournalRub" w:hAnsi="JournalRub" w:cs="JournalRub"/>
      <w:sz w:val="18"/>
    </w:rPr>
  </w:style>
  <w:style w:type="paragraph" w:customStyle="1" w:styleId="1a">
    <w:name w:val="цифры1"/>
    <w:basedOn w:val="afc"/>
    <w:pPr>
      <w:jc w:val="right"/>
    </w:pPr>
    <w:rPr>
      <w:sz w:val="16"/>
    </w:rPr>
  </w:style>
  <w:style w:type="paragraph" w:customStyle="1" w:styleId="34">
    <w:name w:val="боковик3"/>
    <w:basedOn w:val="af4"/>
    <w:pPr>
      <w:spacing w:before="72"/>
      <w:jc w:val="center"/>
    </w:pPr>
    <w:rPr>
      <w:rFonts w:ascii="JournalRub" w:hAnsi="JournalRub" w:cs="JournalRub"/>
      <w:b/>
      <w:sz w:val="20"/>
    </w:rPr>
  </w:style>
  <w:style w:type="paragraph" w:customStyle="1" w:styleId="Cells">
    <w:name w:val="Cells"/>
    <w:basedOn w:val="a1"/>
    <w:rPr>
      <w:rFonts w:ascii="Arial" w:hAnsi="Arial" w:cs="Arial"/>
      <w:sz w:val="16"/>
      <w:lang w:val="en-US"/>
    </w:rPr>
  </w:style>
  <w:style w:type="paragraph" w:customStyle="1" w:styleId="BodyTextIndent2212">
    <w:name w:val="Body Text Indent 2212"/>
    <w:basedOn w:val="a1"/>
    <w:pPr>
      <w:widowControl w:val="0"/>
      <w:spacing w:before="120" w:line="260" w:lineRule="exact"/>
      <w:ind w:firstLine="709"/>
      <w:jc w:val="both"/>
    </w:pPr>
    <w:rPr>
      <w:sz w:val="16"/>
    </w:rPr>
  </w:style>
  <w:style w:type="paragraph" w:customStyle="1" w:styleId="35">
    <w:name w:val="çàãîëîâîê 3"/>
    <w:basedOn w:val="a1"/>
    <w:next w:val="a1"/>
    <w:pPr>
      <w:keepNext/>
      <w:widowControl w:val="0"/>
      <w:spacing w:before="120" w:after="120"/>
      <w:jc w:val="center"/>
    </w:pPr>
    <w:rPr>
      <w:b/>
      <w:sz w:val="16"/>
    </w:rPr>
  </w:style>
  <w:style w:type="paragraph" w:customStyle="1" w:styleId="BodyTextIndent21">
    <w:name w:val="Body Text Indent 21"/>
    <w:basedOn w:val="a1"/>
    <w:pPr>
      <w:widowControl w:val="0"/>
      <w:spacing w:before="120"/>
      <w:ind w:firstLine="720"/>
      <w:jc w:val="both"/>
    </w:pPr>
    <w:rPr>
      <w:sz w:val="16"/>
    </w:rPr>
  </w:style>
  <w:style w:type="paragraph" w:customStyle="1" w:styleId="10">
    <w:name w:val="Список 1"/>
    <w:basedOn w:val="a1"/>
    <w:pPr>
      <w:numPr>
        <w:numId w:val="6"/>
      </w:numPr>
      <w:spacing w:before="120" w:after="120"/>
      <w:jc w:val="both"/>
    </w:pPr>
    <w:rPr>
      <w:sz w:val="16"/>
    </w:rPr>
  </w:style>
  <w:style w:type="paragraph" w:customStyle="1" w:styleId="a">
    <w:name w:val="Список с маркерами"/>
    <w:basedOn w:val="ae"/>
    <w:pPr>
      <w:widowControl/>
      <w:numPr>
        <w:numId w:val="2"/>
      </w:numPr>
      <w:tabs>
        <w:tab w:val="clear" w:pos="1276"/>
      </w:tabs>
      <w:autoSpaceDE w:val="0"/>
      <w:spacing w:before="120" w:line="288" w:lineRule="auto"/>
      <w:jc w:val="both"/>
    </w:pPr>
    <w:rPr>
      <w:rFonts w:ascii="Times New Roman" w:hAnsi="Times New Roman"/>
      <w:b w:val="0"/>
      <w:sz w:val="26"/>
      <w:szCs w:val="24"/>
    </w:rPr>
  </w:style>
  <w:style w:type="paragraph" w:customStyle="1" w:styleId="afd">
    <w:name w:val="Абзац"/>
    <w:basedOn w:val="a1"/>
    <w:pPr>
      <w:overflowPunct w:val="0"/>
      <w:autoSpaceDE w:val="0"/>
      <w:spacing w:before="120"/>
      <w:ind w:firstLine="1276"/>
      <w:jc w:val="both"/>
      <w:textAlignment w:val="baseline"/>
    </w:pPr>
    <w:rPr>
      <w:sz w:val="16"/>
    </w:rPr>
  </w:style>
  <w:style w:type="paragraph" w:customStyle="1" w:styleId="a0">
    <w:name w:val="Список с номерами"/>
    <w:basedOn w:val="afd"/>
    <w:pPr>
      <w:numPr>
        <w:numId w:val="5"/>
      </w:numPr>
      <w:tabs>
        <w:tab w:val="left" w:pos="1276"/>
      </w:tabs>
      <w:overflowPunct/>
      <w:autoSpaceDE/>
      <w:ind w:left="0" w:firstLine="851"/>
      <w:textAlignment w:val="auto"/>
    </w:pPr>
  </w:style>
  <w:style w:type="paragraph" w:customStyle="1" w:styleId="1b">
    <w:name w:val="Ñòèëü1"/>
    <w:basedOn w:val="ae"/>
    <w:pPr>
      <w:tabs>
        <w:tab w:val="clear" w:pos="1276"/>
      </w:tabs>
      <w:spacing w:after="120"/>
    </w:pPr>
    <w:rPr>
      <w:sz w:val="28"/>
    </w:rPr>
  </w:style>
  <w:style w:type="paragraph" w:customStyle="1" w:styleId="311">
    <w:name w:val="Верхний колонтитул31"/>
    <w:basedOn w:val="a1"/>
    <w:pPr>
      <w:widowControl w:val="0"/>
      <w:tabs>
        <w:tab w:val="center" w:pos="4320"/>
        <w:tab w:val="right" w:pos="8640"/>
      </w:tabs>
      <w:jc w:val="both"/>
    </w:pPr>
  </w:style>
  <w:style w:type="paragraph" w:customStyle="1" w:styleId="141">
    <w:name w:val="Ñòèëü141"/>
    <w:basedOn w:val="ae"/>
    <w:pPr>
      <w:tabs>
        <w:tab w:val="clear" w:pos="1276"/>
      </w:tabs>
      <w:spacing w:after="120"/>
    </w:pPr>
    <w:rPr>
      <w:sz w:val="28"/>
    </w:rPr>
  </w:style>
  <w:style w:type="paragraph" w:customStyle="1" w:styleId="36">
    <w:name w:val="Верхний колонтитул3"/>
    <w:basedOn w:val="a1"/>
    <w:pPr>
      <w:widowControl w:val="0"/>
      <w:tabs>
        <w:tab w:val="center" w:pos="4153"/>
        <w:tab w:val="right" w:pos="8306"/>
      </w:tabs>
      <w:jc w:val="both"/>
    </w:pPr>
    <w:rPr>
      <w:sz w:val="16"/>
    </w:rPr>
  </w:style>
  <w:style w:type="paragraph" w:customStyle="1" w:styleId="330">
    <w:name w:val="çàãîëîâîê 33"/>
    <w:basedOn w:val="a1"/>
    <w:next w:val="a1"/>
    <w:pPr>
      <w:keepNext/>
      <w:widowControl w:val="0"/>
      <w:spacing w:before="120" w:after="120"/>
      <w:jc w:val="center"/>
    </w:pPr>
    <w:rPr>
      <w:b/>
      <w:sz w:val="16"/>
    </w:rPr>
  </w:style>
  <w:style w:type="paragraph" w:customStyle="1" w:styleId="BodyText241">
    <w:name w:val="Body Text 241"/>
    <w:basedOn w:val="a1"/>
    <w:pPr>
      <w:widowControl w:val="0"/>
      <w:spacing w:before="120"/>
      <w:ind w:firstLine="709"/>
      <w:jc w:val="both"/>
    </w:pPr>
    <w:rPr>
      <w:sz w:val="16"/>
    </w:rPr>
  </w:style>
  <w:style w:type="paragraph" w:customStyle="1" w:styleId="BodyTextIndent231">
    <w:name w:val="Body Text Indent 231"/>
    <w:basedOn w:val="a1"/>
    <w:pPr>
      <w:widowControl w:val="0"/>
      <w:spacing w:before="120"/>
      <w:ind w:firstLine="720"/>
      <w:jc w:val="both"/>
    </w:pPr>
    <w:rPr>
      <w:sz w:val="16"/>
    </w:rPr>
  </w:style>
  <w:style w:type="paragraph" w:customStyle="1" w:styleId="3110">
    <w:name w:val="çàãîëîâîê 311"/>
    <w:basedOn w:val="a1"/>
    <w:next w:val="a1"/>
    <w:pPr>
      <w:keepNext/>
      <w:widowControl w:val="0"/>
      <w:spacing w:before="120" w:after="120"/>
      <w:jc w:val="center"/>
    </w:pPr>
    <w:rPr>
      <w:b/>
      <w:sz w:val="16"/>
    </w:rPr>
  </w:style>
  <w:style w:type="paragraph" w:customStyle="1" w:styleId="110">
    <w:name w:val="цифры11"/>
    <w:basedOn w:val="a1"/>
    <w:pPr>
      <w:widowControl w:val="0"/>
      <w:spacing w:before="76"/>
      <w:ind w:right="113"/>
      <w:jc w:val="right"/>
    </w:pPr>
    <w:rPr>
      <w:rFonts w:ascii="JournalRub" w:hAnsi="JournalRub" w:cs="JournalRub"/>
      <w:sz w:val="16"/>
    </w:rPr>
  </w:style>
  <w:style w:type="paragraph" w:customStyle="1" w:styleId="170">
    <w:name w:val="Ñòèëü17"/>
    <w:basedOn w:val="ae"/>
    <w:pPr>
      <w:tabs>
        <w:tab w:val="clear" w:pos="1276"/>
      </w:tabs>
      <w:spacing w:after="120"/>
    </w:pPr>
    <w:rPr>
      <w:sz w:val="28"/>
    </w:rPr>
  </w:style>
  <w:style w:type="paragraph" w:customStyle="1" w:styleId="340">
    <w:name w:val="çàãîëîâîê 34"/>
    <w:basedOn w:val="a1"/>
    <w:next w:val="a1"/>
    <w:pPr>
      <w:keepNext/>
      <w:widowControl w:val="0"/>
      <w:spacing w:before="120" w:after="120"/>
      <w:jc w:val="center"/>
    </w:pPr>
    <w:rPr>
      <w:b/>
      <w:sz w:val="16"/>
    </w:rPr>
  </w:style>
  <w:style w:type="paragraph" w:customStyle="1" w:styleId="321">
    <w:name w:val="çàãîëîâîê 321"/>
    <w:basedOn w:val="a1"/>
    <w:next w:val="a1"/>
    <w:pPr>
      <w:keepNext/>
      <w:widowControl w:val="0"/>
      <w:spacing w:before="120" w:after="120"/>
      <w:jc w:val="center"/>
    </w:pPr>
    <w:rPr>
      <w:b/>
      <w:sz w:val="16"/>
    </w:rPr>
  </w:style>
  <w:style w:type="paragraph" w:customStyle="1" w:styleId="BodyTextIndent241">
    <w:name w:val="Body Text Indent 241"/>
    <w:basedOn w:val="a1"/>
    <w:pPr>
      <w:widowControl w:val="0"/>
      <w:spacing w:before="120"/>
      <w:ind w:firstLine="720"/>
      <w:jc w:val="both"/>
    </w:pPr>
    <w:rPr>
      <w:sz w:val="16"/>
    </w:rPr>
  </w:style>
  <w:style w:type="paragraph" w:customStyle="1" w:styleId="1211111121">
    <w:name w:val="Ñòèëü1211111121"/>
    <w:basedOn w:val="ae"/>
    <w:pPr>
      <w:tabs>
        <w:tab w:val="clear" w:pos="1276"/>
      </w:tabs>
      <w:spacing w:after="120"/>
    </w:pPr>
    <w:rPr>
      <w:sz w:val="28"/>
    </w:rPr>
  </w:style>
  <w:style w:type="paragraph" w:customStyle="1" w:styleId="BodyText26">
    <w:name w:val="Body Text 26"/>
    <w:basedOn w:val="a1"/>
    <w:pPr>
      <w:widowControl w:val="0"/>
      <w:spacing w:before="120"/>
      <w:ind w:firstLine="709"/>
      <w:jc w:val="both"/>
    </w:pPr>
    <w:rPr>
      <w:sz w:val="16"/>
    </w:rPr>
  </w:style>
  <w:style w:type="paragraph" w:customStyle="1" w:styleId="BodyText23">
    <w:name w:val="Body Text 23"/>
    <w:basedOn w:val="a1"/>
    <w:pPr>
      <w:widowControl w:val="0"/>
      <w:spacing w:before="120"/>
      <w:ind w:firstLine="709"/>
      <w:jc w:val="both"/>
    </w:pPr>
    <w:rPr>
      <w:sz w:val="16"/>
    </w:rPr>
  </w:style>
  <w:style w:type="paragraph" w:customStyle="1" w:styleId="BodyText22">
    <w:name w:val="Body Text 22"/>
    <w:basedOn w:val="a1"/>
    <w:pPr>
      <w:widowControl w:val="0"/>
      <w:spacing w:before="120"/>
      <w:ind w:firstLine="709"/>
      <w:jc w:val="both"/>
    </w:pPr>
    <w:rPr>
      <w:sz w:val="16"/>
    </w:rPr>
  </w:style>
  <w:style w:type="paragraph" w:customStyle="1" w:styleId="113">
    <w:name w:val="Ñòèëü113"/>
    <w:basedOn w:val="ae"/>
    <w:pPr>
      <w:tabs>
        <w:tab w:val="clear" w:pos="1276"/>
      </w:tabs>
      <w:spacing w:after="120"/>
    </w:pPr>
    <w:rPr>
      <w:sz w:val="28"/>
    </w:rPr>
  </w:style>
  <w:style w:type="paragraph" w:customStyle="1" w:styleId="14121111">
    <w:name w:val="Ñòèëü14121111"/>
    <w:basedOn w:val="ae"/>
    <w:pPr>
      <w:tabs>
        <w:tab w:val="clear" w:pos="1276"/>
      </w:tabs>
      <w:spacing w:after="120"/>
    </w:pPr>
    <w:rPr>
      <w:sz w:val="28"/>
    </w:rPr>
  </w:style>
  <w:style w:type="paragraph" w:customStyle="1" w:styleId="191111">
    <w:name w:val="Ñòèëü191111"/>
    <w:basedOn w:val="ae"/>
    <w:pPr>
      <w:tabs>
        <w:tab w:val="clear" w:pos="1276"/>
      </w:tabs>
      <w:spacing w:after="120"/>
    </w:pPr>
    <w:rPr>
      <w:sz w:val="28"/>
    </w:rPr>
  </w:style>
  <w:style w:type="paragraph" w:customStyle="1" w:styleId="321211">
    <w:name w:val="çàãîëîâîê 321211"/>
    <w:basedOn w:val="a1"/>
    <w:next w:val="a1"/>
    <w:pPr>
      <w:keepNext/>
      <w:widowControl w:val="0"/>
      <w:spacing w:before="120" w:after="120"/>
      <w:jc w:val="center"/>
    </w:pPr>
    <w:rPr>
      <w:b/>
      <w:sz w:val="16"/>
    </w:rPr>
  </w:style>
  <w:style w:type="paragraph" w:customStyle="1" w:styleId="211">
    <w:name w:val="текст сноски21"/>
    <w:basedOn w:val="a1"/>
    <w:pPr>
      <w:widowControl w:val="0"/>
      <w:jc w:val="both"/>
    </w:pPr>
    <w:rPr>
      <w:sz w:val="16"/>
    </w:rPr>
  </w:style>
  <w:style w:type="paragraph" w:customStyle="1" w:styleId="BodyText23121111">
    <w:name w:val="Body Text 23121111"/>
    <w:basedOn w:val="a1"/>
    <w:pPr>
      <w:widowControl w:val="0"/>
      <w:spacing w:before="120"/>
      <w:ind w:firstLine="709"/>
      <w:jc w:val="both"/>
    </w:pPr>
    <w:rPr>
      <w:sz w:val="16"/>
    </w:rPr>
  </w:style>
  <w:style w:type="paragraph" w:customStyle="1" w:styleId="3121111">
    <w:name w:val="çàãîëîâîê 3121111"/>
    <w:basedOn w:val="a1"/>
    <w:next w:val="a1"/>
    <w:pPr>
      <w:keepNext/>
      <w:widowControl w:val="0"/>
      <w:spacing w:before="120" w:after="120"/>
      <w:jc w:val="center"/>
    </w:pPr>
    <w:rPr>
      <w:b/>
      <w:sz w:val="16"/>
    </w:rPr>
  </w:style>
  <w:style w:type="paragraph" w:customStyle="1" w:styleId="331111">
    <w:name w:val="çàãîëîâîê 331111"/>
    <w:basedOn w:val="a1"/>
    <w:next w:val="a1"/>
    <w:pPr>
      <w:keepNext/>
      <w:widowControl w:val="0"/>
      <w:spacing w:before="120" w:after="120"/>
      <w:jc w:val="center"/>
    </w:pPr>
    <w:rPr>
      <w:b/>
      <w:sz w:val="16"/>
    </w:rPr>
  </w:style>
  <w:style w:type="paragraph" w:customStyle="1" w:styleId="BodyText223">
    <w:name w:val="Body Text 223"/>
    <w:basedOn w:val="a1"/>
    <w:pPr>
      <w:widowControl w:val="0"/>
      <w:spacing w:before="120"/>
      <w:ind w:firstLine="709"/>
      <w:jc w:val="both"/>
    </w:pPr>
    <w:rPr>
      <w:sz w:val="16"/>
    </w:rPr>
  </w:style>
  <w:style w:type="paragraph" w:customStyle="1" w:styleId="BodyText2611">
    <w:name w:val="Body Text 2611"/>
    <w:basedOn w:val="a1"/>
    <w:pPr>
      <w:widowControl w:val="0"/>
      <w:spacing w:before="120"/>
      <w:ind w:firstLine="709"/>
      <w:jc w:val="both"/>
    </w:pPr>
    <w:rPr>
      <w:sz w:val="16"/>
    </w:rPr>
  </w:style>
  <w:style w:type="paragraph" w:customStyle="1" w:styleId="350">
    <w:name w:val="çàãîëîâîê 35"/>
    <w:basedOn w:val="a1"/>
    <w:next w:val="a1"/>
    <w:pPr>
      <w:keepNext/>
      <w:widowControl w:val="0"/>
      <w:spacing w:before="120" w:after="120"/>
      <w:jc w:val="center"/>
    </w:pPr>
    <w:rPr>
      <w:b/>
      <w:sz w:val="16"/>
    </w:rPr>
  </w:style>
  <w:style w:type="paragraph" w:customStyle="1" w:styleId="Normal2">
    <w:name w:val="Normal2"/>
    <w:pPr>
      <w:widowControl w:val="0"/>
      <w:suppressAutoHyphens/>
    </w:pPr>
    <w:rPr>
      <w:lang w:eastAsia="zh-CN"/>
    </w:rPr>
  </w:style>
  <w:style w:type="paragraph" w:customStyle="1" w:styleId="320">
    <w:name w:val="çàãîëîâîê 32"/>
    <w:basedOn w:val="a1"/>
    <w:next w:val="a1"/>
    <w:pPr>
      <w:keepNext/>
      <w:widowControl w:val="0"/>
      <w:spacing w:before="120" w:after="120"/>
      <w:jc w:val="center"/>
    </w:pPr>
    <w:rPr>
      <w:b/>
      <w:sz w:val="16"/>
    </w:rPr>
  </w:style>
  <w:style w:type="paragraph" w:customStyle="1" w:styleId="BodyTextIndent23">
    <w:name w:val="Body Text Indent 23"/>
    <w:basedOn w:val="a1"/>
    <w:pPr>
      <w:widowControl w:val="0"/>
      <w:spacing w:before="120"/>
      <w:ind w:firstLine="720"/>
      <w:jc w:val="both"/>
    </w:pPr>
    <w:rPr>
      <w:sz w:val="16"/>
    </w:rPr>
  </w:style>
  <w:style w:type="paragraph" w:customStyle="1" w:styleId="xl245">
    <w:name w:val="xl245"/>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1"/>
    <w:pPr>
      <w:numPr>
        <w:numId w:val="7"/>
      </w:numPr>
      <w:spacing w:before="120" w:after="120"/>
      <w:jc w:val="both"/>
    </w:pPr>
    <w:rPr>
      <w:sz w:val="16"/>
    </w:rPr>
  </w:style>
  <w:style w:type="paragraph" w:customStyle="1" w:styleId="81">
    <w:name w:val="Список с маркерами8"/>
    <w:basedOn w:val="ae"/>
    <w:pPr>
      <w:widowControl/>
      <w:numPr>
        <w:numId w:val="4"/>
      </w:numPr>
      <w:tabs>
        <w:tab w:val="clear" w:pos="1276"/>
      </w:tabs>
      <w:autoSpaceDE w:val="0"/>
      <w:spacing w:before="120" w:line="288" w:lineRule="auto"/>
      <w:jc w:val="both"/>
    </w:pPr>
    <w:rPr>
      <w:rFonts w:ascii="Times New Roman" w:hAnsi="Times New Roman"/>
      <w:b w:val="0"/>
      <w:sz w:val="26"/>
      <w:szCs w:val="24"/>
    </w:rPr>
  </w:style>
  <w:style w:type="paragraph" w:customStyle="1" w:styleId="80">
    <w:name w:val="Список с номерами8"/>
    <w:basedOn w:val="afd"/>
    <w:pPr>
      <w:numPr>
        <w:numId w:val="3"/>
      </w:numPr>
      <w:tabs>
        <w:tab w:val="left" w:pos="1276"/>
      </w:tabs>
      <w:overflowPunct/>
      <w:autoSpaceDE/>
      <w:ind w:left="0" w:firstLine="851"/>
      <w:textAlignment w:val="auto"/>
    </w:pPr>
  </w:style>
  <w:style w:type="paragraph" w:customStyle="1" w:styleId="xl2436">
    <w:name w:val="xl2436"/>
    <w:basedOn w:val="a1"/>
    <w:pPr>
      <w:spacing w:before="100" w:after="100"/>
      <w:jc w:val="right"/>
    </w:pPr>
    <w:rPr>
      <w:sz w:val="16"/>
      <w:szCs w:val="16"/>
    </w:rPr>
  </w:style>
  <w:style w:type="paragraph" w:customStyle="1" w:styleId="xl45">
    <w:name w:val="xl45"/>
    <w:basedOn w:val="a1"/>
    <w:pPr>
      <w:spacing w:before="100" w:after="100"/>
    </w:pPr>
    <w:rPr>
      <w:rFonts w:ascii="Arial" w:eastAsia="Arial Unicode MS" w:hAnsi="Arial" w:cs="Arial Unicode MS"/>
      <w:sz w:val="24"/>
      <w:szCs w:val="24"/>
    </w:rPr>
  </w:style>
  <w:style w:type="paragraph" w:customStyle="1" w:styleId="xl52">
    <w:name w:val="xl52"/>
    <w:basedOn w:val="a1"/>
    <w:pPr>
      <w:spacing w:before="100" w:after="100"/>
      <w:textAlignment w:val="center"/>
    </w:pPr>
    <w:rPr>
      <w:rFonts w:ascii="Arial Unicode MS" w:eastAsia="Arial Unicode MS" w:hAnsi="Arial Unicode MS" w:cs="Arial Unicode MS"/>
      <w:sz w:val="24"/>
      <w:szCs w:val="24"/>
    </w:rPr>
  </w:style>
  <w:style w:type="paragraph" w:customStyle="1" w:styleId="afe">
    <w:name w:val="òåêñò êîíö. ñíîñêè"/>
    <w:basedOn w:val="a1"/>
    <w:rPr>
      <w:rFonts w:ascii="Arial" w:hAnsi="Arial" w:cs="Arial"/>
      <w:sz w:val="14"/>
    </w:rPr>
  </w:style>
  <w:style w:type="paragraph" w:customStyle="1" w:styleId="aff">
    <w:name w:val="áîêîâèê"/>
    <w:basedOn w:val="a1"/>
    <w:pPr>
      <w:spacing w:before="72"/>
      <w:jc w:val="both"/>
    </w:pPr>
    <w:rPr>
      <w:rFonts w:ascii="JournalRub" w:hAnsi="JournalRub" w:cs="JournalRub"/>
      <w:sz w:val="14"/>
    </w:rPr>
  </w:style>
  <w:style w:type="paragraph" w:customStyle="1" w:styleId="1c">
    <w:name w:val="áîêîâèê1"/>
    <w:basedOn w:val="aff"/>
    <w:pPr>
      <w:ind w:left="113"/>
    </w:pPr>
  </w:style>
  <w:style w:type="paragraph" w:customStyle="1" w:styleId="37">
    <w:name w:val="áîêîâèê3"/>
    <w:basedOn w:val="aff"/>
    <w:pPr>
      <w:jc w:val="center"/>
    </w:pPr>
    <w:rPr>
      <w:b/>
    </w:rPr>
  </w:style>
  <w:style w:type="paragraph" w:customStyle="1" w:styleId="25">
    <w:name w:val="áîêîâèê2"/>
    <w:basedOn w:val="aff"/>
    <w:pPr>
      <w:ind w:left="227"/>
    </w:pPr>
  </w:style>
  <w:style w:type="paragraph" w:customStyle="1" w:styleId="aff0">
    <w:name w:val="öèôðû"/>
    <w:basedOn w:val="a1"/>
    <w:pPr>
      <w:spacing w:before="72"/>
      <w:ind w:right="57"/>
      <w:jc w:val="right"/>
    </w:pPr>
    <w:rPr>
      <w:rFonts w:ascii="JournalRub" w:hAnsi="JournalRub" w:cs="JournalRub"/>
      <w:sz w:val="18"/>
    </w:rPr>
  </w:style>
  <w:style w:type="paragraph" w:customStyle="1" w:styleId="1d">
    <w:name w:val="öèôðû1"/>
    <w:basedOn w:val="aff0"/>
    <w:pPr>
      <w:spacing w:before="76"/>
      <w:ind w:right="113"/>
    </w:pPr>
    <w:rPr>
      <w:sz w:val="16"/>
    </w:rPr>
  </w:style>
  <w:style w:type="paragraph" w:customStyle="1" w:styleId="BodyText21">
    <w:name w:val="Body Text 21"/>
    <w:basedOn w:val="a1"/>
    <w:pPr>
      <w:tabs>
        <w:tab w:val="center" w:pos="6634"/>
      </w:tabs>
      <w:spacing w:after="120"/>
      <w:jc w:val="center"/>
    </w:pPr>
    <w:rPr>
      <w:rFonts w:ascii="Arial" w:hAnsi="Arial" w:cs="Arial"/>
      <w:b/>
      <w:spacing w:val="15"/>
    </w:rPr>
  </w:style>
  <w:style w:type="paragraph" w:customStyle="1" w:styleId="xl2413">
    <w:name w:val="xl2413"/>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pPr>
      <w:tabs>
        <w:tab w:val="clear" w:pos="1276"/>
      </w:tabs>
      <w:spacing w:after="120"/>
    </w:pPr>
    <w:rPr>
      <w:sz w:val="28"/>
    </w:rPr>
  </w:style>
  <w:style w:type="paragraph" w:customStyle="1" w:styleId="xl2422">
    <w:name w:val="xl2422"/>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Normal1">
    <w:name w:val="Normal1"/>
    <w:pPr>
      <w:suppressAutoHyphens/>
    </w:pPr>
    <w:rPr>
      <w:lang w:eastAsia="zh-CN"/>
    </w:rPr>
  </w:style>
  <w:style w:type="paragraph" w:customStyle="1" w:styleId="xl2423">
    <w:name w:val="xl2423"/>
    <w:basedOn w:val="a1"/>
    <w:pPr>
      <w:spacing w:before="100" w:after="100"/>
      <w:jc w:val="center"/>
    </w:pPr>
    <w:rPr>
      <w:rFonts w:eastAsia="Arial Unicode MS"/>
      <w:sz w:val="16"/>
      <w:szCs w:val="24"/>
    </w:rPr>
  </w:style>
  <w:style w:type="paragraph" w:customStyle="1" w:styleId="01-golovka">
    <w:name w:val="01-golovka"/>
    <w:basedOn w:val="a1"/>
    <w:pPr>
      <w:widowControl w:val="0"/>
      <w:spacing w:before="80" w:after="80"/>
      <w:jc w:val="center"/>
    </w:pPr>
    <w:rPr>
      <w:rFonts w:ascii="PragmaticaC" w:hAnsi="PragmaticaC" w:cs="PragmaticaC"/>
      <w:sz w:val="14"/>
    </w:rPr>
  </w:style>
  <w:style w:type="paragraph" w:customStyle="1" w:styleId="1e">
    <w:name w:val="Текст выноски1"/>
    <w:basedOn w:val="a1"/>
    <w:rPr>
      <w:rFonts w:ascii="Tahoma" w:hAnsi="Tahoma" w:cs="Tahoma"/>
      <w:sz w:val="16"/>
      <w:szCs w:val="16"/>
    </w:rPr>
  </w:style>
  <w:style w:type="paragraph" w:customStyle="1" w:styleId="CommentText">
    <w:name w:val="Comment Text"/>
    <w:basedOn w:val="a1"/>
  </w:style>
  <w:style w:type="paragraph" w:customStyle="1" w:styleId="CommentSubject">
    <w:name w:val="Comment Subject"/>
    <w:basedOn w:val="CommentText"/>
    <w:next w:val="CommentText"/>
    <w:rPr>
      <w:b/>
      <w:bCs/>
    </w:rPr>
  </w:style>
  <w:style w:type="paragraph" w:customStyle="1" w:styleId="1f">
    <w:name w:val="Схема документа1"/>
    <w:basedOn w:val="a1"/>
    <w:rPr>
      <w:sz w:val="24"/>
      <w:szCs w:val="24"/>
    </w:rPr>
  </w:style>
  <w:style w:type="paragraph" w:customStyle="1" w:styleId="aff1">
    <w:name w:val="Содержимое таблицы"/>
    <w:basedOn w:val="a1"/>
    <w:pPr>
      <w:suppressLineNumbers/>
    </w:pPr>
  </w:style>
  <w:style w:type="paragraph" w:customStyle="1" w:styleId="aff2">
    <w:name w:val="Заголовок таблицы"/>
    <w:basedOn w:val="aff1"/>
    <w:pPr>
      <w:jc w:val="center"/>
    </w:pPr>
    <w:rPr>
      <w:b/>
      <w:bCs/>
    </w:rPr>
  </w:style>
  <w:style w:type="paragraph" w:customStyle="1" w:styleId="aff3">
    <w:name w:val="Верхний колонтитул слева"/>
    <w:basedOn w:val="a1"/>
    <w:pPr>
      <w:suppressLineNumbers/>
      <w:tabs>
        <w:tab w:val="center" w:pos="4960"/>
        <w:tab w:val="right" w:pos="9921"/>
      </w:tabs>
    </w:pPr>
  </w:style>
  <w:style w:type="paragraph" w:styleId="aff4">
    <w:name w:val="Balloon Text"/>
    <w:basedOn w:val="a1"/>
    <w:semiHidden/>
    <w:rsid w:val="003C69E4"/>
    <w:rPr>
      <w:rFonts w:ascii="Tahoma" w:hAnsi="Tahoma" w:cs="Tahoma"/>
      <w:sz w:val="16"/>
      <w:szCs w:val="16"/>
    </w:rPr>
  </w:style>
  <w:style w:type="paragraph" w:customStyle="1" w:styleId="Default">
    <w:name w:val="Default"/>
    <w:rsid w:val="002F1A24"/>
    <w:pPr>
      <w:autoSpaceDE w:val="0"/>
      <w:autoSpaceDN w:val="0"/>
      <w:adjustRightInd w:val="0"/>
    </w:pPr>
    <w:rPr>
      <w:color w:val="000000"/>
      <w:sz w:val="24"/>
      <w:szCs w:val="24"/>
      <w:lang w:eastAsia="en-US"/>
    </w:rPr>
  </w:style>
  <w:style w:type="paragraph" w:customStyle="1" w:styleId="212">
    <w:name w:val="Основной текст с отступом 21"/>
    <w:basedOn w:val="a1"/>
    <w:rsid w:val="00E37888"/>
    <w:pPr>
      <w:spacing w:line="200" w:lineRule="exact"/>
      <w:ind w:left="113" w:firstLine="284"/>
      <w:jc w:val="both"/>
    </w:pPr>
    <w:rPr>
      <w:rFonts w:ascii="Arial" w:hAnsi="Arial" w:cs="Arial"/>
      <w:sz w:val="16"/>
    </w:rPr>
  </w:style>
  <w:style w:type="paragraph" w:customStyle="1" w:styleId="BodyTextIndent22">
    <w:name w:val="Body Text Indent 22"/>
    <w:basedOn w:val="a1"/>
    <w:rsid w:val="009C604C"/>
    <w:pPr>
      <w:spacing w:line="200" w:lineRule="exact"/>
      <w:ind w:left="113" w:firstLine="284"/>
      <w:jc w:val="both"/>
    </w:pPr>
    <w:rPr>
      <w:rFonts w:ascii="Arial" w:hAnsi="Arial" w:cs="Arial"/>
      <w:sz w:val="16"/>
    </w:rPr>
  </w:style>
  <w:style w:type="paragraph" w:styleId="aff5">
    <w:name w:val="List Paragraph"/>
    <w:basedOn w:val="a1"/>
    <w:uiPriority w:val="34"/>
    <w:qFormat/>
    <w:rsid w:val="0074472F"/>
    <w:pPr>
      <w:ind w:left="720"/>
      <w:contextualSpacing/>
    </w:pPr>
  </w:style>
  <w:style w:type="character" w:styleId="aff6">
    <w:name w:val="annotation reference"/>
    <w:basedOn w:val="a2"/>
    <w:rsid w:val="00C152D7"/>
    <w:rPr>
      <w:sz w:val="16"/>
      <w:szCs w:val="16"/>
    </w:rPr>
  </w:style>
  <w:style w:type="paragraph" w:styleId="aff7">
    <w:name w:val="annotation text"/>
    <w:basedOn w:val="a1"/>
    <w:link w:val="aff8"/>
    <w:rsid w:val="00C152D7"/>
  </w:style>
  <w:style w:type="character" w:customStyle="1" w:styleId="aff8">
    <w:name w:val="Текст примечания Знак"/>
    <w:basedOn w:val="a2"/>
    <w:link w:val="aff7"/>
    <w:rsid w:val="00C152D7"/>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lang w:eastAsia="zh-CN"/>
    </w:rPr>
  </w:style>
  <w:style w:type="paragraph" w:styleId="1">
    <w:name w:val="heading 1"/>
    <w:basedOn w:val="a1"/>
    <w:next w:val="a1"/>
    <w:qFormat/>
    <w:pPr>
      <w:keepNext/>
      <w:numPr>
        <w:numId w:val="1"/>
      </w:numPr>
      <w:tabs>
        <w:tab w:val="left" w:leader="dot" w:pos="8222"/>
      </w:tabs>
      <w:spacing w:before="40" w:after="120"/>
      <w:ind w:left="57"/>
      <w:jc w:val="center"/>
      <w:outlineLvl w:val="0"/>
    </w:pPr>
    <w:rPr>
      <w:rFonts w:ascii="Arial" w:hAnsi="Arial" w:cs="Arial"/>
      <w:b/>
      <w:sz w:val="16"/>
    </w:rPr>
  </w:style>
  <w:style w:type="paragraph" w:styleId="2">
    <w:name w:val="heading 2"/>
    <w:basedOn w:val="a1"/>
    <w:next w:val="a1"/>
    <w:qFormat/>
    <w:pPr>
      <w:keepNext/>
      <w:numPr>
        <w:ilvl w:val="1"/>
        <w:numId w:val="1"/>
      </w:numPr>
      <w:spacing w:before="480" w:after="40" w:line="140" w:lineRule="exact"/>
      <w:ind w:right="6"/>
      <w:jc w:val="center"/>
      <w:outlineLvl w:val="1"/>
    </w:pPr>
    <w:rPr>
      <w:rFonts w:ascii="Arial" w:hAnsi="Arial" w:cs="Arial"/>
      <w:b/>
      <w:sz w:val="14"/>
    </w:rPr>
  </w:style>
  <w:style w:type="paragraph" w:styleId="3">
    <w:name w:val="heading 3"/>
    <w:basedOn w:val="a1"/>
    <w:next w:val="a1"/>
    <w:qFormat/>
    <w:pPr>
      <w:keepNext/>
      <w:numPr>
        <w:ilvl w:val="2"/>
        <w:numId w:val="1"/>
      </w:numPr>
      <w:spacing w:before="160" w:line="160" w:lineRule="exact"/>
      <w:ind w:left="227"/>
      <w:outlineLvl w:val="2"/>
    </w:pPr>
    <w:rPr>
      <w:rFonts w:ascii="Arial" w:hAnsi="Arial" w:cs="Arial"/>
      <w:b/>
      <w:sz w:val="14"/>
    </w:rPr>
  </w:style>
  <w:style w:type="paragraph" w:styleId="4">
    <w:name w:val="heading 4"/>
    <w:basedOn w:val="a1"/>
    <w:next w:val="a1"/>
    <w:qFormat/>
    <w:pPr>
      <w:keepNext/>
      <w:numPr>
        <w:ilvl w:val="3"/>
        <w:numId w:val="1"/>
      </w:numPr>
      <w:tabs>
        <w:tab w:val="left" w:pos="1263"/>
        <w:tab w:val="left" w:pos="2526"/>
        <w:tab w:val="left" w:pos="3789"/>
        <w:tab w:val="left" w:pos="5052"/>
        <w:tab w:val="left" w:pos="6315"/>
        <w:tab w:val="left" w:pos="7578"/>
        <w:tab w:val="left" w:pos="8841"/>
        <w:tab w:val="left" w:pos="10104"/>
        <w:tab w:val="left" w:pos="11367"/>
      </w:tabs>
      <w:spacing w:after="120"/>
      <w:jc w:val="center"/>
      <w:outlineLvl w:val="3"/>
    </w:pPr>
    <w:rPr>
      <w:rFonts w:ascii="Arial" w:hAnsi="Arial" w:cs="Arial"/>
      <w:b/>
    </w:rPr>
  </w:style>
  <w:style w:type="paragraph" w:styleId="5">
    <w:name w:val="heading 5"/>
    <w:basedOn w:val="a1"/>
    <w:next w:val="a1"/>
    <w:qFormat/>
    <w:pPr>
      <w:keepNext/>
      <w:numPr>
        <w:ilvl w:val="4"/>
        <w:numId w:val="1"/>
      </w:numPr>
      <w:spacing w:before="60" w:line="140" w:lineRule="exact"/>
      <w:ind w:right="113"/>
      <w:jc w:val="center"/>
      <w:outlineLvl w:val="4"/>
    </w:pPr>
    <w:rPr>
      <w:rFonts w:ascii="Arial" w:hAnsi="Arial" w:cs="Arial"/>
      <w:b/>
      <w:sz w:val="14"/>
    </w:rPr>
  </w:style>
  <w:style w:type="paragraph" w:styleId="6">
    <w:name w:val="heading 6"/>
    <w:basedOn w:val="a1"/>
    <w:next w:val="a1"/>
    <w:qFormat/>
    <w:pPr>
      <w:keepNext/>
      <w:numPr>
        <w:ilvl w:val="5"/>
        <w:numId w:val="1"/>
      </w:numPr>
      <w:spacing w:before="80" w:line="160" w:lineRule="exact"/>
      <w:ind w:left="170"/>
      <w:jc w:val="center"/>
      <w:outlineLvl w:val="5"/>
    </w:pPr>
    <w:rPr>
      <w:rFonts w:ascii="Arial" w:hAnsi="Arial" w:cs="Arial"/>
      <w:b/>
      <w:sz w:val="14"/>
    </w:rPr>
  </w:style>
  <w:style w:type="paragraph" w:styleId="7">
    <w:name w:val="heading 7"/>
    <w:basedOn w:val="a1"/>
    <w:next w:val="a1"/>
    <w:qFormat/>
    <w:pPr>
      <w:keepNext/>
      <w:numPr>
        <w:ilvl w:val="6"/>
        <w:numId w:val="1"/>
      </w:numPr>
      <w:spacing w:before="60" w:line="140" w:lineRule="exact"/>
      <w:jc w:val="center"/>
      <w:outlineLvl w:val="6"/>
    </w:pPr>
    <w:rPr>
      <w:rFonts w:ascii="Arial" w:hAnsi="Arial" w:cs="Arial"/>
      <w:b/>
      <w:sz w:val="14"/>
    </w:rPr>
  </w:style>
  <w:style w:type="paragraph" w:styleId="8">
    <w:name w:val="heading 8"/>
    <w:basedOn w:val="a1"/>
    <w:next w:val="a1"/>
    <w:qFormat/>
    <w:pPr>
      <w:keepNext/>
      <w:numPr>
        <w:ilvl w:val="7"/>
        <w:numId w:val="1"/>
      </w:numPr>
      <w:spacing w:before="120" w:line="140" w:lineRule="exact"/>
      <w:ind w:right="28"/>
      <w:jc w:val="center"/>
      <w:outlineLvl w:val="7"/>
    </w:pPr>
    <w:rPr>
      <w:rFonts w:ascii="Arial" w:hAnsi="Arial" w:cs="Arial"/>
      <w:b/>
      <w:sz w:val="14"/>
    </w:rPr>
  </w:style>
  <w:style w:type="paragraph" w:styleId="9">
    <w:name w:val="heading 9"/>
    <w:basedOn w:val="a1"/>
    <w:next w:val="a1"/>
    <w:qFormat/>
    <w:pPr>
      <w:keepNext/>
      <w:numPr>
        <w:ilvl w:val="8"/>
        <w:numId w:val="1"/>
      </w:numPr>
      <w:spacing w:before="60" w:line="140" w:lineRule="exact"/>
      <w:outlineLvl w:val="8"/>
    </w:pPr>
    <w:rPr>
      <w:rFonts w:ascii="Arial" w:hAnsi="Arial" w:cs="Arial"/>
      <w:b/>
      <w:sz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sz w:val="16"/>
    </w:rPr>
  </w:style>
  <w:style w:type="character" w:customStyle="1" w:styleId="WW8Num3z0">
    <w:name w:val="WW8Num3z0"/>
    <w:rPr>
      <w:rFonts w:ascii="Liberation Serif" w:hAnsi="Liberation Serif" w:cs="Liberation Serif" w:hint="default"/>
    </w:rPr>
  </w:style>
  <w:style w:type="character" w:customStyle="1" w:styleId="WW8Num4z0">
    <w:name w:val="WW8Num4z0"/>
    <w:rPr>
      <w:rFonts w:ascii="Liberation Serif" w:hAnsi="Liberation Serif" w:cs="Liberation Serif"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St4z0">
    <w:name w:val="WW8NumSt4z0"/>
    <w:rPr>
      <w:rFonts w:ascii="Symbol" w:hAnsi="Symbol" w:cs="Symbol" w:hint="default"/>
    </w:rPr>
  </w:style>
  <w:style w:type="character" w:customStyle="1" w:styleId="11">
    <w:name w:val="Основной шрифт абзаца1"/>
  </w:style>
  <w:style w:type="character" w:styleId="a5">
    <w:name w:val="page number"/>
    <w:basedOn w:val="11"/>
  </w:style>
  <w:style w:type="character" w:customStyle="1" w:styleId="a6">
    <w:name w:val="Символ сноски"/>
    <w:rPr>
      <w:vertAlign w:val="superscript"/>
    </w:rPr>
  </w:style>
  <w:style w:type="character" w:customStyle="1" w:styleId="a7">
    <w:name w:val="Основной шрифт"/>
  </w:style>
  <w:style w:type="character" w:customStyle="1" w:styleId="a8">
    <w:name w:val="знак примечания"/>
    <w:rPr>
      <w:sz w:val="16"/>
    </w:rPr>
  </w:style>
  <w:style w:type="character" w:customStyle="1" w:styleId="a9">
    <w:name w:val="номер строки"/>
    <w:basedOn w:val="a7"/>
  </w:style>
  <w:style w:type="character" w:customStyle="1" w:styleId="aa">
    <w:name w:val="знак сноски"/>
    <w:rPr>
      <w:position w:val="4"/>
      <w:sz w:val="16"/>
    </w:rPr>
  </w:style>
  <w:style w:type="character" w:customStyle="1" w:styleId="ab">
    <w:name w:val="номер страницы"/>
    <w:basedOn w:val="a7"/>
  </w:style>
  <w:style w:type="character" w:customStyle="1" w:styleId="BodyTextIndentChar">
    <w:name w:val="Body Text Indent Char"/>
    <w:rPr>
      <w:rFonts w:ascii="Arial" w:hAnsi="Arial" w:cs="Arial"/>
      <w:sz w:val="16"/>
      <w:lang w:val="ru-RU" w:bidi="ar-SA"/>
    </w:rPr>
  </w:style>
  <w:style w:type="character" w:customStyle="1" w:styleId="12">
    <w:name w:val="Знак Знак1"/>
    <w:rPr>
      <w:rFonts w:ascii="Arial" w:hAnsi="Arial" w:cs="Arial"/>
      <w:sz w:val="16"/>
      <w:lang w:val="ru-RU" w:bidi="ar-SA"/>
    </w:rPr>
  </w:style>
  <w:style w:type="character" w:customStyle="1" w:styleId="BalloonTextChar">
    <w:name w:val="Balloon Text Char"/>
    <w:rPr>
      <w:rFonts w:ascii="Tahoma" w:hAnsi="Tahoma" w:cs="Tahoma"/>
      <w:sz w:val="16"/>
      <w:szCs w:val="16"/>
    </w:rPr>
  </w:style>
  <w:style w:type="character" w:styleId="ac">
    <w:name w:val="Hyperlink"/>
    <w:rPr>
      <w:color w:val="0000FF"/>
      <w:u w:val="single"/>
    </w:rPr>
  </w:style>
  <w:style w:type="character" w:customStyle="1" w:styleId="Heading9Char">
    <w:name w:val="Heading 9 Char"/>
    <w:rPr>
      <w:rFonts w:ascii="Arial" w:hAnsi="Arial" w:cs="Arial"/>
      <w:b/>
      <w:sz w:val="14"/>
      <w:lang w:val="ru-RU" w:bidi="ar-SA"/>
    </w:rPr>
  </w:style>
  <w:style w:type="character" w:customStyle="1" w:styleId="FootnoteTextChar">
    <w:name w:val="Footnote Text Char"/>
    <w:rPr>
      <w:lang w:val="ru-RU" w:bidi="ar-SA"/>
    </w:rPr>
  </w:style>
  <w:style w:type="character" w:customStyle="1" w:styleId="shorttext">
    <w:name w:val="short_text"/>
  </w:style>
  <w:style w:type="character" w:customStyle="1" w:styleId="alt-edited">
    <w:name w:val="alt-edited"/>
    <w:basedOn w:val="11"/>
  </w:style>
  <w:style w:type="character" w:customStyle="1" w:styleId="longtext">
    <w:name w:val="long_text"/>
    <w:basedOn w:val="11"/>
  </w:style>
  <w:style w:type="character" w:customStyle="1" w:styleId="hps">
    <w:name w:val="hps"/>
    <w:basedOn w:val="11"/>
  </w:style>
  <w:style w:type="character" w:customStyle="1" w:styleId="hpsatn">
    <w:name w:val="hps atn"/>
    <w:basedOn w:val="11"/>
  </w:style>
  <w:style w:type="character" w:customStyle="1" w:styleId="CommentReference">
    <w:name w:val="Comment Reference"/>
    <w:rPr>
      <w:sz w:val="16"/>
      <w:szCs w:val="16"/>
    </w:rPr>
  </w:style>
  <w:style w:type="character" w:customStyle="1" w:styleId="CommentTextChar">
    <w:name w:val="Comment Text Char"/>
    <w:rPr>
      <w:lang w:val="ru-RU"/>
    </w:rPr>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ad">
    <w:name w:val="Заголовок"/>
    <w:basedOn w:val="a1"/>
    <w:next w:val="a1"/>
    <w:pPr>
      <w:jc w:val="center"/>
    </w:pPr>
    <w:rPr>
      <w:rFonts w:ascii="Arial" w:hAnsi="Arial" w:cs="Arial"/>
      <w:b/>
      <w:sz w:val="16"/>
    </w:rPr>
  </w:style>
  <w:style w:type="paragraph" w:styleId="ae">
    <w:name w:val="Body Text"/>
    <w:basedOn w:val="a1"/>
    <w:pPr>
      <w:widowControl w:val="0"/>
      <w:tabs>
        <w:tab w:val="left" w:pos="1276"/>
      </w:tabs>
      <w:jc w:val="center"/>
    </w:pPr>
    <w:rPr>
      <w:rFonts w:ascii="Arial" w:hAnsi="Arial" w:cs="Arial"/>
      <w:b/>
      <w:sz w:val="16"/>
    </w:rPr>
  </w:style>
  <w:style w:type="paragraph" w:styleId="af">
    <w:name w:val="List"/>
    <w:basedOn w:val="ae"/>
    <w:rPr>
      <w:rFonts w:cs="Lucida Sans"/>
    </w:rPr>
  </w:style>
  <w:style w:type="paragraph" w:styleId="af0">
    <w:name w:val="caption"/>
    <w:basedOn w:val="a1"/>
    <w:qFormat/>
    <w:pPr>
      <w:suppressLineNumbers/>
      <w:spacing w:before="120" w:after="120"/>
    </w:pPr>
    <w:rPr>
      <w:rFonts w:cs="Lucida Sans"/>
      <w:i/>
      <w:iCs/>
      <w:sz w:val="24"/>
      <w:szCs w:val="24"/>
    </w:rPr>
  </w:style>
  <w:style w:type="paragraph" w:customStyle="1" w:styleId="13">
    <w:name w:val="Указатель1"/>
    <w:basedOn w:val="a1"/>
    <w:pPr>
      <w:suppressLineNumbers/>
    </w:pPr>
    <w:rPr>
      <w:rFonts w:cs="Lucida Sans"/>
    </w:rPr>
  </w:style>
  <w:style w:type="paragraph" w:styleId="af1">
    <w:name w:val="header"/>
    <w:basedOn w:val="a1"/>
    <w:pPr>
      <w:tabs>
        <w:tab w:val="center" w:pos="4153"/>
        <w:tab w:val="right" w:pos="8306"/>
      </w:tabs>
    </w:pPr>
  </w:style>
  <w:style w:type="paragraph" w:styleId="af2">
    <w:name w:val="footer"/>
    <w:basedOn w:val="a1"/>
    <w:pPr>
      <w:tabs>
        <w:tab w:val="center" w:pos="4153"/>
        <w:tab w:val="right" w:pos="8306"/>
      </w:tabs>
    </w:pPr>
  </w:style>
  <w:style w:type="paragraph" w:styleId="af3">
    <w:name w:val="Body Text Indent"/>
    <w:basedOn w:val="a1"/>
    <w:pPr>
      <w:tabs>
        <w:tab w:val="left" w:pos="1263"/>
        <w:tab w:val="left" w:pos="2526"/>
        <w:tab w:val="left" w:pos="3789"/>
        <w:tab w:val="left" w:pos="5052"/>
        <w:tab w:val="left" w:pos="6315"/>
        <w:tab w:val="left" w:pos="7578"/>
      </w:tabs>
      <w:ind w:firstLine="284"/>
      <w:jc w:val="both"/>
    </w:pPr>
    <w:rPr>
      <w:rFonts w:ascii="Arial" w:hAnsi="Arial" w:cs="Arial"/>
      <w:sz w:val="16"/>
    </w:rPr>
  </w:style>
  <w:style w:type="paragraph" w:customStyle="1" w:styleId="af4">
    <w:name w:val="боковик"/>
    <w:basedOn w:val="a1"/>
    <w:pPr>
      <w:jc w:val="both"/>
    </w:pPr>
    <w:rPr>
      <w:rFonts w:ascii="Arial" w:hAnsi="Arial" w:cs="Arial"/>
      <w:sz w:val="16"/>
    </w:rPr>
  </w:style>
  <w:style w:type="paragraph" w:styleId="af5">
    <w:name w:val="endnote text"/>
    <w:basedOn w:val="a1"/>
  </w:style>
  <w:style w:type="paragraph" w:styleId="af6">
    <w:name w:val="footnote text"/>
    <w:basedOn w:val="a1"/>
  </w:style>
  <w:style w:type="paragraph" w:customStyle="1" w:styleId="21">
    <w:name w:val="Основной текст с отступом 21"/>
    <w:basedOn w:val="a1"/>
    <w:pPr>
      <w:spacing w:line="200" w:lineRule="exact"/>
      <w:ind w:left="113" w:firstLine="284"/>
      <w:jc w:val="both"/>
    </w:pPr>
    <w:rPr>
      <w:rFonts w:ascii="Arial" w:hAnsi="Arial" w:cs="Arial"/>
      <w:sz w:val="16"/>
    </w:rPr>
  </w:style>
  <w:style w:type="paragraph" w:customStyle="1" w:styleId="00-Zagolovok">
    <w:name w:val="00-Zagolovok"/>
    <w:basedOn w:val="a1"/>
    <w:pPr>
      <w:widowControl w:val="0"/>
      <w:spacing w:after="200" w:line="220" w:lineRule="exact"/>
      <w:jc w:val="center"/>
    </w:pPr>
    <w:rPr>
      <w:rFonts w:ascii="PragmaticaC" w:hAnsi="PragmaticaC" w:cs="PragmaticaC"/>
      <w:b/>
      <w:caps/>
      <w:sz w:val="18"/>
    </w:rPr>
  </w:style>
  <w:style w:type="paragraph" w:customStyle="1" w:styleId="BodyText24">
    <w:name w:val="Body Text 24"/>
    <w:basedOn w:val="a1"/>
    <w:pPr>
      <w:widowControl w:val="0"/>
      <w:spacing w:before="120" w:line="144" w:lineRule="exact"/>
      <w:ind w:firstLine="284"/>
      <w:jc w:val="both"/>
    </w:pPr>
    <w:rPr>
      <w:rFonts w:ascii="Arial" w:hAnsi="Arial" w:cs="Arial"/>
      <w:sz w:val="16"/>
    </w:rPr>
  </w:style>
  <w:style w:type="paragraph" w:customStyle="1" w:styleId="31">
    <w:name w:val="Основной текст с отступом 31"/>
    <w:basedOn w:val="a1"/>
    <w:pPr>
      <w:spacing w:line="240" w:lineRule="exact"/>
      <w:ind w:left="113" w:hanging="113"/>
      <w:jc w:val="both"/>
    </w:pPr>
    <w:rPr>
      <w:rFonts w:ascii="Arial" w:hAnsi="Arial" w:cs="Arial"/>
      <w:bCs/>
      <w:sz w:val="16"/>
    </w:rPr>
  </w:style>
  <w:style w:type="paragraph" w:customStyle="1" w:styleId="14">
    <w:name w:val="Название объекта1"/>
    <w:basedOn w:val="a1"/>
    <w:next w:val="a1"/>
    <w:pPr>
      <w:spacing w:before="240"/>
      <w:jc w:val="center"/>
    </w:pPr>
    <w:rPr>
      <w:rFonts w:ascii="Arial" w:hAnsi="Arial" w:cs="Arial"/>
      <w:b/>
    </w:rPr>
  </w:style>
  <w:style w:type="paragraph" w:customStyle="1" w:styleId="xl24">
    <w:name w:val="xl24"/>
    <w:basedOn w:val="a1"/>
    <w:pPr>
      <w:spacing w:before="100" w:after="100"/>
    </w:pPr>
    <w:rPr>
      <w:rFonts w:ascii="Arial" w:hAnsi="Arial" w:cs="Arial"/>
      <w:color w:val="000000"/>
      <w:sz w:val="24"/>
      <w:szCs w:val="24"/>
    </w:rPr>
  </w:style>
  <w:style w:type="paragraph" w:customStyle="1" w:styleId="xl25">
    <w:name w:val="xl25"/>
    <w:basedOn w:val="a1"/>
    <w:pPr>
      <w:spacing w:before="100" w:after="100"/>
      <w:textAlignment w:val="top"/>
    </w:pPr>
    <w:rPr>
      <w:rFonts w:ascii="Arial" w:hAnsi="Arial" w:cs="Arial"/>
      <w:color w:val="000000"/>
      <w:sz w:val="24"/>
      <w:szCs w:val="24"/>
    </w:rPr>
  </w:style>
  <w:style w:type="paragraph" w:customStyle="1" w:styleId="xl26">
    <w:name w:val="xl26"/>
    <w:basedOn w:val="a1"/>
    <w:pPr>
      <w:spacing w:before="100" w:after="100"/>
      <w:jc w:val="both"/>
      <w:textAlignment w:val="top"/>
    </w:pPr>
    <w:rPr>
      <w:rFonts w:ascii="Arial" w:hAnsi="Arial" w:cs="Arial"/>
      <w:sz w:val="24"/>
      <w:szCs w:val="24"/>
    </w:rPr>
  </w:style>
  <w:style w:type="paragraph" w:customStyle="1" w:styleId="xl27">
    <w:name w:val="xl27"/>
    <w:basedOn w:val="a1"/>
    <w:pPr>
      <w:spacing w:before="100" w:after="100"/>
      <w:textAlignment w:val="top"/>
    </w:pPr>
    <w:rPr>
      <w:rFonts w:ascii="Arial" w:hAnsi="Arial" w:cs="Arial"/>
      <w:sz w:val="24"/>
      <w:szCs w:val="24"/>
    </w:rPr>
  </w:style>
  <w:style w:type="paragraph" w:customStyle="1" w:styleId="xl28">
    <w:name w:val="xl28"/>
    <w:basedOn w:val="a1"/>
    <w:pPr>
      <w:pBdr>
        <w:top w:val="none" w:sz="0"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29">
    <w:name w:val="xl29"/>
    <w:basedOn w:val="a1"/>
    <w:pPr>
      <w:pBdr>
        <w:top w:val="single" w:sz="4"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30">
    <w:name w:val="xl30"/>
    <w:basedOn w:val="a1"/>
    <w:pPr>
      <w:pBdr>
        <w:top w:val="single" w:sz="4" w:space="0" w:color="000000"/>
        <w:left w:val="none" w:sz="0" w:space="0" w:color="000000"/>
        <w:bottom w:val="single" w:sz="4" w:space="0" w:color="000000"/>
        <w:right w:val="none" w:sz="0" w:space="0" w:color="000000"/>
      </w:pBdr>
      <w:spacing w:before="100" w:after="100"/>
    </w:pPr>
    <w:rPr>
      <w:sz w:val="24"/>
      <w:szCs w:val="24"/>
    </w:rPr>
  </w:style>
  <w:style w:type="paragraph" w:customStyle="1" w:styleId="xl31">
    <w:name w:val="xl31"/>
    <w:basedOn w:val="a1"/>
    <w:pPr>
      <w:pBdr>
        <w:top w:val="none" w:sz="0" w:space="0" w:color="000000"/>
        <w:left w:val="single" w:sz="4" w:space="0" w:color="000000"/>
        <w:bottom w:val="none" w:sz="0" w:space="0" w:color="000000"/>
        <w:right w:val="none" w:sz="0" w:space="0" w:color="000000"/>
      </w:pBdr>
      <w:spacing w:before="100" w:after="100"/>
    </w:pPr>
    <w:rPr>
      <w:sz w:val="24"/>
      <w:szCs w:val="24"/>
    </w:rPr>
  </w:style>
  <w:style w:type="paragraph" w:customStyle="1" w:styleId="xl32">
    <w:name w:val="xl32"/>
    <w:basedOn w:val="a1"/>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3">
    <w:name w:val="xl33"/>
    <w:basedOn w:val="a1"/>
    <w:pPr>
      <w:pBdr>
        <w:top w:val="none" w:sz="0" w:space="0" w:color="000000"/>
        <w:left w:val="single" w:sz="4" w:space="0" w:color="000000"/>
        <w:bottom w:val="none" w:sz="0" w:space="0" w:color="000000"/>
        <w:right w:val="none" w:sz="0" w:space="0" w:color="000000"/>
      </w:pBdr>
      <w:spacing w:before="100" w:after="100"/>
      <w:jc w:val="center"/>
    </w:pPr>
    <w:rPr>
      <w:sz w:val="24"/>
      <w:szCs w:val="24"/>
    </w:rPr>
  </w:style>
  <w:style w:type="paragraph" w:customStyle="1" w:styleId="xl34">
    <w:name w:val="xl34"/>
    <w:basedOn w:val="a1"/>
    <w:pPr>
      <w:pBdr>
        <w:top w:val="none" w:sz="0" w:space="0" w:color="000000"/>
        <w:left w:val="none" w:sz="0" w:space="0" w:color="000000"/>
        <w:bottom w:val="none" w:sz="0" w:space="0" w:color="000000"/>
        <w:right w:val="single" w:sz="4" w:space="0" w:color="000000"/>
      </w:pBdr>
      <w:spacing w:before="100" w:after="100"/>
      <w:jc w:val="center"/>
    </w:pPr>
    <w:rPr>
      <w:sz w:val="24"/>
      <w:szCs w:val="24"/>
    </w:rPr>
  </w:style>
  <w:style w:type="paragraph" w:customStyle="1" w:styleId="xl35">
    <w:name w:val="xl35"/>
    <w:basedOn w:val="a1"/>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6">
    <w:name w:val="xl36"/>
    <w:basedOn w:val="a1"/>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37">
    <w:name w:val="xl37"/>
    <w:basedOn w:val="a1"/>
    <w:pPr>
      <w:pBdr>
        <w:top w:val="none" w:sz="0" w:space="0" w:color="000000"/>
        <w:left w:val="single" w:sz="4" w:space="0" w:color="000000"/>
        <w:bottom w:val="none" w:sz="0" w:space="0" w:color="000000"/>
        <w:right w:val="single" w:sz="4" w:space="0" w:color="000000"/>
      </w:pBdr>
      <w:spacing w:before="100" w:after="100"/>
      <w:jc w:val="center"/>
    </w:pPr>
    <w:rPr>
      <w:sz w:val="24"/>
      <w:szCs w:val="24"/>
    </w:rPr>
  </w:style>
  <w:style w:type="paragraph" w:customStyle="1" w:styleId="xl38">
    <w:name w:val="xl38"/>
    <w:basedOn w:val="a1"/>
    <w:pPr>
      <w:pBdr>
        <w:top w:val="none" w:sz="0" w:space="0" w:color="000000"/>
        <w:left w:val="single" w:sz="4" w:space="0" w:color="000000"/>
        <w:bottom w:val="none" w:sz="0" w:space="0" w:color="000000"/>
        <w:right w:val="single" w:sz="4" w:space="0" w:color="000000"/>
      </w:pBdr>
      <w:spacing w:before="100" w:after="100"/>
      <w:jc w:val="right"/>
    </w:pPr>
    <w:rPr>
      <w:sz w:val="24"/>
      <w:szCs w:val="24"/>
    </w:rPr>
  </w:style>
  <w:style w:type="paragraph" w:customStyle="1" w:styleId="xl39">
    <w:name w:val="xl39"/>
    <w:basedOn w:val="a1"/>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40">
    <w:name w:val="xl40"/>
    <w:basedOn w:val="a1"/>
    <w:pPr>
      <w:pBdr>
        <w:top w:val="single" w:sz="4" w:space="0" w:color="000000"/>
        <w:left w:val="single" w:sz="4"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41">
    <w:name w:val="xl41"/>
    <w:basedOn w:val="a1"/>
    <w:pPr>
      <w:pBdr>
        <w:top w:val="single" w:sz="4" w:space="0" w:color="000000"/>
        <w:left w:val="single" w:sz="4" w:space="0" w:color="000000"/>
        <w:bottom w:val="single" w:sz="4" w:space="0" w:color="000000"/>
        <w:right w:val="single" w:sz="4" w:space="0" w:color="000000"/>
      </w:pBdr>
      <w:spacing w:before="100" w:after="100"/>
    </w:pPr>
    <w:rPr>
      <w:rFonts w:ascii="Arial" w:hAnsi="Arial" w:cs="Arial"/>
      <w:b/>
      <w:bCs/>
      <w:sz w:val="24"/>
      <w:szCs w:val="24"/>
    </w:rPr>
  </w:style>
  <w:style w:type="paragraph" w:customStyle="1" w:styleId="210">
    <w:name w:val="Основной текст 21"/>
    <w:basedOn w:val="a1"/>
    <w:pPr>
      <w:tabs>
        <w:tab w:val="left" w:pos="1263"/>
        <w:tab w:val="left" w:pos="2526"/>
        <w:tab w:val="left" w:pos="3789"/>
        <w:tab w:val="left" w:pos="5052"/>
        <w:tab w:val="left" w:pos="6315"/>
        <w:tab w:val="left" w:pos="7578"/>
      </w:tabs>
      <w:spacing w:after="40"/>
      <w:jc w:val="right"/>
    </w:pPr>
    <w:rPr>
      <w:rFonts w:ascii="Arial" w:hAnsi="Arial" w:cs="Arial"/>
      <w:bCs/>
      <w:sz w:val="14"/>
    </w:rPr>
  </w:style>
  <w:style w:type="paragraph" w:customStyle="1" w:styleId="15">
    <w:name w:val="Обычный (веб)1"/>
    <w:basedOn w:val="a1"/>
    <w:pPr>
      <w:spacing w:before="100" w:after="100"/>
    </w:pPr>
    <w:rPr>
      <w:rFonts w:ascii="Arial Unicode MS" w:eastAsia="Arial Unicode MS" w:hAnsi="Arial Unicode MS" w:cs="Arial Unicode MS"/>
      <w:sz w:val="24"/>
      <w:szCs w:val="24"/>
    </w:rPr>
  </w:style>
  <w:style w:type="paragraph" w:customStyle="1" w:styleId="310">
    <w:name w:val="Основной текст 31"/>
    <w:basedOn w:val="a1"/>
    <w:pPr>
      <w:tabs>
        <w:tab w:val="left" w:pos="1263"/>
        <w:tab w:val="left" w:pos="2526"/>
        <w:tab w:val="left" w:pos="3789"/>
        <w:tab w:val="left" w:pos="5052"/>
        <w:tab w:val="left" w:pos="6315"/>
        <w:tab w:val="left" w:pos="7578"/>
        <w:tab w:val="left" w:pos="8841"/>
      </w:tabs>
      <w:spacing w:line="140" w:lineRule="exact"/>
      <w:jc w:val="both"/>
    </w:pPr>
    <w:rPr>
      <w:rFonts w:ascii="Arial" w:hAnsi="Arial" w:cs="Arial"/>
      <w:sz w:val="12"/>
    </w:rPr>
  </w:style>
  <w:style w:type="paragraph" w:customStyle="1" w:styleId="16">
    <w:name w:val="заголовок 1"/>
    <w:basedOn w:val="a1"/>
    <w:next w:val="a1"/>
    <w:pPr>
      <w:spacing w:before="240"/>
    </w:pPr>
    <w:rPr>
      <w:rFonts w:ascii="Arial" w:hAnsi="Arial" w:cs="Arial"/>
      <w:b/>
      <w:sz w:val="24"/>
      <w:u w:val="single"/>
    </w:rPr>
  </w:style>
  <w:style w:type="paragraph" w:customStyle="1" w:styleId="20">
    <w:name w:val="заголовок 2"/>
    <w:basedOn w:val="a1"/>
    <w:next w:val="a1"/>
    <w:pPr>
      <w:spacing w:before="120"/>
    </w:pPr>
    <w:rPr>
      <w:rFonts w:ascii="Arial" w:hAnsi="Arial" w:cs="Arial"/>
      <w:b/>
      <w:sz w:val="24"/>
    </w:rPr>
  </w:style>
  <w:style w:type="paragraph" w:customStyle="1" w:styleId="30">
    <w:name w:val="заголовок 3"/>
    <w:basedOn w:val="a1"/>
    <w:next w:val="af7"/>
    <w:pPr>
      <w:ind w:left="354"/>
    </w:pPr>
    <w:rPr>
      <w:b/>
      <w:sz w:val="24"/>
    </w:rPr>
  </w:style>
  <w:style w:type="paragraph" w:customStyle="1" w:styleId="af7">
    <w:name w:val="Обычный текст с отступом"/>
    <w:basedOn w:val="a1"/>
    <w:pPr>
      <w:ind w:left="708"/>
    </w:pPr>
    <w:rPr>
      <w:rFonts w:ascii="Arial" w:hAnsi="Arial" w:cs="Arial"/>
      <w:sz w:val="14"/>
    </w:rPr>
  </w:style>
  <w:style w:type="paragraph" w:customStyle="1" w:styleId="40">
    <w:name w:val="заголовок 4"/>
    <w:basedOn w:val="a1"/>
    <w:next w:val="af7"/>
    <w:pPr>
      <w:ind w:left="354"/>
    </w:pPr>
    <w:rPr>
      <w:sz w:val="24"/>
      <w:u w:val="single"/>
    </w:rPr>
  </w:style>
  <w:style w:type="paragraph" w:customStyle="1" w:styleId="50">
    <w:name w:val="заголовок 5"/>
    <w:basedOn w:val="a1"/>
    <w:next w:val="af7"/>
    <w:pPr>
      <w:ind w:left="708"/>
    </w:pPr>
    <w:rPr>
      <w:b/>
    </w:rPr>
  </w:style>
  <w:style w:type="paragraph" w:customStyle="1" w:styleId="60">
    <w:name w:val="заголовок 6"/>
    <w:basedOn w:val="a1"/>
    <w:next w:val="af7"/>
    <w:pPr>
      <w:ind w:left="708"/>
    </w:pPr>
    <w:rPr>
      <w:u w:val="single"/>
    </w:rPr>
  </w:style>
  <w:style w:type="paragraph" w:customStyle="1" w:styleId="70">
    <w:name w:val="заголовок 7"/>
    <w:basedOn w:val="a1"/>
    <w:next w:val="af7"/>
    <w:pPr>
      <w:ind w:left="708"/>
    </w:pPr>
    <w:rPr>
      <w:i/>
    </w:rPr>
  </w:style>
  <w:style w:type="paragraph" w:customStyle="1" w:styleId="82">
    <w:name w:val="заголовок 8"/>
    <w:basedOn w:val="a1"/>
    <w:next w:val="af7"/>
    <w:pPr>
      <w:ind w:left="708"/>
    </w:pPr>
    <w:rPr>
      <w:i/>
    </w:rPr>
  </w:style>
  <w:style w:type="paragraph" w:customStyle="1" w:styleId="90">
    <w:name w:val="заголовок 9"/>
    <w:basedOn w:val="a1"/>
    <w:next w:val="af7"/>
    <w:pPr>
      <w:ind w:left="708"/>
    </w:pPr>
    <w:rPr>
      <w:i/>
    </w:rPr>
  </w:style>
  <w:style w:type="paragraph" w:customStyle="1" w:styleId="af8">
    <w:name w:val="текст примечания"/>
    <w:basedOn w:val="a1"/>
    <w:rPr>
      <w:rFonts w:ascii="Arial" w:hAnsi="Arial" w:cs="Arial"/>
    </w:rPr>
  </w:style>
  <w:style w:type="paragraph" w:customStyle="1" w:styleId="83">
    <w:name w:val="оглавление 8"/>
    <w:basedOn w:val="a1"/>
    <w:next w:val="a1"/>
    <w:pPr>
      <w:tabs>
        <w:tab w:val="left" w:leader="dot" w:pos="8646"/>
        <w:tab w:val="right" w:pos="9072"/>
      </w:tabs>
      <w:ind w:left="4961" w:right="850"/>
    </w:pPr>
    <w:rPr>
      <w:rFonts w:ascii="Arial" w:hAnsi="Arial" w:cs="Arial"/>
      <w:sz w:val="14"/>
    </w:rPr>
  </w:style>
  <w:style w:type="paragraph" w:customStyle="1" w:styleId="71">
    <w:name w:val="оглавление 7"/>
    <w:basedOn w:val="a1"/>
    <w:next w:val="a1"/>
    <w:pPr>
      <w:tabs>
        <w:tab w:val="left" w:leader="dot" w:pos="8646"/>
        <w:tab w:val="right" w:pos="9072"/>
      </w:tabs>
      <w:ind w:left="4253" w:right="850"/>
    </w:pPr>
    <w:rPr>
      <w:rFonts w:ascii="Arial" w:hAnsi="Arial" w:cs="Arial"/>
      <w:sz w:val="14"/>
    </w:rPr>
  </w:style>
  <w:style w:type="paragraph" w:customStyle="1" w:styleId="61">
    <w:name w:val="оглавление 6"/>
    <w:basedOn w:val="a1"/>
    <w:next w:val="a1"/>
    <w:pPr>
      <w:tabs>
        <w:tab w:val="left" w:leader="dot" w:pos="8646"/>
        <w:tab w:val="right" w:pos="9072"/>
      </w:tabs>
      <w:ind w:left="3544" w:right="850"/>
    </w:pPr>
    <w:rPr>
      <w:rFonts w:ascii="Arial" w:hAnsi="Arial" w:cs="Arial"/>
      <w:sz w:val="14"/>
    </w:rPr>
  </w:style>
  <w:style w:type="paragraph" w:customStyle="1" w:styleId="51">
    <w:name w:val="оглавление 5"/>
    <w:basedOn w:val="a1"/>
    <w:next w:val="a1"/>
    <w:pPr>
      <w:tabs>
        <w:tab w:val="left" w:leader="dot" w:pos="8646"/>
        <w:tab w:val="right" w:pos="9072"/>
      </w:tabs>
      <w:ind w:left="2835" w:right="850"/>
    </w:pPr>
    <w:rPr>
      <w:rFonts w:ascii="Arial" w:hAnsi="Arial" w:cs="Arial"/>
      <w:sz w:val="14"/>
    </w:rPr>
  </w:style>
  <w:style w:type="paragraph" w:customStyle="1" w:styleId="41">
    <w:name w:val="оглавление 4"/>
    <w:basedOn w:val="a1"/>
    <w:next w:val="a1"/>
    <w:pPr>
      <w:tabs>
        <w:tab w:val="left" w:leader="dot" w:pos="8646"/>
        <w:tab w:val="right" w:pos="9072"/>
      </w:tabs>
      <w:ind w:left="2126" w:right="850"/>
    </w:pPr>
    <w:rPr>
      <w:rFonts w:ascii="Arial" w:hAnsi="Arial" w:cs="Arial"/>
      <w:sz w:val="14"/>
    </w:rPr>
  </w:style>
  <w:style w:type="paragraph" w:customStyle="1" w:styleId="32">
    <w:name w:val="оглавление 3"/>
    <w:basedOn w:val="a1"/>
    <w:next w:val="a1"/>
    <w:pPr>
      <w:tabs>
        <w:tab w:val="left" w:leader="dot" w:pos="8646"/>
        <w:tab w:val="right" w:pos="9072"/>
      </w:tabs>
      <w:ind w:left="1418" w:right="850"/>
    </w:pPr>
    <w:rPr>
      <w:rFonts w:ascii="Arial" w:hAnsi="Arial" w:cs="Arial"/>
      <w:sz w:val="14"/>
    </w:rPr>
  </w:style>
  <w:style w:type="paragraph" w:customStyle="1" w:styleId="22">
    <w:name w:val="оглавление 2"/>
    <w:basedOn w:val="a1"/>
    <w:next w:val="a1"/>
    <w:pPr>
      <w:tabs>
        <w:tab w:val="left" w:leader="dot" w:pos="8646"/>
        <w:tab w:val="right" w:pos="9072"/>
      </w:tabs>
      <w:ind w:left="709" w:right="850"/>
    </w:pPr>
    <w:rPr>
      <w:rFonts w:ascii="Arial" w:hAnsi="Arial" w:cs="Arial"/>
      <w:sz w:val="14"/>
    </w:rPr>
  </w:style>
  <w:style w:type="paragraph" w:customStyle="1" w:styleId="17">
    <w:name w:val="оглавление 1"/>
    <w:basedOn w:val="a1"/>
    <w:next w:val="a1"/>
    <w:pPr>
      <w:tabs>
        <w:tab w:val="left" w:leader="dot" w:pos="8646"/>
        <w:tab w:val="right" w:pos="9072"/>
      </w:tabs>
      <w:ind w:right="850"/>
    </w:pPr>
    <w:rPr>
      <w:rFonts w:ascii="Arial" w:hAnsi="Arial" w:cs="Arial"/>
      <w:sz w:val="14"/>
    </w:rPr>
  </w:style>
  <w:style w:type="paragraph" w:customStyle="1" w:styleId="72">
    <w:name w:val="указатель 7"/>
    <w:basedOn w:val="a1"/>
    <w:next w:val="a1"/>
    <w:pPr>
      <w:ind w:left="1698"/>
    </w:pPr>
    <w:rPr>
      <w:rFonts w:ascii="Arial" w:hAnsi="Arial" w:cs="Arial"/>
      <w:sz w:val="14"/>
    </w:rPr>
  </w:style>
  <w:style w:type="paragraph" w:customStyle="1" w:styleId="62">
    <w:name w:val="указатель 6"/>
    <w:basedOn w:val="a1"/>
    <w:next w:val="a1"/>
    <w:pPr>
      <w:ind w:left="1415"/>
    </w:pPr>
    <w:rPr>
      <w:rFonts w:ascii="Arial" w:hAnsi="Arial" w:cs="Arial"/>
      <w:sz w:val="14"/>
    </w:rPr>
  </w:style>
  <w:style w:type="paragraph" w:customStyle="1" w:styleId="52">
    <w:name w:val="указатель 5"/>
    <w:basedOn w:val="a1"/>
    <w:next w:val="a1"/>
    <w:pPr>
      <w:ind w:left="1132"/>
    </w:pPr>
    <w:rPr>
      <w:rFonts w:ascii="Arial" w:hAnsi="Arial" w:cs="Arial"/>
      <w:sz w:val="14"/>
    </w:rPr>
  </w:style>
  <w:style w:type="paragraph" w:customStyle="1" w:styleId="42">
    <w:name w:val="указатель 4"/>
    <w:basedOn w:val="a1"/>
    <w:next w:val="a1"/>
    <w:pPr>
      <w:ind w:left="849"/>
    </w:pPr>
    <w:rPr>
      <w:rFonts w:ascii="Arial" w:hAnsi="Arial" w:cs="Arial"/>
      <w:sz w:val="14"/>
    </w:rPr>
  </w:style>
  <w:style w:type="paragraph" w:customStyle="1" w:styleId="33">
    <w:name w:val="указатель 3"/>
    <w:basedOn w:val="a1"/>
    <w:next w:val="a1"/>
    <w:pPr>
      <w:ind w:left="566"/>
    </w:pPr>
    <w:rPr>
      <w:rFonts w:ascii="Arial" w:hAnsi="Arial" w:cs="Arial"/>
      <w:sz w:val="14"/>
    </w:rPr>
  </w:style>
  <w:style w:type="paragraph" w:customStyle="1" w:styleId="23">
    <w:name w:val="указатель 2"/>
    <w:basedOn w:val="a1"/>
    <w:next w:val="a1"/>
    <w:pPr>
      <w:ind w:left="283"/>
    </w:pPr>
    <w:rPr>
      <w:rFonts w:ascii="Arial" w:hAnsi="Arial" w:cs="Arial"/>
      <w:sz w:val="14"/>
    </w:rPr>
  </w:style>
  <w:style w:type="paragraph" w:customStyle="1" w:styleId="18">
    <w:name w:val="указатель 1"/>
    <w:basedOn w:val="a1"/>
    <w:next w:val="a1"/>
    <w:rPr>
      <w:rFonts w:ascii="Arial" w:hAnsi="Arial" w:cs="Arial"/>
      <w:sz w:val="14"/>
    </w:rPr>
  </w:style>
  <w:style w:type="paragraph" w:customStyle="1" w:styleId="af9">
    <w:name w:val="указатель"/>
    <w:basedOn w:val="a1"/>
    <w:next w:val="18"/>
    <w:rPr>
      <w:rFonts w:ascii="Arial" w:hAnsi="Arial" w:cs="Arial"/>
      <w:sz w:val="14"/>
    </w:rPr>
  </w:style>
  <w:style w:type="paragraph" w:customStyle="1" w:styleId="afa">
    <w:name w:val="текст сноски"/>
    <w:basedOn w:val="a1"/>
    <w:rPr>
      <w:rFonts w:ascii="Arial" w:hAnsi="Arial" w:cs="Arial"/>
    </w:rPr>
  </w:style>
  <w:style w:type="paragraph" w:customStyle="1" w:styleId="19">
    <w:name w:val="боковик1"/>
    <w:basedOn w:val="a1"/>
    <w:pPr>
      <w:ind w:left="227"/>
      <w:jc w:val="both"/>
    </w:pPr>
    <w:rPr>
      <w:rFonts w:ascii="Arial" w:hAnsi="Arial" w:cs="Arial"/>
      <w:sz w:val="16"/>
    </w:rPr>
  </w:style>
  <w:style w:type="paragraph" w:customStyle="1" w:styleId="24">
    <w:name w:val="боковик2"/>
    <w:basedOn w:val="af4"/>
    <w:pPr>
      <w:ind w:left="113"/>
    </w:pPr>
  </w:style>
  <w:style w:type="paragraph" w:customStyle="1" w:styleId="afb">
    <w:name w:val="текст конц. сноски"/>
    <w:basedOn w:val="a1"/>
  </w:style>
  <w:style w:type="paragraph" w:customStyle="1" w:styleId="afc">
    <w:name w:val="цифры"/>
    <w:basedOn w:val="af4"/>
    <w:pPr>
      <w:spacing w:before="76"/>
      <w:ind w:right="113"/>
      <w:jc w:val="left"/>
    </w:pPr>
    <w:rPr>
      <w:rFonts w:ascii="JournalRub" w:hAnsi="JournalRub" w:cs="JournalRub"/>
      <w:sz w:val="18"/>
    </w:rPr>
  </w:style>
  <w:style w:type="paragraph" w:customStyle="1" w:styleId="1a">
    <w:name w:val="цифры1"/>
    <w:basedOn w:val="afc"/>
    <w:pPr>
      <w:jc w:val="right"/>
    </w:pPr>
    <w:rPr>
      <w:sz w:val="16"/>
    </w:rPr>
  </w:style>
  <w:style w:type="paragraph" w:customStyle="1" w:styleId="34">
    <w:name w:val="боковик3"/>
    <w:basedOn w:val="af4"/>
    <w:pPr>
      <w:spacing w:before="72"/>
      <w:jc w:val="center"/>
    </w:pPr>
    <w:rPr>
      <w:rFonts w:ascii="JournalRub" w:hAnsi="JournalRub" w:cs="JournalRub"/>
      <w:b/>
      <w:sz w:val="20"/>
    </w:rPr>
  </w:style>
  <w:style w:type="paragraph" w:customStyle="1" w:styleId="Cells">
    <w:name w:val="Cells"/>
    <w:basedOn w:val="a1"/>
    <w:rPr>
      <w:rFonts w:ascii="Arial" w:hAnsi="Arial" w:cs="Arial"/>
      <w:sz w:val="16"/>
      <w:lang w:val="en-US"/>
    </w:rPr>
  </w:style>
  <w:style w:type="paragraph" w:customStyle="1" w:styleId="BodyTextIndent2212">
    <w:name w:val="Body Text Indent 2212"/>
    <w:basedOn w:val="a1"/>
    <w:pPr>
      <w:widowControl w:val="0"/>
      <w:spacing w:before="120" w:line="260" w:lineRule="exact"/>
      <w:ind w:firstLine="709"/>
      <w:jc w:val="both"/>
    </w:pPr>
    <w:rPr>
      <w:sz w:val="16"/>
    </w:rPr>
  </w:style>
  <w:style w:type="paragraph" w:customStyle="1" w:styleId="35">
    <w:name w:val="çàãîëîâîê 3"/>
    <w:basedOn w:val="a1"/>
    <w:next w:val="a1"/>
    <w:pPr>
      <w:keepNext/>
      <w:widowControl w:val="0"/>
      <w:spacing w:before="120" w:after="120"/>
      <w:jc w:val="center"/>
    </w:pPr>
    <w:rPr>
      <w:b/>
      <w:sz w:val="16"/>
    </w:rPr>
  </w:style>
  <w:style w:type="paragraph" w:customStyle="1" w:styleId="BodyTextIndent21">
    <w:name w:val="Body Text Indent 21"/>
    <w:basedOn w:val="a1"/>
    <w:pPr>
      <w:widowControl w:val="0"/>
      <w:spacing w:before="120"/>
      <w:ind w:firstLine="720"/>
      <w:jc w:val="both"/>
    </w:pPr>
    <w:rPr>
      <w:sz w:val="16"/>
    </w:rPr>
  </w:style>
  <w:style w:type="paragraph" w:customStyle="1" w:styleId="10">
    <w:name w:val="Список 1"/>
    <w:basedOn w:val="a1"/>
    <w:pPr>
      <w:numPr>
        <w:numId w:val="6"/>
      </w:numPr>
      <w:spacing w:before="120" w:after="120"/>
      <w:jc w:val="both"/>
    </w:pPr>
    <w:rPr>
      <w:sz w:val="16"/>
    </w:rPr>
  </w:style>
  <w:style w:type="paragraph" w:customStyle="1" w:styleId="a">
    <w:name w:val="Список с маркерами"/>
    <w:basedOn w:val="ae"/>
    <w:pPr>
      <w:widowControl/>
      <w:numPr>
        <w:numId w:val="2"/>
      </w:numPr>
      <w:tabs>
        <w:tab w:val="clear" w:pos="1276"/>
      </w:tabs>
      <w:autoSpaceDE w:val="0"/>
      <w:spacing w:before="120" w:line="288" w:lineRule="auto"/>
      <w:jc w:val="both"/>
    </w:pPr>
    <w:rPr>
      <w:rFonts w:ascii="Times New Roman" w:hAnsi="Times New Roman"/>
      <w:b w:val="0"/>
      <w:sz w:val="26"/>
      <w:szCs w:val="24"/>
    </w:rPr>
  </w:style>
  <w:style w:type="paragraph" w:customStyle="1" w:styleId="afd">
    <w:name w:val="Абзац"/>
    <w:basedOn w:val="a1"/>
    <w:pPr>
      <w:overflowPunct w:val="0"/>
      <w:autoSpaceDE w:val="0"/>
      <w:spacing w:before="120"/>
      <w:ind w:firstLine="1276"/>
      <w:jc w:val="both"/>
      <w:textAlignment w:val="baseline"/>
    </w:pPr>
    <w:rPr>
      <w:sz w:val="16"/>
    </w:rPr>
  </w:style>
  <w:style w:type="paragraph" w:customStyle="1" w:styleId="a0">
    <w:name w:val="Список с номерами"/>
    <w:basedOn w:val="afd"/>
    <w:pPr>
      <w:numPr>
        <w:numId w:val="5"/>
      </w:numPr>
      <w:tabs>
        <w:tab w:val="left" w:pos="1276"/>
      </w:tabs>
      <w:overflowPunct/>
      <w:autoSpaceDE/>
      <w:ind w:left="0" w:firstLine="851"/>
      <w:textAlignment w:val="auto"/>
    </w:pPr>
  </w:style>
  <w:style w:type="paragraph" w:customStyle="1" w:styleId="1b">
    <w:name w:val="Ñòèëü1"/>
    <w:basedOn w:val="ae"/>
    <w:pPr>
      <w:tabs>
        <w:tab w:val="clear" w:pos="1276"/>
      </w:tabs>
      <w:spacing w:after="120"/>
    </w:pPr>
    <w:rPr>
      <w:sz w:val="28"/>
    </w:rPr>
  </w:style>
  <w:style w:type="paragraph" w:customStyle="1" w:styleId="311">
    <w:name w:val="Верхний колонтитул31"/>
    <w:basedOn w:val="a1"/>
    <w:pPr>
      <w:widowControl w:val="0"/>
      <w:tabs>
        <w:tab w:val="center" w:pos="4320"/>
        <w:tab w:val="right" w:pos="8640"/>
      </w:tabs>
      <w:jc w:val="both"/>
    </w:pPr>
  </w:style>
  <w:style w:type="paragraph" w:customStyle="1" w:styleId="141">
    <w:name w:val="Ñòèëü141"/>
    <w:basedOn w:val="ae"/>
    <w:pPr>
      <w:tabs>
        <w:tab w:val="clear" w:pos="1276"/>
      </w:tabs>
      <w:spacing w:after="120"/>
    </w:pPr>
    <w:rPr>
      <w:sz w:val="28"/>
    </w:rPr>
  </w:style>
  <w:style w:type="paragraph" w:customStyle="1" w:styleId="36">
    <w:name w:val="Верхний колонтитул3"/>
    <w:basedOn w:val="a1"/>
    <w:pPr>
      <w:widowControl w:val="0"/>
      <w:tabs>
        <w:tab w:val="center" w:pos="4153"/>
        <w:tab w:val="right" w:pos="8306"/>
      </w:tabs>
      <w:jc w:val="both"/>
    </w:pPr>
    <w:rPr>
      <w:sz w:val="16"/>
    </w:rPr>
  </w:style>
  <w:style w:type="paragraph" w:customStyle="1" w:styleId="330">
    <w:name w:val="çàãîëîâîê 33"/>
    <w:basedOn w:val="a1"/>
    <w:next w:val="a1"/>
    <w:pPr>
      <w:keepNext/>
      <w:widowControl w:val="0"/>
      <w:spacing w:before="120" w:after="120"/>
      <w:jc w:val="center"/>
    </w:pPr>
    <w:rPr>
      <w:b/>
      <w:sz w:val="16"/>
    </w:rPr>
  </w:style>
  <w:style w:type="paragraph" w:customStyle="1" w:styleId="BodyText241">
    <w:name w:val="Body Text 241"/>
    <w:basedOn w:val="a1"/>
    <w:pPr>
      <w:widowControl w:val="0"/>
      <w:spacing w:before="120"/>
      <w:ind w:firstLine="709"/>
      <w:jc w:val="both"/>
    </w:pPr>
    <w:rPr>
      <w:sz w:val="16"/>
    </w:rPr>
  </w:style>
  <w:style w:type="paragraph" w:customStyle="1" w:styleId="BodyTextIndent231">
    <w:name w:val="Body Text Indent 231"/>
    <w:basedOn w:val="a1"/>
    <w:pPr>
      <w:widowControl w:val="0"/>
      <w:spacing w:before="120"/>
      <w:ind w:firstLine="720"/>
      <w:jc w:val="both"/>
    </w:pPr>
    <w:rPr>
      <w:sz w:val="16"/>
    </w:rPr>
  </w:style>
  <w:style w:type="paragraph" w:customStyle="1" w:styleId="3110">
    <w:name w:val="çàãîëîâîê 311"/>
    <w:basedOn w:val="a1"/>
    <w:next w:val="a1"/>
    <w:pPr>
      <w:keepNext/>
      <w:widowControl w:val="0"/>
      <w:spacing w:before="120" w:after="120"/>
      <w:jc w:val="center"/>
    </w:pPr>
    <w:rPr>
      <w:b/>
      <w:sz w:val="16"/>
    </w:rPr>
  </w:style>
  <w:style w:type="paragraph" w:customStyle="1" w:styleId="110">
    <w:name w:val="цифры11"/>
    <w:basedOn w:val="a1"/>
    <w:pPr>
      <w:widowControl w:val="0"/>
      <w:spacing w:before="76"/>
      <w:ind w:right="113"/>
      <w:jc w:val="right"/>
    </w:pPr>
    <w:rPr>
      <w:rFonts w:ascii="JournalRub" w:hAnsi="JournalRub" w:cs="JournalRub"/>
      <w:sz w:val="16"/>
    </w:rPr>
  </w:style>
  <w:style w:type="paragraph" w:customStyle="1" w:styleId="170">
    <w:name w:val="Ñòèëü17"/>
    <w:basedOn w:val="ae"/>
    <w:pPr>
      <w:tabs>
        <w:tab w:val="clear" w:pos="1276"/>
      </w:tabs>
      <w:spacing w:after="120"/>
    </w:pPr>
    <w:rPr>
      <w:sz w:val="28"/>
    </w:rPr>
  </w:style>
  <w:style w:type="paragraph" w:customStyle="1" w:styleId="340">
    <w:name w:val="çàãîëîâîê 34"/>
    <w:basedOn w:val="a1"/>
    <w:next w:val="a1"/>
    <w:pPr>
      <w:keepNext/>
      <w:widowControl w:val="0"/>
      <w:spacing w:before="120" w:after="120"/>
      <w:jc w:val="center"/>
    </w:pPr>
    <w:rPr>
      <w:b/>
      <w:sz w:val="16"/>
    </w:rPr>
  </w:style>
  <w:style w:type="paragraph" w:customStyle="1" w:styleId="321">
    <w:name w:val="çàãîëîâîê 321"/>
    <w:basedOn w:val="a1"/>
    <w:next w:val="a1"/>
    <w:pPr>
      <w:keepNext/>
      <w:widowControl w:val="0"/>
      <w:spacing w:before="120" w:after="120"/>
      <w:jc w:val="center"/>
    </w:pPr>
    <w:rPr>
      <w:b/>
      <w:sz w:val="16"/>
    </w:rPr>
  </w:style>
  <w:style w:type="paragraph" w:customStyle="1" w:styleId="BodyTextIndent241">
    <w:name w:val="Body Text Indent 241"/>
    <w:basedOn w:val="a1"/>
    <w:pPr>
      <w:widowControl w:val="0"/>
      <w:spacing w:before="120"/>
      <w:ind w:firstLine="720"/>
      <w:jc w:val="both"/>
    </w:pPr>
    <w:rPr>
      <w:sz w:val="16"/>
    </w:rPr>
  </w:style>
  <w:style w:type="paragraph" w:customStyle="1" w:styleId="1211111121">
    <w:name w:val="Ñòèëü1211111121"/>
    <w:basedOn w:val="ae"/>
    <w:pPr>
      <w:tabs>
        <w:tab w:val="clear" w:pos="1276"/>
      </w:tabs>
      <w:spacing w:after="120"/>
    </w:pPr>
    <w:rPr>
      <w:sz w:val="28"/>
    </w:rPr>
  </w:style>
  <w:style w:type="paragraph" w:customStyle="1" w:styleId="BodyText26">
    <w:name w:val="Body Text 26"/>
    <w:basedOn w:val="a1"/>
    <w:pPr>
      <w:widowControl w:val="0"/>
      <w:spacing w:before="120"/>
      <w:ind w:firstLine="709"/>
      <w:jc w:val="both"/>
    </w:pPr>
    <w:rPr>
      <w:sz w:val="16"/>
    </w:rPr>
  </w:style>
  <w:style w:type="paragraph" w:customStyle="1" w:styleId="BodyText23">
    <w:name w:val="Body Text 23"/>
    <w:basedOn w:val="a1"/>
    <w:pPr>
      <w:widowControl w:val="0"/>
      <w:spacing w:before="120"/>
      <w:ind w:firstLine="709"/>
      <w:jc w:val="both"/>
    </w:pPr>
    <w:rPr>
      <w:sz w:val="16"/>
    </w:rPr>
  </w:style>
  <w:style w:type="paragraph" w:customStyle="1" w:styleId="BodyText22">
    <w:name w:val="Body Text 22"/>
    <w:basedOn w:val="a1"/>
    <w:pPr>
      <w:widowControl w:val="0"/>
      <w:spacing w:before="120"/>
      <w:ind w:firstLine="709"/>
      <w:jc w:val="both"/>
    </w:pPr>
    <w:rPr>
      <w:sz w:val="16"/>
    </w:rPr>
  </w:style>
  <w:style w:type="paragraph" w:customStyle="1" w:styleId="113">
    <w:name w:val="Ñòèëü113"/>
    <w:basedOn w:val="ae"/>
    <w:pPr>
      <w:tabs>
        <w:tab w:val="clear" w:pos="1276"/>
      </w:tabs>
      <w:spacing w:after="120"/>
    </w:pPr>
    <w:rPr>
      <w:sz w:val="28"/>
    </w:rPr>
  </w:style>
  <w:style w:type="paragraph" w:customStyle="1" w:styleId="14121111">
    <w:name w:val="Ñòèëü14121111"/>
    <w:basedOn w:val="ae"/>
    <w:pPr>
      <w:tabs>
        <w:tab w:val="clear" w:pos="1276"/>
      </w:tabs>
      <w:spacing w:after="120"/>
    </w:pPr>
    <w:rPr>
      <w:sz w:val="28"/>
    </w:rPr>
  </w:style>
  <w:style w:type="paragraph" w:customStyle="1" w:styleId="191111">
    <w:name w:val="Ñòèëü191111"/>
    <w:basedOn w:val="ae"/>
    <w:pPr>
      <w:tabs>
        <w:tab w:val="clear" w:pos="1276"/>
      </w:tabs>
      <w:spacing w:after="120"/>
    </w:pPr>
    <w:rPr>
      <w:sz w:val="28"/>
    </w:rPr>
  </w:style>
  <w:style w:type="paragraph" w:customStyle="1" w:styleId="321211">
    <w:name w:val="çàãîëîâîê 321211"/>
    <w:basedOn w:val="a1"/>
    <w:next w:val="a1"/>
    <w:pPr>
      <w:keepNext/>
      <w:widowControl w:val="0"/>
      <w:spacing w:before="120" w:after="120"/>
      <w:jc w:val="center"/>
    </w:pPr>
    <w:rPr>
      <w:b/>
      <w:sz w:val="16"/>
    </w:rPr>
  </w:style>
  <w:style w:type="paragraph" w:customStyle="1" w:styleId="211">
    <w:name w:val="текст сноски21"/>
    <w:basedOn w:val="a1"/>
    <w:pPr>
      <w:widowControl w:val="0"/>
      <w:jc w:val="both"/>
    </w:pPr>
    <w:rPr>
      <w:sz w:val="16"/>
    </w:rPr>
  </w:style>
  <w:style w:type="paragraph" w:customStyle="1" w:styleId="BodyText23121111">
    <w:name w:val="Body Text 23121111"/>
    <w:basedOn w:val="a1"/>
    <w:pPr>
      <w:widowControl w:val="0"/>
      <w:spacing w:before="120"/>
      <w:ind w:firstLine="709"/>
      <w:jc w:val="both"/>
    </w:pPr>
    <w:rPr>
      <w:sz w:val="16"/>
    </w:rPr>
  </w:style>
  <w:style w:type="paragraph" w:customStyle="1" w:styleId="3121111">
    <w:name w:val="çàãîëîâîê 3121111"/>
    <w:basedOn w:val="a1"/>
    <w:next w:val="a1"/>
    <w:pPr>
      <w:keepNext/>
      <w:widowControl w:val="0"/>
      <w:spacing w:before="120" w:after="120"/>
      <w:jc w:val="center"/>
    </w:pPr>
    <w:rPr>
      <w:b/>
      <w:sz w:val="16"/>
    </w:rPr>
  </w:style>
  <w:style w:type="paragraph" w:customStyle="1" w:styleId="331111">
    <w:name w:val="çàãîëîâîê 331111"/>
    <w:basedOn w:val="a1"/>
    <w:next w:val="a1"/>
    <w:pPr>
      <w:keepNext/>
      <w:widowControl w:val="0"/>
      <w:spacing w:before="120" w:after="120"/>
      <w:jc w:val="center"/>
    </w:pPr>
    <w:rPr>
      <w:b/>
      <w:sz w:val="16"/>
    </w:rPr>
  </w:style>
  <w:style w:type="paragraph" w:customStyle="1" w:styleId="BodyText223">
    <w:name w:val="Body Text 223"/>
    <w:basedOn w:val="a1"/>
    <w:pPr>
      <w:widowControl w:val="0"/>
      <w:spacing w:before="120"/>
      <w:ind w:firstLine="709"/>
      <w:jc w:val="both"/>
    </w:pPr>
    <w:rPr>
      <w:sz w:val="16"/>
    </w:rPr>
  </w:style>
  <w:style w:type="paragraph" w:customStyle="1" w:styleId="BodyText2611">
    <w:name w:val="Body Text 2611"/>
    <w:basedOn w:val="a1"/>
    <w:pPr>
      <w:widowControl w:val="0"/>
      <w:spacing w:before="120"/>
      <w:ind w:firstLine="709"/>
      <w:jc w:val="both"/>
    </w:pPr>
    <w:rPr>
      <w:sz w:val="16"/>
    </w:rPr>
  </w:style>
  <w:style w:type="paragraph" w:customStyle="1" w:styleId="350">
    <w:name w:val="çàãîëîâîê 35"/>
    <w:basedOn w:val="a1"/>
    <w:next w:val="a1"/>
    <w:pPr>
      <w:keepNext/>
      <w:widowControl w:val="0"/>
      <w:spacing w:before="120" w:after="120"/>
      <w:jc w:val="center"/>
    </w:pPr>
    <w:rPr>
      <w:b/>
      <w:sz w:val="16"/>
    </w:rPr>
  </w:style>
  <w:style w:type="paragraph" w:customStyle="1" w:styleId="Normal2">
    <w:name w:val="Normal2"/>
    <w:pPr>
      <w:widowControl w:val="0"/>
      <w:suppressAutoHyphens/>
    </w:pPr>
    <w:rPr>
      <w:lang w:eastAsia="zh-CN"/>
    </w:rPr>
  </w:style>
  <w:style w:type="paragraph" w:customStyle="1" w:styleId="320">
    <w:name w:val="çàãîëîâîê 32"/>
    <w:basedOn w:val="a1"/>
    <w:next w:val="a1"/>
    <w:pPr>
      <w:keepNext/>
      <w:widowControl w:val="0"/>
      <w:spacing w:before="120" w:after="120"/>
      <w:jc w:val="center"/>
    </w:pPr>
    <w:rPr>
      <w:b/>
      <w:sz w:val="16"/>
    </w:rPr>
  </w:style>
  <w:style w:type="paragraph" w:customStyle="1" w:styleId="BodyTextIndent23">
    <w:name w:val="Body Text Indent 23"/>
    <w:basedOn w:val="a1"/>
    <w:pPr>
      <w:widowControl w:val="0"/>
      <w:spacing w:before="120"/>
      <w:ind w:firstLine="720"/>
      <w:jc w:val="both"/>
    </w:pPr>
    <w:rPr>
      <w:sz w:val="16"/>
    </w:rPr>
  </w:style>
  <w:style w:type="paragraph" w:customStyle="1" w:styleId="xl245">
    <w:name w:val="xl245"/>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1"/>
    <w:pPr>
      <w:numPr>
        <w:numId w:val="7"/>
      </w:numPr>
      <w:spacing w:before="120" w:after="120"/>
      <w:jc w:val="both"/>
    </w:pPr>
    <w:rPr>
      <w:sz w:val="16"/>
    </w:rPr>
  </w:style>
  <w:style w:type="paragraph" w:customStyle="1" w:styleId="81">
    <w:name w:val="Список с маркерами8"/>
    <w:basedOn w:val="ae"/>
    <w:pPr>
      <w:widowControl/>
      <w:numPr>
        <w:numId w:val="4"/>
      </w:numPr>
      <w:tabs>
        <w:tab w:val="clear" w:pos="1276"/>
      </w:tabs>
      <w:autoSpaceDE w:val="0"/>
      <w:spacing w:before="120" w:line="288" w:lineRule="auto"/>
      <w:jc w:val="both"/>
    </w:pPr>
    <w:rPr>
      <w:rFonts w:ascii="Times New Roman" w:hAnsi="Times New Roman"/>
      <w:b w:val="0"/>
      <w:sz w:val="26"/>
      <w:szCs w:val="24"/>
    </w:rPr>
  </w:style>
  <w:style w:type="paragraph" w:customStyle="1" w:styleId="80">
    <w:name w:val="Список с номерами8"/>
    <w:basedOn w:val="afd"/>
    <w:pPr>
      <w:numPr>
        <w:numId w:val="3"/>
      </w:numPr>
      <w:tabs>
        <w:tab w:val="left" w:pos="1276"/>
      </w:tabs>
      <w:overflowPunct/>
      <w:autoSpaceDE/>
      <w:ind w:left="0" w:firstLine="851"/>
      <w:textAlignment w:val="auto"/>
    </w:pPr>
  </w:style>
  <w:style w:type="paragraph" w:customStyle="1" w:styleId="xl2436">
    <w:name w:val="xl2436"/>
    <w:basedOn w:val="a1"/>
    <w:pPr>
      <w:spacing w:before="100" w:after="100"/>
      <w:jc w:val="right"/>
    </w:pPr>
    <w:rPr>
      <w:sz w:val="16"/>
      <w:szCs w:val="16"/>
    </w:rPr>
  </w:style>
  <w:style w:type="paragraph" w:customStyle="1" w:styleId="xl45">
    <w:name w:val="xl45"/>
    <w:basedOn w:val="a1"/>
    <w:pPr>
      <w:spacing w:before="100" w:after="100"/>
    </w:pPr>
    <w:rPr>
      <w:rFonts w:ascii="Arial" w:eastAsia="Arial Unicode MS" w:hAnsi="Arial" w:cs="Arial Unicode MS"/>
      <w:sz w:val="24"/>
      <w:szCs w:val="24"/>
    </w:rPr>
  </w:style>
  <w:style w:type="paragraph" w:customStyle="1" w:styleId="xl52">
    <w:name w:val="xl52"/>
    <w:basedOn w:val="a1"/>
    <w:pPr>
      <w:spacing w:before="100" w:after="100"/>
      <w:textAlignment w:val="center"/>
    </w:pPr>
    <w:rPr>
      <w:rFonts w:ascii="Arial Unicode MS" w:eastAsia="Arial Unicode MS" w:hAnsi="Arial Unicode MS" w:cs="Arial Unicode MS"/>
      <w:sz w:val="24"/>
      <w:szCs w:val="24"/>
    </w:rPr>
  </w:style>
  <w:style w:type="paragraph" w:customStyle="1" w:styleId="afe">
    <w:name w:val="òåêñò êîíö. ñíîñêè"/>
    <w:basedOn w:val="a1"/>
    <w:rPr>
      <w:rFonts w:ascii="Arial" w:hAnsi="Arial" w:cs="Arial"/>
      <w:sz w:val="14"/>
    </w:rPr>
  </w:style>
  <w:style w:type="paragraph" w:customStyle="1" w:styleId="aff">
    <w:name w:val="áîêîâèê"/>
    <w:basedOn w:val="a1"/>
    <w:pPr>
      <w:spacing w:before="72"/>
      <w:jc w:val="both"/>
    </w:pPr>
    <w:rPr>
      <w:rFonts w:ascii="JournalRub" w:hAnsi="JournalRub" w:cs="JournalRub"/>
      <w:sz w:val="14"/>
    </w:rPr>
  </w:style>
  <w:style w:type="paragraph" w:customStyle="1" w:styleId="1c">
    <w:name w:val="áîêîâèê1"/>
    <w:basedOn w:val="aff"/>
    <w:pPr>
      <w:ind w:left="113"/>
    </w:pPr>
  </w:style>
  <w:style w:type="paragraph" w:customStyle="1" w:styleId="37">
    <w:name w:val="áîêîâèê3"/>
    <w:basedOn w:val="aff"/>
    <w:pPr>
      <w:jc w:val="center"/>
    </w:pPr>
    <w:rPr>
      <w:b/>
    </w:rPr>
  </w:style>
  <w:style w:type="paragraph" w:customStyle="1" w:styleId="25">
    <w:name w:val="áîêîâèê2"/>
    <w:basedOn w:val="aff"/>
    <w:pPr>
      <w:ind w:left="227"/>
    </w:pPr>
  </w:style>
  <w:style w:type="paragraph" w:customStyle="1" w:styleId="aff0">
    <w:name w:val="öèôðû"/>
    <w:basedOn w:val="a1"/>
    <w:pPr>
      <w:spacing w:before="72"/>
      <w:ind w:right="57"/>
      <w:jc w:val="right"/>
    </w:pPr>
    <w:rPr>
      <w:rFonts w:ascii="JournalRub" w:hAnsi="JournalRub" w:cs="JournalRub"/>
      <w:sz w:val="18"/>
    </w:rPr>
  </w:style>
  <w:style w:type="paragraph" w:customStyle="1" w:styleId="1d">
    <w:name w:val="öèôðû1"/>
    <w:basedOn w:val="aff0"/>
    <w:pPr>
      <w:spacing w:before="76"/>
      <w:ind w:right="113"/>
    </w:pPr>
    <w:rPr>
      <w:sz w:val="16"/>
    </w:rPr>
  </w:style>
  <w:style w:type="paragraph" w:customStyle="1" w:styleId="BodyText21">
    <w:name w:val="Body Text 21"/>
    <w:basedOn w:val="a1"/>
    <w:pPr>
      <w:tabs>
        <w:tab w:val="center" w:pos="6634"/>
      </w:tabs>
      <w:spacing w:after="120"/>
      <w:jc w:val="center"/>
    </w:pPr>
    <w:rPr>
      <w:rFonts w:ascii="Arial" w:hAnsi="Arial" w:cs="Arial"/>
      <w:b/>
      <w:spacing w:val="15"/>
    </w:rPr>
  </w:style>
  <w:style w:type="paragraph" w:customStyle="1" w:styleId="xl2413">
    <w:name w:val="xl2413"/>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pPr>
      <w:tabs>
        <w:tab w:val="clear" w:pos="1276"/>
      </w:tabs>
      <w:spacing w:after="120"/>
    </w:pPr>
    <w:rPr>
      <w:sz w:val="28"/>
    </w:rPr>
  </w:style>
  <w:style w:type="paragraph" w:customStyle="1" w:styleId="xl2422">
    <w:name w:val="xl2422"/>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Normal1">
    <w:name w:val="Normal1"/>
    <w:pPr>
      <w:suppressAutoHyphens/>
    </w:pPr>
    <w:rPr>
      <w:lang w:eastAsia="zh-CN"/>
    </w:rPr>
  </w:style>
  <w:style w:type="paragraph" w:customStyle="1" w:styleId="xl2423">
    <w:name w:val="xl2423"/>
    <w:basedOn w:val="a1"/>
    <w:pPr>
      <w:spacing w:before="100" w:after="100"/>
      <w:jc w:val="center"/>
    </w:pPr>
    <w:rPr>
      <w:rFonts w:eastAsia="Arial Unicode MS"/>
      <w:sz w:val="16"/>
      <w:szCs w:val="24"/>
    </w:rPr>
  </w:style>
  <w:style w:type="paragraph" w:customStyle="1" w:styleId="01-golovka">
    <w:name w:val="01-golovka"/>
    <w:basedOn w:val="a1"/>
    <w:pPr>
      <w:widowControl w:val="0"/>
      <w:spacing w:before="80" w:after="80"/>
      <w:jc w:val="center"/>
    </w:pPr>
    <w:rPr>
      <w:rFonts w:ascii="PragmaticaC" w:hAnsi="PragmaticaC" w:cs="PragmaticaC"/>
      <w:sz w:val="14"/>
    </w:rPr>
  </w:style>
  <w:style w:type="paragraph" w:customStyle="1" w:styleId="1e">
    <w:name w:val="Текст выноски1"/>
    <w:basedOn w:val="a1"/>
    <w:rPr>
      <w:rFonts w:ascii="Tahoma" w:hAnsi="Tahoma" w:cs="Tahoma"/>
      <w:sz w:val="16"/>
      <w:szCs w:val="16"/>
    </w:rPr>
  </w:style>
  <w:style w:type="paragraph" w:customStyle="1" w:styleId="CommentText">
    <w:name w:val="Comment Text"/>
    <w:basedOn w:val="a1"/>
  </w:style>
  <w:style w:type="paragraph" w:customStyle="1" w:styleId="CommentSubject">
    <w:name w:val="Comment Subject"/>
    <w:basedOn w:val="CommentText"/>
    <w:next w:val="CommentText"/>
    <w:rPr>
      <w:b/>
      <w:bCs/>
    </w:rPr>
  </w:style>
  <w:style w:type="paragraph" w:customStyle="1" w:styleId="1f">
    <w:name w:val="Схема документа1"/>
    <w:basedOn w:val="a1"/>
    <w:rPr>
      <w:sz w:val="24"/>
      <w:szCs w:val="24"/>
    </w:rPr>
  </w:style>
  <w:style w:type="paragraph" w:customStyle="1" w:styleId="aff1">
    <w:name w:val="Содержимое таблицы"/>
    <w:basedOn w:val="a1"/>
    <w:pPr>
      <w:suppressLineNumbers/>
    </w:pPr>
  </w:style>
  <w:style w:type="paragraph" w:customStyle="1" w:styleId="aff2">
    <w:name w:val="Заголовок таблицы"/>
    <w:basedOn w:val="aff1"/>
    <w:pPr>
      <w:jc w:val="center"/>
    </w:pPr>
    <w:rPr>
      <w:b/>
      <w:bCs/>
    </w:rPr>
  </w:style>
  <w:style w:type="paragraph" w:customStyle="1" w:styleId="aff3">
    <w:name w:val="Верхний колонтитул слева"/>
    <w:basedOn w:val="a1"/>
    <w:pPr>
      <w:suppressLineNumbers/>
      <w:tabs>
        <w:tab w:val="center" w:pos="4960"/>
        <w:tab w:val="right" w:pos="9921"/>
      </w:tabs>
    </w:pPr>
  </w:style>
  <w:style w:type="paragraph" w:styleId="aff4">
    <w:name w:val="Balloon Text"/>
    <w:basedOn w:val="a1"/>
    <w:semiHidden/>
    <w:rsid w:val="003C69E4"/>
    <w:rPr>
      <w:rFonts w:ascii="Tahoma" w:hAnsi="Tahoma" w:cs="Tahoma"/>
      <w:sz w:val="16"/>
      <w:szCs w:val="16"/>
    </w:rPr>
  </w:style>
  <w:style w:type="paragraph" w:customStyle="1" w:styleId="Default">
    <w:name w:val="Default"/>
    <w:rsid w:val="002F1A24"/>
    <w:pPr>
      <w:autoSpaceDE w:val="0"/>
      <w:autoSpaceDN w:val="0"/>
      <w:adjustRightInd w:val="0"/>
    </w:pPr>
    <w:rPr>
      <w:color w:val="000000"/>
      <w:sz w:val="24"/>
      <w:szCs w:val="24"/>
      <w:lang w:eastAsia="en-US"/>
    </w:rPr>
  </w:style>
  <w:style w:type="paragraph" w:customStyle="1" w:styleId="212">
    <w:name w:val="Основной текст с отступом 21"/>
    <w:basedOn w:val="a1"/>
    <w:rsid w:val="00E37888"/>
    <w:pPr>
      <w:spacing w:line="200" w:lineRule="exact"/>
      <w:ind w:left="113" w:firstLine="284"/>
      <w:jc w:val="both"/>
    </w:pPr>
    <w:rPr>
      <w:rFonts w:ascii="Arial" w:hAnsi="Arial" w:cs="Arial"/>
      <w:sz w:val="16"/>
    </w:rPr>
  </w:style>
  <w:style w:type="paragraph" w:customStyle="1" w:styleId="BodyTextIndent22">
    <w:name w:val="Body Text Indent 22"/>
    <w:basedOn w:val="a1"/>
    <w:rsid w:val="009C604C"/>
    <w:pPr>
      <w:spacing w:line="200" w:lineRule="exact"/>
      <w:ind w:left="113" w:firstLine="284"/>
      <w:jc w:val="both"/>
    </w:pPr>
    <w:rPr>
      <w:rFonts w:ascii="Arial" w:hAnsi="Arial" w:cs="Arial"/>
      <w:sz w:val="16"/>
    </w:rPr>
  </w:style>
  <w:style w:type="paragraph" w:styleId="aff5">
    <w:name w:val="List Paragraph"/>
    <w:basedOn w:val="a1"/>
    <w:uiPriority w:val="34"/>
    <w:qFormat/>
    <w:rsid w:val="0074472F"/>
    <w:pPr>
      <w:ind w:left="720"/>
      <w:contextualSpacing/>
    </w:pPr>
  </w:style>
  <w:style w:type="character" w:styleId="aff6">
    <w:name w:val="annotation reference"/>
    <w:basedOn w:val="a2"/>
    <w:rsid w:val="00C152D7"/>
    <w:rPr>
      <w:sz w:val="16"/>
      <w:szCs w:val="16"/>
    </w:rPr>
  </w:style>
  <w:style w:type="paragraph" w:styleId="aff7">
    <w:name w:val="annotation text"/>
    <w:basedOn w:val="a1"/>
    <w:link w:val="aff8"/>
    <w:rsid w:val="00C152D7"/>
  </w:style>
  <w:style w:type="character" w:customStyle="1" w:styleId="aff8">
    <w:name w:val="Текст примечания Знак"/>
    <w:basedOn w:val="a2"/>
    <w:link w:val="aff7"/>
    <w:rsid w:val="00C152D7"/>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4271">
      <w:bodyDiv w:val="1"/>
      <w:marLeft w:val="0"/>
      <w:marRight w:val="0"/>
      <w:marTop w:val="0"/>
      <w:marBottom w:val="0"/>
      <w:divBdr>
        <w:top w:val="none" w:sz="0" w:space="0" w:color="auto"/>
        <w:left w:val="none" w:sz="0" w:space="0" w:color="auto"/>
        <w:bottom w:val="none" w:sz="0" w:space="0" w:color="auto"/>
        <w:right w:val="none" w:sz="0" w:space="0" w:color="auto"/>
      </w:divBdr>
    </w:div>
    <w:div w:id="274868453">
      <w:bodyDiv w:val="1"/>
      <w:marLeft w:val="0"/>
      <w:marRight w:val="0"/>
      <w:marTop w:val="0"/>
      <w:marBottom w:val="0"/>
      <w:divBdr>
        <w:top w:val="none" w:sz="0" w:space="0" w:color="auto"/>
        <w:left w:val="none" w:sz="0" w:space="0" w:color="auto"/>
        <w:bottom w:val="none" w:sz="0" w:space="0" w:color="auto"/>
        <w:right w:val="none" w:sz="0" w:space="0" w:color="auto"/>
      </w:divBdr>
    </w:div>
    <w:div w:id="452990515">
      <w:bodyDiv w:val="1"/>
      <w:marLeft w:val="0"/>
      <w:marRight w:val="0"/>
      <w:marTop w:val="0"/>
      <w:marBottom w:val="0"/>
      <w:divBdr>
        <w:top w:val="none" w:sz="0" w:space="0" w:color="auto"/>
        <w:left w:val="none" w:sz="0" w:space="0" w:color="auto"/>
        <w:bottom w:val="none" w:sz="0" w:space="0" w:color="auto"/>
        <w:right w:val="none" w:sz="0" w:space="0" w:color="auto"/>
      </w:divBdr>
    </w:div>
    <w:div w:id="513151109">
      <w:bodyDiv w:val="1"/>
      <w:marLeft w:val="0"/>
      <w:marRight w:val="0"/>
      <w:marTop w:val="0"/>
      <w:marBottom w:val="0"/>
      <w:divBdr>
        <w:top w:val="none" w:sz="0" w:space="0" w:color="auto"/>
        <w:left w:val="none" w:sz="0" w:space="0" w:color="auto"/>
        <w:bottom w:val="none" w:sz="0" w:space="0" w:color="auto"/>
        <w:right w:val="none" w:sz="0" w:space="0" w:color="auto"/>
      </w:divBdr>
    </w:div>
    <w:div w:id="578758679">
      <w:bodyDiv w:val="1"/>
      <w:marLeft w:val="0"/>
      <w:marRight w:val="0"/>
      <w:marTop w:val="0"/>
      <w:marBottom w:val="0"/>
      <w:divBdr>
        <w:top w:val="none" w:sz="0" w:space="0" w:color="auto"/>
        <w:left w:val="none" w:sz="0" w:space="0" w:color="auto"/>
        <w:bottom w:val="none" w:sz="0" w:space="0" w:color="auto"/>
        <w:right w:val="none" w:sz="0" w:space="0" w:color="auto"/>
      </w:divBdr>
    </w:div>
    <w:div w:id="593707632">
      <w:bodyDiv w:val="1"/>
      <w:marLeft w:val="0"/>
      <w:marRight w:val="0"/>
      <w:marTop w:val="0"/>
      <w:marBottom w:val="0"/>
      <w:divBdr>
        <w:top w:val="none" w:sz="0" w:space="0" w:color="auto"/>
        <w:left w:val="none" w:sz="0" w:space="0" w:color="auto"/>
        <w:bottom w:val="none" w:sz="0" w:space="0" w:color="auto"/>
        <w:right w:val="none" w:sz="0" w:space="0" w:color="auto"/>
      </w:divBdr>
    </w:div>
    <w:div w:id="827400021">
      <w:bodyDiv w:val="1"/>
      <w:marLeft w:val="0"/>
      <w:marRight w:val="0"/>
      <w:marTop w:val="0"/>
      <w:marBottom w:val="0"/>
      <w:divBdr>
        <w:top w:val="none" w:sz="0" w:space="0" w:color="auto"/>
        <w:left w:val="none" w:sz="0" w:space="0" w:color="auto"/>
        <w:bottom w:val="none" w:sz="0" w:space="0" w:color="auto"/>
        <w:right w:val="none" w:sz="0" w:space="0" w:color="auto"/>
      </w:divBdr>
    </w:div>
    <w:div w:id="948465269">
      <w:bodyDiv w:val="1"/>
      <w:marLeft w:val="0"/>
      <w:marRight w:val="0"/>
      <w:marTop w:val="0"/>
      <w:marBottom w:val="0"/>
      <w:divBdr>
        <w:top w:val="none" w:sz="0" w:space="0" w:color="auto"/>
        <w:left w:val="none" w:sz="0" w:space="0" w:color="auto"/>
        <w:bottom w:val="none" w:sz="0" w:space="0" w:color="auto"/>
        <w:right w:val="none" w:sz="0" w:space="0" w:color="auto"/>
      </w:divBdr>
    </w:div>
    <w:div w:id="1072855500">
      <w:bodyDiv w:val="1"/>
      <w:marLeft w:val="0"/>
      <w:marRight w:val="0"/>
      <w:marTop w:val="0"/>
      <w:marBottom w:val="0"/>
      <w:divBdr>
        <w:top w:val="none" w:sz="0" w:space="0" w:color="auto"/>
        <w:left w:val="none" w:sz="0" w:space="0" w:color="auto"/>
        <w:bottom w:val="none" w:sz="0" w:space="0" w:color="auto"/>
        <w:right w:val="none" w:sz="0" w:space="0" w:color="auto"/>
      </w:divBdr>
    </w:div>
    <w:div w:id="1235776870">
      <w:bodyDiv w:val="1"/>
      <w:marLeft w:val="0"/>
      <w:marRight w:val="0"/>
      <w:marTop w:val="0"/>
      <w:marBottom w:val="0"/>
      <w:divBdr>
        <w:top w:val="none" w:sz="0" w:space="0" w:color="auto"/>
        <w:left w:val="none" w:sz="0" w:space="0" w:color="auto"/>
        <w:bottom w:val="none" w:sz="0" w:space="0" w:color="auto"/>
        <w:right w:val="none" w:sz="0" w:space="0" w:color="auto"/>
      </w:divBdr>
    </w:div>
    <w:div w:id="1419521968">
      <w:bodyDiv w:val="1"/>
      <w:marLeft w:val="0"/>
      <w:marRight w:val="0"/>
      <w:marTop w:val="0"/>
      <w:marBottom w:val="0"/>
      <w:divBdr>
        <w:top w:val="none" w:sz="0" w:space="0" w:color="auto"/>
        <w:left w:val="none" w:sz="0" w:space="0" w:color="auto"/>
        <w:bottom w:val="none" w:sz="0" w:space="0" w:color="auto"/>
        <w:right w:val="none" w:sz="0" w:space="0" w:color="auto"/>
      </w:divBdr>
    </w:div>
    <w:div w:id="1439906189">
      <w:bodyDiv w:val="1"/>
      <w:marLeft w:val="0"/>
      <w:marRight w:val="0"/>
      <w:marTop w:val="0"/>
      <w:marBottom w:val="0"/>
      <w:divBdr>
        <w:top w:val="none" w:sz="0" w:space="0" w:color="auto"/>
        <w:left w:val="none" w:sz="0" w:space="0" w:color="auto"/>
        <w:bottom w:val="none" w:sz="0" w:space="0" w:color="auto"/>
        <w:right w:val="none" w:sz="0" w:space="0" w:color="auto"/>
      </w:divBdr>
    </w:div>
    <w:div w:id="1622103231">
      <w:bodyDiv w:val="1"/>
      <w:marLeft w:val="0"/>
      <w:marRight w:val="0"/>
      <w:marTop w:val="0"/>
      <w:marBottom w:val="0"/>
      <w:divBdr>
        <w:top w:val="none" w:sz="0" w:space="0" w:color="auto"/>
        <w:left w:val="none" w:sz="0" w:space="0" w:color="auto"/>
        <w:bottom w:val="none" w:sz="0" w:space="0" w:color="auto"/>
        <w:right w:val="none" w:sz="0" w:space="0" w:color="auto"/>
      </w:divBdr>
    </w:div>
    <w:div w:id="1727415021">
      <w:bodyDiv w:val="1"/>
      <w:marLeft w:val="0"/>
      <w:marRight w:val="0"/>
      <w:marTop w:val="0"/>
      <w:marBottom w:val="0"/>
      <w:divBdr>
        <w:top w:val="none" w:sz="0" w:space="0" w:color="auto"/>
        <w:left w:val="none" w:sz="0" w:space="0" w:color="auto"/>
        <w:bottom w:val="none" w:sz="0" w:space="0" w:color="auto"/>
        <w:right w:val="none" w:sz="0" w:space="0" w:color="auto"/>
      </w:divBdr>
    </w:div>
    <w:div w:id="1919246010">
      <w:bodyDiv w:val="1"/>
      <w:marLeft w:val="0"/>
      <w:marRight w:val="0"/>
      <w:marTop w:val="0"/>
      <w:marBottom w:val="0"/>
      <w:divBdr>
        <w:top w:val="none" w:sz="0" w:space="0" w:color="auto"/>
        <w:left w:val="none" w:sz="0" w:space="0" w:color="auto"/>
        <w:bottom w:val="none" w:sz="0" w:space="0" w:color="auto"/>
        <w:right w:val="none" w:sz="0" w:space="0" w:color="auto"/>
      </w:divBdr>
    </w:div>
    <w:div w:id="2001692006">
      <w:bodyDiv w:val="1"/>
      <w:marLeft w:val="0"/>
      <w:marRight w:val="0"/>
      <w:marTop w:val="0"/>
      <w:marBottom w:val="0"/>
      <w:divBdr>
        <w:top w:val="none" w:sz="0" w:space="0" w:color="auto"/>
        <w:left w:val="none" w:sz="0" w:space="0" w:color="auto"/>
        <w:bottom w:val="none" w:sz="0" w:space="0" w:color="auto"/>
        <w:right w:val="none" w:sz="0" w:space="0" w:color="auto"/>
      </w:divBdr>
    </w:div>
    <w:div w:id="21027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0E8F5-6DC1-49A6-BE15-BBCE296AE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28</Pages>
  <Words>20119</Words>
  <Characters>114683</Characters>
  <Application>Microsoft Office Word</Application>
  <DocSecurity>0</DocSecurity>
  <Lines>955</Lines>
  <Paragraphs>269</Paragraphs>
  <ScaleCrop>false</ScaleCrop>
  <HeadingPairs>
    <vt:vector size="2" baseType="variant">
      <vt:variant>
        <vt:lpstr>Название</vt:lpstr>
      </vt:variant>
      <vt:variant>
        <vt:i4>1</vt:i4>
      </vt:variant>
    </vt:vector>
  </HeadingPairs>
  <TitlesOfParts>
    <vt:vector size="1" baseType="lpstr">
      <vt:lpstr>11</vt:lpstr>
    </vt:vector>
  </TitlesOfParts>
  <Company/>
  <LinksUpToDate>false</LinksUpToDate>
  <CharactersWithSpaces>134533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dc:title>
  <dc:creator>Alexandre Katalov</dc:creator>
  <cp:lastModifiedBy>Новикова Ольга Евгеньевна</cp:lastModifiedBy>
  <cp:revision>54</cp:revision>
  <cp:lastPrinted>2023-01-13T07:57:00Z</cp:lastPrinted>
  <dcterms:created xsi:type="dcterms:W3CDTF">2021-10-12T10:30:00Z</dcterms:created>
  <dcterms:modified xsi:type="dcterms:W3CDTF">2023-01-13T07:57:00Z</dcterms:modified>
</cp:coreProperties>
</file>