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ED" w:rsidRPr="00F7189D" w:rsidRDefault="00C16100">
      <w:pPr>
        <w:tabs>
          <w:tab w:val="left" w:pos="8931"/>
        </w:tabs>
        <w:jc w:val="center"/>
        <w:rPr>
          <w:color w:val="000000"/>
        </w:rPr>
      </w:pPr>
      <w:bookmarkStart w:id="0" w:name="_Hlk486344433"/>
      <w:r>
        <w:rPr>
          <w:rFonts w:ascii="Arial" w:hAnsi="Arial" w:cs="Arial"/>
          <w:b/>
          <w:color w:val="000000"/>
          <w:sz w:val="32"/>
          <w:szCs w:val="32"/>
        </w:rPr>
        <w:t>13.</w:t>
      </w:r>
      <w:r w:rsidR="002725ED" w:rsidRPr="00F7189D">
        <w:rPr>
          <w:rFonts w:ascii="Arial" w:hAnsi="Arial" w:cs="Arial"/>
          <w:b/>
          <w:color w:val="000000"/>
          <w:sz w:val="32"/>
          <w:szCs w:val="32"/>
        </w:rPr>
        <w:t xml:space="preserve"> ИНВЕСТИЦИИ</w:t>
      </w:r>
    </w:p>
    <w:p w:rsidR="002725ED" w:rsidRPr="00F7189D" w:rsidRDefault="002725ED">
      <w:pPr>
        <w:pBdr>
          <w:top w:val="none" w:sz="0" w:space="0" w:color="000000"/>
          <w:left w:val="none" w:sz="0" w:space="0" w:color="000000"/>
          <w:bottom w:val="single" w:sz="18" w:space="1" w:color="000000"/>
          <w:right w:val="none" w:sz="0" w:space="0" w:color="000000"/>
        </w:pBdr>
        <w:tabs>
          <w:tab w:val="left" w:pos="8931"/>
        </w:tabs>
        <w:jc w:val="center"/>
        <w:rPr>
          <w:color w:val="000000"/>
        </w:rPr>
      </w:pPr>
      <w:r w:rsidRPr="00F7189D">
        <w:rPr>
          <w:rFonts w:ascii="Arial" w:hAnsi="Arial" w:cs="Arial"/>
          <w:b/>
          <w:i/>
          <w:color w:val="000000"/>
          <w:sz w:val="32"/>
          <w:szCs w:val="32"/>
          <w:lang w:val="en-US"/>
        </w:rPr>
        <w:t>INVESTMENTS</w:t>
      </w:r>
    </w:p>
    <w:p w:rsidR="002725ED" w:rsidRPr="007B580C" w:rsidRDefault="002725ED" w:rsidP="00344761">
      <w:pPr>
        <w:pStyle w:val="af9"/>
        <w:spacing w:before="240" w:line="240" w:lineRule="exact"/>
      </w:pPr>
      <w:r w:rsidRPr="00F7189D">
        <w:rPr>
          <w:color w:val="000000"/>
        </w:rPr>
        <w:t xml:space="preserve">Раздел содержит статистическую информацию, сформированную по данным сплошного федерального статистического наблюдения за организациями, не относящимися к субъектам малого предпринимательства, по материалам обследований </w:t>
      </w:r>
      <w:r w:rsidR="00E67BA9" w:rsidRPr="00E67BA9">
        <w:rPr>
          <w:color w:val="000000"/>
        </w:rPr>
        <w:br/>
      </w:r>
      <w:r w:rsidRPr="00F7189D">
        <w:rPr>
          <w:color w:val="000000"/>
        </w:rPr>
        <w:t xml:space="preserve">деловой активности организаций, осуществляющих деятельность в сфере финансового лизинга, выборочного обследования </w:t>
      </w:r>
      <w:r w:rsidR="00E67BA9" w:rsidRPr="00E67BA9">
        <w:rPr>
          <w:color w:val="000000"/>
        </w:rPr>
        <w:br/>
      </w:r>
      <w:r w:rsidRPr="00340243">
        <w:rPr>
          <w:color w:val="000000"/>
          <w:spacing w:val="-2"/>
        </w:rPr>
        <w:t>инвестиционной активности организаций. По полному кругу хозяйствующих субъектов показатель «Инвестиции в основной капитал»</w:t>
      </w:r>
      <w:r w:rsidRPr="00F7189D">
        <w:rPr>
          <w:color w:val="000000"/>
        </w:rPr>
        <w:t xml:space="preserve"> формируется по организациям, не относящимся к субъектам малого предпринимательства, малым и </w:t>
      </w:r>
      <w:proofErr w:type="spellStart"/>
      <w:r w:rsidRPr="00F7189D">
        <w:rPr>
          <w:color w:val="000000"/>
        </w:rPr>
        <w:t>микропредприятиям</w:t>
      </w:r>
      <w:proofErr w:type="spellEnd"/>
      <w:r w:rsidRPr="00F7189D">
        <w:rPr>
          <w:color w:val="000000"/>
        </w:rPr>
        <w:t xml:space="preserve">, </w:t>
      </w:r>
      <w:r w:rsidR="00247EE2">
        <w:rPr>
          <w:color w:val="000000"/>
        </w:rPr>
        <w:br/>
      </w:r>
      <w:r w:rsidRPr="00F7189D">
        <w:rPr>
          <w:color w:val="000000"/>
        </w:rPr>
        <w:t>индивидуальным предпринимателям без образования юриди</w:t>
      </w:r>
      <w:r w:rsidR="00045BC4">
        <w:rPr>
          <w:color w:val="000000"/>
        </w:rPr>
        <w:t xml:space="preserve">ческого лица, физическим </w:t>
      </w:r>
      <w:r w:rsidR="00045BC4" w:rsidRPr="007B580C">
        <w:t>лицам, и другим параметрам</w:t>
      </w:r>
      <w:r w:rsidRPr="007B580C">
        <w:t xml:space="preserve"> деятельности, </w:t>
      </w:r>
      <w:r w:rsidR="00E67BA9" w:rsidRPr="007B580C">
        <w:br/>
      </w:r>
      <w:r w:rsidRPr="007B580C">
        <w:t>не наблюдаемой прямыми статистическими методами.</w:t>
      </w:r>
    </w:p>
    <w:p w:rsidR="00E87552" w:rsidRPr="007B580C" w:rsidRDefault="00E87552" w:rsidP="00E87552">
      <w:pPr>
        <w:pStyle w:val="af9"/>
      </w:pPr>
      <w:r w:rsidRPr="007B580C">
        <w:t xml:space="preserve">Данные в таблицах, содержащих показатели по видам экономической деятельности, приводятся в соответствии </w:t>
      </w:r>
      <w:r w:rsidR="00247EE2" w:rsidRPr="007B580C">
        <w:br/>
      </w:r>
      <w:r w:rsidRPr="007B580C">
        <w:t xml:space="preserve">с Общероссийским классификатором видов экономической деятельности (ОКВЭД2) </w:t>
      </w:r>
      <w:proofErr w:type="gramStart"/>
      <w:r w:rsidRPr="007B580C">
        <w:t>ОК</w:t>
      </w:r>
      <w:proofErr w:type="gramEnd"/>
      <w:r w:rsidRPr="007B580C">
        <w:t xml:space="preserve"> 029-2014, </w:t>
      </w:r>
      <w:r w:rsidR="00045BC4" w:rsidRPr="007B580C">
        <w:t xml:space="preserve">по видам основных фондов – </w:t>
      </w:r>
      <w:r w:rsidR="00F8767C" w:rsidRPr="00AB2A10">
        <w:br/>
      </w:r>
      <w:r w:rsidR="00045BC4" w:rsidRPr="007B580C">
        <w:t>в соответствии с Общероссийским классификатором основных фондов ОК 013-2014, введенными</w:t>
      </w:r>
      <w:r w:rsidRPr="007B580C">
        <w:t xml:space="preserve"> в действие</w:t>
      </w:r>
      <w:r w:rsidRPr="007B580C">
        <w:br/>
        <w:t>с 1 января 2017 г.</w:t>
      </w:r>
    </w:p>
    <w:p w:rsidR="002725ED" w:rsidRPr="007B580C" w:rsidRDefault="002725ED" w:rsidP="00344761">
      <w:pPr>
        <w:pStyle w:val="af9"/>
        <w:spacing w:line="240" w:lineRule="exact"/>
      </w:pPr>
      <w:r w:rsidRPr="007B580C">
        <w:t>Данные об инвестициях в основной капитал за 201</w:t>
      </w:r>
      <w:r w:rsidR="00045BC4" w:rsidRPr="007B580C">
        <w:t>9</w:t>
      </w:r>
      <w:r w:rsidRPr="007B580C">
        <w:t xml:space="preserve"> г. уточнены </w:t>
      </w:r>
      <w:r w:rsidR="00B16C53" w:rsidRPr="007B580C">
        <w:t>на основании</w:t>
      </w:r>
      <w:r w:rsidRPr="007B580C">
        <w:t xml:space="preserve"> внесенных хозяйствующими субъектами </w:t>
      </w:r>
      <w:r w:rsidR="00E67BA9" w:rsidRPr="007B580C">
        <w:br/>
      </w:r>
      <w:r w:rsidRPr="007B580C">
        <w:t>изменений в ранее представленные данные.</w:t>
      </w:r>
    </w:p>
    <w:p w:rsidR="002725ED" w:rsidRPr="007B580C" w:rsidRDefault="002725ED" w:rsidP="00344761">
      <w:pPr>
        <w:pStyle w:val="af9"/>
        <w:spacing w:line="240" w:lineRule="exact"/>
      </w:pPr>
      <w:r w:rsidRPr="007B580C">
        <w:t xml:space="preserve">Инвестиции, характеризующие объем прямых иностранных инвестиций, поступивших в Российскую Федерацию и прямых </w:t>
      </w:r>
      <w:r w:rsidR="00E67BA9" w:rsidRPr="007B580C">
        <w:br/>
      </w:r>
      <w:r w:rsidRPr="007B580C">
        <w:t>инвестиций, направленных из Российской Федерации по странам-партнерам, приведены по данным Банка России.</w:t>
      </w:r>
    </w:p>
    <w:p w:rsidR="002725ED" w:rsidRPr="007B580C" w:rsidRDefault="002725ED" w:rsidP="00344761">
      <w:pPr>
        <w:pStyle w:val="af9"/>
        <w:spacing w:line="240" w:lineRule="exact"/>
        <w:rPr>
          <w:szCs w:val="16"/>
          <w:lang w:val="en-US"/>
        </w:rPr>
      </w:pPr>
      <w:r w:rsidRPr="007B580C">
        <w:rPr>
          <w:spacing w:val="-4"/>
        </w:rPr>
        <w:t xml:space="preserve">Более подробная информация об инвестициях представлена в </w:t>
      </w:r>
      <w:r w:rsidR="002858E4" w:rsidRPr="007B580C">
        <w:rPr>
          <w:spacing w:val="-4"/>
        </w:rPr>
        <w:t xml:space="preserve">статистическом </w:t>
      </w:r>
      <w:r w:rsidRPr="007B580C">
        <w:rPr>
          <w:spacing w:val="-4"/>
        </w:rPr>
        <w:t xml:space="preserve">сборнике Росстата «Инвестиции в России. </w:t>
      </w:r>
      <w:r w:rsidRPr="007B580C">
        <w:rPr>
          <w:spacing w:val="-4"/>
          <w:lang w:val="en-US"/>
        </w:rPr>
        <w:t>20</w:t>
      </w:r>
      <w:r w:rsidR="00045BC4" w:rsidRPr="007B580C">
        <w:rPr>
          <w:spacing w:val="-4"/>
          <w:lang w:val="en-US"/>
        </w:rPr>
        <w:t>21</w:t>
      </w:r>
      <w:r w:rsidRPr="007B580C">
        <w:rPr>
          <w:spacing w:val="-4"/>
          <w:lang w:val="en-US"/>
        </w:rPr>
        <w:t>»</w:t>
      </w:r>
      <w:r w:rsidR="0031145F" w:rsidRPr="007B580C">
        <w:rPr>
          <w:lang w:val="en-US"/>
        </w:rPr>
        <w:t xml:space="preserve"> </w:t>
      </w:r>
      <w:r w:rsidR="000739CC" w:rsidRPr="007B580C">
        <w:rPr>
          <w:szCs w:val="16"/>
          <w:lang w:val="en-US"/>
        </w:rPr>
        <w:t>(</w:t>
      </w:r>
      <w:r w:rsidR="00C80B28" w:rsidRPr="007B580C">
        <w:rPr>
          <w:szCs w:val="16"/>
          <w:lang w:val="en-US"/>
        </w:rPr>
        <w:t>https://</w:t>
      </w:r>
      <w:r w:rsidR="008B6C85" w:rsidRPr="007B580C">
        <w:rPr>
          <w:szCs w:val="16"/>
          <w:lang w:val="en-US"/>
        </w:rPr>
        <w:t>rosstat.gov.ru/</w:t>
      </w:r>
      <w:r w:rsidR="00C80B28" w:rsidRPr="007B580C">
        <w:rPr>
          <w:szCs w:val="16"/>
          <w:lang w:val="en-US"/>
        </w:rPr>
        <w:t>folder/210/document/13238</w:t>
      </w:r>
      <w:r w:rsidR="000739CC" w:rsidRPr="007B580C">
        <w:rPr>
          <w:szCs w:val="16"/>
          <w:lang w:val="en-US"/>
        </w:rPr>
        <w:t>).</w:t>
      </w:r>
    </w:p>
    <w:p w:rsidR="00C80B28" w:rsidRPr="007B580C" w:rsidRDefault="00C80B28" w:rsidP="00344761">
      <w:pPr>
        <w:pStyle w:val="af9"/>
        <w:spacing w:line="240" w:lineRule="exact"/>
        <w:rPr>
          <w:lang w:val="en-US"/>
        </w:rPr>
      </w:pPr>
    </w:p>
    <w:p w:rsidR="00626B74" w:rsidRPr="007B580C" w:rsidRDefault="00626B74" w:rsidP="00626B74">
      <w:pPr>
        <w:pStyle w:val="af9"/>
        <w:spacing w:line="240" w:lineRule="exact"/>
        <w:rPr>
          <w:lang w:val="en-US"/>
        </w:rPr>
      </w:pPr>
      <w:r w:rsidRPr="00626B74">
        <w:rPr>
          <w:i/>
          <w:lang w:val="en-US"/>
        </w:rPr>
        <w:t xml:space="preserve">This section contains statistical information compiled based on the data </w:t>
      </w:r>
      <w:r w:rsidRPr="00626B74">
        <w:rPr>
          <w:i/>
          <w:szCs w:val="16"/>
          <w:lang w:val="en-US"/>
        </w:rPr>
        <w:t>from the federal statistical full-scale observation of organizations that do not belong to small businesses</w:t>
      </w:r>
      <w:r w:rsidRPr="00626B74">
        <w:rPr>
          <w:i/>
          <w:lang w:val="en-US"/>
        </w:rPr>
        <w:t xml:space="preserve">, sample surveys of business activities of organizations operating in the financial </w:t>
      </w:r>
      <w:r w:rsidRPr="00626B74">
        <w:rPr>
          <w:rStyle w:val="longtext"/>
          <w:i/>
          <w:szCs w:val="16"/>
          <w:shd w:val="clear" w:color="auto" w:fill="FFFFFF"/>
          <w:lang w:val="en-US"/>
        </w:rPr>
        <w:t>leasing</w:t>
      </w:r>
      <w:r w:rsidRPr="00626B74">
        <w:rPr>
          <w:i/>
          <w:lang w:val="en-US"/>
        </w:rPr>
        <w:t xml:space="preserve">, sample surveys of  investment activities of organizations. </w:t>
      </w:r>
      <w:r w:rsidRPr="00626B74">
        <w:rPr>
          <w:i/>
          <w:szCs w:val="16"/>
          <w:lang w:val="en-US"/>
        </w:rPr>
        <w:t xml:space="preserve">For full coverage of business entities </w:t>
      </w:r>
      <w:r w:rsidRPr="00626B74">
        <w:rPr>
          <w:i/>
          <w:lang w:val="en-US"/>
        </w:rPr>
        <w:t>the indicator “</w:t>
      </w:r>
      <w:r w:rsidRPr="00626B74">
        <w:rPr>
          <w:i/>
          <w:szCs w:val="16"/>
          <w:lang w:val="en-US"/>
        </w:rPr>
        <w:t xml:space="preserve">Investments in fixed capital” </w:t>
      </w:r>
      <w:r w:rsidR="00F8767C">
        <w:rPr>
          <w:i/>
          <w:szCs w:val="16"/>
          <w:lang w:val="en-US"/>
        </w:rPr>
        <w:br/>
      </w:r>
      <w:r w:rsidRPr="00626B74">
        <w:rPr>
          <w:i/>
          <w:szCs w:val="16"/>
          <w:lang w:val="en-US"/>
        </w:rPr>
        <w:t xml:space="preserve">is developed for </w:t>
      </w:r>
      <w:proofErr w:type="gramStart"/>
      <w:r w:rsidRPr="00626B74">
        <w:rPr>
          <w:i/>
          <w:szCs w:val="16"/>
          <w:lang w:val="en-US"/>
        </w:rPr>
        <w:t>organizations, that</w:t>
      </w:r>
      <w:proofErr w:type="gramEnd"/>
      <w:r w:rsidRPr="00626B74">
        <w:rPr>
          <w:i/>
          <w:szCs w:val="16"/>
          <w:lang w:val="en-US"/>
        </w:rPr>
        <w:t xml:space="preserve"> do not belong to small businesses; small and micro enterprises; unincorporated individual </w:t>
      </w:r>
      <w:r w:rsidR="00F8767C">
        <w:rPr>
          <w:i/>
          <w:szCs w:val="16"/>
          <w:lang w:val="en-US"/>
        </w:rPr>
        <w:br/>
      </w:r>
      <w:r w:rsidRPr="00626B74">
        <w:rPr>
          <w:i/>
          <w:szCs w:val="16"/>
          <w:lang w:val="en-US"/>
        </w:rPr>
        <w:t xml:space="preserve">entrepreneurs; private </w:t>
      </w:r>
      <w:r w:rsidRPr="007B580C">
        <w:rPr>
          <w:i/>
          <w:szCs w:val="16"/>
          <w:lang w:val="en-US"/>
        </w:rPr>
        <w:t>persons</w:t>
      </w:r>
      <w:r w:rsidR="00CD1147" w:rsidRPr="007B580C">
        <w:rPr>
          <w:i/>
          <w:lang w:val="en-US"/>
        </w:rPr>
        <w:t xml:space="preserve"> </w:t>
      </w:r>
      <w:r w:rsidR="007B580C" w:rsidRPr="007B580C">
        <w:rPr>
          <w:i/>
          <w:lang w:val="en-US"/>
        </w:rPr>
        <w:t>and other parameters of activity.</w:t>
      </w:r>
      <w:r w:rsidR="007B580C" w:rsidRPr="007B580C">
        <w:rPr>
          <w:i/>
          <w:szCs w:val="16"/>
          <w:lang w:val="en-US"/>
        </w:rPr>
        <w:t xml:space="preserve"> </w:t>
      </w:r>
      <w:r w:rsidRPr="007B580C">
        <w:rPr>
          <w:i/>
          <w:szCs w:val="16"/>
          <w:lang w:val="en-US"/>
        </w:rPr>
        <w:t>This indicator also includes the estimate of activities not observed by direct statistical methods</w:t>
      </w:r>
      <w:r w:rsidRPr="007B580C">
        <w:rPr>
          <w:i/>
          <w:lang w:val="en-US"/>
        </w:rPr>
        <w:t>.</w:t>
      </w:r>
    </w:p>
    <w:p w:rsidR="00626B74" w:rsidRPr="00626B74" w:rsidRDefault="00626B74" w:rsidP="00CD1147">
      <w:pPr>
        <w:pStyle w:val="af9"/>
        <w:rPr>
          <w:i/>
          <w:lang w:val="en-US"/>
        </w:rPr>
      </w:pPr>
      <w:r w:rsidRPr="007B580C">
        <w:rPr>
          <w:i/>
          <w:lang w:val="en-US"/>
        </w:rPr>
        <w:t xml:space="preserve">Data in the tables containing indicators by kinds of economic activity are given in accordance with the Russian Classification </w:t>
      </w:r>
      <w:r w:rsidR="00E67BA9" w:rsidRPr="007B580C">
        <w:rPr>
          <w:i/>
          <w:lang w:val="en-US"/>
        </w:rPr>
        <w:br/>
      </w:r>
      <w:r w:rsidRPr="007B580C">
        <w:rPr>
          <w:i/>
          <w:lang w:val="en-US"/>
        </w:rPr>
        <w:t xml:space="preserve">of Economic Activities (OKVED2) OK 029-2014, </w:t>
      </w:r>
      <w:r w:rsidR="007B580C" w:rsidRPr="007B580C">
        <w:rPr>
          <w:i/>
          <w:lang w:val="en-US"/>
        </w:rPr>
        <w:t xml:space="preserve">by type of fixed assets - in accordance with the All-Russian Classifier of Fixed Assets OK 013-2014, entered into force on January 1, 2017 </w:t>
      </w:r>
      <w:r w:rsidRPr="007B580C">
        <w:rPr>
          <w:i/>
          <w:lang w:val="en-US"/>
        </w:rPr>
        <w:t xml:space="preserve">put into effect </w:t>
      </w:r>
      <w:r w:rsidRPr="00626B74">
        <w:rPr>
          <w:i/>
          <w:lang w:val="en-US"/>
        </w:rPr>
        <w:t>since January 1, 2017.</w:t>
      </w:r>
    </w:p>
    <w:p w:rsidR="00626B74" w:rsidRPr="00626B74" w:rsidRDefault="00626B74" w:rsidP="00626B74">
      <w:pPr>
        <w:pStyle w:val="af9"/>
        <w:spacing w:line="240" w:lineRule="exact"/>
        <w:rPr>
          <w:i/>
          <w:lang w:val="en-US"/>
        </w:rPr>
      </w:pPr>
      <w:r w:rsidRPr="00626B74">
        <w:rPr>
          <w:i/>
          <w:lang w:val="en-US"/>
        </w:rPr>
        <w:t>Data on investments in fixed capital for 201</w:t>
      </w:r>
      <w:r w:rsidR="00045BC4">
        <w:rPr>
          <w:i/>
          <w:lang w:val="en-US"/>
        </w:rPr>
        <w:t>9</w:t>
      </w:r>
      <w:r w:rsidRPr="00626B74">
        <w:rPr>
          <w:i/>
          <w:lang w:val="en-US"/>
        </w:rPr>
        <w:t xml:space="preserve"> were updated using changes made by business entities to the previously submitted data.</w:t>
      </w:r>
    </w:p>
    <w:p w:rsidR="00626B74" w:rsidRPr="00626B74" w:rsidRDefault="00626B74" w:rsidP="00626B74">
      <w:pPr>
        <w:pStyle w:val="af9"/>
        <w:spacing w:line="240" w:lineRule="exact"/>
        <w:rPr>
          <w:lang w:val="en-US"/>
        </w:rPr>
      </w:pPr>
      <w:r w:rsidRPr="00626B74">
        <w:rPr>
          <w:i/>
          <w:lang w:val="en-US"/>
        </w:rPr>
        <w:t>Investments characterizing the volume of foreign direct investments received in the Russian Federation and direct investment sent from the Russian Federation to partner countries are given according to data of the Bank of Russia.</w:t>
      </w:r>
    </w:p>
    <w:p w:rsidR="00626B74" w:rsidRPr="008B7513" w:rsidRDefault="00626B74" w:rsidP="00626B74">
      <w:pPr>
        <w:pStyle w:val="af9"/>
        <w:spacing w:line="240" w:lineRule="exact"/>
        <w:rPr>
          <w:i/>
          <w:lang w:val="en-US"/>
        </w:rPr>
      </w:pPr>
      <w:r w:rsidRPr="00626B74">
        <w:rPr>
          <w:i/>
          <w:lang w:val="en-US"/>
        </w:rPr>
        <w:t xml:space="preserve">More detailed information on the investments </w:t>
      </w:r>
      <w:r w:rsidRPr="00626B74">
        <w:rPr>
          <w:i/>
          <w:szCs w:val="16"/>
          <w:lang w:val="en-US"/>
        </w:rPr>
        <w:t xml:space="preserve">is presented in the statistical publication of </w:t>
      </w:r>
      <w:proofErr w:type="spellStart"/>
      <w:r w:rsidRPr="00626B74">
        <w:rPr>
          <w:i/>
          <w:szCs w:val="16"/>
          <w:lang w:val="en-US"/>
        </w:rPr>
        <w:t>Rosstat</w:t>
      </w:r>
      <w:proofErr w:type="spellEnd"/>
      <w:r w:rsidRPr="00626B74">
        <w:rPr>
          <w:i/>
          <w:szCs w:val="16"/>
          <w:lang w:val="en-US"/>
        </w:rPr>
        <w:t xml:space="preserve"> “Investments in Russia. </w:t>
      </w:r>
      <w:proofErr w:type="gramStart"/>
      <w:r w:rsidRPr="00626B74">
        <w:rPr>
          <w:i/>
          <w:szCs w:val="16"/>
          <w:lang w:val="en-US"/>
        </w:rPr>
        <w:t>20</w:t>
      </w:r>
      <w:r w:rsidR="00045BC4">
        <w:rPr>
          <w:i/>
          <w:szCs w:val="16"/>
          <w:lang w:val="en-US"/>
        </w:rPr>
        <w:t>21</w:t>
      </w:r>
      <w:r w:rsidRPr="00626B74">
        <w:rPr>
          <w:i/>
          <w:szCs w:val="16"/>
          <w:lang w:val="en-US"/>
        </w:rPr>
        <w:t xml:space="preserve">” </w:t>
      </w:r>
      <w:r w:rsidR="00FB757E" w:rsidRPr="008B7513">
        <w:rPr>
          <w:i/>
          <w:color w:val="000000"/>
          <w:szCs w:val="16"/>
          <w:lang w:val="en-US"/>
        </w:rPr>
        <w:t>(https://</w:t>
      </w:r>
      <w:r w:rsidR="008B6C85">
        <w:rPr>
          <w:i/>
          <w:color w:val="000000"/>
          <w:szCs w:val="16"/>
          <w:lang w:val="en-US"/>
        </w:rPr>
        <w:t>rosstat</w:t>
      </w:r>
      <w:r w:rsidR="00FB757E" w:rsidRPr="008B7513">
        <w:rPr>
          <w:i/>
          <w:color w:val="000000"/>
          <w:szCs w:val="16"/>
          <w:lang w:val="en-US"/>
        </w:rPr>
        <w:t>.</w:t>
      </w:r>
      <w:r w:rsidR="008B6C85">
        <w:rPr>
          <w:i/>
          <w:color w:val="000000"/>
          <w:szCs w:val="16"/>
          <w:lang w:val="en-US"/>
        </w:rPr>
        <w:t>gov.</w:t>
      </w:r>
      <w:r w:rsidR="00FB757E" w:rsidRPr="008B7513">
        <w:rPr>
          <w:i/>
          <w:color w:val="000000"/>
          <w:szCs w:val="16"/>
          <w:lang w:val="en-US"/>
        </w:rPr>
        <w:t>ru/</w:t>
      </w:r>
      <w:r w:rsidR="00FB757E" w:rsidRPr="008B7513">
        <w:rPr>
          <w:i/>
          <w:szCs w:val="16"/>
          <w:lang w:val="en-US"/>
        </w:rPr>
        <w:t>folder/210/document/13238</w:t>
      </w:r>
      <w:r w:rsidRPr="008B7513">
        <w:rPr>
          <w:i/>
          <w:szCs w:val="16"/>
          <w:lang w:val="en-US"/>
        </w:rPr>
        <w:t>).</w:t>
      </w:r>
      <w:proofErr w:type="gramEnd"/>
      <w:r w:rsidRPr="008B7513">
        <w:rPr>
          <w:i/>
          <w:lang w:val="en-US"/>
        </w:rPr>
        <w:t xml:space="preserve"> </w:t>
      </w:r>
    </w:p>
    <w:p w:rsidR="002725ED" w:rsidRPr="00ED510B" w:rsidRDefault="002725ED">
      <w:pPr>
        <w:pStyle w:val="af9"/>
        <w:spacing w:line="240" w:lineRule="auto"/>
        <w:rPr>
          <w:lang w:val="en-US"/>
        </w:rPr>
      </w:pPr>
    </w:p>
    <w:bookmarkEnd w:id="0"/>
    <w:p w:rsidR="002725ED" w:rsidRPr="00F7189D" w:rsidRDefault="002725ED" w:rsidP="00344761">
      <w:pPr>
        <w:pStyle w:val="32"/>
        <w:spacing w:before="240" w:after="60"/>
        <w:rPr>
          <w:color w:val="000000"/>
          <w:lang w:val="en-US"/>
        </w:rPr>
      </w:pPr>
      <w:r w:rsidRPr="00F7189D">
        <w:rPr>
          <w:rFonts w:ascii="Arial" w:hAnsi="Arial" w:cs="Arial"/>
          <w:color w:val="000000"/>
        </w:rPr>
        <w:t>ИНВЕСТИЦИИ</w:t>
      </w:r>
      <w:r w:rsidRPr="00F7189D">
        <w:rPr>
          <w:rFonts w:ascii="Arial" w:hAnsi="Arial" w:cs="Arial"/>
          <w:color w:val="000000"/>
          <w:lang w:val="en-US"/>
        </w:rPr>
        <w:t xml:space="preserve"> </w:t>
      </w:r>
      <w:r w:rsidRPr="00F7189D">
        <w:rPr>
          <w:rFonts w:ascii="Arial" w:hAnsi="Arial" w:cs="Arial"/>
          <w:color w:val="000000"/>
        </w:rPr>
        <w:t>В</w:t>
      </w:r>
      <w:r w:rsidRPr="00F7189D">
        <w:rPr>
          <w:rFonts w:ascii="Arial" w:hAnsi="Arial" w:cs="Arial"/>
          <w:color w:val="000000"/>
          <w:lang w:val="en-US"/>
        </w:rPr>
        <w:t xml:space="preserve"> </w:t>
      </w:r>
      <w:r w:rsidRPr="00F7189D">
        <w:rPr>
          <w:rFonts w:ascii="Arial" w:hAnsi="Arial" w:cs="Arial"/>
          <w:color w:val="000000"/>
        </w:rPr>
        <w:t>НЕФИНАНСОВЫЕ</w:t>
      </w:r>
      <w:r w:rsidRPr="00F7189D">
        <w:rPr>
          <w:rFonts w:ascii="Arial" w:hAnsi="Arial" w:cs="Arial"/>
          <w:color w:val="000000"/>
          <w:lang w:val="en-US"/>
        </w:rPr>
        <w:t xml:space="preserve"> </w:t>
      </w:r>
      <w:r w:rsidRPr="00F7189D">
        <w:rPr>
          <w:rFonts w:ascii="Arial" w:hAnsi="Arial" w:cs="Arial"/>
          <w:color w:val="000000"/>
        </w:rPr>
        <w:t>АКТИВЫ</w:t>
      </w:r>
    </w:p>
    <w:p w:rsidR="002725ED" w:rsidRPr="00F7189D" w:rsidRDefault="002725ED">
      <w:pPr>
        <w:pStyle w:val="32"/>
        <w:spacing w:before="0" w:after="60"/>
        <w:rPr>
          <w:color w:val="000000"/>
          <w:lang w:val="en-US"/>
        </w:rPr>
      </w:pPr>
      <w:r w:rsidRPr="00F7189D">
        <w:rPr>
          <w:rFonts w:ascii="Arial" w:hAnsi="Arial" w:cs="Arial"/>
          <w:i/>
          <w:color w:val="000000"/>
          <w:lang w:val="en-US"/>
        </w:rPr>
        <w:t>INVESTMENTS IN NON-FINANCIAL ASSETS</w:t>
      </w:r>
    </w:p>
    <w:p w:rsidR="002725ED" w:rsidRPr="00F7189D" w:rsidRDefault="002725ED">
      <w:pPr>
        <w:pStyle w:val="32"/>
        <w:spacing w:before="0" w:after="60"/>
        <w:jc w:val="left"/>
        <w:rPr>
          <w:rFonts w:ascii="Arial" w:hAnsi="Arial" w:cs="Arial"/>
          <w:i/>
          <w:color w:val="000000"/>
          <w:sz w:val="16"/>
          <w:lang w:val="en-US"/>
        </w:rPr>
      </w:pPr>
    </w:p>
    <w:p w:rsidR="002725ED" w:rsidRPr="00F7189D" w:rsidRDefault="002725ED">
      <w:pPr>
        <w:pStyle w:val="32"/>
        <w:spacing w:before="0" w:after="60"/>
        <w:jc w:val="left"/>
        <w:rPr>
          <w:rFonts w:ascii="Arial" w:hAnsi="Arial" w:cs="Arial"/>
          <w:i/>
          <w:color w:val="000000"/>
          <w:sz w:val="16"/>
          <w:lang w:val="en-US"/>
        </w:rPr>
      </w:pPr>
    </w:p>
    <w:p w:rsidR="002725ED" w:rsidRPr="00F7189D" w:rsidRDefault="00C16100">
      <w:pPr>
        <w:spacing w:after="60"/>
        <w:rPr>
          <w:color w:val="000000"/>
          <w:lang w:val="en-US"/>
        </w:rPr>
      </w:pPr>
      <w:r>
        <w:rPr>
          <w:rFonts w:ascii="Arial" w:hAnsi="Arial" w:cs="Arial"/>
          <w:b/>
          <w:caps/>
          <w:color w:val="000000"/>
          <w:sz w:val="16"/>
          <w:lang w:val="en-US"/>
        </w:rPr>
        <w:t>13.</w:t>
      </w:r>
      <w:r w:rsidR="002725ED" w:rsidRPr="00F7189D">
        <w:rPr>
          <w:rFonts w:ascii="Arial" w:hAnsi="Arial" w:cs="Arial"/>
          <w:b/>
          <w:caps/>
          <w:color w:val="000000"/>
          <w:sz w:val="16"/>
          <w:lang w:val="en-US"/>
        </w:rPr>
        <w:t xml:space="preserve">1. </w:t>
      </w:r>
      <w:r w:rsidR="002725ED" w:rsidRPr="00F7189D">
        <w:rPr>
          <w:rFonts w:ascii="Arial" w:hAnsi="Arial" w:cs="Arial"/>
          <w:b/>
          <w:caps/>
          <w:color w:val="000000"/>
          <w:sz w:val="16"/>
        </w:rPr>
        <w:t>инвестициИ</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В</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НЕФИНАНСОВЫЕ</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АКТИВЫ</w:t>
      </w:r>
      <w:r w:rsidR="002725ED" w:rsidRPr="00F7189D">
        <w:rPr>
          <w:rFonts w:ascii="Arial" w:hAnsi="Arial" w:cs="Arial"/>
          <w:b/>
          <w:color w:val="000000"/>
          <w:sz w:val="16"/>
          <w:vertAlign w:val="superscript"/>
          <w:lang w:val="en-US"/>
        </w:rPr>
        <w:t>1)</w:t>
      </w:r>
    </w:p>
    <w:p w:rsidR="002725ED" w:rsidRPr="00ED510B" w:rsidRDefault="002725ED">
      <w:pPr>
        <w:spacing w:after="120"/>
        <w:ind w:firstLine="408"/>
        <w:rPr>
          <w:b/>
          <w:color w:val="000000"/>
          <w:lang w:val="en-US"/>
        </w:rPr>
      </w:pPr>
      <w:r w:rsidRPr="00F7189D">
        <w:rPr>
          <w:rFonts w:ascii="Arial" w:hAnsi="Arial" w:cs="Arial"/>
          <w:b/>
          <w:i/>
          <w:caps/>
          <w:color w:val="000000"/>
          <w:sz w:val="16"/>
          <w:lang w:val="en-US"/>
        </w:rPr>
        <w:t>INVESTMENTS IN NON-</w:t>
      </w:r>
      <w:r w:rsidRPr="00ED510B">
        <w:rPr>
          <w:rFonts w:ascii="Arial" w:hAnsi="Arial" w:cs="Arial"/>
          <w:b/>
          <w:i/>
          <w:caps/>
          <w:color w:val="000000"/>
          <w:sz w:val="16"/>
          <w:lang w:val="en-US"/>
        </w:rPr>
        <w:t>FINANCIAL ASSETS</w:t>
      </w:r>
      <w:r w:rsidRPr="00ED510B">
        <w:rPr>
          <w:rFonts w:ascii="Arial" w:hAnsi="Arial" w:cs="Arial"/>
          <w:b/>
          <w:i/>
          <w:color w:val="000000"/>
          <w:sz w:val="16"/>
          <w:vertAlign w:val="superscript"/>
          <w:lang w:val="en-US"/>
        </w:rPr>
        <w:t xml:space="preserve"> </w:t>
      </w:r>
      <w:r w:rsidRPr="00ED510B">
        <w:rPr>
          <w:rFonts w:ascii="Arial" w:hAnsi="Arial" w:cs="Arial"/>
          <w:b/>
          <w:i/>
          <w:color w:val="000000"/>
          <w:sz w:val="16"/>
          <w:szCs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897"/>
        <w:gridCol w:w="687"/>
        <w:gridCol w:w="687"/>
        <w:gridCol w:w="688"/>
        <w:gridCol w:w="688"/>
        <w:gridCol w:w="688"/>
        <w:gridCol w:w="688"/>
        <w:gridCol w:w="2898"/>
      </w:tblGrid>
      <w:tr w:rsidR="002725ED" w:rsidRPr="00F7189D">
        <w:trPr>
          <w:cantSplit/>
          <w:jc w:val="center"/>
        </w:trPr>
        <w:tc>
          <w:tcPr>
            <w:tcW w:w="2897" w:type="dxa"/>
            <w:vMerge w:val="restart"/>
            <w:tcBorders>
              <w:top w:val="single" w:sz="6" w:space="0" w:color="000000"/>
            </w:tcBorders>
            <w:shd w:val="clear" w:color="auto" w:fill="auto"/>
          </w:tcPr>
          <w:p w:rsidR="002725ED" w:rsidRPr="00F7189D" w:rsidRDefault="002725ED">
            <w:pPr>
              <w:snapToGrid w:val="0"/>
              <w:spacing w:before="40" w:after="40"/>
              <w:rPr>
                <w:rFonts w:ascii="Arial" w:hAnsi="Arial" w:cs="Arial"/>
                <w:color w:val="000000"/>
                <w:sz w:val="14"/>
                <w:szCs w:val="14"/>
                <w:lang w:val="en-US"/>
              </w:rPr>
            </w:pPr>
          </w:p>
        </w:tc>
        <w:tc>
          <w:tcPr>
            <w:tcW w:w="2062" w:type="dxa"/>
            <w:gridSpan w:val="3"/>
            <w:tcBorders>
              <w:top w:val="single" w:sz="6" w:space="0" w:color="000000"/>
              <w:left w:val="single" w:sz="6" w:space="0" w:color="000000"/>
            </w:tcBorders>
            <w:shd w:val="clear" w:color="auto" w:fill="auto"/>
          </w:tcPr>
          <w:p w:rsidR="00874287" w:rsidRPr="00ED510B" w:rsidRDefault="001C1E47" w:rsidP="00874287">
            <w:pPr>
              <w:spacing w:before="40" w:after="40"/>
              <w:ind w:left="57"/>
            </w:pPr>
            <w:proofErr w:type="gramStart"/>
            <w:r w:rsidRPr="00ED510B">
              <w:rPr>
                <w:rFonts w:ascii="Arial" w:hAnsi="Arial" w:cs="Arial"/>
                <w:sz w:val="12"/>
                <w:szCs w:val="12"/>
              </w:rPr>
              <w:t>Мл</w:t>
            </w:r>
            <w:r w:rsidR="00DA2AAD" w:rsidRPr="00ED510B">
              <w:rPr>
                <w:rFonts w:ascii="Arial" w:hAnsi="Arial" w:cs="Arial"/>
                <w:sz w:val="12"/>
                <w:szCs w:val="12"/>
              </w:rPr>
              <w:t>р</w:t>
            </w:r>
            <w:r w:rsidRPr="00ED510B">
              <w:rPr>
                <w:rFonts w:ascii="Arial" w:hAnsi="Arial" w:cs="Arial"/>
                <w:sz w:val="12"/>
                <w:szCs w:val="12"/>
              </w:rPr>
              <w:t>д</w:t>
            </w:r>
            <w:proofErr w:type="gramEnd"/>
            <w:r w:rsidR="00874287" w:rsidRPr="00ED510B">
              <w:rPr>
                <w:rFonts w:ascii="Arial" w:hAnsi="Arial" w:cs="Arial"/>
                <w:sz w:val="12"/>
                <w:szCs w:val="12"/>
              </w:rPr>
              <w:t xml:space="preserve"> руб.</w:t>
            </w:r>
          </w:p>
          <w:p w:rsidR="002725ED" w:rsidRPr="00F7189D" w:rsidRDefault="00874287" w:rsidP="00874287">
            <w:pPr>
              <w:spacing w:before="40" w:after="40"/>
              <w:ind w:left="57"/>
              <w:rPr>
                <w:color w:val="000000"/>
              </w:rPr>
            </w:pP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rPr>
              <w:t>.</w:t>
            </w:r>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p>
        </w:tc>
        <w:tc>
          <w:tcPr>
            <w:tcW w:w="2064" w:type="dxa"/>
            <w:gridSpan w:val="3"/>
            <w:tcBorders>
              <w:top w:val="single" w:sz="6" w:space="0" w:color="000000"/>
              <w:left w:val="single" w:sz="6" w:space="0" w:color="000000"/>
            </w:tcBorders>
            <w:shd w:val="clear" w:color="auto" w:fill="auto"/>
          </w:tcPr>
          <w:p w:rsidR="002725ED" w:rsidRPr="00F7189D" w:rsidRDefault="002725ED">
            <w:pPr>
              <w:spacing w:before="40" w:after="40"/>
              <w:ind w:left="57"/>
              <w:rPr>
                <w:color w:val="000000"/>
              </w:rPr>
            </w:pPr>
            <w:r w:rsidRPr="00F7189D">
              <w:rPr>
                <w:rFonts w:ascii="Arial" w:hAnsi="Arial" w:cs="Arial"/>
                <w:color w:val="000000"/>
                <w:sz w:val="12"/>
                <w:szCs w:val="12"/>
              </w:rPr>
              <w:t>В процентах к итогу</w:t>
            </w:r>
          </w:p>
          <w:p w:rsidR="002725ED" w:rsidRPr="00F7189D" w:rsidRDefault="002725ED">
            <w:pPr>
              <w:spacing w:before="40" w:after="40"/>
              <w:ind w:left="57"/>
              <w:rPr>
                <w:color w:val="000000"/>
              </w:rPr>
            </w:pPr>
            <w:r w:rsidRPr="00F7189D">
              <w:rPr>
                <w:rFonts w:ascii="Arial" w:hAnsi="Arial" w:cs="Arial"/>
                <w:i/>
                <w:color w:val="000000"/>
                <w:sz w:val="12"/>
                <w:szCs w:val="12"/>
                <w:lang w:val="en-US"/>
              </w:rPr>
              <w:t>Percent</w:t>
            </w:r>
            <w:r w:rsidRPr="00F7189D">
              <w:rPr>
                <w:rFonts w:ascii="Arial" w:hAnsi="Arial" w:cs="Arial"/>
                <w:i/>
                <w:color w:val="000000"/>
                <w:sz w:val="12"/>
                <w:szCs w:val="12"/>
              </w:rPr>
              <w:t xml:space="preserve"> </w:t>
            </w:r>
            <w:r w:rsidRPr="00F7189D">
              <w:rPr>
                <w:rFonts w:ascii="Arial" w:hAnsi="Arial" w:cs="Arial"/>
                <w:i/>
                <w:color w:val="000000"/>
                <w:sz w:val="12"/>
                <w:szCs w:val="12"/>
                <w:lang w:val="en-US"/>
              </w:rPr>
              <w:t>of</w:t>
            </w:r>
            <w:r w:rsidRPr="00F7189D">
              <w:rPr>
                <w:rFonts w:ascii="Arial" w:hAnsi="Arial" w:cs="Arial"/>
                <w:i/>
                <w:color w:val="000000"/>
                <w:sz w:val="12"/>
                <w:szCs w:val="12"/>
              </w:rPr>
              <w:t xml:space="preserve"> </w:t>
            </w:r>
            <w:r w:rsidRPr="00F7189D">
              <w:rPr>
                <w:rFonts w:ascii="Arial" w:hAnsi="Arial" w:cs="Arial"/>
                <w:i/>
                <w:color w:val="000000"/>
                <w:sz w:val="12"/>
                <w:szCs w:val="12"/>
                <w:lang w:val="en-US"/>
              </w:rPr>
              <w:t>total</w:t>
            </w:r>
          </w:p>
        </w:tc>
        <w:tc>
          <w:tcPr>
            <w:tcW w:w="2898" w:type="dxa"/>
            <w:vMerge w:val="restart"/>
            <w:tcBorders>
              <w:top w:val="single" w:sz="6" w:space="0" w:color="000000"/>
              <w:left w:val="single" w:sz="6" w:space="0" w:color="000000"/>
            </w:tcBorders>
            <w:shd w:val="clear" w:color="auto" w:fill="auto"/>
          </w:tcPr>
          <w:p w:rsidR="002725ED" w:rsidRPr="00F7189D" w:rsidRDefault="002725ED">
            <w:pPr>
              <w:snapToGrid w:val="0"/>
              <w:spacing w:before="40" w:after="40"/>
              <w:jc w:val="center"/>
              <w:rPr>
                <w:rFonts w:ascii="Arial" w:hAnsi="Arial" w:cs="Arial"/>
                <w:i/>
                <w:color w:val="000000"/>
                <w:sz w:val="14"/>
                <w:szCs w:val="14"/>
              </w:rPr>
            </w:pPr>
          </w:p>
        </w:tc>
      </w:tr>
      <w:tr w:rsidR="00E12A42" w:rsidRPr="00F7189D">
        <w:trPr>
          <w:cantSplit/>
          <w:jc w:val="center"/>
        </w:trPr>
        <w:tc>
          <w:tcPr>
            <w:tcW w:w="2897" w:type="dxa"/>
            <w:vMerge/>
            <w:shd w:val="clear" w:color="auto" w:fill="auto"/>
          </w:tcPr>
          <w:p w:rsidR="00E12A42" w:rsidRPr="00F7189D" w:rsidRDefault="00E12A42">
            <w:pPr>
              <w:snapToGrid w:val="0"/>
              <w:spacing w:before="40" w:after="40"/>
              <w:rPr>
                <w:rFonts w:ascii="Arial" w:hAnsi="Arial" w:cs="Arial"/>
                <w:i/>
                <w:color w:val="000000"/>
                <w:sz w:val="14"/>
                <w:szCs w:val="14"/>
              </w:rPr>
            </w:pPr>
          </w:p>
        </w:tc>
        <w:tc>
          <w:tcPr>
            <w:tcW w:w="687" w:type="dxa"/>
            <w:tcBorders>
              <w:top w:val="single" w:sz="6" w:space="0" w:color="000000"/>
              <w:left w:val="single" w:sz="6" w:space="0" w:color="000000"/>
            </w:tcBorders>
            <w:shd w:val="clear" w:color="auto" w:fill="auto"/>
            <w:vAlign w:val="center"/>
          </w:tcPr>
          <w:p w:rsidR="00E12A42" w:rsidRPr="00344761" w:rsidRDefault="00E12A42" w:rsidP="00E12A42">
            <w:pPr>
              <w:spacing w:before="40" w:after="40"/>
              <w:jc w:val="center"/>
              <w:rPr>
                <w:rFonts w:ascii="Arial" w:hAnsi="Arial" w:cs="Arial"/>
                <w:color w:val="000000"/>
                <w:sz w:val="14"/>
                <w:szCs w:val="14"/>
              </w:rPr>
            </w:pPr>
            <w:r w:rsidRPr="00344761">
              <w:rPr>
                <w:rFonts w:ascii="Arial" w:hAnsi="Arial" w:cs="Arial"/>
                <w:color w:val="000000"/>
                <w:sz w:val="14"/>
                <w:szCs w:val="14"/>
              </w:rPr>
              <w:t>201</w:t>
            </w:r>
            <w:r>
              <w:rPr>
                <w:rFonts w:ascii="Arial" w:hAnsi="Arial" w:cs="Arial"/>
                <w:color w:val="000000"/>
                <w:sz w:val="14"/>
                <w:szCs w:val="14"/>
              </w:rPr>
              <w:t>9</w:t>
            </w:r>
          </w:p>
        </w:tc>
        <w:tc>
          <w:tcPr>
            <w:tcW w:w="687" w:type="dxa"/>
            <w:tcBorders>
              <w:top w:val="single" w:sz="6" w:space="0" w:color="000000"/>
              <w:left w:val="single" w:sz="6" w:space="0" w:color="000000"/>
            </w:tcBorders>
            <w:shd w:val="clear" w:color="auto" w:fill="auto"/>
            <w:vAlign w:val="center"/>
          </w:tcPr>
          <w:p w:rsidR="00E12A42" w:rsidRPr="00045BC4" w:rsidRDefault="00E12A42" w:rsidP="00E12A42">
            <w:pPr>
              <w:spacing w:before="40" w:after="40"/>
              <w:jc w:val="center"/>
              <w:rPr>
                <w:rFonts w:ascii="Arial" w:hAnsi="Arial" w:cs="Arial"/>
                <w:color w:val="000000"/>
                <w:sz w:val="14"/>
                <w:szCs w:val="14"/>
                <w:lang w:val="en-US"/>
              </w:rPr>
            </w:pPr>
            <w:r>
              <w:rPr>
                <w:rFonts w:ascii="Arial" w:hAnsi="Arial" w:cs="Arial"/>
                <w:color w:val="000000"/>
                <w:sz w:val="14"/>
                <w:szCs w:val="14"/>
                <w:lang w:val="en-US"/>
              </w:rPr>
              <w:t>2020</w:t>
            </w:r>
          </w:p>
        </w:tc>
        <w:tc>
          <w:tcPr>
            <w:tcW w:w="688" w:type="dxa"/>
            <w:tcBorders>
              <w:top w:val="single" w:sz="6" w:space="0" w:color="000000"/>
              <w:left w:val="single" w:sz="6" w:space="0" w:color="000000"/>
            </w:tcBorders>
            <w:shd w:val="clear" w:color="auto" w:fill="auto"/>
            <w:vAlign w:val="center"/>
          </w:tcPr>
          <w:p w:rsidR="00E12A42" w:rsidRPr="00E12A42" w:rsidRDefault="00E12A42" w:rsidP="00450263">
            <w:pPr>
              <w:spacing w:before="40" w:after="40"/>
              <w:jc w:val="center"/>
              <w:rPr>
                <w:rFonts w:ascii="Arial" w:hAnsi="Arial" w:cs="Arial"/>
                <w:color w:val="000000"/>
                <w:sz w:val="14"/>
                <w:szCs w:val="14"/>
              </w:rPr>
            </w:pPr>
            <w:r>
              <w:rPr>
                <w:rFonts w:ascii="Arial" w:hAnsi="Arial" w:cs="Arial"/>
                <w:color w:val="000000"/>
                <w:sz w:val="14"/>
                <w:szCs w:val="14"/>
              </w:rPr>
              <w:t>2021</w:t>
            </w:r>
          </w:p>
        </w:tc>
        <w:tc>
          <w:tcPr>
            <w:tcW w:w="688" w:type="dxa"/>
            <w:tcBorders>
              <w:top w:val="single" w:sz="6" w:space="0" w:color="000000"/>
              <w:left w:val="single" w:sz="6" w:space="0" w:color="000000"/>
            </w:tcBorders>
            <w:shd w:val="clear" w:color="auto" w:fill="auto"/>
            <w:vAlign w:val="center"/>
          </w:tcPr>
          <w:p w:rsidR="00E12A42" w:rsidRPr="00344761" w:rsidRDefault="00E12A42" w:rsidP="00E12A42">
            <w:pPr>
              <w:spacing w:before="40" w:after="40"/>
              <w:jc w:val="center"/>
              <w:rPr>
                <w:rFonts w:ascii="Arial" w:hAnsi="Arial" w:cs="Arial"/>
                <w:color w:val="000000"/>
                <w:sz w:val="14"/>
                <w:szCs w:val="14"/>
              </w:rPr>
            </w:pPr>
            <w:r>
              <w:rPr>
                <w:rFonts w:ascii="Arial" w:hAnsi="Arial" w:cs="Arial"/>
                <w:color w:val="000000"/>
                <w:sz w:val="14"/>
                <w:szCs w:val="14"/>
              </w:rPr>
              <w:t>2019</w:t>
            </w:r>
          </w:p>
        </w:tc>
        <w:tc>
          <w:tcPr>
            <w:tcW w:w="688" w:type="dxa"/>
            <w:tcBorders>
              <w:top w:val="single" w:sz="6" w:space="0" w:color="000000"/>
              <w:left w:val="single" w:sz="6" w:space="0" w:color="000000"/>
            </w:tcBorders>
            <w:shd w:val="clear" w:color="auto" w:fill="auto"/>
            <w:vAlign w:val="center"/>
          </w:tcPr>
          <w:p w:rsidR="00E12A42" w:rsidRPr="00045BC4" w:rsidRDefault="00E12A42" w:rsidP="00E12A42">
            <w:pPr>
              <w:spacing w:before="40" w:after="40"/>
              <w:jc w:val="center"/>
              <w:rPr>
                <w:rFonts w:ascii="Arial" w:hAnsi="Arial" w:cs="Arial"/>
                <w:color w:val="000000"/>
                <w:sz w:val="14"/>
                <w:szCs w:val="14"/>
                <w:lang w:val="en-US"/>
              </w:rPr>
            </w:pPr>
            <w:r>
              <w:rPr>
                <w:rFonts w:ascii="Arial" w:hAnsi="Arial" w:cs="Arial"/>
                <w:color w:val="000000"/>
                <w:sz w:val="14"/>
                <w:szCs w:val="14"/>
                <w:lang w:val="en-US"/>
              </w:rPr>
              <w:t>2020</w:t>
            </w:r>
          </w:p>
        </w:tc>
        <w:tc>
          <w:tcPr>
            <w:tcW w:w="688" w:type="dxa"/>
            <w:tcBorders>
              <w:top w:val="single" w:sz="6" w:space="0" w:color="000000"/>
              <w:left w:val="single" w:sz="6" w:space="0" w:color="000000"/>
            </w:tcBorders>
            <w:shd w:val="clear" w:color="auto" w:fill="auto"/>
            <w:vAlign w:val="center"/>
          </w:tcPr>
          <w:p w:rsidR="00E12A42" w:rsidRPr="00E12A42" w:rsidRDefault="00E12A42" w:rsidP="00450263">
            <w:pPr>
              <w:spacing w:before="40" w:after="40"/>
              <w:jc w:val="center"/>
              <w:rPr>
                <w:rFonts w:ascii="Arial" w:hAnsi="Arial" w:cs="Arial"/>
                <w:color w:val="000000"/>
                <w:sz w:val="14"/>
                <w:szCs w:val="14"/>
              </w:rPr>
            </w:pPr>
            <w:r>
              <w:rPr>
                <w:rFonts w:ascii="Arial" w:hAnsi="Arial" w:cs="Arial"/>
                <w:color w:val="000000"/>
                <w:sz w:val="14"/>
                <w:szCs w:val="14"/>
              </w:rPr>
              <w:t>2021</w:t>
            </w:r>
          </w:p>
        </w:tc>
        <w:tc>
          <w:tcPr>
            <w:tcW w:w="2898" w:type="dxa"/>
            <w:vMerge/>
            <w:tcBorders>
              <w:left w:val="single" w:sz="6" w:space="0" w:color="000000"/>
            </w:tcBorders>
            <w:shd w:val="clear" w:color="auto" w:fill="auto"/>
          </w:tcPr>
          <w:p w:rsidR="00E12A42" w:rsidRPr="00F7189D" w:rsidRDefault="00E12A42">
            <w:pPr>
              <w:snapToGrid w:val="0"/>
              <w:spacing w:before="40" w:after="40"/>
              <w:jc w:val="center"/>
              <w:rPr>
                <w:rFonts w:ascii="Arial" w:hAnsi="Arial" w:cs="Arial"/>
                <w:color w:val="000000"/>
                <w:sz w:val="14"/>
                <w:szCs w:val="14"/>
              </w:rPr>
            </w:pPr>
          </w:p>
        </w:tc>
      </w:tr>
      <w:tr w:rsidR="003D1AEB" w:rsidRPr="00CD1147" w:rsidTr="006B366F">
        <w:trPr>
          <w:cantSplit/>
          <w:jc w:val="center"/>
        </w:trPr>
        <w:tc>
          <w:tcPr>
            <w:tcW w:w="2897" w:type="dxa"/>
            <w:tcBorders>
              <w:top w:val="single" w:sz="6" w:space="0" w:color="000000"/>
            </w:tcBorders>
            <w:shd w:val="clear" w:color="auto" w:fill="auto"/>
            <w:vAlign w:val="bottom"/>
          </w:tcPr>
          <w:p w:rsidR="003D1AEB" w:rsidRPr="00CD1147" w:rsidRDefault="003D1AEB" w:rsidP="00CD1147">
            <w:pPr>
              <w:spacing w:before="120" w:line="160" w:lineRule="exact"/>
              <w:ind w:left="57"/>
            </w:pPr>
            <w:r w:rsidRPr="00CD1147">
              <w:rPr>
                <w:rFonts w:ascii="Arial" w:hAnsi="Arial" w:cs="Arial"/>
                <w:sz w:val="14"/>
                <w:szCs w:val="14"/>
              </w:rPr>
              <w:t>Всего</w:t>
            </w:r>
          </w:p>
        </w:tc>
        <w:tc>
          <w:tcPr>
            <w:tcW w:w="687" w:type="dxa"/>
            <w:tcBorders>
              <w:top w:val="single" w:sz="6" w:space="0" w:color="000000"/>
              <w:left w:val="single" w:sz="6" w:space="0" w:color="000000"/>
            </w:tcBorders>
            <w:shd w:val="clear" w:color="auto" w:fill="auto"/>
            <w:vAlign w:val="bottom"/>
          </w:tcPr>
          <w:p w:rsidR="003D1AEB" w:rsidRPr="00CD1147" w:rsidRDefault="003D1AEB" w:rsidP="00E12A42">
            <w:pPr>
              <w:spacing w:before="120" w:line="160" w:lineRule="exact"/>
              <w:ind w:right="57"/>
              <w:jc w:val="right"/>
              <w:rPr>
                <w:rFonts w:ascii="Arial" w:hAnsi="Arial" w:cs="Arial"/>
                <w:sz w:val="14"/>
                <w:szCs w:val="14"/>
              </w:rPr>
            </w:pPr>
            <w:r w:rsidRPr="00CD1147">
              <w:rPr>
                <w:rFonts w:ascii="Arial" w:hAnsi="Arial" w:cs="Arial"/>
                <w:sz w:val="14"/>
                <w:szCs w:val="14"/>
              </w:rPr>
              <w:t>14</w:t>
            </w:r>
            <w:r>
              <w:rPr>
                <w:rFonts w:ascii="Arial" w:hAnsi="Arial" w:cs="Arial"/>
                <w:sz w:val="14"/>
                <w:szCs w:val="14"/>
              </w:rPr>
              <w:t> </w:t>
            </w:r>
            <w:r w:rsidRPr="00CD1147">
              <w:rPr>
                <w:rFonts w:ascii="Arial" w:hAnsi="Arial" w:cs="Arial"/>
                <w:sz w:val="14"/>
                <w:szCs w:val="14"/>
              </w:rPr>
              <w:t>927,2</w:t>
            </w:r>
          </w:p>
        </w:tc>
        <w:tc>
          <w:tcPr>
            <w:tcW w:w="687" w:type="dxa"/>
            <w:tcBorders>
              <w:top w:val="single" w:sz="6" w:space="0" w:color="000000"/>
              <w:left w:val="single" w:sz="6" w:space="0" w:color="000000"/>
            </w:tcBorders>
            <w:shd w:val="clear" w:color="auto" w:fill="auto"/>
            <w:vAlign w:val="bottom"/>
          </w:tcPr>
          <w:p w:rsidR="003D1AEB" w:rsidRPr="003D1AEB" w:rsidRDefault="003D1AEB" w:rsidP="003D1AEB">
            <w:pPr>
              <w:spacing w:before="120" w:line="160" w:lineRule="exact"/>
              <w:ind w:right="57"/>
              <w:jc w:val="right"/>
              <w:rPr>
                <w:rFonts w:ascii="Arial" w:hAnsi="Arial" w:cs="Arial"/>
                <w:color w:val="000000" w:themeColor="text1"/>
                <w:sz w:val="14"/>
                <w:szCs w:val="14"/>
              </w:rPr>
            </w:pPr>
            <w:r w:rsidRPr="003D1AEB">
              <w:rPr>
                <w:rFonts w:ascii="Arial" w:hAnsi="Arial" w:cs="Arial"/>
                <w:color w:val="000000" w:themeColor="text1"/>
                <w:sz w:val="14"/>
                <w:szCs w:val="14"/>
              </w:rPr>
              <w:t>15 597,1</w:t>
            </w:r>
          </w:p>
        </w:tc>
        <w:tc>
          <w:tcPr>
            <w:tcW w:w="688" w:type="dxa"/>
            <w:tcBorders>
              <w:top w:val="single" w:sz="6" w:space="0" w:color="000000"/>
              <w:left w:val="single" w:sz="6" w:space="0" w:color="000000"/>
            </w:tcBorders>
            <w:shd w:val="clear" w:color="auto" w:fill="auto"/>
            <w:vAlign w:val="bottom"/>
          </w:tcPr>
          <w:p w:rsidR="003D1AEB" w:rsidRPr="003D1AEB" w:rsidRDefault="003D1AEB" w:rsidP="003D1AEB">
            <w:pPr>
              <w:spacing w:before="120" w:line="160" w:lineRule="exact"/>
              <w:ind w:right="57"/>
              <w:jc w:val="right"/>
              <w:rPr>
                <w:rFonts w:ascii="Arial" w:hAnsi="Arial" w:cs="Arial"/>
                <w:color w:val="000000" w:themeColor="text1"/>
                <w:sz w:val="14"/>
                <w:szCs w:val="14"/>
              </w:rPr>
            </w:pPr>
            <w:r w:rsidRPr="003D1AEB">
              <w:rPr>
                <w:rFonts w:ascii="Arial" w:hAnsi="Arial" w:cs="Arial"/>
                <w:color w:val="000000" w:themeColor="text1"/>
                <w:sz w:val="14"/>
                <w:szCs w:val="14"/>
              </w:rPr>
              <w:t>17 956,7</w:t>
            </w:r>
          </w:p>
        </w:tc>
        <w:tc>
          <w:tcPr>
            <w:tcW w:w="688" w:type="dxa"/>
            <w:tcBorders>
              <w:top w:val="single" w:sz="6" w:space="0" w:color="000000"/>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r w:rsidRPr="003D1AEB">
              <w:rPr>
                <w:rFonts w:ascii="Arial" w:hAnsi="Arial" w:cs="Arial"/>
                <w:color w:val="000000" w:themeColor="text1"/>
                <w:sz w:val="14"/>
                <w:szCs w:val="14"/>
              </w:rPr>
              <w:t>100</w:t>
            </w:r>
          </w:p>
        </w:tc>
        <w:tc>
          <w:tcPr>
            <w:tcW w:w="688" w:type="dxa"/>
            <w:tcBorders>
              <w:top w:val="single" w:sz="6" w:space="0" w:color="000000"/>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r w:rsidRPr="003D1AEB">
              <w:rPr>
                <w:rFonts w:ascii="Arial" w:hAnsi="Arial" w:cs="Arial"/>
                <w:color w:val="000000" w:themeColor="text1"/>
                <w:sz w:val="14"/>
                <w:szCs w:val="14"/>
              </w:rPr>
              <w:t>100</w:t>
            </w:r>
          </w:p>
        </w:tc>
        <w:tc>
          <w:tcPr>
            <w:tcW w:w="688" w:type="dxa"/>
            <w:tcBorders>
              <w:top w:val="single" w:sz="6" w:space="0" w:color="000000"/>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r w:rsidRPr="003D1AEB">
              <w:rPr>
                <w:rFonts w:ascii="Arial" w:hAnsi="Arial" w:cs="Arial"/>
                <w:color w:val="000000" w:themeColor="text1"/>
                <w:sz w:val="14"/>
                <w:szCs w:val="14"/>
              </w:rPr>
              <w:t>100</w:t>
            </w:r>
          </w:p>
        </w:tc>
        <w:tc>
          <w:tcPr>
            <w:tcW w:w="2898" w:type="dxa"/>
            <w:tcBorders>
              <w:top w:val="single" w:sz="6" w:space="0" w:color="000000"/>
              <w:left w:val="single" w:sz="6" w:space="0" w:color="000000"/>
            </w:tcBorders>
            <w:shd w:val="clear" w:color="auto" w:fill="auto"/>
            <w:vAlign w:val="bottom"/>
          </w:tcPr>
          <w:p w:rsidR="003D1AEB" w:rsidRPr="00CD1147" w:rsidRDefault="003D1AEB" w:rsidP="00CD1147">
            <w:pPr>
              <w:spacing w:before="120" w:line="160" w:lineRule="exact"/>
              <w:ind w:left="57"/>
            </w:pPr>
            <w:r w:rsidRPr="00CD1147">
              <w:rPr>
                <w:rFonts w:ascii="Arial" w:hAnsi="Arial" w:cs="Arial"/>
                <w:i/>
                <w:sz w:val="14"/>
                <w:szCs w:val="14"/>
                <w:lang w:val="en-US"/>
              </w:rPr>
              <w:t>Total</w:t>
            </w:r>
          </w:p>
        </w:tc>
      </w:tr>
      <w:tr w:rsidR="003D1AEB" w:rsidRPr="00CD1147" w:rsidTr="006B366F">
        <w:trPr>
          <w:cantSplit/>
          <w:jc w:val="center"/>
        </w:trPr>
        <w:tc>
          <w:tcPr>
            <w:tcW w:w="2897" w:type="dxa"/>
            <w:shd w:val="clear" w:color="auto" w:fill="auto"/>
            <w:vAlign w:val="bottom"/>
          </w:tcPr>
          <w:p w:rsidR="003D1AEB" w:rsidRPr="00CD1147" w:rsidRDefault="003D1AEB" w:rsidP="00CD1147">
            <w:pPr>
              <w:spacing w:before="120" w:line="160" w:lineRule="exact"/>
              <w:ind w:left="397"/>
            </w:pPr>
            <w:r w:rsidRPr="00CD1147">
              <w:rPr>
                <w:rFonts w:ascii="Arial" w:hAnsi="Arial" w:cs="Arial"/>
                <w:sz w:val="14"/>
                <w:szCs w:val="14"/>
              </w:rPr>
              <w:t>в том числе:</w:t>
            </w:r>
          </w:p>
        </w:tc>
        <w:tc>
          <w:tcPr>
            <w:tcW w:w="687" w:type="dxa"/>
            <w:tcBorders>
              <w:left w:val="single" w:sz="6" w:space="0" w:color="000000"/>
            </w:tcBorders>
            <w:shd w:val="clear" w:color="auto" w:fill="auto"/>
            <w:vAlign w:val="bottom"/>
          </w:tcPr>
          <w:p w:rsidR="003D1AEB" w:rsidRPr="00CD1147" w:rsidRDefault="003D1AEB" w:rsidP="00E12A42">
            <w:pPr>
              <w:spacing w:before="120" w:line="160" w:lineRule="exact"/>
              <w:ind w:right="57"/>
              <w:jc w:val="right"/>
              <w:rPr>
                <w:rFonts w:ascii="Arial" w:hAnsi="Arial" w:cs="Arial"/>
                <w:sz w:val="14"/>
                <w:szCs w:val="14"/>
              </w:rPr>
            </w:pPr>
          </w:p>
        </w:tc>
        <w:tc>
          <w:tcPr>
            <w:tcW w:w="687" w:type="dxa"/>
            <w:tcBorders>
              <w:left w:val="single" w:sz="6" w:space="0" w:color="000000"/>
            </w:tcBorders>
            <w:shd w:val="clear" w:color="auto" w:fill="auto"/>
            <w:vAlign w:val="bottom"/>
          </w:tcPr>
          <w:p w:rsidR="003D1AEB" w:rsidRPr="003D1AEB" w:rsidRDefault="003D1AEB" w:rsidP="003D1AEB">
            <w:pPr>
              <w:spacing w:before="120" w:line="160" w:lineRule="exact"/>
              <w:ind w:right="57"/>
              <w:jc w:val="right"/>
              <w:rPr>
                <w:rFonts w:ascii="Arial" w:hAnsi="Arial" w:cs="Arial"/>
                <w:color w:val="000000" w:themeColor="text1"/>
                <w:sz w:val="14"/>
                <w:szCs w:val="14"/>
              </w:rPr>
            </w:pP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57"/>
              <w:jc w:val="right"/>
              <w:rPr>
                <w:rFonts w:ascii="Arial" w:hAnsi="Arial" w:cs="Arial"/>
                <w:color w:val="000000" w:themeColor="text1"/>
                <w:sz w:val="14"/>
                <w:szCs w:val="14"/>
              </w:rPr>
            </w:pP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w:hAnsi="Arial" w:cs="Arial"/>
                <w:color w:val="000000" w:themeColor="text1"/>
                <w:sz w:val="14"/>
                <w:szCs w:val="14"/>
              </w:rPr>
            </w:pPr>
          </w:p>
        </w:tc>
        <w:tc>
          <w:tcPr>
            <w:tcW w:w="2898" w:type="dxa"/>
            <w:tcBorders>
              <w:left w:val="single" w:sz="6" w:space="0" w:color="000000"/>
            </w:tcBorders>
            <w:shd w:val="clear" w:color="auto" w:fill="auto"/>
            <w:vAlign w:val="bottom"/>
          </w:tcPr>
          <w:p w:rsidR="003D1AEB" w:rsidRPr="00CD1147" w:rsidRDefault="003D1AEB" w:rsidP="00CD1147">
            <w:pPr>
              <w:spacing w:before="120" w:line="160" w:lineRule="exact"/>
              <w:ind w:left="397"/>
            </w:pPr>
            <w:proofErr w:type="spellStart"/>
            <w:r w:rsidRPr="00CD1147">
              <w:rPr>
                <w:rFonts w:ascii="Arial" w:hAnsi="Arial" w:cs="Arial"/>
                <w:i/>
                <w:sz w:val="14"/>
                <w:szCs w:val="14"/>
              </w:rPr>
              <w:t>including</w:t>
            </w:r>
            <w:proofErr w:type="spellEnd"/>
            <w:r w:rsidRPr="00CD1147">
              <w:rPr>
                <w:rFonts w:ascii="Arial" w:hAnsi="Arial" w:cs="Arial"/>
                <w:i/>
                <w:sz w:val="14"/>
                <w:szCs w:val="14"/>
              </w:rPr>
              <w:t>:</w:t>
            </w:r>
          </w:p>
        </w:tc>
      </w:tr>
      <w:tr w:rsidR="003D1AEB" w:rsidRPr="00CD1147" w:rsidTr="006B366F">
        <w:trPr>
          <w:cantSplit/>
          <w:jc w:val="center"/>
        </w:trPr>
        <w:tc>
          <w:tcPr>
            <w:tcW w:w="2897" w:type="dxa"/>
            <w:shd w:val="clear" w:color="auto" w:fill="auto"/>
            <w:vAlign w:val="bottom"/>
          </w:tcPr>
          <w:p w:rsidR="003D1AEB" w:rsidRPr="00CD1147" w:rsidRDefault="003D1AEB" w:rsidP="00CD1147">
            <w:pPr>
              <w:spacing w:before="120" w:line="160" w:lineRule="exact"/>
              <w:ind w:left="227"/>
            </w:pPr>
            <w:r w:rsidRPr="00CD1147">
              <w:rPr>
                <w:rFonts w:ascii="Arial" w:hAnsi="Arial" w:cs="Arial"/>
                <w:sz w:val="14"/>
                <w:szCs w:val="14"/>
              </w:rPr>
              <w:t>инвестиции в основной капитал</w:t>
            </w:r>
          </w:p>
        </w:tc>
        <w:tc>
          <w:tcPr>
            <w:tcW w:w="687" w:type="dxa"/>
            <w:tcBorders>
              <w:left w:val="single" w:sz="6" w:space="0" w:color="000000"/>
            </w:tcBorders>
            <w:shd w:val="clear" w:color="auto" w:fill="auto"/>
            <w:vAlign w:val="bottom"/>
          </w:tcPr>
          <w:p w:rsidR="003D1AEB" w:rsidRPr="00CD1147" w:rsidRDefault="003D1AEB" w:rsidP="00E12A42">
            <w:pPr>
              <w:spacing w:before="120" w:line="160" w:lineRule="exact"/>
              <w:jc w:val="right"/>
              <w:rPr>
                <w:rFonts w:ascii="Arial CYR" w:hAnsi="Arial CYR"/>
                <w:sz w:val="14"/>
                <w:szCs w:val="14"/>
              </w:rPr>
            </w:pPr>
            <w:r w:rsidRPr="00CD1147">
              <w:rPr>
                <w:rFonts w:ascii="Arial CYR" w:hAnsi="Arial CYR"/>
                <w:sz w:val="14"/>
                <w:szCs w:val="14"/>
              </w:rPr>
              <w:t>14</w:t>
            </w:r>
            <w:r>
              <w:rPr>
                <w:rFonts w:ascii="Arial" w:hAnsi="Arial" w:cs="Arial"/>
                <w:sz w:val="14"/>
                <w:szCs w:val="14"/>
              </w:rPr>
              <w:t> </w:t>
            </w:r>
            <w:r w:rsidRPr="00CD1147">
              <w:rPr>
                <w:rFonts w:ascii="Arial CYR" w:hAnsi="Arial CYR"/>
                <w:sz w:val="14"/>
                <w:szCs w:val="14"/>
              </w:rPr>
              <w:t>725,4</w:t>
            </w:r>
          </w:p>
        </w:tc>
        <w:tc>
          <w:tcPr>
            <w:tcW w:w="687" w:type="dxa"/>
            <w:tcBorders>
              <w:left w:val="single" w:sz="6" w:space="0" w:color="000000"/>
            </w:tcBorders>
            <w:shd w:val="clear" w:color="auto" w:fill="auto"/>
            <w:vAlign w:val="bottom"/>
          </w:tcPr>
          <w:p w:rsidR="003D1AEB" w:rsidRPr="003D1AEB" w:rsidRDefault="003D1AEB" w:rsidP="003D1AEB">
            <w:pPr>
              <w:spacing w:before="120" w:line="160" w:lineRule="exact"/>
              <w:jc w:val="right"/>
              <w:rPr>
                <w:rFonts w:ascii="Arial CYR" w:hAnsi="Arial CYR"/>
                <w:color w:val="000000" w:themeColor="text1"/>
                <w:sz w:val="14"/>
                <w:szCs w:val="14"/>
              </w:rPr>
            </w:pPr>
            <w:r w:rsidRPr="003D1AEB">
              <w:rPr>
                <w:rFonts w:ascii="Arial CYR" w:hAnsi="Arial CYR"/>
                <w:color w:val="000000" w:themeColor="text1"/>
                <w:sz w:val="14"/>
                <w:szCs w:val="14"/>
              </w:rPr>
              <w:t>15 437,6</w:t>
            </w: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jc w:val="center"/>
              <w:rPr>
                <w:rFonts w:ascii="Arial CYR" w:hAnsi="Arial CYR"/>
                <w:color w:val="000000" w:themeColor="text1"/>
                <w:sz w:val="14"/>
                <w:szCs w:val="14"/>
              </w:rPr>
            </w:pPr>
            <w:r w:rsidRPr="003D1AEB">
              <w:rPr>
                <w:rFonts w:ascii="Arial CYR" w:hAnsi="Arial CYR"/>
                <w:color w:val="000000" w:themeColor="text1"/>
                <w:sz w:val="14"/>
                <w:szCs w:val="14"/>
              </w:rPr>
              <w:t>17 690,3</w:t>
            </w: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98,6</w:t>
            </w: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99,0</w:t>
            </w:r>
          </w:p>
        </w:tc>
        <w:tc>
          <w:tcPr>
            <w:tcW w:w="688" w:type="dxa"/>
            <w:tcBorders>
              <w:left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98,5</w:t>
            </w:r>
          </w:p>
        </w:tc>
        <w:tc>
          <w:tcPr>
            <w:tcW w:w="2898" w:type="dxa"/>
            <w:tcBorders>
              <w:left w:val="single" w:sz="6" w:space="0" w:color="000000"/>
            </w:tcBorders>
            <w:shd w:val="clear" w:color="auto" w:fill="auto"/>
            <w:vAlign w:val="bottom"/>
          </w:tcPr>
          <w:p w:rsidR="003D1AEB" w:rsidRPr="00CD1147" w:rsidRDefault="003D1AEB" w:rsidP="00CD1147">
            <w:pPr>
              <w:spacing w:before="120" w:line="160" w:lineRule="exact"/>
              <w:ind w:left="227"/>
            </w:pPr>
            <w:r w:rsidRPr="00CD1147">
              <w:rPr>
                <w:rFonts w:ascii="Arial" w:hAnsi="Arial" w:cs="Arial"/>
                <w:i/>
                <w:sz w:val="14"/>
                <w:szCs w:val="14"/>
                <w:lang w:val="en-US"/>
              </w:rPr>
              <w:t>Investments</w:t>
            </w:r>
            <w:r w:rsidRPr="00CD1147">
              <w:rPr>
                <w:rFonts w:ascii="Arial" w:hAnsi="Arial" w:cs="Arial"/>
                <w:i/>
                <w:sz w:val="14"/>
                <w:szCs w:val="14"/>
              </w:rPr>
              <w:t xml:space="preserve"> </w:t>
            </w:r>
            <w:r w:rsidRPr="00CD1147">
              <w:rPr>
                <w:rFonts w:ascii="Arial" w:hAnsi="Arial" w:cs="Arial"/>
                <w:i/>
                <w:sz w:val="14"/>
                <w:szCs w:val="14"/>
                <w:lang w:val="en-US"/>
              </w:rPr>
              <w:t>in fixed capital</w:t>
            </w:r>
          </w:p>
        </w:tc>
      </w:tr>
      <w:tr w:rsidR="003D1AEB" w:rsidRPr="00B1683A" w:rsidTr="006B366F">
        <w:trPr>
          <w:cantSplit/>
          <w:jc w:val="center"/>
        </w:trPr>
        <w:tc>
          <w:tcPr>
            <w:tcW w:w="2897" w:type="dxa"/>
            <w:tcBorders>
              <w:bottom w:val="single" w:sz="6" w:space="0" w:color="000000"/>
            </w:tcBorders>
            <w:shd w:val="clear" w:color="auto" w:fill="auto"/>
            <w:vAlign w:val="bottom"/>
          </w:tcPr>
          <w:p w:rsidR="003D1AEB" w:rsidRPr="00CD1147" w:rsidRDefault="003D1AEB" w:rsidP="00CD1147">
            <w:pPr>
              <w:spacing w:before="120" w:line="160" w:lineRule="exact"/>
              <w:ind w:left="227"/>
            </w:pPr>
            <w:r w:rsidRPr="00CD1147">
              <w:rPr>
                <w:rFonts w:ascii="Arial" w:hAnsi="Arial" w:cs="Arial"/>
                <w:sz w:val="14"/>
                <w:szCs w:val="14"/>
              </w:rPr>
              <w:t xml:space="preserve">инвестиции в непроизведенные </w:t>
            </w:r>
            <w:r w:rsidRPr="00CD1147">
              <w:rPr>
                <w:rFonts w:ascii="Arial" w:hAnsi="Arial" w:cs="Arial"/>
                <w:sz w:val="14"/>
                <w:szCs w:val="14"/>
              </w:rPr>
              <w:br/>
              <w:t>нефинансовые активы</w:t>
            </w:r>
          </w:p>
        </w:tc>
        <w:tc>
          <w:tcPr>
            <w:tcW w:w="687" w:type="dxa"/>
            <w:tcBorders>
              <w:left w:val="single" w:sz="6" w:space="0" w:color="000000"/>
              <w:bottom w:val="single" w:sz="6" w:space="0" w:color="000000"/>
            </w:tcBorders>
            <w:shd w:val="clear" w:color="auto" w:fill="auto"/>
            <w:vAlign w:val="bottom"/>
          </w:tcPr>
          <w:p w:rsidR="003D1AEB" w:rsidRPr="00CD1147" w:rsidRDefault="003D1AEB" w:rsidP="00E12A42">
            <w:pPr>
              <w:spacing w:before="120" w:line="160" w:lineRule="exact"/>
              <w:jc w:val="right"/>
              <w:rPr>
                <w:rFonts w:ascii="Arial CYR" w:hAnsi="Arial CYR"/>
                <w:sz w:val="14"/>
                <w:szCs w:val="14"/>
              </w:rPr>
            </w:pPr>
            <w:r w:rsidRPr="00CD1147">
              <w:rPr>
                <w:rFonts w:ascii="Arial CYR" w:hAnsi="Arial CYR"/>
                <w:sz w:val="14"/>
                <w:szCs w:val="14"/>
              </w:rPr>
              <w:t>201,8</w:t>
            </w:r>
          </w:p>
        </w:tc>
        <w:tc>
          <w:tcPr>
            <w:tcW w:w="687" w:type="dxa"/>
            <w:tcBorders>
              <w:left w:val="single" w:sz="6" w:space="0" w:color="000000"/>
              <w:bottom w:val="single" w:sz="6" w:space="0" w:color="000000"/>
            </w:tcBorders>
            <w:shd w:val="clear" w:color="auto" w:fill="auto"/>
            <w:vAlign w:val="bottom"/>
          </w:tcPr>
          <w:p w:rsidR="003D1AEB" w:rsidRPr="003D1AEB" w:rsidRDefault="003D1AEB" w:rsidP="003D1AEB">
            <w:pPr>
              <w:spacing w:before="120" w:line="160" w:lineRule="exact"/>
              <w:jc w:val="right"/>
              <w:rPr>
                <w:rFonts w:ascii="Arial CYR" w:hAnsi="Arial CYR"/>
                <w:color w:val="000000" w:themeColor="text1"/>
                <w:sz w:val="14"/>
                <w:szCs w:val="14"/>
              </w:rPr>
            </w:pPr>
            <w:r w:rsidRPr="003D1AEB">
              <w:rPr>
                <w:rFonts w:ascii="Arial CYR" w:hAnsi="Arial CYR"/>
                <w:color w:val="000000" w:themeColor="text1"/>
                <w:sz w:val="14"/>
                <w:szCs w:val="14"/>
              </w:rPr>
              <w:t>159,5</w:t>
            </w:r>
          </w:p>
        </w:tc>
        <w:tc>
          <w:tcPr>
            <w:tcW w:w="688" w:type="dxa"/>
            <w:tcBorders>
              <w:left w:val="single" w:sz="6" w:space="0" w:color="000000"/>
              <w:bottom w:val="single" w:sz="6" w:space="0" w:color="000000"/>
            </w:tcBorders>
            <w:shd w:val="clear" w:color="auto" w:fill="auto"/>
            <w:vAlign w:val="bottom"/>
          </w:tcPr>
          <w:p w:rsidR="003D1AEB" w:rsidRPr="003D1AEB" w:rsidRDefault="003D1AEB" w:rsidP="003D1AEB">
            <w:pPr>
              <w:spacing w:before="120" w:line="160" w:lineRule="exact"/>
              <w:jc w:val="right"/>
              <w:rPr>
                <w:rFonts w:ascii="Arial CYR" w:hAnsi="Arial CYR"/>
                <w:color w:val="000000" w:themeColor="text1"/>
                <w:sz w:val="14"/>
                <w:szCs w:val="14"/>
              </w:rPr>
            </w:pPr>
            <w:r w:rsidRPr="003D1AEB">
              <w:rPr>
                <w:rFonts w:ascii="Arial CYR" w:hAnsi="Arial CYR"/>
                <w:color w:val="000000" w:themeColor="text1"/>
                <w:sz w:val="14"/>
                <w:szCs w:val="14"/>
              </w:rPr>
              <w:t>266,4</w:t>
            </w:r>
          </w:p>
        </w:tc>
        <w:tc>
          <w:tcPr>
            <w:tcW w:w="688" w:type="dxa"/>
            <w:tcBorders>
              <w:left w:val="single" w:sz="6" w:space="0" w:color="000000"/>
              <w:bottom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1,4</w:t>
            </w:r>
          </w:p>
        </w:tc>
        <w:tc>
          <w:tcPr>
            <w:tcW w:w="688" w:type="dxa"/>
            <w:tcBorders>
              <w:left w:val="single" w:sz="6" w:space="0" w:color="000000"/>
              <w:bottom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1,0</w:t>
            </w:r>
          </w:p>
        </w:tc>
        <w:tc>
          <w:tcPr>
            <w:tcW w:w="688" w:type="dxa"/>
            <w:tcBorders>
              <w:left w:val="single" w:sz="6" w:space="0" w:color="000000"/>
              <w:bottom w:val="single" w:sz="6" w:space="0" w:color="000000"/>
            </w:tcBorders>
            <w:shd w:val="clear" w:color="auto" w:fill="auto"/>
            <w:vAlign w:val="bottom"/>
          </w:tcPr>
          <w:p w:rsidR="003D1AEB" w:rsidRPr="003D1AEB" w:rsidRDefault="003D1AEB" w:rsidP="003D1AEB">
            <w:pPr>
              <w:spacing w:before="120" w:line="160" w:lineRule="exact"/>
              <w:ind w:right="227"/>
              <w:jc w:val="right"/>
              <w:rPr>
                <w:rFonts w:ascii="Arial CYR" w:hAnsi="Arial CYR"/>
                <w:color w:val="000000" w:themeColor="text1"/>
                <w:sz w:val="14"/>
                <w:szCs w:val="14"/>
              </w:rPr>
            </w:pPr>
            <w:r w:rsidRPr="003D1AEB">
              <w:rPr>
                <w:rFonts w:ascii="Arial CYR" w:hAnsi="Arial CYR"/>
                <w:color w:val="000000" w:themeColor="text1"/>
                <w:sz w:val="14"/>
                <w:szCs w:val="14"/>
              </w:rPr>
              <w:t>1,5</w:t>
            </w:r>
          </w:p>
        </w:tc>
        <w:tc>
          <w:tcPr>
            <w:tcW w:w="2898" w:type="dxa"/>
            <w:tcBorders>
              <w:left w:val="single" w:sz="6" w:space="0" w:color="000000"/>
              <w:bottom w:val="single" w:sz="6" w:space="0" w:color="000000"/>
            </w:tcBorders>
            <w:shd w:val="clear" w:color="auto" w:fill="auto"/>
            <w:vAlign w:val="bottom"/>
          </w:tcPr>
          <w:p w:rsidR="003D1AEB" w:rsidRPr="00CD1147" w:rsidRDefault="003D1AEB" w:rsidP="00CD1147">
            <w:pPr>
              <w:spacing w:before="120" w:line="160" w:lineRule="exact"/>
              <w:ind w:left="227"/>
              <w:rPr>
                <w:lang w:val="en-US"/>
              </w:rPr>
            </w:pPr>
            <w:r w:rsidRPr="00CD1147">
              <w:rPr>
                <w:rFonts w:ascii="Arial" w:hAnsi="Arial" w:cs="Arial"/>
                <w:i/>
                <w:sz w:val="14"/>
                <w:szCs w:val="14"/>
                <w:lang w:val="en-US"/>
              </w:rPr>
              <w:t>Investments in non-produced non-financial assets</w:t>
            </w:r>
          </w:p>
        </w:tc>
      </w:tr>
    </w:tbl>
    <w:p w:rsidR="002725ED" w:rsidRPr="00F7189D" w:rsidRDefault="002725ED">
      <w:pPr>
        <w:spacing w:before="60"/>
        <w:rPr>
          <w:color w:val="000000"/>
        </w:rPr>
      </w:pPr>
      <w:r w:rsidRPr="00F7189D">
        <w:rPr>
          <w:rFonts w:ascii="Arial" w:hAnsi="Arial" w:cs="Arial"/>
          <w:color w:val="000000"/>
          <w:sz w:val="12"/>
          <w:vertAlign w:val="superscript"/>
        </w:rPr>
        <w:t>1)</w:t>
      </w:r>
      <w:r w:rsidR="00941A45" w:rsidRPr="00941A45">
        <w:rPr>
          <w:rFonts w:ascii="Arial" w:hAnsi="Arial" w:cs="Arial"/>
          <w:color w:val="000000"/>
          <w:sz w:val="12"/>
        </w:rPr>
        <w:t> </w:t>
      </w:r>
      <w:r w:rsidRPr="00F7189D">
        <w:rPr>
          <w:rFonts w:ascii="Arial" w:hAnsi="Arial" w:cs="Arial"/>
          <w:color w:val="000000"/>
          <w:sz w:val="12"/>
        </w:rPr>
        <w:t>Без субъектов малого предпринимательства и объема инвестиций, не наблюдаемых прямыми статистическими методами.</w:t>
      </w:r>
    </w:p>
    <w:p w:rsidR="00874287" w:rsidRPr="00F7189D" w:rsidRDefault="00874287" w:rsidP="00874287">
      <w:pPr>
        <w:spacing w:before="60"/>
        <w:rPr>
          <w:color w:val="000000"/>
          <w:lang w:val="en-US"/>
        </w:rPr>
      </w:pPr>
      <w:r w:rsidRPr="00F7189D">
        <w:rPr>
          <w:rFonts w:ascii="Arial" w:hAnsi="Arial" w:cs="Arial"/>
          <w:i/>
          <w:color w:val="000000"/>
          <w:sz w:val="12"/>
          <w:vertAlign w:val="superscript"/>
          <w:lang w:val="en-US"/>
        </w:rPr>
        <w:t>1)</w:t>
      </w:r>
      <w:r w:rsidR="00941A45" w:rsidRPr="00941A45">
        <w:rPr>
          <w:rFonts w:ascii="Arial" w:hAnsi="Arial" w:cs="Arial"/>
          <w:i/>
          <w:color w:val="000000"/>
          <w:sz w:val="12"/>
          <w:lang w:val="en-US"/>
        </w:rPr>
        <w:t> </w:t>
      </w:r>
      <w:r w:rsidRPr="00F7189D">
        <w:rPr>
          <w:rFonts w:ascii="Arial" w:hAnsi="Arial" w:cs="Arial"/>
          <w:i/>
          <w:color w:val="000000"/>
          <w:sz w:val="12"/>
          <w:lang w:val="en-US"/>
        </w:rPr>
        <w:t>Excluding small businesses and volume of investments not observed by direct statistical methods.</w:t>
      </w:r>
    </w:p>
    <w:p w:rsidR="002725ED" w:rsidRPr="00F7189D" w:rsidRDefault="00C16100">
      <w:pPr>
        <w:pageBreakBefore/>
        <w:spacing w:after="60"/>
        <w:rPr>
          <w:color w:val="000000"/>
        </w:rPr>
      </w:pPr>
      <w:r>
        <w:rPr>
          <w:rFonts w:ascii="Arial" w:hAnsi="Arial" w:cs="Arial"/>
          <w:b/>
          <w:bCs/>
          <w:color w:val="000000"/>
          <w:sz w:val="16"/>
        </w:rPr>
        <w:lastRenderedPageBreak/>
        <w:t>13.</w:t>
      </w:r>
      <w:r w:rsidR="002725ED" w:rsidRPr="00F7189D">
        <w:rPr>
          <w:rFonts w:ascii="Arial" w:hAnsi="Arial" w:cs="Arial"/>
          <w:b/>
          <w:bCs/>
          <w:color w:val="000000"/>
          <w:sz w:val="16"/>
        </w:rPr>
        <w:t>2. ИНВЕСТИЦИИ В ОСНОВНОЙ КАПИТАЛ</w:t>
      </w:r>
    </w:p>
    <w:p w:rsidR="002725ED" w:rsidRPr="00F7189D" w:rsidRDefault="002725ED">
      <w:pPr>
        <w:spacing w:after="120"/>
        <w:ind w:firstLine="425"/>
        <w:rPr>
          <w:color w:val="000000"/>
        </w:rPr>
      </w:pPr>
      <w:r w:rsidRPr="00F7189D">
        <w:rPr>
          <w:rFonts w:ascii="Arial" w:hAnsi="Arial" w:cs="Arial"/>
          <w:b/>
          <w:bCs/>
          <w:i/>
          <w:caps/>
          <w:color w:val="000000"/>
          <w:sz w:val="16"/>
          <w:lang w:val="en-US"/>
        </w:rPr>
        <w:t>INVESTMENTS</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IN</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FIXED</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CAPITAL</w:t>
      </w:r>
    </w:p>
    <w:tbl>
      <w:tblPr>
        <w:tblW w:w="9922" w:type="dxa"/>
        <w:tblLayout w:type="fixed"/>
        <w:tblCellMar>
          <w:left w:w="0" w:type="dxa"/>
          <w:right w:w="0" w:type="dxa"/>
        </w:tblCellMar>
        <w:tblLook w:val="0000" w:firstRow="0" w:lastRow="0" w:firstColumn="0" w:lastColumn="0" w:noHBand="0" w:noVBand="0"/>
      </w:tblPr>
      <w:tblGrid>
        <w:gridCol w:w="2221"/>
        <w:gridCol w:w="1432"/>
        <w:gridCol w:w="1273"/>
        <w:gridCol w:w="2371"/>
        <w:gridCol w:w="1432"/>
        <w:gridCol w:w="1193"/>
      </w:tblGrid>
      <w:tr w:rsidR="002725ED" w:rsidRPr="00B1683A">
        <w:tc>
          <w:tcPr>
            <w:tcW w:w="2221" w:type="dxa"/>
            <w:tcBorders>
              <w:top w:val="single" w:sz="6" w:space="0" w:color="000000"/>
              <w:bottom w:val="single" w:sz="6" w:space="0" w:color="000000"/>
            </w:tcBorders>
            <w:shd w:val="clear" w:color="auto" w:fill="auto"/>
          </w:tcPr>
          <w:p w:rsidR="002725ED" w:rsidRPr="00F7189D" w:rsidRDefault="002725ED">
            <w:pPr>
              <w:spacing w:before="20" w:after="20"/>
              <w:ind w:left="57"/>
              <w:rPr>
                <w:color w:val="000000"/>
              </w:rPr>
            </w:pPr>
            <w:r w:rsidRPr="00F7189D">
              <w:rPr>
                <w:rFonts w:ascii="Arial" w:hAnsi="Arial" w:cs="Arial"/>
                <w:color w:val="000000"/>
                <w:sz w:val="12"/>
              </w:rPr>
              <w:t>Годы</w:t>
            </w:r>
          </w:p>
          <w:p w:rsidR="002725ED" w:rsidRPr="00F7189D" w:rsidRDefault="002725ED">
            <w:pPr>
              <w:spacing w:before="20" w:after="20"/>
              <w:ind w:left="57"/>
              <w:rPr>
                <w:color w:val="000000"/>
              </w:rPr>
            </w:pPr>
            <w:r w:rsidRPr="00F7189D">
              <w:rPr>
                <w:rFonts w:ascii="Arial" w:hAnsi="Arial" w:cs="Arial"/>
                <w:i/>
                <w:color w:val="000000"/>
                <w:sz w:val="12"/>
                <w:lang w:val="en-US"/>
              </w:rPr>
              <w:t>Year</w:t>
            </w:r>
          </w:p>
        </w:tc>
        <w:tc>
          <w:tcPr>
            <w:tcW w:w="1432" w:type="dxa"/>
            <w:tcBorders>
              <w:top w:val="single" w:sz="6" w:space="0" w:color="000000"/>
              <w:left w:val="single" w:sz="6" w:space="0" w:color="000000"/>
              <w:bottom w:val="single" w:sz="6" w:space="0" w:color="000000"/>
            </w:tcBorders>
            <w:shd w:val="clear" w:color="auto" w:fill="auto"/>
          </w:tcPr>
          <w:p w:rsidR="002725ED" w:rsidRPr="00F7189D" w:rsidRDefault="001C1E47">
            <w:pPr>
              <w:spacing w:before="20" w:after="20"/>
              <w:ind w:left="57"/>
              <w:rPr>
                <w:color w:val="000000"/>
              </w:rPr>
            </w:pPr>
            <w:proofErr w:type="gramStart"/>
            <w:r>
              <w:rPr>
                <w:rFonts w:ascii="Arial" w:hAnsi="Arial" w:cs="Arial"/>
                <w:color w:val="000000"/>
                <w:sz w:val="12"/>
                <w:szCs w:val="12"/>
              </w:rPr>
              <w:t>Млн</w:t>
            </w:r>
            <w:proofErr w:type="gramEnd"/>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(до 2000 г. – </w:t>
            </w:r>
            <w:r w:rsidR="002725ED" w:rsidRPr="00DA2AAD">
              <w:rPr>
                <w:rFonts w:ascii="Arial" w:hAnsi="Arial" w:cs="Arial"/>
                <w:color w:val="FF0000"/>
                <w:sz w:val="12"/>
                <w:szCs w:val="12"/>
              </w:rPr>
              <w:br/>
            </w:r>
            <w:r>
              <w:rPr>
                <w:rFonts w:ascii="Arial" w:hAnsi="Arial" w:cs="Arial"/>
                <w:color w:val="000000"/>
                <w:sz w:val="12"/>
                <w:szCs w:val="12"/>
              </w:rPr>
              <w:t>мл</w:t>
            </w:r>
            <w:r w:rsidR="00DA2AAD">
              <w:rPr>
                <w:rFonts w:ascii="Arial" w:hAnsi="Arial" w:cs="Arial"/>
                <w:color w:val="000000"/>
                <w:sz w:val="12"/>
                <w:szCs w:val="12"/>
              </w:rPr>
              <w:t>р</w:t>
            </w:r>
            <w:r>
              <w:rPr>
                <w:rFonts w:ascii="Arial" w:hAnsi="Arial" w:cs="Arial"/>
                <w:color w:val="000000"/>
                <w:sz w:val="12"/>
                <w:szCs w:val="12"/>
              </w:rPr>
              <w:t>д</w:t>
            </w:r>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в фактически </w:t>
            </w:r>
            <w:r w:rsidR="002725ED" w:rsidRPr="00F7189D">
              <w:rPr>
                <w:rFonts w:ascii="Arial" w:hAnsi="Arial" w:cs="Arial"/>
                <w:color w:val="000000"/>
                <w:sz w:val="12"/>
                <w:szCs w:val="12"/>
              </w:rPr>
              <w:br/>
              <w:t xml:space="preserve">действовавших </w:t>
            </w:r>
            <w:r w:rsidR="002725ED" w:rsidRPr="00F7189D">
              <w:rPr>
                <w:rFonts w:ascii="Arial" w:hAnsi="Arial" w:cs="Arial"/>
                <w:color w:val="000000"/>
                <w:sz w:val="12"/>
                <w:szCs w:val="12"/>
              </w:rPr>
              <w:br/>
              <w:t>ценах)</w:t>
            </w:r>
          </w:p>
          <w:p w:rsidR="002725ED" w:rsidRPr="00F7189D" w:rsidRDefault="002725ED">
            <w:pPr>
              <w:spacing w:before="20" w:after="2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 xml:space="preserve">(before 2000 – </w:t>
            </w: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w:t>
            </w:r>
            <w:r w:rsidRPr="00F7189D">
              <w:rPr>
                <w:rFonts w:ascii="Arial" w:hAnsi="Arial" w:cs="Arial"/>
                <w:i/>
                <w:color w:val="000000"/>
                <w:sz w:val="12"/>
                <w:szCs w:val="12"/>
                <w:lang w:val="en-US"/>
              </w:rPr>
              <w:t>u</w:t>
            </w:r>
            <w:r w:rsidRPr="00F7189D">
              <w:rPr>
                <w:rFonts w:ascii="Arial" w:hAnsi="Arial" w:cs="Arial"/>
                <w:i/>
                <w:color w:val="000000"/>
                <w:sz w:val="12"/>
                <w:szCs w:val="12"/>
                <w:lang w:val="en-US"/>
              </w:rPr>
              <w:t>bles</w:t>
            </w:r>
            <w:proofErr w:type="spellEnd"/>
            <w:r w:rsidRPr="00F7189D">
              <w:rPr>
                <w:rFonts w:ascii="Arial" w:hAnsi="Arial" w:cs="Arial"/>
                <w:i/>
                <w:color w:val="000000"/>
                <w:sz w:val="12"/>
                <w:szCs w:val="12"/>
                <w:lang w:val="en-US"/>
              </w:rPr>
              <w:t>; at current prices)</w:t>
            </w:r>
          </w:p>
        </w:tc>
        <w:tc>
          <w:tcPr>
            <w:tcW w:w="1273" w:type="dxa"/>
            <w:tcBorders>
              <w:top w:val="single" w:sz="6" w:space="0" w:color="000000"/>
              <w:left w:val="single" w:sz="6" w:space="0" w:color="000000"/>
              <w:bottom w:val="single" w:sz="6" w:space="0" w:color="000000"/>
            </w:tcBorders>
            <w:shd w:val="clear" w:color="auto" w:fill="auto"/>
          </w:tcPr>
          <w:p w:rsidR="002725ED" w:rsidRPr="00F7189D" w:rsidRDefault="002725ED">
            <w:pPr>
              <w:spacing w:before="20" w:after="20"/>
              <w:ind w:left="57" w:right="57"/>
              <w:rPr>
                <w:color w:val="000000"/>
              </w:rPr>
            </w:pPr>
            <w:r w:rsidRPr="00F7189D">
              <w:rPr>
                <w:rFonts w:ascii="Arial" w:hAnsi="Arial" w:cs="Arial"/>
                <w:color w:val="000000"/>
                <w:sz w:val="12"/>
                <w:szCs w:val="12"/>
              </w:rPr>
              <w:t xml:space="preserve">В процентах </w:t>
            </w:r>
            <w:r w:rsidRPr="00F7189D">
              <w:rPr>
                <w:rFonts w:ascii="Arial" w:hAnsi="Arial" w:cs="Arial"/>
                <w:color w:val="000000"/>
                <w:sz w:val="12"/>
                <w:szCs w:val="12"/>
              </w:rPr>
              <w:br/>
              <w:t xml:space="preserve">к предыдущему </w:t>
            </w:r>
            <w:r w:rsidRPr="00F7189D">
              <w:rPr>
                <w:rFonts w:ascii="Arial" w:hAnsi="Arial" w:cs="Arial"/>
                <w:color w:val="000000"/>
                <w:sz w:val="12"/>
                <w:szCs w:val="12"/>
              </w:rPr>
              <w:br/>
              <w:t>году (в сопостав</w:t>
            </w:r>
            <w:r w:rsidRPr="00F7189D">
              <w:rPr>
                <w:rFonts w:ascii="Arial" w:hAnsi="Arial" w:cs="Arial"/>
                <w:color w:val="000000"/>
                <w:sz w:val="12"/>
                <w:szCs w:val="12"/>
              </w:rPr>
              <w:t>и</w:t>
            </w:r>
            <w:r w:rsidRPr="00F7189D">
              <w:rPr>
                <w:rFonts w:ascii="Arial" w:hAnsi="Arial" w:cs="Arial"/>
                <w:color w:val="000000"/>
                <w:sz w:val="12"/>
                <w:szCs w:val="12"/>
              </w:rPr>
              <w:t>мых ценах)</w:t>
            </w:r>
          </w:p>
          <w:p w:rsidR="002725ED" w:rsidRPr="00F7189D" w:rsidRDefault="002725ED">
            <w:pPr>
              <w:spacing w:before="20" w:after="20"/>
              <w:ind w:left="57" w:right="57"/>
              <w:rPr>
                <w:color w:val="000000"/>
                <w:lang w:val="en-US"/>
              </w:rPr>
            </w:pPr>
            <w:r w:rsidRPr="00F7189D">
              <w:rPr>
                <w:rFonts w:ascii="Arial" w:hAnsi="Arial" w:cs="Arial"/>
                <w:i/>
                <w:color w:val="000000"/>
                <w:sz w:val="12"/>
                <w:szCs w:val="12"/>
                <w:lang w:val="en-US"/>
              </w:rPr>
              <w:t>Percent</w:t>
            </w:r>
            <w:r w:rsidRPr="00F7189D">
              <w:rPr>
                <w:rFonts w:ascii="Arial" w:hAnsi="Arial" w:cs="Arial"/>
                <w:i/>
                <w:color w:val="000000"/>
                <w:sz w:val="12"/>
                <w:szCs w:val="12"/>
                <w:lang w:val="en-US"/>
              </w:rPr>
              <w:br/>
              <w:t xml:space="preserve">of previous year  </w:t>
            </w:r>
            <w:r w:rsidRPr="00F7189D">
              <w:rPr>
                <w:rFonts w:ascii="Arial" w:hAnsi="Arial" w:cs="Arial"/>
                <w:i/>
                <w:color w:val="000000"/>
                <w:sz w:val="12"/>
                <w:szCs w:val="12"/>
                <w:lang w:val="en-US"/>
              </w:rPr>
              <w:br/>
              <w:t>(</w:t>
            </w:r>
            <w:r w:rsidRPr="00F7189D">
              <w:rPr>
                <w:rStyle w:val="shorttext"/>
                <w:rFonts w:ascii="Arial" w:hAnsi="Arial" w:cs="Arial"/>
                <w:i/>
                <w:color w:val="000000"/>
                <w:sz w:val="12"/>
                <w:szCs w:val="12"/>
                <w:lang w:val="en"/>
              </w:rPr>
              <w:t>at constant prices</w:t>
            </w:r>
            <w:r w:rsidRPr="00F7189D">
              <w:rPr>
                <w:rFonts w:ascii="Arial" w:hAnsi="Arial" w:cs="Arial"/>
                <w:i/>
                <w:color w:val="000000"/>
                <w:sz w:val="12"/>
                <w:szCs w:val="12"/>
                <w:lang w:val="en-US"/>
              </w:rPr>
              <w:t>)</w:t>
            </w:r>
          </w:p>
        </w:tc>
        <w:tc>
          <w:tcPr>
            <w:tcW w:w="2371" w:type="dxa"/>
            <w:tcBorders>
              <w:top w:val="single" w:sz="6" w:space="0" w:color="000000"/>
              <w:left w:val="double" w:sz="4" w:space="0" w:color="000000"/>
              <w:bottom w:val="single" w:sz="6" w:space="0" w:color="000000"/>
            </w:tcBorders>
            <w:shd w:val="clear" w:color="auto" w:fill="auto"/>
          </w:tcPr>
          <w:p w:rsidR="002725ED" w:rsidRPr="00F7189D" w:rsidRDefault="002725ED">
            <w:pPr>
              <w:spacing w:before="20" w:after="20"/>
              <w:ind w:left="57"/>
              <w:rPr>
                <w:color w:val="000000"/>
              </w:rPr>
            </w:pPr>
            <w:r w:rsidRPr="00F7189D">
              <w:rPr>
                <w:rFonts w:ascii="Arial" w:hAnsi="Arial" w:cs="Arial"/>
                <w:color w:val="000000"/>
                <w:sz w:val="12"/>
              </w:rPr>
              <w:t>Годы</w:t>
            </w:r>
          </w:p>
          <w:p w:rsidR="002725ED" w:rsidRPr="00F7189D" w:rsidRDefault="002725ED">
            <w:pPr>
              <w:spacing w:before="20" w:after="20"/>
              <w:ind w:left="57"/>
              <w:rPr>
                <w:color w:val="000000"/>
              </w:rPr>
            </w:pPr>
            <w:r w:rsidRPr="00F7189D">
              <w:rPr>
                <w:rFonts w:ascii="Arial" w:hAnsi="Arial" w:cs="Arial"/>
                <w:i/>
                <w:color w:val="000000"/>
                <w:sz w:val="12"/>
                <w:lang w:val="en-US"/>
              </w:rPr>
              <w:t>Year</w:t>
            </w:r>
          </w:p>
        </w:tc>
        <w:tc>
          <w:tcPr>
            <w:tcW w:w="1432" w:type="dxa"/>
            <w:tcBorders>
              <w:top w:val="single" w:sz="6" w:space="0" w:color="000000"/>
              <w:left w:val="single" w:sz="6" w:space="0" w:color="000000"/>
              <w:bottom w:val="single" w:sz="6" w:space="0" w:color="000000"/>
            </w:tcBorders>
            <w:shd w:val="clear" w:color="auto" w:fill="auto"/>
          </w:tcPr>
          <w:p w:rsidR="002725ED" w:rsidRPr="00F7189D" w:rsidRDefault="001C1E47">
            <w:pPr>
              <w:spacing w:before="20" w:after="20"/>
              <w:ind w:left="57"/>
              <w:rPr>
                <w:color w:val="000000"/>
              </w:rPr>
            </w:pPr>
            <w:proofErr w:type="gramStart"/>
            <w:r>
              <w:rPr>
                <w:rFonts w:ascii="Arial" w:hAnsi="Arial" w:cs="Arial"/>
                <w:color w:val="000000"/>
                <w:sz w:val="12"/>
                <w:szCs w:val="12"/>
              </w:rPr>
              <w:t>Млн</w:t>
            </w:r>
            <w:proofErr w:type="gramEnd"/>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(до 2000 г. – </w:t>
            </w:r>
            <w:r w:rsidR="002725ED" w:rsidRPr="00F7189D">
              <w:rPr>
                <w:rFonts w:ascii="Arial" w:hAnsi="Arial" w:cs="Arial"/>
                <w:color w:val="000000"/>
                <w:sz w:val="12"/>
                <w:szCs w:val="12"/>
              </w:rPr>
              <w:br/>
            </w:r>
            <w:r w:rsidRPr="00ED510B">
              <w:rPr>
                <w:rFonts w:ascii="Arial" w:hAnsi="Arial" w:cs="Arial"/>
                <w:sz w:val="12"/>
                <w:szCs w:val="12"/>
              </w:rPr>
              <w:t>мл</w:t>
            </w:r>
            <w:r w:rsidR="00DA2AAD" w:rsidRPr="00ED510B">
              <w:rPr>
                <w:rFonts w:ascii="Arial" w:hAnsi="Arial" w:cs="Arial"/>
                <w:sz w:val="12"/>
                <w:szCs w:val="12"/>
              </w:rPr>
              <w:t>р</w:t>
            </w:r>
            <w:r w:rsidRPr="00ED510B">
              <w:rPr>
                <w:rFonts w:ascii="Arial" w:hAnsi="Arial" w:cs="Arial"/>
                <w:sz w:val="12"/>
                <w:szCs w:val="12"/>
              </w:rPr>
              <w:t>д</w:t>
            </w:r>
            <w:r w:rsidR="002725ED" w:rsidRPr="00ED510B">
              <w:rPr>
                <w:rFonts w:ascii="Arial" w:hAnsi="Arial" w:cs="Arial"/>
                <w:sz w:val="12"/>
                <w:szCs w:val="12"/>
              </w:rPr>
              <w:t xml:space="preserve"> руб.; </w:t>
            </w:r>
            <w:r w:rsidR="002725ED" w:rsidRPr="00ED510B">
              <w:rPr>
                <w:rFonts w:ascii="Arial" w:hAnsi="Arial" w:cs="Arial"/>
                <w:sz w:val="12"/>
                <w:szCs w:val="12"/>
              </w:rPr>
              <w:br/>
            </w:r>
            <w:r w:rsidR="002725ED" w:rsidRPr="00F7189D">
              <w:rPr>
                <w:rFonts w:ascii="Arial" w:hAnsi="Arial" w:cs="Arial"/>
                <w:color w:val="000000"/>
                <w:sz w:val="12"/>
                <w:szCs w:val="12"/>
              </w:rPr>
              <w:t xml:space="preserve">в фактически </w:t>
            </w:r>
            <w:r w:rsidR="002725ED" w:rsidRPr="00F7189D">
              <w:rPr>
                <w:rFonts w:ascii="Arial" w:hAnsi="Arial" w:cs="Arial"/>
                <w:color w:val="000000"/>
                <w:sz w:val="12"/>
                <w:szCs w:val="12"/>
              </w:rPr>
              <w:br/>
              <w:t xml:space="preserve">действовавших </w:t>
            </w:r>
            <w:r w:rsidR="002725ED" w:rsidRPr="00F7189D">
              <w:rPr>
                <w:rFonts w:ascii="Arial" w:hAnsi="Arial" w:cs="Arial"/>
                <w:color w:val="000000"/>
                <w:sz w:val="12"/>
                <w:szCs w:val="12"/>
              </w:rPr>
              <w:br/>
              <w:t>ценах)</w:t>
            </w:r>
          </w:p>
          <w:p w:rsidR="002725ED" w:rsidRPr="00F7189D" w:rsidRDefault="002725ED">
            <w:pPr>
              <w:spacing w:before="20" w:after="2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 xml:space="preserve">(before 2000 – </w:t>
            </w: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w:t>
            </w:r>
            <w:r w:rsidRPr="00F7189D">
              <w:rPr>
                <w:rFonts w:ascii="Arial" w:hAnsi="Arial" w:cs="Arial"/>
                <w:i/>
                <w:color w:val="000000"/>
                <w:sz w:val="12"/>
                <w:szCs w:val="12"/>
                <w:lang w:val="en-US"/>
              </w:rPr>
              <w:t>u</w:t>
            </w:r>
            <w:r w:rsidRPr="00F7189D">
              <w:rPr>
                <w:rFonts w:ascii="Arial" w:hAnsi="Arial" w:cs="Arial"/>
                <w:i/>
                <w:color w:val="000000"/>
                <w:sz w:val="12"/>
                <w:szCs w:val="12"/>
                <w:lang w:val="en-US"/>
              </w:rPr>
              <w:t>bles</w:t>
            </w:r>
            <w:proofErr w:type="spellEnd"/>
            <w:r w:rsidRPr="00F7189D">
              <w:rPr>
                <w:rFonts w:ascii="Arial" w:hAnsi="Arial" w:cs="Arial"/>
                <w:i/>
                <w:color w:val="000000"/>
                <w:sz w:val="12"/>
                <w:szCs w:val="12"/>
                <w:lang w:val="en-US"/>
              </w:rPr>
              <w:t>; at current prices)</w:t>
            </w:r>
          </w:p>
        </w:tc>
        <w:tc>
          <w:tcPr>
            <w:tcW w:w="1193" w:type="dxa"/>
            <w:tcBorders>
              <w:top w:val="single" w:sz="6" w:space="0" w:color="000000"/>
              <w:left w:val="single" w:sz="6" w:space="0" w:color="000000"/>
              <w:bottom w:val="single" w:sz="6" w:space="0" w:color="000000"/>
            </w:tcBorders>
            <w:shd w:val="clear" w:color="auto" w:fill="auto"/>
          </w:tcPr>
          <w:p w:rsidR="002725ED" w:rsidRPr="00F7189D" w:rsidRDefault="002725ED">
            <w:pPr>
              <w:spacing w:before="20" w:after="20"/>
              <w:ind w:left="57" w:right="57"/>
              <w:rPr>
                <w:color w:val="000000"/>
              </w:rPr>
            </w:pPr>
            <w:r w:rsidRPr="00F7189D">
              <w:rPr>
                <w:rFonts w:ascii="Arial" w:hAnsi="Arial" w:cs="Arial"/>
                <w:color w:val="000000"/>
                <w:sz w:val="12"/>
                <w:szCs w:val="12"/>
              </w:rPr>
              <w:t xml:space="preserve">В процентах </w:t>
            </w:r>
            <w:r w:rsidRPr="00F7189D">
              <w:rPr>
                <w:rFonts w:ascii="Arial" w:hAnsi="Arial" w:cs="Arial"/>
                <w:color w:val="000000"/>
                <w:sz w:val="12"/>
                <w:szCs w:val="12"/>
              </w:rPr>
              <w:br/>
              <w:t xml:space="preserve">к предыдущему </w:t>
            </w:r>
            <w:r w:rsidRPr="00F7189D">
              <w:rPr>
                <w:rFonts w:ascii="Arial" w:hAnsi="Arial" w:cs="Arial"/>
                <w:color w:val="000000"/>
                <w:sz w:val="12"/>
                <w:szCs w:val="12"/>
              </w:rPr>
              <w:br/>
              <w:t>году (в сопостав</w:t>
            </w:r>
            <w:r w:rsidRPr="00F7189D">
              <w:rPr>
                <w:rFonts w:ascii="Arial" w:hAnsi="Arial" w:cs="Arial"/>
                <w:color w:val="000000"/>
                <w:sz w:val="12"/>
                <w:szCs w:val="12"/>
              </w:rPr>
              <w:t>и</w:t>
            </w:r>
            <w:r w:rsidRPr="00F7189D">
              <w:rPr>
                <w:rFonts w:ascii="Arial" w:hAnsi="Arial" w:cs="Arial"/>
                <w:color w:val="000000"/>
                <w:sz w:val="12"/>
                <w:szCs w:val="12"/>
              </w:rPr>
              <w:t>мых ценах)</w:t>
            </w:r>
          </w:p>
          <w:p w:rsidR="002725ED" w:rsidRPr="00F7189D" w:rsidRDefault="002725ED">
            <w:pPr>
              <w:spacing w:before="20" w:after="20"/>
              <w:ind w:left="57" w:right="57"/>
              <w:rPr>
                <w:color w:val="000000"/>
                <w:lang w:val="en-US"/>
              </w:rPr>
            </w:pPr>
            <w:r w:rsidRPr="00F7189D">
              <w:rPr>
                <w:rFonts w:ascii="Arial" w:hAnsi="Arial" w:cs="Arial"/>
                <w:i/>
                <w:color w:val="000000"/>
                <w:sz w:val="12"/>
                <w:szCs w:val="12"/>
                <w:lang w:val="en-US"/>
              </w:rPr>
              <w:t>Percent</w:t>
            </w:r>
            <w:r w:rsidRPr="00F7189D">
              <w:rPr>
                <w:rFonts w:ascii="Arial" w:hAnsi="Arial" w:cs="Arial"/>
                <w:i/>
                <w:color w:val="000000"/>
                <w:sz w:val="12"/>
                <w:szCs w:val="12"/>
                <w:lang w:val="en-US"/>
              </w:rPr>
              <w:br/>
              <w:t xml:space="preserve">of previous year  </w:t>
            </w:r>
            <w:r w:rsidRPr="00F7189D">
              <w:rPr>
                <w:rFonts w:ascii="Arial" w:hAnsi="Arial" w:cs="Arial"/>
                <w:i/>
                <w:color w:val="000000"/>
                <w:sz w:val="12"/>
                <w:szCs w:val="12"/>
                <w:lang w:val="en-US"/>
              </w:rPr>
              <w:br/>
              <w:t>(</w:t>
            </w:r>
            <w:r w:rsidRPr="00F7189D">
              <w:rPr>
                <w:rStyle w:val="shorttext"/>
                <w:rFonts w:ascii="Arial" w:hAnsi="Arial" w:cs="Arial"/>
                <w:i/>
                <w:color w:val="000000"/>
                <w:sz w:val="12"/>
                <w:szCs w:val="12"/>
                <w:lang w:val="en"/>
              </w:rPr>
              <w:t>at constant prices</w:t>
            </w:r>
            <w:r w:rsidRPr="00F7189D">
              <w:rPr>
                <w:rFonts w:ascii="Arial" w:hAnsi="Arial" w:cs="Arial"/>
                <w:i/>
                <w:color w:val="000000"/>
                <w:sz w:val="12"/>
                <w:szCs w:val="12"/>
                <w:lang w:val="en-US"/>
              </w:rPr>
              <w:t>)</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1918</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1928</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5,5</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1976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1980</w:t>
            </w:r>
          </w:p>
        </w:tc>
        <w:tc>
          <w:tcPr>
            <w:tcW w:w="1432" w:type="dxa"/>
            <w:tcBorders>
              <w:left w:val="single" w:sz="6" w:space="0" w:color="000000"/>
            </w:tcBorders>
            <w:shd w:val="clear" w:color="auto" w:fill="auto"/>
            <w:vAlign w:val="bottom"/>
          </w:tcPr>
          <w:p w:rsidR="00A26C95" w:rsidRPr="00DA2AAD" w:rsidRDefault="00A26C95" w:rsidP="00D95389">
            <w:pPr>
              <w:spacing w:before="60" w:line="150" w:lineRule="exact"/>
              <w:ind w:right="340"/>
              <w:jc w:val="right"/>
              <w:rPr>
                <w:rFonts w:ascii="Arial" w:hAnsi="Arial" w:cs="Arial"/>
                <w:sz w:val="14"/>
                <w:szCs w:val="14"/>
              </w:rPr>
            </w:pPr>
            <w:r w:rsidRPr="00DA2AAD">
              <w:rPr>
                <w:rFonts w:ascii="Arial" w:hAnsi="Arial" w:cs="Arial"/>
                <w:sz w:val="14"/>
                <w:szCs w:val="14"/>
              </w:rPr>
              <w:t>769,9</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104</w:t>
            </w:r>
            <w:r w:rsidRPr="00F7189D">
              <w:rPr>
                <w:rFonts w:ascii="Arial" w:hAnsi="Arial" w:cs="Arial"/>
                <w:color w:val="000000"/>
                <w:sz w:val="14"/>
                <w:szCs w:val="14"/>
              </w:rPr>
              <w:t>,</w:t>
            </w:r>
            <w:r w:rsidRPr="00F7189D">
              <w:rPr>
                <w:rFonts w:ascii="Arial" w:hAnsi="Arial" w:cs="Arial"/>
                <w:color w:val="000000"/>
                <w:sz w:val="14"/>
                <w:szCs w:val="14"/>
                <w:lang w:val="en-US"/>
              </w:rPr>
              <w:t>1</w:t>
            </w:r>
            <w:r w:rsidRPr="00F7189D">
              <w:rPr>
                <w:rFonts w:ascii="Arial" w:hAnsi="Arial" w:cs="Arial"/>
                <w:color w:val="000000"/>
                <w:sz w:val="14"/>
                <w:szCs w:val="14"/>
                <w:vertAlign w:val="superscript"/>
                <w:lang w:val="en-US"/>
              </w:rPr>
              <w:t>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1929</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1932</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11,9</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rFonts w:ascii="Arial" w:hAnsi="Arial" w:cs="Arial"/>
                <w:color w:val="000000"/>
                <w:sz w:val="14"/>
              </w:rPr>
            </w:pPr>
            <w:r w:rsidRPr="00F7189D">
              <w:rPr>
                <w:rFonts w:ascii="Arial" w:hAnsi="Arial" w:cs="Arial"/>
                <w:color w:val="000000"/>
                <w:sz w:val="14"/>
              </w:rPr>
              <w:t>в том числе 1980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lang w:val="en-US"/>
              </w:rPr>
            </w:pP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1933</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1937</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27,2</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rFonts w:ascii="Arial" w:hAnsi="Arial" w:cs="Arial"/>
                <w:color w:val="000000"/>
                <w:sz w:val="14"/>
              </w:rPr>
            </w:pPr>
            <w:r w:rsidRPr="00F7189D">
              <w:rPr>
                <w:rFonts w:ascii="Arial" w:hAnsi="Arial" w:cs="Arial"/>
                <w:i/>
                <w:color w:val="000000"/>
                <w:sz w:val="14"/>
                <w:lang w:val="en-US"/>
              </w:rPr>
              <w:t xml:space="preserve">including </w:t>
            </w:r>
            <w:r w:rsidRPr="00F7189D">
              <w:rPr>
                <w:rFonts w:ascii="Arial" w:hAnsi="Arial" w:cs="Arial"/>
                <w:i/>
                <w:color w:val="000000"/>
                <w:sz w:val="14"/>
              </w:rPr>
              <w:t>1980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163,1</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102,9</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lang w:val="en-US"/>
              </w:rPr>
              <w:t>1938</w:t>
            </w:r>
            <w:r>
              <w:rPr>
                <w:rFonts w:ascii="Arial" w:hAnsi="Arial" w:cs="Arial"/>
                <w:color w:val="000000"/>
                <w:sz w:val="14"/>
                <w:lang w:val="en-US"/>
              </w:rPr>
              <w:t xml:space="preserve"> – </w:t>
            </w:r>
            <w:r w:rsidRPr="00F7189D">
              <w:rPr>
                <w:rFonts w:ascii="Arial" w:hAnsi="Arial" w:cs="Arial"/>
                <w:color w:val="000000"/>
                <w:sz w:val="14"/>
                <w:lang w:val="en-US"/>
              </w:rPr>
              <w:t xml:space="preserve">1941 (I </w:t>
            </w:r>
            <w:r w:rsidRPr="00F7189D">
              <w:rPr>
                <w:rFonts w:ascii="Arial" w:hAnsi="Arial" w:cs="Arial"/>
                <w:color w:val="000000"/>
                <w:sz w:val="14"/>
              </w:rPr>
              <w:t>полугодие</w:t>
            </w:r>
            <w:r w:rsidRPr="00F7189D">
              <w:rPr>
                <w:rFonts w:ascii="Arial" w:hAnsi="Arial" w:cs="Arial"/>
                <w:color w:val="000000"/>
                <w:sz w:val="14"/>
                <w:lang w:val="en-US"/>
              </w:rPr>
              <w:t>)</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1986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168,9</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106,6</w:t>
            </w:r>
            <w:r w:rsidRPr="00F7189D">
              <w:rPr>
                <w:rFonts w:ascii="Arial" w:hAnsi="Arial" w:cs="Arial"/>
                <w:color w:val="000000"/>
                <w:sz w:val="14"/>
                <w:szCs w:val="14"/>
                <w:vertAlign w:val="superscript"/>
              </w:rPr>
              <w:t>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lang w:val="en-US"/>
              </w:rPr>
            </w:pPr>
            <w:r w:rsidRPr="00F7189D">
              <w:rPr>
                <w:rFonts w:ascii="Arial" w:hAnsi="Arial" w:cs="Arial"/>
                <w:i/>
                <w:color w:val="000000"/>
                <w:sz w:val="14"/>
                <w:lang w:val="en-US"/>
              </w:rPr>
              <w:t>1938</w:t>
            </w:r>
            <w:r>
              <w:rPr>
                <w:rFonts w:ascii="Arial" w:hAnsi="Arial" w:cs="Arial"/>
                <w:i/>
                <w:color w:val="000000"/>
                <w:sz w:val="14"/>
                <w:lang w:val="en-US"/>
              </w:rPr>
              <w:t xml:space="preserve"> – </w:t>
            </w:r>
            <w:r w:rsidRPr="00F7189D">
              <w:rPr>
                <w:rFonts w:ascii="Arial" w:hAnsi="Arial" w:cs="Arial"/>
                <w:i/>
                <w:color w:val="000000"/>
                <w:sz w:val="14"/>
                <w:lang w:val="en-US"/>
              </w:rPr>
              <w:t>1941 (1</w:t>
            </w:r>
            <w:r w:rsidRPr="00F7189D">
              <w:rPr>
                <w:rFonts w:ascii="Arial" w:hAnsi="Arial" w:cs="Arial"/>
                <w:i/>
                <w:color w:val="000000"/>
                <w:sz w:val="14"/>
                <w:vertAlign w:val="superscript"/>
                <w:lang w:val="en-US"/>
              </w:rPr>
              <w:t>st</w:t>
            </w:r>
            <w:r w:rsidRPr="00F7189D">
              <w:rPr>
                <w:rFonts w:ascii="Arial" w:hAnsi="Arial" w:cs="Arial"/>
                <w:i/>
                <w:color w:val="000000"/>
                <w:sz w:val="14"/>
                <w:lang w:val="en-US"/>
              </w:rPr>
              <w:t xml:space="preserve"> half of year)</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28,0</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ind w:left="113"/>
              <w:rPr>
                <w:color w:val="000000"/>
              </w:rPr>
            </w:pPr>
            <w:r w:rsidRPr="00F7189D">
              <w:rPr>
                <w:rFonts w:ascii="Arial" w:hAnsi="Arial" w:cs="Arial"/>
                <w:color w:val="000000"/>
                <w:sz w:val="14"/>
              </w:rPr>
              <w:t>в том числе 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rFonts w:ascii="Arial" w:hAnsi="Arial" w:cs="Arial"/>
                <w:i/>
                <w:color w:val="000000"/>
                <w:sz w:val="14"/>
                <w:lang w:val="en-US"/>
              </w:rPr>
            </w:pPr>
            <w:r w:rsidRPr="00F7189D">
              <w:rPr>
                <w:rFonts w:ascii="Arial" w:hAnsi="Arial" w:cs="Arial"/>
                <w:color w:val="000000"/>
                <w:sz w:val="14"/>
                <w:lang w:val="en-US"/>
              </w:rPr>
              <w:t xml:space="preserve">1941 (II </w:t>
            </w:r>
            <w:r w:rsidRPr="00F7189D">
              <w:rPr>
                <w:rFonts w:ascii="Arial" w:hAnsi="Arial" w:cs="Arial"/>
                <w:color w:val="000000"/>
                <w:sz w:val="14"/>
              </w:rPr>
              <w:t>полугодие</w:t>
            </w:r>
            <w:r w:rsidRPr="00F7189D">
              <w:rPr>
                <w:rFonts w:ascii="Arial" w:hAnsi="Arial" w:cs="Arial"/>
                <w:color w:val="000000"/>
                <w:sz w:val="14"/>
                <w:lang w:val="en-US"/>
              </w:rPr>
              <w:t>)</w:t>
            </w:r>
            <w:r>
              <w:rPr>
                <w:rFonts w:ascii="Arial" w:hAnsi="Arial" w:cs="Arial"/>
                <w:color w:val="000000"/>
                <w:sz w:val="14"/>
                <w:lang w:val="en-US"/>
              </w:rPr>
              <w:t xml:space="preserve"> – </w:t>
            </w:r>
            <w:r w:rsidRPr="00F7189D">
              <w:rPr>
                <w:rFonts w:ascii="Arial" w:hAnsi="Arial" w:cs="Arial"/>
                <w:color w:val="000000"/>
                <w:sz w:val="14"/>
                <w:lang w:val="en-US"/>
              </w:rPr>
              <w:t>1945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ind w:left="113"/>
              <w:rPr>
                <w:rFonts w:ascii="Arial" w:hAnsi="Arial" w:cs="Arial"/>
                <w:color w:val="000000"/>
                <w:sz w:val="14"/>
              </w:rPr>
            </w:pPr>
            <w:r w:rsidRPr="00F7189D">
              <w:rPr>
                <w:rFonts w:ascii="Arial" w:hAnsi="Arial" w:cs="Arial"/>
                <w:i/>
                <w:color w:val="000000"/>
                <w:sz w:val="14"/>
                <w:lang w:val="en-US"/>
              </w:rPr>
              <w:t>including</w:t>
            </w:r>
            <w:r w:rsidRPr="00F7189D">
              <w:rPr>
                <w:rFonts w:ascii="Arial" w:hAnsi="Arial" w:cs="Arial"/>
                <w:i/>
                <w:color w:val="000000"/>
                <w:sz w:val="14"/>
              </w:rPr>
              <w:t xml:space="preserve"> 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249,1</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100,1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lang w:val="en-US"/>
              </w:rPr>
            </w:pPr>
            <w:r w:rsidRPr="00F7189D">
              <w:rPr>
                <w:rFonts w:ascii="Arial" w:hAnsi="Arial" w:cs="Arial"/>
                <w:color w:val="000000"/>
                <w:sz w:val="14"/>
                <w:lang w:val="en-US"/>
              </w:rPr>
              <w:t>1941 (2</w:t>
            </w:r>
            <w:r w:rsidRPr="00F7189D">
              <w:rPr>
                <w:rFonts w:ascii="Arial" w:hAnsi="Arial" w:cs="Arial"/>
                <w:color w:val="000000"/>
                <w:sz w:val="14"/>
                <w:vertAlign w:val="superscript"/>
                <w:lang w:val="en-US"/>
              </w:rPr>
              <w:t>nd</w:t>
            </w:r>
            <w:r w:rsidRPr="00F7189D">
              <w:rPr>
                <w:rFonts w:ascii="Arial" w:hAnsi="Arial" w:cs="Arial"/>
                <w:color w:val="000000"/>
                <w:sz w:val="14"/>
                <w:lang w:val="en-US"/>
              </w:rPr>
              <w:t xml:space="preserve"> half of year)</w:t>
            </w:r>
            <w:r>
              <w:rPr>
                <w:rFonts w:ascii="Arial" w:hAnsi="Arial" w:cs="Arial"/>
                <w:color w:val="000000"/>
                <w:sz w:val="14"/>
                <w:lang w:val="en-US"/>
              </w:rPr>
              <w:t xml:space="preserve"> – </w:t>
            </w:r>
            <w:r w:rsidRPr="00F7189D">
              <w:rPr>
                <w:rFonts w:ascii="Arial" w:hAnsi="Arial" w:cs="Arial"/>
                <w:color w:val="000000"/>
                <w:sz w:val="14"/>
                <w:lang w:val="en-US"/>
              </w:rPr>
              <w:t>1945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29,3</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2000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165</w:t>
            </w:r>
            <w:r>
              <w:rPr>
                <w:rFonts w:ascii="Arial" w:hAnsi="Arial" w:cs="Arial"/>
                <w:color w:val="000000"/>
                <w:sz w:val="14"/>
                <w:szCs w:val="14"/>
                <w:lang w:val="en-US"/>
              </w:rPr>
              <w:t> </w:t>
            </w:r>
            <w:r w:rsidRPr="00F7189D">
              <w:rPr>
                <w:rFonts w:ascii="Arial" w:hAnsi="Arial" w:cs="Arial"/>
                <w:color w:val="000000"/>
                <w:sz w:val="14"/>
                <w:szCs w:val="14"/>
              </w:rPr>
              <w:t>234</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117,4</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1946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57,9</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117,9</w:t>
            </w:r>
            <w:r w:rsidRPr="00F7189D">
              <w:rPr>
                <w:rFonts w:ascii="Arial" w:hAnsi="Arial" w:cs="Arial"/>
                <w:color w:val="000000"/>
                <w:sz w:val="14"/>
                <w:szCs w:val="14"/>
                <w:vertAlign w:val="superscript"/>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9</w:t>
            </w:r>
            <w:r>
              <w:rPr>
                <w:rFonts w:ascii="Arial" w:hAnsi="Arial" w:cs="Arial"/>
                <w:color w:val="000000"/>
                <w:sz w:val="14"/>
                <w:szCs w:val="14"/>
                <w:lang w:val="en-US"/>
              </w:rPr>
              <w:t> </w:t>
            </w:r>
            <w:r w:rsidRPr="00F7189D">
              <w:rPr>
                <w:rFonts w:ascii="Arial" w:hAnsi="Arial" w:cs="Arial"/>
                <w:color w:val="000000"/>
                <w:sz w:val="14"/>
                <w:szCs w:val="14"/>
              </w:rPr>
              <w:t>152</w:t>
            </w:r>
            <w:r>
              <w:rPr>
                <w:rFonts w:ascii="Arial" w:hAnsi="Arial" w:cs="Arial"/>
                <w:color w:val="000000"/>
                <w:sz w:val="14"/>
                <w:szCs w:val="14"/>
                <w:lang w:val="en-US"/>
              </w:rPr>
              <w:t> </w:t>
            </w:r>
            <w:r w:rsidRPr="00F7189D">
              <w:rPr>
                <w:rFonts w:ascii="Arial" w:hAnsi="Arial" w:cs="Arial"/>
                <w:color w:val="000000"/>
                <w:sz w:val="14"/>
                <w:szCs w:val="14"/>
              </w:rPr>
              <w:t>096</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106,3</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2011</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w:t>
            </w:r>
            <w:r>
              <w:rPr>
                <w:rFonts w:ascii="Arial" w:hAnsi="Arial" w:cs="Arial"/>
                <w:color w:val="000000"/>
                <w:sz w:val="14"/>
                <w:szCs w:val="14"/>
                <w:lang w:val="en-US"/>
              </w:rPr>
              <w:t> </w:t>
            </w:r>
            <w:r w:rsidRPr="00F7189D">
              <w:rPr>
                <w:rFonts w:ascii="Arial" w:hAnsi="Arial" w:cs="Arial"/>
                <w:color w:val="000000"/>
                <w:sz w:val="14"/>
                <w:szCs w:val="14"/>
              </w:rPr>
              <w:t>035</w:t>
            </w:r>
            <w:r>
              <w:rPr>
                <w:rFonts w:ascii="Arial" w:hAnsi="Arial" w:cs="Arial"/>
                <w:color w:val="000000"/>
                <w:sz w:val="14"/>
                <w:szCs w:val="14"/>
                <w:lang w:val="en-US"/>
              </w:rPr>
              <w:t> </w:t>
            </w:r>
            <w:r w:rsidRPr="00F7189D">
              <w:rPr>
                <w:rFonts w:ascii="Arial" w:hAnsi="Arial" w:cs="Arial"/>
                <w:color w:val="000000"/>
                <w:sz w:val="14"/>
                <w:szCs w:val="14"/>
              </w:rPr>
              <w:t>652</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110,8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including</w:t>
            </w:r>
            <w:r w:rsidRPr="00F7189D">
              <w:rPr>
                <w:rFonts w:ascii="Arial" w:eastAsia="PMingLiU" w:hAnsi="Arial" w:cs="Arial"/>
                <w:i/>
                <w:color w:val="000000"/>
                <w:sz w:val="14"/>
              </w:rPr>
              <w:t xml:space="preserve"> </w:t>
            </w:r>
            <w:r w:rsidRPr="00F7189D">
              <w:rPr>
                <w:rFonts w:ascii="Arial" w:hAnsi="Arial" w:cs="Arial"/>
                <w:i/>
                <w:color w:val="000000"/>
                <w:sz w:val="14"/>
              </w:rPr>
              <w:t>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15,8</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119,6</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2012</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12</w:t>
            </w:r>
            <w:r>
              <w:rPr>
                <w:rFonts w:ascii="Arial" w:hAnsi="Arial" w:cs="Arial"/>
                <w:color w:val="000000"/>
                <w:sz w:val="14"/>
                <w:szCs w:val="14"/>
                <w:lang w:val="en-US"/>
              </w:rPr>
              <w:t> </w:t>
            </w:r>
            <w:r w:rsidRPr="00F7189D">
              <w:rPr>
                <w:rFonts w:ascii="Arial" w:hAnsi="Arial" w:cs="Arial"/>
                <w:color w:val="000000"/>
                <w:sz w:val="14"/>
                <w:szCs w:val="14"/>
              </w:rPr>
              <w:t>5</w:t>
            </w:r>
            <w:r w:rsidRPr="00F7189D">
              <w:rPr>
                <w:rFonts w:ascii="Arial" w:hAnsi="Arial" w:cs="Arial"/>
                <w:color w:val="000000"/>
                <w:sz w:val="14"/>
                <w:szCs w:val="14"/>
                <w:lang w:val="en-US"/>
              </w:rPr>
              <w:t>86</w:t>
            </w:r>
            <w:r>
              <w:rPr>
                <w:rFonts w:ascii="Arial" w:hAnsi="Arial" w:cs="Arial"/>
                <w:color w:val="000000"/>
                <w:sz w:val="14"/>
                <w:szCs w:val="14"/>
                <w:lang w:val="en-US"/>
              </w:rPr>
              <w:t> </w:t>
            </w:r>
            <w:r w:rsidRPr="00F7189D">
              <w:rPr>
                <w:rFonts w:ascii="Arial" w:hAnsi="Arial" w:cs="Arial"/>
                <w:color w:val="000000"/>
                <w:sz w:val="14"/>
                <w:szCs w:val="14"/>
                <w:lang w:val="en-US"/>
              </w:rPr>
              <w:t>090</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106,</w:t>
            </w:r>
            <w:r w:rsidRPr="00F7189D">
              <w:rPr>
                <w:rFonts w:ascii="Arial" w:hAnsi="Arial" w:cs="Arial"/>
                <w:color w:val="000000"/>
                <w:sz w:val="14"/>
                <w:szCs w:val="14"/>
                <w:lang w:val="en-US"/>
              </w:rPr>
              <w:t>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1951</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115,2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112,9</w:t>
            </w:r>
            <w:r w:rsidRPr="00F7189D">
              <w:rPr>
                <w:rFonts w:ascii="Arial" w:hAnsi="Arial" w:cs="Arial"/>
                <w:color w:val="000000"/>
                <w:sz w:val="14"/>
                <w:szCs w:val="14"/>
                <w:vertAlign w:val="superscript"/>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2013</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lang w:val="en-US"/>
              </w:rPr>
              <w:t>13</w:t>
            </w:r>
            <w:r>
              <w:rPr>
                <w:rFonts w:ascii="Arial" w:hAnsi="Arial" w:cs="Arial"/>
                <w:color w:val="000000"/>
                <w:sz w:val="14"/>
                <w:szCs w:val="14"/>
                <w:lang w:val="en-US"/>
              </w:rPr>
              <w:t> </w:t>
            </w:r>
            <w:r w:rsidRPr="00F7189D">
              <w:rPr>
                <w:rFonts w:ascii="Arial" w:hAnsi="Arial" w:cs="Arial"/>
                <w:color w:val="000000"/>
                <w:sz w:val="14"/>
                <w:szCs w:val="14"/>
              </w:rPr>
              <w:t>450</w:t>
            </w:r>
            <w:r>
              <w:rPr>
                <w:rFonts w:ascii="Arial" w:hAnsi="Arial" w:cs="Arial"/>
                <w:color w:val="000000"/>
                <w:sz w:val="14"/>
                <w:szCs w:val="14"/>
                <w:lang w:val="en-US"/>
              </w:rPr>
              <w:t> </w:t>
            </w:r>
            <w:r w:rsidRPr="00F7189D">
              <w:rPr>
                <w:rFonts w:ascii="Arial" w:hAnsi="Arial" w:cs="Arial"/>
                <w:color w:val="000000"/>
                <w:sz w:val="14"/>
                <w:szCs w:val="14"/>
              </w:rPr>
              <w:t>238</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100,8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lang w:val="en-US"/>
              </w:rPr>
              <w:t>2014</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13</w:t>
            </w:r>
            <w:r>
              <w:rPr>
                <w:rFonts w:ascii="Arial" w:hAnsi="Arial" w:cs="Arial"/>
                <w:color w:val="000000"/>
                <w:sz w:val="14"/>
                <w:szCs w:val="14"/>
                <w:lang w:val="en-US"/>
              </w:rPr>
              <w:t> </w:t>
            </w:r>
            <w:r w:rsidRPr="00F7189D">
              <w:rPr>
                <w:rFonts w:ascii="Arial" w:hAnsi="Arial" w:cs="Arial"/>
                <w:color w:val="000000"/>
                <w:sz w:val="14"/>
                <w:szCs w:val="14"/>
              </w:rPr>
              <w:t>902</w:t>
            </w:r>
            <w:r>
              <w:rPr>
                <w:rFonts w:ascii="Arial" w:hAnsi="Arial" w:cs="Arial"/>
                <w:color w:val="000000"/>
                <w:sz w:val="14"/>
                <w:szCs w:val="14"/>
                <w:lang w:val="en-US"/>
              </w:rPr>
              <w:t> </w:t>
            </w:r>
            <w:r w:rsidRPr="00F7189D">
              <w:rPr>
                <w:rFonts w:ascii="Arial" w:hAnsi="Arial" w:cs="Arial"/>
                <w:color w:val="000000"/>
                <w:sz w:val="14"/>
                <w:szCs w:val="14"/>
              </w:rPr>
              <w:t>645</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98,5</w:t>
            </w:r>
            <w:r w:rsidRPr="00F7189D">
              <w:rPr>
                <w:rFonts w:ascii="Arial" w:hAnsi="Arial" w:cs="Arial"/>
                <w:color w:val="000000"/>
                <w:sz w:val="14"/>
                <w:szCs w:val="14"/>
                <w:vertAlign w:val="superscript"/>
              </w:rPr>
              <w:t>2)</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28,6</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111,7</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2015</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3897</w:t>
            </w:r>
            <w:r>
              <w:rPr>
                <w:rFonts w:ascii="Arial" w:hAnsi="Arial" w:cs="Arial"/>
                <w:color w:val="000000"/>
                <w:sz w:val="14"/>
                <w:szCs w:val="14"/>
                <w:lang w:val="en-US"/>
              </w:rPr>
              <w:t> </w:t>
            </w:r>
            <w:r w:rsidRPr="00F7189D">
              <w:rPr>
                <w:rFonts w:ascii="Arial" w:hAnsi="Arial" w:cs="Arial"/>
                <w:color w:val="000000"/>
                <w:sz w:val="14"/>
                <w:szCs w:val="14"/>
              </w:rPr>
              <w:t>188</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89,9</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1956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211,2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113</w:t>
            </w:r>
            <w:r w:rsidRPr="00F7189D">
              <w:rPr>
                <w:rFonts w:ascii="Arial" w:hAnsi="Arial" w:cs="Arial"/>
                <w:color w:val="000000"/>
                <w:sz w:val="14"/>
                <w:szCs w:val="14"/>
              </w:rPr>
              <w:t>,</w:t>
            </w:r>
            <w:r w:rsidRPr="00F7189D">
              <w:rPr>
                <w:rFonts w:ascii="Arial" w:hAnsi="Arial" w:cs="Arial"/>
                <w:color w:val="000000"/>
                <w:sz w:val="14"/>
                <w:szCs w:val="14"/>
                <w:lang w:val="en-US"/>
              </w:rPr>
              <w:t>3</w:t>
            </w:r>
            <w:r w:rsidRPr="00F7189D">
              <w:rPr>
                <w:rFonts w:ascii="Arial" w:hAnsi="Arial" w:cs="Arial"/>
                <w:color w:val="000000"/>
                <w:sz w:val="14"/>
                <w:szCs w:val="14"/>
                <w:vertAlign w:val="superscript"/>
                <w:lang w:val="en-US"/>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2016</w:t>
            </w:r>
          </w:p>
        </w:tc>
        <w:tc>
          <w:tcPr>
            <w:tcW w:w="1432" w:type="dxa"/>
            <w:tcBorders>
              <w:left w:val="single" w:sz="6" w:space="0" w:color="000000"/>
            </w:tcBorders>
            <w:shd w:val="clear" w:color="auto" w:fill="auto"/>
            <w:vAlign w:val="bottom"/>
          </w:tcPr>
          <w:p w:rsidR="00A26C95" w:rsidRPr="00F7189D" w:rsidRDefault="00A26C95" w:rsidP="00D95389">
            <w:pPr>
              <w:snapToGrid w:val="0"/>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14</w:t>
            </w:r>
            <w:r>
              <w:rPr>
                <w:rFonts w:ascii="Arial" w:hAnsi="Arial" w:cs="Arial"/>
                <w:color w:val="000000"/>
                <w:sz w:val="14"/>
                <w:szCs w:val="14"/>
                <w:lang w:val="en-US"/>
              </w:rPr>
              <w:t> </w:t>
            </w:r>
            <w:r w:rsidRPr="00F7189D">
              <w:rPr>
                <w:rFonts w:ascii="Arial" w:hAnsi="Arial" w:cs="Arial"/>
                <w:color w:val="000000"/>
                <w:sz w:val="14"/>
                <w:szCs w:val="14"/>
              </w:rPr>
              <w:t>748</w:t>
            </w:r>
            <w:r>
              <w:rPr>
                <w:rFonts w:ascii="Arial" w:hAnsi="Arial" w:cs="Arial"/>
                <w:color w:val="000000"/>
                <w:sz w:val="14"/>
                <w:szCs w:val="14"/>
                <w:lang w:val="en-US"/>
              </w:rPr>
              <w:t> </w:t>
            </w:r>
            <w:r w:rsidRPr="00F7189D">
              <w:rPr>
                <w:rFonts w:ascii="Arial" w:hAnsi="Arial" w:cs="Arial"/>
                <w:color w:val="000000"/>
                <w:sz w:val="14"/>
                <w:szCs w:val="14"/>
              </w:rPr>
              <w:t>847</w:t>
            </w:r>
          </w:p>
        </w:tc>
        <w:tc>
          <w:tcPr>
            <w:tcW w:w="1193" w:type="dxa"/>
            <w:tcBorders>
              <w:left w:val="single" w:sz="6" w:space="0" w:color="000000"/>
            </w:tcBorders>
            <w:shd w:val="clear" w:color="auto" w:fill="auto"/>
            <w:vAlign w:val="bottom"/>
          </w:tcPr>
          <w:p w:rsidR="00A26C95" w:rsidRPr="00F7189D" w:rsidRDefault="00A26C95" w:rsidP="00D95389">
            <w:pPr>
              <w:snapToGrid w:val="0"/>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99,8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2017</w:t>
            </w:r>
          </w:p>
        </w:tc>
        <w:tc>
          <w:tcPr>
            <w:tcW w:w="1432" w:type="dxa"/>
            <w:tcBorders>
              <w:left w:val="single" w:sz="6" w:space="0" w:color="000000"/>
            </w:tcBorders>
            <w:shd w:val="clear" w:color="auto" w:fill="auto"/>
            <w:vAlign w:val="bottom"/>
          </w:tcPr>
          <w:p w:rsidR="00A26C95" w:rsidRPr="0031145F" w:rsidRDefault="00A26C95" w:rsidP="00D95389">
            <w:pPr>
              <w:spacing w:before="60" w:line="150" w:lineRule="exact"/>
              <w:ind w:right="340"/>
              <w:jc w:val="right"/>
              <w:rPr>
                <w:rFonts w:ascii="Arial" w:hAnsi="Arial" w:cs="Arial"/>
                <w:color w:val="000000"/>
                <w:sz w:val="14"/>
                <w:szCs w:val="14"/>
              </w:rPr>
            </w:pPr>
            <w:r w:rsidRPr="0031145F">
              <w:rPr>
                <w:rFonts w:ascii="Arial" w:hAnsi="Arial" w:cs="Arial"/>
                <w:color w:val="000000"/>
                <w:sz w:val="14"/>
                <w:szCs w:val="14"/>
              </w:rPr>
              <w:t>16</w:t>
            </w:r>
            <w:r>
              <w:rPr>
                <w:rFonts w:ascii="Arial" w:hAnsi="Arial" w:cs="Arial"/>
                <w:color w:val="000000"/>
                <w:sz w:val="14"/>
                <w:szCs w:val="14"/>
                <w:lang w:val="en-US"/>
              </w:rPr>
              <w:t> </w:t>
            </w:r>
            <w:r w:rsidRPr="0031145F">
              <w:rPr>
                <w:rFonts w:ascii="Arial" w:hAnsi="Arial" w:cs="Arial"/>
                <w:color w:val="000000"/>
                <w:sz w:val="14"/>
                <w:szCs w:val="14"/>
              </w:rPr>
              <w:t>027</w:t>
            </w:r>
            <w:r>
              <w:rPr>
                <w:rFonts w:ascii="Arial" w:hAnsi="Arial" w:cs="Arial"/>
                <w:color w:val="000000"/>
                <w:sz w:val="14"/>
                <w:szCs w:val="14"/>
                <w:lang w:val="en-US"/>
              </w:rPr>
              <w:t> </w:t>
            </w:r>
            <w:r w:rsidRPr="0031145F">
              <w:rPr>
                <w:rFonts w:ascii="Arial" w:hAnsi="Arial" w:cs="Arial"/>
                <w:color w:val="000000"/>
                <w:sz w:val="14"/>
                <w:szCs w:val="14"/>
              </w:rPr>
              <w:t>302</w:t>
            </w:r>
          </w:p>
        </w:tc>
        <w:tc>
          <w:tcPr>
            <w:tcW w:w="1193" w:type="dxa"/>
            <w:tcBorders>
              <w:left w:val="single" w:sz="6" w:space="0" w:color="000000"/>
            </w:tcBorders>
            <w:shd w:val="clear" w:color="auto" w:fill="auto"/>
            <w:vAlign w:val="bottom"/>
          </w:tcPr>
          <w:p w:rsidR="00A26C95" w:rsidRPr="0031145F" w:rsidRDefault="00A26C95" w:rsidP="00D95389">
            <w:pPr>
              <w:spacing w:before="60" w:line="150" w:lineRule="exact"/>
              <w:ind w:right="340"/>
              <w:jc w:val="right"/>
              <w:rPr>
                <w:rFonts w:ascii="Arial" w:hAnsi="Arial" w:cs="Arial"/>
                <w:color w:val="000000"/>
                <w:sz w:val="14"/>
                <w:szCs w:val="14"/>
              </w:rPr>
            </w:pPr>
            <w:r w:rsidRPr="0031145F">
              <w:rPr>
                <w:rFonts w:ascii="Arial" w:hAnsi="Arial" w:cs="Arial"/>
                <w:color w:val="000000"/>
                <w:sz w:val="14"/>
                <w:szCs w:val="14"/>
              </w:rPr>
              <w:t>104,8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51,2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lang w:val="ru-MO"/>
              </w:rPr>
              <w:t>107</w:t>
            </w:r>
            <w:r w:rsidRPr="00F7189D">
              <w:rPr>
                <w:rFonts w:ascii="Arial" w:hAnsi="Arial" w:cs="Arial"/>
                <w:color w:val="000000"/>
                <w:sz w:val="14"/>
                <w:szCs w:val="14"/>
              </w:rPr>
              <w:t>,</w:t>
            </w:r>
            <w:r w:rsidRPr="00F7189D">
              <w:rPr>
                <w:rFonts w:ascii="Arial" w:hAnsi="Arial" w:cs="Arial"/>
                <w:color w:val="000000"/>
                <w:sz w:val="14"/>
                <w:szCs w:val="14"/>
                <w:lang w:val="ru-MO"/>
              </w:rPr>
              <w:t>6</w:t>
            </w:r>
          </w:p>
        </w:tc>
        <w:tc>
          <w:tcPr>
            <w:tcW w:w="2371" w:type="dxa"/>
            <w:tcBorders>
              <w:left w:val="double" w:sz="4" w:space="0" w:color="000000"/>
            </w:tcBorders>
            <w:shd w:val="clear" w:color="auto" w:fill="auto"/>
            <w:tcMar>
              <w:left w:w="57" w:type="dxa"/>
            </w:tcMar>
            <w:vAlign w:val="bottom"/>
          </w:tcPr>
          <w:p w:rsidR="00A26C95" w:rsidRPr="00344761" w:rsidRDefault="00A26C95" w:rsidP="00D95389">
            <w:pPr>
              <w:spacing w:before="60" w:line="150" w:lineRule="exact"/>
              <w:rPr>
                <w:rFonts w:ascii="Arial" w:hAnsi="Arial" w:cs="Arial"/>
                <w:color w:val="000000"/>
                <w:sz w:val="14"/>
                <w:szCs w:val="14"/>
              </w:rPr>
            </w:pPr>
            <w:r>
              <w:rPr>
                <w:rFonts w:ascii="Arial" w:hAnsi="Arial" w:cs="Arial"/>
                <w:color w:val="000000"/>
                <w:sz w:val="14"/>
                <w:szCs w:val="14"/>
              </w:rPr>
              <w:t>2018</w:t>
            </w:r>
          </w:p>
        </w:tc>
        <w:tc>
          <w:tcPr>
            <w:tcW w:w="1432" w:type="dxa"/>
            <w:tcBorders>
              <w:left w:val="single" w:sz="6" w:space="0" w:color="000000"/>
            </w:tcBorders>
            <w:shd w:val="clear" w:color="auto" w:fill="auto"/>
            <w:vAlign w:val="bottom"/>
          </w:tcPr>
          <w:p w:rsidR="00A26C95" w:rsidRPr="002B206E" w:rsidRDefault="00A26C95" w:rsidP="00D95389">
            <w:pPr>
              <w:spacing w:before="60" w:line="150" w:lineRule="exact"/>
              <w:ind w:right="340"/>
              <w:jc w:val="right"/>
              <w:rPr>
                <w:rFonts w:ascii="Arial" w:hAnsi="Arial" w:cs="Arial"/>
                <w:sz w:val="14"/>
                <w:szCs w:val="14"/>
              </w:rPr>
            </w:pPr>
            <w:r w:rsidRPr="002B206E">
              <w:rPr>
                <w:rFonts w:ascii="Arial" w:hAnsi="Arial" w:cs="Arial"/>
                <w:sz w:val="14"/>
                <w:szCs w:val="14"/>
              </w:rPr>
              <w:t>17</w:t>
            </w:r>
            <w:r>
              <w:rPr>
                <w:rFonts w:ascii="Arial" w:hAnsi="Arial" w:cs="Arial"/>
                <w:color w:val="000000"/>
                <w:sz w:val="14"/>
                <w:szCs w:val="14"/>
                <w:lang w:val="en-US"/>
              </w:rPr>
              <w:t> </w:t>
            </w:r>
            <w:r w:rsidRPr="002B206E">
              <w:rPr>
                <w:rFonts w:ascii="Arial" w:hAnsi="Arial" w:cs="Arial"/>
                <w:sz w:val="14"/>
                <w:szCs w:val="14"/>
              </w:rPr>
              <w:t>782</w:t>
            </w:r>
            <w:r>
              <w:rPr>
                <w:rFonts w:ascii="Arial" w:hAnsi="Arial" w:cs="Arial"/>
                <w:color w:val="000000"/>
                <w:sz w:val="14"/>
                <w:szCs w:val="14"/>
                <w:lang w:val="en-US"/>
              </w:rPr>
              <w:t> </w:t>
            </w:r>
            <w:r w:rsidRPr="002B206E">
              <w:rPr>
                <w:rFonts w:ascii="Arial" w:hAnsi="Arial" w:cs="Arial"/>
                <w:sz w:val="14"/>
                <w:szCs w:val="14"/>
              </w:rPr>
              <w:t>012</w:t>
            </w:r>
          </w:p>
        </w:tc>
        <w:tc>
          <w:tcPr>
            <w:tcW w:w="1193" w:type="dxa"/>
            <w:tcBorders>
              <w:left w:val="single" w:sz="6" w:space="0" w:color="000000"/>
            </w:tcBorders>
            <w:shd w:val="clear" w:color="auto" w:fill="auto"/>
            <w:vAlign w:val="bottom"/>
          </w:tcPr>
          <w:p w:rsidR="00A26C95" w:rsidRPr="002B206E" w:rsidRDefault="00A26C95" w:rsidP="00D95389">
            <w:pPr>
              <w:spacing w:before="60" w:line="150" w:lineRule="exact"/>
              <w:ind w:right="340"/>
              <w:jc w:val="right"/>
              <w:rPr>
                <w:rFonts w:ascii="Arial" w:hAnsi="Arial" w:cs="Arial"/>
                <w:sz w:val="14"/>
                <w:szCs w:val="14"/>
              </w:rPr>
            </w:pPr>
            <w:r w:rsidRPr="002B206E">
              <w:rPr>
                <w:rFonts w:ascii="Arial" w:hAnsi="Arial" w:cs="Arial"/>
                <w:sz w:val="14"/>
                <w:szCs w:val="14"/>
              </w:rPr>
              <w:t>105,4</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1961</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1965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290,8</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104</w:t>
            </w:r>
            <w:r w:rsidRPr="00F7189D">
              <w:rPr>
                <w:rFonts w:ascii="Arial" w:hAnsi="Arial" w:cs="Arial"/>
                <w:color w:val="000000"/>
                <w:sz w:val="14"/>
                <w:szCs w:val="14"/>
              </w:rPr>
              <w:t>,</w:t>
            </w:r>
            <w:r w:rsidRPr="00F7189D">
              <w:rPr>
                <w:rFonts w:ascii="Arial" w:hAnsi="Arial" w:cs="Arial"/>
                <w:color w:val="000000"/>
                <w:sz w:val="14"/>
                <w:szCs w:val="14"/>
                <w:lang w:val="en-US"/>
              </w:rPr>
              <w:t>3</w:t>
            </w:r>
            <w:r w:rsidRPr="00F7189D">
              <w:rPr>
                <w:rFonts w:ascii="Arial" w:hAnsi="Arial" w:cs="Arial"/>
                <w:color w:val="000000"/>
                <w:sz w:val="14"/>
                <w:szCs w:val="14"/>
                <w:vertAlign w:val="superscript"/>
                <w:lang w:val="en-US"/>
              </w:rPr>
              <w:t>1)</w:t>
            </w:r>
          </w:p>
        </w:tc>
        <w:tc>
          <w:tcPr>
            <w:tcW w:w="2371" w:type="dxa"/>
            <w:tcBorders>
              <w:left w:val="double" w:sz="4" w:space="0" w:color="000000"/>
            </w:tcBorders>
            <w:shd w:val="clear" w:color="auto" w:fill="auto"/>
            <w:tcMar>
              <w:left w:w="57" w:type="dxa"/>
            </w:tcMar>
            <w:vAlign w:val="bottom"/>
          </w:tcPr>
          <w:p w:rsidR="00A26C95" w:rsidRDefault="00A26C95" w:rsidP="00D95389">
            <w:pPr>
              <w:spacing w:before="60" w:line="150" w:lineRule="exact"/>
              <w:rPr>
                <w:rFonts w:ascii="Arial" w:hAnsi="Arial" w:cs="Arial"/>
                <w:color w:val="000000"/>
                <w:sz w:val="14"/>
                <w:szCs w:val="14"/>
              </w:rPr>
            </w:pPr>
            <w:r>
              <w:rPr>
                <w:rFonts w:ascii="Arial" w:hAnsi="Arial" w:cs="Arial"/>
                <w:color w:val="000000"/>
                <w:sz w:val="14"/>
                <w:szCs w:val="14"/>
              </w:rPr>
              <w:t>2019</w:t>
            </w:r>
          </w:p>
        </w:tc>
        <w:tc>
          <w:tcPr>
            <w:tcW w:w="1432" w:type="dxa"/>
            <w:tcBorders>
              <w:left w:val="single" w:sz="6" w:space="0" w:color="000000"/>
            </w:tcBorders>
            <w:shd w:val="clear" w:color="auto" w:fill="auto"/>
            <w:vAlign w:val="bottom"/>
          </w:tcPr>
          <w:p w:rsidR="00A26C95" w:rsidRPr="00B1683A" w:rsidRDefault="00A26C95" w:rsidP="00D95389">
            <w:pPr>
              <w:spacing w:before="60" w:line="150" w:lineRule="exact"/>
              <w:ind w:right="340"/>
              <w:jc w:val="right"/>
              <w:rPr>
                <w:rFonts w:ascii="Arial" w:hAnsi="Arial" w:cs="Arial"/>
                <w:sz w:val="14"/>
                <w:szCs w:val="14"/>
              </w:rPr>
            </w:pPr>
            <w:r w:rsidRPr="00B1683A">
              <w:rPr>
                <w:rFonts w:ascii="Arial" w:hAnsi="Arial" w:cs="Arial"/>
                <w:sz w:val="14"/>
                <w:szCs w:val="14"/>
              </w:rPr>
              <w:t>19 329 038</w:t>
            </w:r>
          </w:p>
        </w:tc>
        <w:tc>
          <w:tcPr>
            <w:tcW w:w="1193" w:type="dxa"/>
            <w:tcBorders>
              <w:left w:val="single" w:sz="6" w:space="0" w:color="000000"/>
            </w:tcBorders>
            <w:shd w:val="clear" w:color="auto" w:fill="auto"/>
            <w:vAlign w:val="bottom"/>
          </w:tcPr>
          <w:p w:rsidR="00A26C95" w:rsidRPr="00B1683A" w:rsidRDefault="00A26C95" w:rsidP="00D95389">
            <w:pPr>
              <w:spacing w:before="60" w:line="150" w:lineRule="exact"/>
              <w:ind w:right="340"/>
              <w:jc w:val="right"/>
              <w:rPr>
                <w:rFonts w:ascii="Arial" w:hAnsi="Arial" w:cs="Arial"/>
                <w:sz w:val="14"/>
                <w:szCs w:val="14"/>
              </w:rPr>
            </w:pPr>
            <w:r w:rsidRPr="00B1683A">
              <w:rPr>
                <w:rFonts w:ascii="Arial" w:hAnsi="Arial" w:cs="Arial"/>
                <w:sz w:val="14"/>
                <w:szCs w:val="14"/>
              </w:rPr>
              <w:t>102,1</w:t>
            </w:r>
          </w:p>
        </w:tc>
      </w:tr>
      <w:tr w:rsidR="00B1683A" w:rsidRPr="00F7189D" w:rsidTr="006B366F">
        <w:tc>
          <w:tcPr>
            <w:tcW w:w="2221" w:type="dxa"/>
            <w:shd w:val="clear" w:color="auto" w:fill="auto"/>
            <w:vAlign w:val="bottom"/>
          </w:tcPr>
          <w:p w:rsidR="00B1683A" w:rsidRPr="00F7189D" w:rsidRDefault="00B1683A" w:rsidP="00941A45">
            <w:pPr>
              <w:spacing w:before="60" w:line="150" w:lineRule="exact"/>
              <w:ind w:left="113"/>
              <w:rPr>
                <w:color w:val="000000"/>
              </w:rPr>
            </w:pPr>
            <w:r w:rsidRPr="00F7189D">
              <w:rPr>
                <w:rFonts w:ascii="Arial" w:hAnsi="Arial" w:cs="Arial"/>
                <w:color w:val="000000"/>
                <w:sz w:val="14"/>
              </w:rPr>
              <w:t>в том числе 1965</w:t>
            </w:r>
          </w:p>
        </w:tc>
        <w:tc>
          <w:tcPr>
            <w:tcW w:w="1432" w:type="dxa"/>
            <w:tcBorders>
              <w:left w:val="single" w:sz="6" w:space="0" w:color="000000"/>
            </w:tcBorders>
            <w:shd w:val="clear" w:color="auto" w:fill="auto"/>
            <w:vAlign w:val="bottom"/>
          </w:tcPr>
          <w:p w:rsidR="00B1683A" w:rsidRPr="00F7189D" w:rsidRDefault="00B1683A"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B1683A" w:rsidRPr="00F7189D" w:rsidRDefault="00B1683A"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B1683A" w:rsidRPr="007E72F5" w:rsidRDefault="00B1683A" w:rsidP="00D95389">
            <w:pPr>
              <w:spacing w:before="60" w:line="150" w:lineRule="exact"/>
              <w:rPr>
                <w:rFonts w:ascii="Arial" w:hAnsi="Arial" w:cs="Arial"/>
                <w:color w:val="000000"/>
                <w:sz w:val="14"/>
                <w:szCs w:val="14"/>
              </w:rPr>
            </w:pPr>
            <w:r>
              <w:rPr>
                <w:rFonts w:ascii="Arial" w:hAnsi="Arial" w:cs="Arial"/>
                <w:color w:val="000000"/>
                <w:sz w:val="14"/>
                <w:szCs w:val="14"/>
                <w:lang w:val="en-US"/>
              </w:rPr>
              <w:t>2020</w:t>
            </w:r>
          </w:p>
        </w:tc>
        <w:tc>
          <w:tcPr>
            <w:tcW w:w="1432" w:type="dxa"/>
            <w:tcBorders>
              <w:left w:val="single" w:sz="6" w:space="0" w:color="000000"/>
            </w:tcBorders>
            <w:shd w:val="clear" w:color="auto" w:fill="auto"/>
            <w:vAlign w:val="bottom"/>
          </w:tcPr>
          <w:p w:rsidR="00B1683A" w:rsidRPr="00B1683A" w:rsidRDefault="00B1683A" w:rsidP="006F686E">
            <w:pPr>
              <w:spacing w:before="60" w:line="150" w:lineRule="exact"/>
              <w:ind w:right="340"/>
              <w:jc w:val="right"/>
              <w:rPr>
                <w:rFonts w:ascii="Arial" w:hAnsi="Arial" w:cs="Arial"/>
                <w:sz w:val="14"/>
                <w:szCs w:val="14"/>
                <w:lang w:val="en-US"/>
              </w:rPr>
            </w:pPr>
            <w:r w:rsidRPr="00B1683A">
              <w:rPr>
                <w:rFonts w:ascii="Arial" w:hAnsi="Arial" w:cs="Arial"/>
                <w:sz w:val="14"/>
                <w:szCs w:val="14"/>
              </w:rPr>
              <w:t>20 </w:t>
            </w:r>
            <w:r w:rsidRPr="00B1683A">
              <w:rPr>
                <w:rFonts w:ascii="Arial" w:hAnsi="Arial" w:cs="Arial"/>
                <w:sz w:val="14"/>
                <w:szCs w:val="14"/>
                <w:lang w:val="en-US"/>
              </w:rPr>
              <w:t>302 887</w:t>
            </w:r>
          </w:p>
        </w:tc>
        <w:tc>
          <w:tcPr>
            <w:tcW w:w="1193" w:type="dxa"/>
            <w:tcBorders>
              <w:left w:val="single" w:sz="6" w:space="0" w:color="000000"/>
            </w:tcBorders>
            <w:shd w:val="clear" w:color="auto" w:fill="auto"/>
            <w:vAlign w:val="bottom"/>
          </w:tcPr>
          <w:p w:rsidR="00B1683A" w:rsidRPr="00B1683A" w:rsidRDefault="00B1683A" w:rsidP="006F686E">
            <w:pPr>
              <w:spacing w:before="60" w:line="150" w:lineRule="exact"/>
              <w:ind w:right="340"/>
              <w:jc w:val="right"/>
              <w:rPr>
                <w:rFonts w:ascii="Arial" w:hAnsi="Arial" w:cs="Arial"/>
                <w:sz w:val="14"/>
                <w:szCs w:val="14"/>
                <w:lang w:val="en-US"/>
              </w:rPr>
            </w:pPr>
            <w:r w:rsidRPr="00B1683A">
              <w:rPr>
                <w:rFonts w:ascii="Arial" w:hAnsi="Arial" w:cs="Arial"/>
                <w:sz w:val="14"/>
                <w:szCs w:val="14"/>
              </w:rPr>
              <w:t>9</w:t>
            </w:r>
            <w:r w:rsidRPr="00B1683A">
              <w:rPr>
                <w:rFonts w:ascii="Arial" w:hAnsi="Arial" w:cs="Arial"/>
                <w:sz w:val="14"/>
                <w:szCs w:val="14"/>
                <w:lang w:val="en-US"/>
              </w:rPr>
              <w:t>9</w:t>
            </w:r>
            <w:r w:rsidRPr="00B1683A">
              <w:rPr>
                <w:rFonts w:ascii="Arial" w:hAnsi="Arial" w:cs="Arial"/>
                <w:sz w:val="14"/>
                <w:szCs w:val="14"/>
              </w:rPr>
              <w:t>,</w:t>
            </w:r>
            <w:r w:rsidRPr="00B1683A">
              <w:rPr>
                <w:rFonts w:ascii="Arial" w:hAnsi="Arial" w:cs="Arial"/>
                <w:sz w:val="14"/>
                <w:szCs w:val="14"/>
                <w:lang w:val="en-US"/>
              </w:rPr>
              <w:t>5</w:t>
            </w:r>
          </w:p>
        </w:tc>
      </w:tr>
      <w:tr w:rsidR="00B1683A" w:rsidRPr="00F7189D" w:rsidTr="006B366F">
        <w:tc>
          <w:tcPr>
            <w:tcW w:w="2221" w:type="dxa"/>
            <w:tcBorders>
              <w:right w:val="single" w:sz="4" w:space="0" w:color="auto"/>
            </w:tcBorders>
            <w:shd w:val="clear" w:color="auto" w:fill="auto"/>
            <w:vAlign w:val="bottom"/>
          </w:tcPr>
          <w:p w:rsidR="00B1683A" w:rsidRPr="00F7189D" w:rsidRDefault="00B1683A"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1965</w:t>
            </w:r>
          </w:p>
        </w:tc>
        <w:tc>
          <w:tcPr>
            <w:tcW w:w="1432" w:type="dxa"/>
            <w:tcBorders>
              <w:left w:val="single" w:sz="4" w:space="0" w:color="auto"/>
              <w:right w:val="single" w:sz="4" w:space="0" w:color="auto"/>
            </w:tcBorders>
            <w:shd w:val="clear" w:color="auto" w:fill="auto"/>
            <w:vAlign w:val="bottom"/>
          </w:tcPr>
          <w:p w:rsidR="00B1683A" w:rsidRPr="00F7189D" w:rsidRDefault="00B1683A"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65,8</w:t>
            </w:r>
          </w:p>
        </w:tc>
        <w:tc>
          <w:tcPr>
            <w:tcW w:w="1273" w:type="dxa"/>
            <w:tcBorders>
              <w:left w:val="single" w:sz="4" w:space="0" w:color="auto"/>
              <w:right w:val="double" w:sz="4" w:space="0" w:color="auto"/>
            </w:tcBorders>
            <w:shd w:val="clear" w:color="auto" w:fill="auto"/>
            <w:vAlign w:val="bottom"/>
          </w:tcPr>
          <w:p w:rsidR="00B1683A" w:rsidRPr="00F7189D" w:rsidRDefault="00B1683A"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107,2</w:t>
            </w:r>
          </w:p>
        </w:tc>
        <w:tc>
          <w:tcPr>
            <w:tcW w:w="2371" w:type="dxa"/>
            <w:tcBorders>
              <w:left w:val="double" w:sz="4" w:space="0" w:color="auto"/>
              <w:right w:val="single" w:sz="4" w:space="0" w:color="auto"/>
            </w:tcBorders>
            <w:shd w:val="clear" w:color="auto" w:fill="auto"/>
            <w:tcMar>
              <w:left w:w="57" w:type="dxa"/>
            </w:tcMar>
            <w:vAlign w:val="bottom"/>
          </w:tcPr>
          <w:p w:rsidR="00B1683A" w:rsidRPr="00E12A42" w:rsidRDefault="00B1683A" w:rsidP="00D95389">
            <w:pPr>
              <w:spacing w:before="60" w:line="150" w:lineRule="exact"/>
              <w:rPr>
                <w:rFonts w:ascii="Arial" w:hAnsi="Arial" w:cs="Arial"/>
                <w:color w:val="000000"/>
                <w:sz w:val="14"/>
                <w:szCs w:val="14"/>
              </w:rPr>
            </w:pPr>
            <w:r>
              <w:rPr>
                <w:rFonts w:ascii="Arial" w:hAnsi="Arial" w:cs="Arial"/>
                <w:color w:val="000000"/>
                <w:sz w:val="14"/>
                <w:szCs w:val="14"/>
              </w:rPr>
              <w:t>2021</w:t>
            </w:r>
          </w:p>
        </w:tc>
        <w:tc>
          <w:tcPr>
            <w:tcW w:w="1432" w:type="dxa"/>
            <w:tcBorders>
              <w:left w:val="single" w:sz="4" w:space="0" w:color="auto"/>
              <w:right w:val="single" w:sz="4" w:space="0" w:color="auto"/>
            </w:tcBorders>
            <w:shd w:val="clear" w:color="auto" w:fill="auto"/>
            <w:vAlign w:val="bottom"/>
          </w:tcPr>
          <w:p w:rsidR="00B1683A" w:rsidRPr="00B1683A" w:rsidRDefault="00B1683A" w:rsidP="005659E6">
            <w:pPr>
              <w:spacing w:before="60" w:line="150" w:lineRule="exact"/>
              <w:ind w:right="340"/>
              <w:jc w:val="right"/>
              <w:rPr>
                <w:rFonts w:ascii="Arial" w:hAnsi="Arial" w:cs="Arial"/>
                <w:sz w:val="14"/>
                <w:szCs w:val="14"/>
              </w:rPr>
            </w:pPr>
            <w:r w:rsidRPr="00B1683A">
              <w:rPr>
                <w:rFonts w:ascii="Arial" w:hAnsi="Arial" w:cs="Arial"/>
                <w:sz w:val="14"/>
                <w:szCs w:val="14"/>
                <w:lang w:val="en-US"/>
              </w:rPr>
              <w:t>22</w:t>
            </w:r>
            <w:r w:rsidRPr="00B1683A">
              <w:rPr>
                <w:rFonts w:ascii="Arial" w:hAnsi="Arial" w:cs="Arial"/>
                <w:sz w:val="14"/>
                <w:szCs w:val="14"/>
              </w:rPr>
              <w:t xml:space="preserve"> </w:t>
            </w:r>
            <w:r w:rsidRPr="00B1683A">
              <w:rPr>
                <w:rFonts w:ascii="Arial" w:hAnsi="Arial" w:cs="Arial"/>
                <w:sz w:val="14"/>
                <w:szCs w:val="14"/>
                <w:lang w:val="en-US"/>
              </w:rPr>
              <w:t>945</w:t>
            </w:r>
            <w:r w:rsidRPr="00B1683A">
              <w:rPr>
                <w:rFonts w:ascii="Arial" w:hAnsi="Arial" w:cs="Arial"/>
                <w:sz w:val="14"/>
                <w:szCs w:val="14"/>
              </w:rPr>
              <w:t xml:space="preserve"> </w:t>
            </w:r>
            <w:r w:rsidRPr="00B1683A">
              <w:rPr>
                <w:rFonts w:ascii="Arial" w:hAnsi="Arial" w:cs="Arial"/>
                <w:sz w:val="14"/>
                <w:szCs w:val="14"/>
                <w:lang w:val="en-US"/>
              </w:rPr>
              <w:t>384</w:t>
            </w:r>
          </w:p>
        </w:tc>
        <w:tc>
          <w:tcPr>
            <w:tcW w:w="1193" w:type="dxa"/>
            <w:tcBorders>
              <w:left w:val="single" w:sz="4" w:space="0" w:color="auto"/>
            </w:tcBorders>
            <w:shd w:val="clear" w:color="auto" w:fill="auto"/>
            <w:vAlign w:val="bottom"/>
          </w:tcPr>
          <w:p w:rsidR="00B1683A" w:rsidRPr="00B1683A" w:rsidRDefault="00B1683A" w:rsidP="005659E6">
            <w:pPr>
              <w:spacing w:before="60" w:line="150" w:lineRule="exact"/>
              <w:ind w:right="340"/>
              <w:jc w:val="right"/>
              <w:rPr>
                <w:rFonts w:ascii="Arial" w:hAnsi="Arial" w:cs="Arial"/>
                <w:sz w:val="14"/>
                <w:szCs w:val="14"/>
              </w:rPr>
            </w:pPr>
            <w:r w:rsidRPr="00B1683A">
              <w:rPr>
                <w:rFonts w:ascii="Arial" w:hAnsi="Arial" w:cs="Arial"/>
                <w:sz w:val="14"/>
                <w:szCs w:val="14"/>
              </w:rPr>
              <w:t>107,7</w:t>
            </w:r>
          </w:p>
        </w:tc>
      </w:tr>
      <w:tr w:rsidR="00B1683A" w:rsidRPr="00F7189D" w:rsidTr="006B366F">
        <w:tc>
          <w:tcPr>
            <w:tcW w:w="2221" w:type="dxa"/>
            <w:tcBorders>
              <w:right w:val="single" w:sz="4" w:space="0" w:color="auto"/>
            </w:tcBorders>
            <w:shd w:val="clear" w:color="auto" w:fill="auto"/>
            <w:vAlign w:val="bottom"/>
          </w:tcPr>
          <w:p w:rsidR="00B1683A" w:rsidRPr="00F7189D" w:rsidRDefault="00B1683A" w:rsidP="00E12A42">
            <w:pPr>
              <w:spacing w:before="60" w:line="150" w:lineRule="exact"/>
              <w:rPr>
                <w:color w:val="000000"/>
              </w:rPr>
            </w:pPr>
            <w:r w:rsidRPr="00F7189D">
              <w:rPr>
                <w:rFonts w:ascii="Arial" w:hAnsi="Arial" w:cs="Arial"/>
                <w:color w:val="000000"/>
                <w:sz w:val="14"/>
              </w:rPr>
              <w:t>1966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1970</w:t>
            </w:r>
          </w:p>
        </w:tc>
        <w:tc>
          <w:tcPr>
            <w:tcW w:w="1432" w:type="dxa"/>
            <w:tcBorders>
              <w:left w:val="single" w:sz="4" w:space="0" w:color="auto"/>
              <w:right w:val="single" w:sz="4" w:space="0" w:color="auto"/>
            </w:tcBorders>
            <w:shd w:val="clear" w:color="auto" w:fill="auto"/>
            <w:vAlign w:val="bottom"/>
          </w:tcPr>
          <w:p w:rsidR="00B1683A" w:rsidRPr="00DA2AAD" w:rsidRDefault="00B1683A" w:rsidP="00E12A42">
            <w:pPr>
              <w:spacing w:before="60" w:line="150" w:lineRule="exact"/>
              <w:ind w:right="340"/>
              <w:jc w:val="right"/>
              <w:rPr>
                <w:rFonts w:ascii="Arial" w:hAnsi="Arial" w:cs="Arial"/>
                <w:sz w:val="14"/>
                <w:szCs w:val="14"/>
              </w:rPr>
            </w:pPr>
            <w:r w:rsidRPr="00DA2AAD">
              <w:rPr>
                <w:rFonts w:ascii="Arial" w:hAnsi="Arial" w:cs="Arial"/>
                <w:sz w:val="14"/>
                <w:szCs w:val="14"/>
              </w:rPr>
              <w:t>407,1</w:t>
            </w:r>
          </w:p>
        </w:tc>
        <w:tc>
          <w:tcPr>
            <w:tcW w:w="1273" w:type="dxa"/>
            <w:tcBorders>
              <w:left w:val="single" w:sz="4" w:space="0" w:color="auto"/>
              <w:right w:val="double" w:sz="4" w:space="0" w:color="auto"/>
            </w:tcBorders>
            <w:shd w:val="clear" w:color="auto" w:fill="auto"/>
            <w:vAlign w:val="bottom"/>
          </w:tcPr>
          <w:p w:rsidR="00B1683A" w:rsidRPr="00F7189D" w:rsidRDefault="00B1683A" w:rsidP="00E12A42">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107,2</w:t>
            </w:r>
            <w:r w:rsidRPr="00F7189D">
              <w:rPr>
                <w:rFonts w:ascii="Arial" w:hAnsi="Arial" w:cs="Arial"/>
                <w:color w:val="000000"/>
                <w:sz w:val="14"/>
                <w:szCs w:val="14"/>
                <w:vertAlign w:val="superscript"/>
                <w:lang w:val="en-US"/>
              </w:rPr>
              <w:t>1)</w:t>
            </w:r>
          </w:p>
        </w:tc>
        <w:tc>
          <w:tcPr>
            <w:tcW w:w="2371" w:type="dxa"/>
            <w:tcBorders>
              <w:left w:val="double" w:sz="4" w:space="0" w:color="auto"/>
              <w:right w:val="single" w:sz="4" w:space="0" w:color="auto"/>
            </w:tcBorders>
            <w:shd w:val="clear" w:color="auto" w:fill="auto"/>
            <w:tcMar>
              <w:left w:w="57" w:type="dxa"/>
            </w:tcMar>
            <w:vAlign w:val="bottom"/>
          </w:tcPr>
          <w:p w:rsidR="00B1683A" w:rsidRDefault="00B1683A" w:rsidP="00941A45">
            <w:pPr>
              <w:spacing w:before="60" w:line="150" w:lineRule="exact"/>
              <w:rPr>
                <w:rFonts w:ascii="Arial" w:hAnsi="Arial" w:cs="Arial"/>
                <w:color w:val="000000"/>
                <w:sz w:val="14"/>
                <w:szCs w:val="14"/>
              </w:rPr>
            </w:pPr>
          </w:p>
        </w:tc>
        <w:tc>
          <w:tcPr>
            <w:tcW w:w="1432" w:type="dxa"/>
            <w:tcBorders>
              <w:left w:val="single" w:sz="4" w:space="0" w:color="auto"/>
              <w:right w:val="single" w:sz="4" w:space="0" w:color="auto"/>
            </w:tcBorders>
            <w:shd w:val="clear" w:color="auto" w:fill="auto"/>
            <w:vAlign w:val="bottom"/>
          </w:tcPr>
          <w:p w:rsidR="00B1683A" w:rsidRPr="003D1AEB" w:rsidRDefault="00B1683A" w:rsidP="003D1AEB">
            <w:pPr>
              <w:spacing w:before="60" w:line="150" w:lineRule="exact"/>
              <w:ind w:right="340"/>
              <w:jc w:val="right"/>
              <w:rPr>
                <w:rFonts w:ascii="Arial" w:hAnsi="Arial" w:cs="Arial"/>
                <w:color w:val="000000" w:themeColor="text1"/>
                <w:sz w:val="14"/>
                <w:szCs w:val="14"/>
              </w:rPr>
            </w:pPr>
          </w:p>
        </w:tc>
        <w:tc>
          <w:tcPr>
            <w:tcW w:w="1193" w:type="dxa"/>
            <w:tcBorders>
              <w:left w:val="single" w:sz="4" w:space="0" w:color="auto"/>
            </w:tcBorders>
            <w:shd w:val="clear" w:color="auto" w:fill="auto"/>
            <w:vAlign w:val="bottom"/>
          </w:tcPr>
          <w:p w:rsidR="00B1683A" w:rsidRPr="003D1AEB" w:rsidRDefault="00B1683A" w:rsidP="003D1AEB">
            <w:pPr>
              <w:spacing w:before="60" w:line="150" w:lineRule="exact"/>
              <w:ind w:right="340"/>
              <w:jc w:val="right"/>
              <w:rPr>
                <w:rFonts w:ascii="Arial" w:hAnsi="Arial" w:cs="Arial"/>
                <w:color w:val="000000" w:themeColor="text1"/>
                <w:sz w:val="14"/>
                <w:szCs w:val="14"/>
              </w:rPr>
            </w:pPr>
          </w:p>
        </w:tc>
      </w:tr>
      <w:tr w:rsidR="00B1683A" w:rsidRPr="00F7189D" w:rsidTr="00E12A42">
        <w:tc>
          <w:tcPr>
            <w:tcW w:w="2221" w:type="dxa"/>
            <w:tcBorders>
              <w:right w:val="single" w:sz="4" w:space="0" w:color="auto"/>
            </w:tcBorders>
            <w:shd w:val="clear" w:color="auto" w:fill="auto"/>
            <w:vAlign w:val="bottom"/>
          </w:tcPr>
          <w:p w:rsidR="00B1683A" w:rsidRPr="00F7189D" w:rsidRDefault="00B1683A" w:rsidP="00E12A42">
            <w:pPr>
              <w:spacing w:before="60" w:line="150" w:lineRule="exact"/>
              <w:ind w:left="113"/>
              <w:rPr>
                <w:color w:val="000000"/>
              </w:rPr>
            </w:pPr>
            <w:r w:rsidRPr="00F7189D">
              <w:rPr>
                <w:rFonts w:ascii="Arial" w:hAnsi="Arial" w:cs="Arial"/>
                <w:color w:val="000000"/>
                <w:sz w:val="14"/>
              </w:rPr>
              <w:t>в том числе 1970</w:t>
            </w:r>
          </w:p>
        </w:tc>
        <w:tc>
          <w:tcPr>
            <w:tcW w:w="1432" w:type="dxa"/>
            <w:tcBorders>
              <w:left w:val="single" w:sz="4" w:space="0" w:color="auto"/>
              <w:right w:val="single" w:sz="4" w:space="0" w:color="auto"/>
            </w:tcBorders>
            <w:shd w:val="clear" w:color="auto" w:fill="auto"/>
            <w:vAlign w:val="bottom"/>
          </w:tcPr>
          <w:p w:rsidR="00B1683A" w:rsidRPr="00DA2AAD" w:rsidRDefault="00B1683A" w:rsidP="00E12A42">
            <w:pPr>
              <w:spacing w:before="60" w:line="150" w:lineRule="exact"/>
              <w:ind w:right="340"/>
              <w:jc w:val="right"/>
              <w:rPr>
                <w:rFonts w:ascii="Arial" w:hAnsi="Arial" w:cs="Arial"/>
                <w:i/>
                <w:sz w:val="14"/>
                <w:szCs w:val="14"/>
                <w:lang w:val="en-US"/>
              </w:rPr>
            </w:pPr>
          </w:p>
        </w:tc>
        <w:tc>
          <w:tcPr>
            <w:tcW w:w="1273" w:type="dxa"/>
            <w:tcBorders>
              <w:left w:val="single" w:sz="4" w:space="0" w:color="auto"/>
              <w:right w:val="double" w:sz="4" w:space="0" w:color="auto"/>
            </w:tcBorders>
            <w:shd w:val="clear" w:color="auto" w:fill="auto"/>
            <w:vAlign w:val="bottom"/>
          </w:tcPr>
          <w:p w:rsidR="00B1683A" w:rsidRPr="00F7189D" w:rsidRDefault="00B1683A" w:rsidP="00E12A42">
            <w:pPr>
              <w:spacing w:before="60" w:line="150" w:lineRule="exact"/>
              <w:ind w:right="340"/>
              <w:jc w:val="right"/>
              <w:rPr>
                <w:rFonts w:ascii="Arial" w:hAnsi="Arial" w:cs="Arial"/>
                <w:i/>
                <w:color w:val="000000"/>
                <w:sz w:val="14"/>
                <w:szCs w:val="14"/>
                <w:lang w:val="en-US"/>
              </w:rPr>
            </w:pPr>
          </w:p>
        </w:tc>
        <w:tc>
          <w:tcPr>
            <w:tcW w:w="2371" w:type="dxa"/>
            <w:tcBorders>
              <w:left w:val="double" w:sz="4" w:space="0" w:color="auto"/>
              <w:right w:val="single" w:sz="4" w:space="0" w:color="auto"/>
            </w:tcBorders>
            <w:shd w:val="clear" w:color="auto" w:fill="auto"/>
            <w:tcMar>
              <w:left w:w="57" w:type="dxa"/>
            </w:tcMar>
            <w:vAlign w:val="bottom"/>
          </w:tcPr>
          <w:p w:rsidR="00B1683A" w:rsidRPr="007E72F5" w:rsidRDefault="00B1683A" w:rsidP="00941A45">
            <w:pPr>
              <w:spacing w:before="60" w:line="150" w:lineRule="exact"/>
              <w:rPr>
                <w:rFonts w:ascii="Arial" w:hAnsi="Arial" w:cs="Arial"/>
                <w:color w:val="000000"/>
                <w:sz w:val="14"/>
                <w:szCs w:val="14"/>
              </w:rPr>
            </w:pPr>
          </w:p>
        </w:tc>
        <w:tc>
          <w:tcPr>
            <w:tcW w:w="1432" w:type="dxa"/>
            <w:tcBorders>
              <w:left w:val="single" w:sz="4" w:space="0" w:color="auto"/>
              <w:right w:val="single" w:sz="4" w:space="0" w:color="auto"/>
            </w:tcBorders>
            <w:shd w:val="clear" w:color="auto" w:fill="auto"/>
            <w:vAlign w:val="bottom"/>
          </w:tcPr>
          <w:p w:rsidR="00B1683A" w:rsidRPr="00CD1147" w:rsidRDefault="00B1683A" w:rsidP="006B366F">
            <w:pPr>
              <w:spacing w:before="60" w:line="150" w:lineRule="exact"/>
              <w:ind w:right="340"/>
              <w:jc w:val="right"/>
              <w:rPr>
                <w:rFonts w:ascii="Arial" w:hAnsi="Arial" w:cs="Arial"/>
                <w:sz w:val="14"/>
                <w:szCs w:val="14"/>
              </w:rPr>
            </w:pPr>
          </w:p>
        </w:tc>
        <w:tc>
          <w:tcPr>
            <w:tcW w:w="1193" w:type="dxa"/>
            <w:tcBorders>
              <w:left w:val="single" w:sz="4" w:space="0" w:color="auto"/>
            </w:tcBorders>
            <w:shd w:val="clear" w:color="auto" w:fill="auto"/>
            <w:vAlign w:val="bottom"/>
          </w:tcPr>
          <w:p w:rsidR="00B1683A" w:rsidRPr="00CD1147" w:rsidRDefault="00B1683A" w:rsidP="006B366F">
            <w:pPr>
              <w:spacing w:before="60" w:line="150" w:lineRule="exact"/>
              <w:ind w:right="340"/>
              <w:jc w:val="right"/>
              <w:rPr>
                <w:rFonts w:ascii="Arial" w:hAnsi="Arial" w:cs="Arial"/>
                <w:sz w:val="14"/>
                <w:szCs w:val="14"/>
              </w:rPr>
            </w:pPr>
          </w:p>
        </w:tc>
      </w:tr>
      <w:tr w:rsidR="00B1683A" w:rsidRPr="00F7189D" w:rsidTr="006B366F">
        <w:tc>
          <w:tcPr>
            <w:tcW w:w="2221" w:type="dxa"/>
            <w:tcBorders>
              <w:bottom w:val="single" w:sz="4" w:space="0" w:color="auto"/>
              <w:right w:val="single" w:sz="4" w:space="0" w:color="auto"/>
            </w:tcBorders>
            <w:shd w:val="clear" w:color="auto" w:fill="auto"/>
            <w:vAlign w:val="bottom"/>
          </w:tcPr>
          <w:p w:rsidR="00B1683A" w:rsidRPr="00F7189D" w:rsidRDefault="00B1683A" w:rsidP="00E12A42">
            <w:pPr>
              <w:spacing w:before="60" w:line="150" w:lineRule="exact"/>
              <w:ind w:left="113"/>
              <w:rPr>
                <w:rFonts w:ascii="Arial" w:hAnsi="Arial" w:cs="Arial"/>
                <w:color w:val="000000"/>
                <w:sz w:val="14"/>
              </w:rPr>
            </w:pPr>
            <w:r w:rsidRPr="00F7189D">
              <w:rPr>
                <w:rFonts w:ascii="Arial" w:hAnsi="Arial" w:cs="Arial"/>
                <w:i/>
                <w:color w:val="000000"/>
                <w:sz w:val="14"/>
                <w:lang w:val="en-US"/>
              </w:rPr>
              <w:t>including</w:t>
            </w:r>
            <w:r w:rsidRPr="00F7189D">
              <w:rPr>
                <w:rFonts w:ascii="Arial" w:hAnsi="Arial" w:cs="Arial"/>
                <w:i/>
                <w:color w:val="000000"/>
                <w:sz w:val="14"/>
              </w:rPr>
              <w:t xml:space="preserve"> 1970</w:t>
            </w:r>
          </w:p>
        </w:tc>
        <w:tc>
          <w:tcPr>
            <w:tcW w:w="1432" w:type="dxa"/>
            <w:tcBorders>
              <w:left w:val="single" w:sz="4" w:space="0" w:color="auto"/>
              <w:bottom w:val="single" w:sz="4" w:space="0" w:color="auto"/>
              <w:right w:val="single" w:sz="4" w:space="0" w:color="auto"/>
            </w:tcBorders>
            <w:shd w:val="clear" w:color="auto" w:fill="auto"/>
            <w:vAlign w:val="bottom"/>
          </w:tcPr>
          <w:p w:rsidR="00B1683A" w:rsidRPr="00DA2AAD" w:rsidRDefault="00B1683A" w:rsidP="00E12A42">
            <w:pPr>
              <w:spacing w:before="60" w:line="150" w:lineRule="exact"/>
              <w:ind w:right="340"/>
              <w:jc w:val="right"/>
              <w:rPr>
                <w:rFonts w:ascii="Arial" w:hAnsi="Arial" w:cs="Arial"/>
                <w:i/>
                <w:sz w:val="14"/>
                <w:szCs w:val="14"/>
                <w:lang w:val="en-US"/>
              </w:rPr>
            </w:pPr>
            <w:r w:rsidRPr="00DA2AAD">
              <w:rPr>
                <w:rFonts w:ascii="Arial" w:hAnsi="Arial" w:cs="Arial"/>
                <w:sz w:val="14"/>
                <w:szCs w:val="14"/>
              </w:rPr>
              <w:t>94,9</w:t>
            </w:r>
          </w:p>
        </w:tc>
        <w:tc>
          <w:tcPr>
            <w:tcW w:w="1273" w:type="dxa"/>
            <w:tcBorders>
              <w:left w:val="single" w:sz="4" w:space="0" w:color="auto"/>
              <w:bottom w:val="single" w:sz="4" w:space="0" w:color="auto"/>
              <w:right w:val="double" w:sz="4" w:space="0" w:color="auto"/>
            </w:tcBorders>
            <w:shd w:val="clear" w:color="auto" w:fill="auto"/>
            <w:vAlign w:val="bottom"/>
          </w:tcPr>
          <w:p w:rsidR="00B1683A" w:rsidRPr="00F7189D" w:rsidRDefault="00B1683A" w:rsidP="00E12A42">
            <w:pPr>
              <w:spacing w:before="60" w:line="150" w:lineRule="exact"/>
              <w:ind w:right="340"/>
              <w:jc w:val="right"/>
              <w:rPr>
                <w:rFonts w:ascii="Arial" w:hAnsi="Arial" w:cs="Arial"/>
                <w:i/>
                <w:color w:val="000000"/>
                <w:sz w:val="14"/>
                <w:szCs w:val="14"/>
                <w:lang w:val="en-US"/>
              </w:rPr>
            </w:pPr>
            <w:r w:rsidRPr="00F7189D">
              <w:rPr>
                <w:rFonts w:ascii="Arial" w:hAnsi="Arial" w:cs="Arial"/>
                <w:color w:val="000000"/>
                <w:sz w:val="14"/>
                <w:szCs w:val="14"/>
              </w:rPr>
              <w:t>112,1</w:t>
            </w:r>
          </w:p>
        </w:tc>
        <w:tc>
          <w:tcPr>
            <w:tcW w:w="2371" w:type="dxa"/>
            <w:tcBorders>
              <w:left w:val="double" w:sz="4" w:space="0" w:color="auto"/>
              <w:bottom w:val="single" w:sz="4" w:space="0" w:color="auto"/>
              <w:right w:val="single" w:sz="4" w:space="0" w:color="auto"/>
            </w:tcBorders>
            <w:shd w:val="clear" w:color="auto" w:fill="auto"/>
            <w:tcMar>
              <w:left w:w="57" w:type="dxa"/>
            </w:tcMar>
            <w:vAlign w:val="bottom"/>
          </w:tcPr>
          <w:p w:rsidR="00B1683A" w:rsidRPr="00E12A42" w:rsidRDefault="00B1683A" w:rsidP="00941A45">
            <w:pPr>
              <w:spacing w:before="60" w:line="150" w:lineRule="exact"/>
              <w:rPr>
                <w:rFonts w:ascii="Arial" w:hAnsi="Arial" w:cs="Arial"/>
                <w:color w:val="000000"/>
                <w:sz w:val="14"/>
                <w:szCs w:val="14"/>
              </w:rPr>
            </w:pPr>
          </w:p>
        </w:tc>
        <w:tc>
          <w:tcPr>
            <w:tcW w:w="1432" w:type="dxa"/>
            <w:tcBorders>
              <w:left w:val="single" w:sz="4" w:space="0" w:color="auto"/>
              <w:bottom w:val="single" w:sz="4" w:space="0" w:color="auto"/>
              <w:right w:val="single" w:sz="4" w:space="0" w:color="auto"/>
            </w:tcBorders>
            <w:shd w:val="clear" w:color="auto" w:fill="auto"/>
            <w:vAlign w:val="bottom"/>
          </w:tcPr>
          <w:p w:rsidR="00B1683A" w:rsidRPr="00CD1147" w:rsidRDefault="00B1683A" w:rsidP="006B366F">
            <w:pPr>
              <w:spacing w:before="60" w:line="150" w:lineRule="exact"/>
              <w:ind w:right="340"/>
              <w:jc w:val="right"/>
              <w:rPr>
                <w:rFonts w:ascii="Arial" w:hAnsi="Arial" w:cs="Arial"/>
                <w:sz w:val="14"/>
                <w:szCs w:val="14"/>
              </w:rPr>
            </w:pPr>
          </w:p>
        </w:tc>
        <w:tc>
          <w:tcPr>
            <w:tcW w:w="1193" w:type="dxa"/>
            <w:tcBorders>
              <w:left w:val="single" w:sz="4" w:space="0" w:color="auto"/>
              <w:bottom w:val="single" w:sz="4" w:space="0" w:color="auto"/>
            </w:tcBorders>
            <w:shd w:val="clear" w:color="auto" w:fill="auto"/>
            <w:vAlign w:val="bottom"/>
          </w:tcPr>
          <w:p w:rsidR="00B1683A" w:rsidRPr="00CD1147" w:rsidRDefault="00B1683A" w:rsidP="006B366F">
            <w:pPr>
              <w:spacing w:before="60" w:line="150" w:lineRule="exact"/>
              <w:ind w:right="340"/>
              <w:jc w:val="right"/>
              <w:rPr>
                <w:rFonts w:ascii="Arial" w:hAnsi="Arial" w:cs="Arial"/>
                <w:sz w:val="14"/>
                <w:szCs w:val="14"/>
              </w:rPr>
            </w:pPr>
          </w:p>
        </w:tc>
      </w:tr>
    </w:tbl>
    <w:p w:rsidR="002725ED" w:rsidRPr="00F7189D" w:rsidRDefault="002725ED">
      <w:pPr>
        <w:tabs>
          <w:tab w:val="center" w:pos="6634"/>
        </w:tabs>
        <w:spacing w:before="60"/>
        <w:rPr>
          <w:color w:val="000000"/>
        </w:rPr>
      </w:pPr>
      <w:r w:rsidRPr="00F7189D">
        <w:rPr>
          <w:rFonts w:ascii="Arial" w:hAnsi="Arial" w:cs="Arial"/>
          <w:color w:val="000000"/>
          <w:sz w:val="12"/>
          <w:szCs w:val="12"/>
          <w:vertAlign w:val="superscript"/>
        </w:rPr>
        <w:t xml:space="preserve">1) </w:t>
      </w:r>
      <w:r w:rsidRPr="00F7189D">
        <w:rPr>
          <w:rFonts w:ascii="Arial" w:hAnsi="Arial" w:cs="Arial"/>
          <w:color w:val="000000"/>
          <w:sz w:val="12"/>
          <w:szCs w:val="12"/>
        </w:rPr>
        <w:t>Среднегодовой темп роста.</w:t>
      </w:r>
    </w:p>
    <w:p w:rsidR="002725ED" w:rsidRPr="00F7189D" w:rsidRDefault="002725ED" w:rsidP="00380D52">
      <w:pPr>
        <w:tabs>
          <w:tab w:val="left" w:pos="1276"/>
          <w:tab w:val="left" w:pos="2526"/>
          <w:tab w:val="left" w:pos="3789"/>
          <w:tab w:val="left" w:pos="5052"/>
          <w:tab w:val="left" w:pos="6315"/>
          <w:tab w:val="left" w:pos="7578"/>
          <w:tab w:val="left" w:pos="8841"/>
          <w:tab w:val="left" w:pos="10104"/>
          <w:tab w:val="left" w:pos="11367"/>
        </w:tabs>
        <w:ind w:left="113" w:hanging="113"/>
        <w:jc w:val="both"/>
        <w:rPr>
          <w:color w:val="000000"/>
        </w:rPr>
      </w:pPr>
      <w:r w:rsidRPr="00F7189D">
        <w:rPr>
          <w:rFonts w:ascii="Arial" w:hAnsi="Arial" w:cs="Arial"/>
          <w:color w:val="000000"/>
          <w:sz w:val="12"/>
          <w:szCs w:val="12"/>
          <w:vertAlign w:val="superscript"/>
        </w:rPr>
        <w:t>2)</w:t>
      </w:r>
      <w:r w:rsidRPr="00F7189D">
        <w:rPr>
          <w:rFonts w:ascii="Arial" w:hAnsi="Arial" w:cs="Arial"/>
          <w:color w:val="000000"/>
          <w:sz w:val="12"/>
          <w:szCs w:val="12"/>
        </w:rPr>
        <w:t xml:space="preserve"> В целях обеспечения статистической сопоставимости относительный показатель рассчитан без учета данных по Республике Крым и г. Севастополю.</w:t>
      </w:r>
    </w:p>
    <w:p w:rsidR="002725ED" w:rsidRPr="00F7189D" w:rsidRDefault="002725ED">
      <w:pPr>
        <w:tabs>
          <w:tab w:val="center" w:pos="6634"/>
        </w:tabs>
        <w:spacing w:before="40" w:line="160" w:lineRule="exact"/>
        <w:rPr>
          <w:color w:val="000000"/>
          <w:lang w:val="en-US"/>
        </w:rPr>
      </w:pPr>
      <w:r w:rsidRPr="00F7189D">
        <w:rPr>
          <w:rFonts w:ascii="Arial" w:hAnsi="Arial" w:cs="Arial"/>
          <w:i/>
          <w:color w:val="000000"/>
          <w:sz w:val="12"/>
          <w:szCs w:val="12"/>
          <w:vertAlign w:val="superscript"/>
          <w:lang w:val="en-US"/>
        </w:rPr>
        <w:t xml:space="preserve">1) </w:t>
      </w:r>
      <w:r w:rsidRPr="00F7189D">
        <w:rPr>
          <w:rFonts w:ascii="Arial" w:hAnsi="Arial" w:cs="Arial"/>
          <w:i/>
          <w:color w:val="000000"/>
          <w:sz w:val="12"/>
          <w:szCs w:val="12"/>
          <w:lang w:val="en-US"/>
        </w:rPr>
        <w:t>Average annual growth rate.</w:t>
      </w:r>
    </w:p>
    <w:p w:rsidR="00D20C53" w:rsidRPr="00F7189D" w:rsidRDefault="002725ED" w:rsidP="00D20C53">
      <w:pPr>
        <w:ind w:left="113" w:hanging="113"/>
        <w:jc w:val="both"/>
        <w:rPr>
          <w:color w:val="000000"/>
          <w:lang w:val="en-US"/>
        </w:rPr>
      </w:pPr>
      <w:r w:rsidRPr="00F7189D">
        <w:rPr>
          <w:rFonts w:ascii="Arial" w:hAnsi="Arial" w:cs="Arial"/>
          <w:color w:val="000000"/>
          <w:sz w:val="12"/>
          <w:szCs w:val="12"/>
          <w:vertAlign w:val="superscript"/>
          <w:lang w:val="en-US"/>
        </w:rPr>
        <w:t>2)</w:t>
      </w:r>
      <w:r w:rsidRPr="00F7189D">
        <w:rPr>
          <w:rFonts w:ascii="Arial" w:hAnsi="Arial" w:cs="Arial"/>
          <w:i/>
          <w:color w:val="000000"/>
          <w:sz w:val="12"/>
          <w:szCs w:val="12"/>
          <w:lang w:val="en-US"/>
        </w:rPr>
        <w:t xml:space="preserve"> </w:t>
      </w:r>
      <w:r w:rsidR="00D20C53" w:rsidRPr="00F7189D">
        <w:rPr>
          <w:rFonts w:ascii="Arial" w:hAnsi="Arial" w:cs="Arial"/>
          <w:i/>
          <w:color w:val="000000"/>
          <w:sz w:val="12"/>
          <w:szCs w:val="12"/>
          <w:lang w:val="en-US"/>
        </w:rPr>
        <w:t>In order to provide statistical comparability, relative indicator is compiled without taking into account data on the Republic of Crimea and Sevastopol city</w:t>
      </w:r>
      <w:r w:rsidR="00D20C53" w:rsidRPr="00F7189D">
        <w:rPr>
          <w:rFonts w:ascii="Arial" w:hAnsi="Arial" w:cs="Arial"/>
          <w:i/>
          <w:color w:val="000000"/>
          <w:sz w:val="12"/>
          <w:lang w:val="en-US"/>
        </w:rPr>
        <w:t>.</w:t>
      </w:r>
    </w:p>
    <w:p w:rsidR="002725ED" w:rsidRPr="00F7189D" w:rsidRDefault="002725ED" w:rsidP="00380D52">
      <w:pPr>
        <w:ind w:left="113" w:hanging="113"/>
        <w:jc w:val="both"/>
        <w:rPr>
          <w:color w:val="000000"/>
          <w:lang w:val="en-US"/>
        </w:rPr>
      </w:pPr>
    </w:p>
    <w:p w:rsidR="0090589F" w:rsidRPr="00F7189D" w:rsidRDefault="00C16100" w:rsidP="0090589F">
      <w:pPr>
        <w:tabs>
          <w:tab w:val="center" w:pos="6634"/>
        </w:tabs>
        <w:spacing w:before="240" w:after="60"/>
        <w:rPr>
          <w:rFonts w:ascii="Arial" w:hAnsi="Arial" w:cs="Arial"/>
          <w:b/>
          <w:color w:val="000000"/>
          <w:sz w:val="16"/>
        </w:rPr>
      </w:pPr>
      <w:r>
        <w:rPr>
          <w:rFonts w:ascii="Arial" w:hAnsi="Arial" w:cs="Arial"/>
          <w:b/>
          <w:color w:val="000000"/>
          <w:sz w:val="16"/>
        </w:rPr>
        <w:t>13.</w:t>
      </w:r>
      <w:r w:rsidR="0090589F" w:rsidRPr="00F7189D">
        <w:rPr>
          <w:rFonts w:ascii="Arial" w:hAnsi="Arial" w:cs="Arial"/>
          <w:b/>
          <w:color w:val="000000"/>
          <w:sz w:val="16"/>
        </w:rPr>
        <w:t>3. ИНВЕСТИЦИИ В ОСНОВНОЙ КАПИТАЛ ПО ВИДАМ ОСНОВНЫХ ФОНДОВ</w:t>
      </w:r>
    </w:p>
    <w:p w:rsidR="002725ED" w:rsidRPr="00F51ABF" w:rsidRDefault="002725ED">
      <w:pPr>
        <w:tabs>
          <w:tab w:val="center" w:pos="6634"/>
        </w:tabs>
        <w:spacing w:after="120"/>
        <w:ind w:firstLine="391"/>
        <w:rPr>
          <w:color w:val="000000"/>
          <w:vertAlign w:val="superscript"/>
          <w:lang w:val="en-US"/>
        </w:rPr>
      </w:pPr>
      <w:r w:rsidRPr="00F7189D">
        <w:rPr>
          <w:rFonts w:ascii="Arial" w:hAnsi="Arial" w:cs="Arial"/>
          <w:b/>
          <w:i/>
          <w:color w:val="000000"/>
          <w:sz w:val="16"/>
          <w:lang w:val="en-US"/>
        </w:rPr>
        <w:t>INVESTMENTS IN FIXED CAPITAL</w:t>
      </w:r>
      <w:r w:rsidRPr="00F7189D">
        <w:rPr>
          <w:rFonts w:ascii="Arial" w:hAnsi="Arial" w:cs="Arial"/>
          <w:b/>
          <w:i/>
          <w:color w:val="000000"/>
          <w:sz w:val="16"/>
          <w:szCs w:val="16"/>
          <w:lang w:val="en-US"/>
        </w:rPr>
        <w:t xml:space="preserve"> BY TYPES OF FIXED ASSETS</w:t>
      </w:r>
    </w:p>
    <w:tbl>
      <w:tblPr>
        <w:tblW w:w="5000" w:type="pct"/>
        <w:jc w:val="center"/>
        <w:tblLayout w:type="fixed"/>
        <w:tblCellMar>
          <w:left w:w="0" w:type="dxa"/>
          <w:right w:w="0" w:type="dxa"/>
        </w:tblCellMar>
        <w:tblLook w:val="0000" w:firstRow="0" w:lastRow="0" w:firstColumn="0" w:lastColumn="0" w:noHBand="0" w:noVBand="0"/>
      </w:tblPr>
      <w:tblGrid>
        <w:gridCol w:w="2652"/>
        <w:gridCol w:w="1538"/>
        <w:gridCol w:w="1539"/>
        <w:gridCol w:w="1539"/>
        <w:gridCol w:w="2653"/>
      </w:tblGrid>
      <w:tr w:rsidR="00A26C95" w:rsidRPr="00E500E3" w:rsidTr="00D078CB">
        <w:trPr>
          <w:cantSplit/>
          <w:trHeight w:val="73"/>
          <w:jc w:val="center"/>
        </w:trPr>
        <w:tc>
          <w:tcPr>
            <w:tcW w:w="2652" w:type="dxa"/>
            <w:tcBorders>
              <w:top w:val="single" w:sz="6" w:space="0" w:color="000000"/>
              <w:bottom w:val="single" w:sz="6" w:space="0" w:color="000000"/>
            </w:tcBorders>
            <w:shd w:val="clear" w:color="auto" w:fill="auto"/>
            <w:vAlign w:val="center"/>
          </w:tcPr>
          <w:p w:rsidR="00A26C95" w:rsidRPr="00E500E3" w:rsidRDefault="00A26C95" w:rsidP="00D078CB">
            <w:pPr>
              <w:tabs>
                <w:tab w:val="center" w:pos="6634"/>
              </w:tabs>
              <w:snapToGrid w:val="0"/>
              <w:spacing w:before="60" w:after="60"/>
              <w:jc w:val="center"/>
              <w:rPr>
                <w:rFonts w:ascii="Arial" w:hAnsi="Arial" w:cs="Arial"/>
                <w:color w:val="000000"/>
                <w:sz w:val="14"/>
                <w:szCs w:val="14"/>
                <w:lang w:val="en-US"/>
              </w:rPr>
            </w:pPr>
          </w:p>
        </w:tc>
        <w:tc>
          <w:tcPr>
            <w:tcW w:w="1538" w:type="dxa"/>
            <w:tcBorders>
              <w:top w:val="single" w:sz="6" w:space="0" w:color="000000"/>
              <w:left w:val="single" w:sz="6" w:space="0" w:color="000000"/>
              <w:bottom w:val="single" w:sz="6" w:space="0" w:color="000000"/>
            </w:tcBorders>
            <w:shd w:val="clear" w:color="auto" w:fill="auto"/>
            <w:vAlign w:val="center"/>
          </w:tcPr>
          <w:p w:rsidR="00A26C95" w:rsidRPr="00E500E3" w:rsidRDefault="00A26C95" w:rsidP="00D95389">
            <w:pPr>
              <w:spacing w:before="60" w:after="60"/>
              <w:ind w:left="57"/>
              <w:jc w:val="center"/>
              <w:rPr>
                <w:rFonts w:ascii="Arial" w:hAnsi="Arial" w:cs="Arial"/>
                <w:color w:val="000000"/>
                <w:sz w:val="14"/>
                <w:szCs w:val="14"/>
              </w:rPr>
            </w:pPr>
            <w:r>
              <w:rPr>
                <w:rFonts w:ascii="Arial" w:hAnsi="Arial" w:cs="Arial"/>
                <w:color w:val="000000"/>
                <w:sz w:val="14"/>
                <w:szCs w:val="14"/>
              </w:rPr>
              <w:t>2019</w:t>
            </w:r>
          </w:p>
        </w:tc>
        <w:tc>
          <w:tcPr>
            <w:tcW w:w="1539" w:type="dxa"/>
            <w:tcBorders>
              <w:top w:val="single" w:sz="6" w:space="0" w:color="000000"/>
              <w:left w:val="single" w:sz="6" w:space="0" w:color="000000"/>
              <w:bottom w:val="single" w:sz="6" w:space="0" w:color="000000"/>
              <w:right w:val="single" w:sz="6" w:space="0" w:color="000000"/>
            </w:tcBorders>
            <w:vAlign w:val="center"/>
          </w:tcPr>
          <w:p w:rsidR="00A26C95" w:rsidRPr="006E17D4" w:rsidRDefault="00A26C95" w:rsidP="00D95389">
            <w:pPr>
              <w:spacing w:before="60" w:after="6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1539" w:type="dxa"/>
            <w:tcBorders>
              <w:top w:val="single" w:sz="6" w:space="0" w:color="000000"/>
              <w:left w:val="single" w:sz="6" w:space="0" w:color="000000"/>
              <w:bottom w:val="single" w:sz="6" w:space="0" w:color="000000"/>
            </w:tcBorders>
            <w:shd w:val="clear" w:color="auto" w:fill="auto"/>
            <w:vAlign w:val="center"/>
          </w:tcPr>
          <w:p w:rsidR="00A26C95" w:rsidRPr="00A26C95" w:rsidRDefault="00A26C95" w:rsidP="00D078CB">
            <w:pPr>
              <w:spacing w:before="60" w:after="60"/>
              <w:ind w:left="57"/>
              <w:jc w:val="center"/>
              <w:rPr>
                <w:rFonts w:ascii="Arial" w:hAnsi="Arial" w:cs="Arial"/>
                <w:color w:val="000000"/>
                <w:sz w:val="14"/>
                <w:szCs w:val="14"/>
              </w:rPr>
            </w:pPr>
            <w:r>
              <w:rPr>
                <w:rFonts w:ascii="Arial" w:hAnsi="Arial" w:cs="Arial"/>
                <w:color w:val="000000"/>
                <w:sz w:val="14"/>
                <w:szCs w:val="14"/>
              </w:rPr>
              <w:t>2021</w:t>
            </w:r>
          </w:p>
        </w:tc>
        <w:tc>
          <w:tcPr>
            <w:tcW w:w="2653" w:type="dxa"/>
            <w:tcBorders>
              <w:top w:val="single" w:sz="6" w:space="0" w:color="000000"/>
              <w:left w:val="single" w:sz="6" w:space="0" w:color="000000"/>
              <w:bottom w:val="single" w:sz="6" w:space="0" w:color="000000"/>
            </w:tcBorders>
            <w:shd w:val="clear" w:color="auto" w:fill="auto"/>
            <w:vAlign w:val="center"/>
          </w:tcPr>
          <w:p w:rsidR="00A26C95" w:rsidRPr="00E500E3" w:rsidRDefault="00A26C95" w:rsidP="00D078CB">
            <w:pPr>
              <w:tabs>
                <w:tab w:val="center" w:pos="6634"/>
              </w:tabs>
              <w:snapToGrid w:val="0"/>
              <w:spacing w:before="60" w:after="60"/>
              <w:jc w:val="center"/>
              <w:rPr>
                <w:rFonts w:ascii="Arial" w:hAnsi="Arial" w:cs="Arial"/>
                <w:color w:val="000000"/>
                <w:sz w:val="14"/>
                <w:szCs w:val="14"/>
                <w:lang w:val="en-US"/>
              </w:rPr>
            </w:pPr>
          </w:p>
        </w:tc>
      </w:tr>
      <w:tr w:rsidR="00A26C95" w:rsidRPr="00E500E3" w:rsidTr="00D078CB">
        <w:trPr>
          <w:cantSplit/>
          <w:trHeight w:val="73"/>
          <w:jc w:val="center"/>
        </w:trPr>
        <w:tc>
          <w:tcPr>
            <w:tcW w:w="2652" w:type="dxa"/>
            <w:shd w:val="clear" w:color="auto" w:fill="auto"/>
            <w:vAlign w:val="bottom"/>
          </w:tcPr>
          <w:p w:rsidR="00A26C95" w:rsidRPr="00E500E3" w:rsidRDefault="00A26C95" w:rsidP="00941A45">
            <w:pPr>
              <w:tabs>
                <w:tab w:val="center" w:pos="6634"/>
              </w:tabs>
              <w:spacing w:before="60" w:line="150" w:lineRule="exact"/>
              <w:rPr>
                <w:rFonts w:ascii="Arial" w:hAnsi="Arial" w:cs="Arial"/>
                <w:b/>
                <w:color w:val="000000"/>
                <w:sz w:val="14"/>
                <w:szCs w:val="14"/>
                <w:lang w:val="en-US"/>
              </w:rPr>
            </w:pPr>
          </w:p>
        </w:tc>
        <w:tc>
          <w:tcPr>
            <w:tcW w:w="4616" w:type="dxa"/>
            <w:gridSpan w:val="3"/>
            <w:tcBorders>
              <w:left w:val="single" w:sz="6" w:space="0" w:color="000000"/>
            </w:tcBorders>
            <w:shd w:val="clear" w:color="auto" w:fill="auto"/>
            <w:vAlign w:val="bottom"/>
          </w:tcPr>
          <w:p w:rsidR="00A26C95" w:rsidRPr="00DA2AAD" w:rsidRDefault="00A26C95" w:rsidP="00941A45">
            <w:pPr>
              <w:spacing w:before="60" w:line="150" w:lineRule="exact"/>
              <w:jc w:val="center"/>
              <w:rPr>
                <w:rFonts w:ascii="Arial" w:hAnsi="Arial" w:cs="Arial"/>
                <w:b/>
                <w:sz w:val="14"/>
                <w:szCs w:val="14"/>
              </w:rPr>
            </w:pPr>
            <w:r w:rsidRPr="00DA2AAD">
              <w:rPr>
                <w:rFonts w:ascii="Arial" w:hAnsi="Arial" w:cs="Arial"/>
                <w:b/>
                <w:bCs/>
                <w:sz w:val="14"/>
              </w:rPr>
              <w:t>Миллиардов</w:t>
            </w:r>
            <w:r w:rsidRPr="00DA2AAD">
              <w:rPr>
                <w:rFonts w:ascii="Arial" w:hAnsi="Arial" w:cs="Arial"/>
                <w:b/>
                <w:bCs/>
                <w:sz w:val="14"/>
                <w:lang w:val="en-US"/>
              </w:rPr>
              <w:t xml:space="preserve"> </w:t>
            </w:r>
            <w:r w:rsidRPr="00DA2AAD">
              <w:rPr>
                <w:rFonts w:ascii="Arial" w:hAnsi="Arial" w:cs="Arial"/>
                <w:b/>
                <w:bCs/>
                <w:sz w:val="14"/>
              </w:rPr>
              <w:t>рублей</w:t>
            </w:r>
            <w:r w:rsidRPr="00DA2AAD">
              <w:rPr>
                <w:rFonts w:ascii="Arial" w:hAnsi="Arial" w:cs="Arial"/>
                <w:b/>
                <w:bCs/>
                <w:sz w:val="14"/>
                <w:lang w:val="en-US"/>
              </w:rPr>
              <w:t xml:space="preserve"> / </w:t>
            </w:r>
            <w:proofErr w:type="spellStart"/>
            <w:r w:rsidRPr="00DA2AAD">
              <w:rPr>
                <w:rFonts w:ascii="Arial" w:hAnsi="Arial" w:cs="Arial"/>
                <w:b/>
                <w:bCs/>
                <w:i/>
                <w:sz w:val="14"/>
                <w:lang w:val="en-US"/>
              </w:rPr>
              <w:t>Bln</w:t>
            </w:r>
            <w:proofErr w:type="spellEnd"/>
            <w:r w:rsidRPr="00DA2AAD">
              <w:rPr>
                <w:rFonts w:ascii="Arial" w:hAnsi="Arial" w:cs="Arial"/>
                <w:b/>
                <w:bCs/>
                <w:i/>
                <w:sz w:val="14"/>
                <w:lang w:val="en-US"/>
              </w:rPr>
              <w:t xml:space="preserve">. </w:t>
            </w:r>
            <w:proofErr w:type="spellStart"/>
            <w:r w:rsidRPr="00DA2AAD">
              <w:rPr>
                <w:rFonts w:ascii="Arial" w:hAnsi="Arial" w:cs="Arial"/>
                <w:b/>
                <w:bCs/>
                <w:i/>
                <w:sz w:val="14"/>
                <w:lang w:val="en-US"/>
              </w:rPr>
              <w:t>roubles</w:t>
            </w:r>
            <w:proofErr w:type="spellEnd"/>
          </w:p>
        </w:tc>
        <w:tc>
          <w:tcPr>
            <w:tcW w:w="2653" w:type="dxa"/>
            <w:tcBorders>
              <w:left w:val="single" w:sz="6" w:space="0" w:color="000000"/>
            </w:tcBorders>
            <w:shd w:val="clear" w:color="auto" w:fill="auto"/>
            <w:vAlign w:val="bottom"/>
          </w:tcPr>
          <w:p w:rsidR="00A26C95" w:rsidRPr="00E500E3" w:rsidRDefault="00A26C95" w:rsidP="00941A45">
            <w:pPr>
              <w:tabs>
                <w:tab w:val="center" w:pos="6634"/>
              </w:tabs>
              <w:spacing w:before="60" w:line="150" w:lineRule="exact"/>
              <w:ind w:left="57"/>
              <w:rPr>
                <w:rFonts w:ascii="Arial" w:hAnsi="Arial" w:cs="Arial"/>
                <w:b/>
                <w:i/>
                <w:color w:val="000000"/>
                <w:sz w:val="14"/>
                <w:szCs w:val="14"/>
                <w:lang w:val="en-US"/>
              </w:rPr>
            </w:pPr>
          </w:p>
        </w:tc>
      </w:tr>
      <w:tr w:rsidR="003D1AEB" w:rsidRPr="00E500E3" w:rsidTr="003D1AEB">
        <w:trPr>
          <w:cantSplit/>
          <w:trHeight w:val="73"/>
          <w:jc w:val="center"/>
        </w:trPr>
        <w:tc>
          <w:tcPr>
            <w:tcW w:w="2652" w:type="dxa"/>
            <w:shd w:val="clear" w:color="auto" w:fill="auto"/>
            <w:vAlign w:val="bottom"/>
          </w:tcPr>
          <w:p w:rsidR="003D1AEB" w:rsidRPr="00E500E3" w:rsidRDefault="003D1AEB" w:rsidP="00941A45">
            <w:pPr>
              <w:tabs>
                <w:tab w:val="center" w:pos="6634"/>
              </w:tabs>
              <w:spacing w:before="60" w:line="150" w:lineRule="exact"/>
              <w:rPr>
                <w:color w:val="000000"/>
                <w:lang w:val="en-US"/>
              </w:rPr>
            </w:pPr>
            <w:r w:rsidRPr="00F7189D">
              <w:rPr>
                <w:rFonts w:ascii="Arial" w:hAnsi="Arial" w:cs="Arial"/>
                <w:b/>
                <w:color w:val="000000"/>
                <w:sz w:val="14"/>
              </w:rPr>
              <w:t>Всего</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b/>
                <w:sz w:val="14"/>
                <w:szCs w:val="14"/>
              </w:rPr>
            </w:pPr>
            <w:r w:rsidRPr="008A1A0B">
              <w:rPr>
                <w:rFonts w:ascii="Arial" w:hAnsi="Arial" w:cs="Arial"/>
                <w:b/>
                <w:sz w:val="14"/>
                <w:szCs w:val="14"/>
              </w:rPr>
              <w:t>19</w:t>
            </w:r>
            <w:r w:rsidRPr="008A1A0B">
              <w:rPr>
                <w:rFonts w:ascii="Arial" w:hAnsi="Arial" w:cs="Arial"/>
                <w:b/>
                <w:sz w:val="14"/>
                <w:szCs w:val="14"/>
                <w:lang w:val="en-US"/>
              </w:rPr>
              <w:t> </w:t>
            </w:r>
            <w:r w:rsidRPr="008A1A0B">
              <w:rPr>
                <w:rFonts w:ascii="Arial" w:hAnsi="Arial" w:cs="Arial"/>
                <w:b/>
                <w:sz w:val="14"/>
                <w:szCs w:val="14"/>
              </w:rPr>
              <w:t>329,0</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b/>
                <w:color w:val="000000" w:themeColor="text1"/>
                <w:sz w:val="14"/>
                <w:szCs w:val="14"/>
              </w:rPr>
            </w:pPr>
            <w:r w:rsidRPr="003D1AEB">
              <w:rPr>
                <w:rFonts w:ascii="Arial" w:hAnsi="Arial" w:cs="Arial"/>
                <w:b/>
                <w:color w:val="000000" w:themeColor="text1"/>
                <w:sz w:val="14"/>
                <w:szCs w:val="14"/>
              </w:rPr>
              <w:t>20 302,9</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b/>
                <w:color w:val="000000" w:themeColor="text1"/>
                <w:sz w:val="14"/>
                <w:szCs w:val="14"/>
              </w:rPr>
            </w:pPr>
            <w:r w:rsidRPr="003D1AEB">
              <w:rPr>
                <w:rFonts w:ascii="Arial" w:hAnsi="Arial" w:cs="Arial"/>
                <w:b/>
                <w:color w:val="000000" w:themeColor="text1"/>
                <w:sz w:val="14"/>
                <w:szCs w:val="14"/>
              </w:rPr>
              <w:t>22 945,4</w:t>
            </w:r>
          </w:p>
        </w:tc>
        <w:tc>
          <w:tcPr>
            <w:tcW w:w="2653" w:type="dxa"/>
            <w:tcBorders>
              <w:left w:val="single" w:sz="6" w:space="0" w:color="000000"/>
            </w:tcBorders>
            <w:shd w:val="clear" w:color="auto" w:fill="auto"/>
            <w:vAlign w:val="bottom"/>
          </w:tcPr>
          <w:p w:rsidR="003D1AEB" w:rsidRPr="00E500E3" w:rsidRDefault="003D1AEB" w:rsidP="00941A45">
            <w:pPr>
              <w:tabs>
                <w:tab w:val="center" w:pos="6634"/>
              </w:tabs>
              <w:spacing w:before="60" w:line="150" w:lineRule="exact"/>
              <w:ind w:left="57"/>
              <w:rPr>
                <w:color w:val="000000"/>
                <w:lang w:val="en-US"/>
              </w:rPr>
            </w:pPr>
            <w:r w:rsidRPr="00F7189D">
              <w:rPr>
                <w:rFonts w:ascii="Arial" w:hAnsi="Arial" w:cs="Arial"/>
                <w:b/>
                <w:i/>
                <w:color w:val="000000"/>
                <w:sz w:val="14"/>
                <w:lang w:val="en-US"/>
              </w:rPr>
              <w:t>Total</w:t>
            </w:r>
          </w:p>
        </w:tc>
      </w:tr>
      <w:tr w:rsidR="003D1AEB" w:rsidRPr="00E500E3" w:rsidTr="003D1AEB">
        <w:trPr>
          <w:cantSplit/>
          <w:trHeight w:val="73"/>
          <w:jc w:val="center"/>
        </w:trPr>
        <w:tc>
          <w:tcPr>
            <w:tcW w:w="2652" w:type="dxa"/>
            <w:shd w:val="clear" w:color="auto" w:fill="auto"/>
            <w:vAlign w:val="bottom"/>
          </w:tcPr>
          <w:p w:rsidR="003D1AEB" w:rsidRPr="00E500E3" w:rsidRDefault="003D1AEB" w:rsidP="00941A45">
            <w:pPr>
              <w:tabs>
                <w:tab w:val="center" w:pos="6634"/>
              </w:tabs>
              <w:spacing w:before="60" w:line="150" w:lineRule="exact"/>
              <w:ind w:left="340"/>
              <w:rPr>
                <w:rFonts w:ascii="Arial" w:hAnsi="Arial" w:cs="Arial"/>
                <w:color w:val="000000"/>
                <w:sz w:val="14"/>
                <w:lang w:val="en-US"/>
              </w:rPr>
            </w:pPr>
            <w:r w:rsidRPr="00F7189D">
              <w:rPr>
                <w:rFonts w:ascii="Arial" w:hAnsi="Arial" w:cs="Arial"/>
                <w:color w:val="000000"/>
                <w:sz w:val="14"/>
              </w:rPr>
              <w:t>в</w:t>
            </w:r>
            <w:r w:rsidRPr="00E500E3">
              <w:rPr>
                <w:rFonts w:ascii="Arial" w:hAnsi="Arial" w:cs="Arial"/>
                <w:color w:val="000000"/>
                <w:sz w:val="14"/>
                <w:lang w:val="en-US"/>
              </w:rPr>
              <w:t xml:space="preserve"> </w:t>
            </w:r>
            <w:r w:rsidRPr="00F7189D">
              <w:rPr>
                <w:rFonts w:ascii="Arial" w:hAnsi="Arial" w:cs="Arial"/>
                <w:color w:val="000000"/>
                <w:sz w:val="14"/>
              </w:rPr>
              <w:t>том</w:t>
            </w:r>
            <w:r w:rsidRPr="00E500E3">
              <w:rPr>
                <w:rFonts w:ascii="Arial" w:hAnsi="Arial" w:cs="Arial"/>
                <w:color w:val="000000"/>
                <w:sz w:val="14"/>
                <w:lang w:val="en-US"/>
              </w:rPr>
              <w:t xml:space="preserve"> </w:t>
            </w:r>
            <w:r w:rsidRPr="00F7189D">
              <w:rPr>
                <w:rFonts w:ascii="Arial" w:hAnsi="Arial" w:cs="Arial"/>
                <w:color w:val="000000"/>
                <w:sz w:val="14"/>
              </w:rPr>
              <w:t>числе</w:t>
            </w:r>
            <w:r w:rsidRPr="00E500E3">
              <w:rPr>
                <w:rFonts w:ascii="Arial" w:hAnsi="Arial" w:cs="Arial"/>
                <w:color w:val="000000"/>
                <w:sz w:val="14"/>
                <w:lang w:val="en-US"/>
              </w:rPr>
              <w:t>:</w:t>
            </w:r>
          </w:p>
        </w:tc>
        <w:tc>
          <w:tcPr>
            <w:tcW w:w="1538" w:type="dxa"/>
            <w:tcBorders>
              <w:left w:val="single" w:sz="6" w:space="0" w:color="000000"/>
            </w:tcBorders>
            <w:shd w:val="clear" w:color="auto" w:fill="auto"/>
            <w:vAlign w:val="bottom"/>
          </w:tcPr>
          <w:p w:rsidR="003D1AEB" w:rsidRPr="008A1A0B" w:rsidRDefault="003D1AEB" w:rsidP="00D95389">
            <w:pPr>
              <w:snapToGrid w:val="0"/>
              <w:spacing w:before="60" w:line="150" w:lineRule="exact"/>
              <w:ind w:left="-57" w:right="454"/>
              <w:jc w:val="right"/>
              <w:rPr>
                <w:rFonts w:ascii="Arial" w:hAnsi="Arial" w:cs="Arial"/>
                <w:sz w:val="14"/>
                <w:szCs w:val="14"/>
                <w:lang w:val="en-US"/>
              </w:rPr>
            </w:pPr>
          </w:p>
        </w:tc>
        <w:tc>
          <w:tcPr>
            <w:tcW w:w="1539" w:type="dxa"/>
            <w:tcBorders>
              <w:left w:val="single" w:sz="6" w:space="0" w:color="000000"/>
              <w:right w:val="single" w:sz="6" w:space="0" w:color="000000"/>
            </w:tcBorders>
            <w:vAlign w:val="bottom"/>
          </w:tcPr>
          <w:p w:rsidR="003D1AEB" w:rsidRPr="003D1AEB" w:rsidRDefault="003D1AEB" w:rsidP="003D1AEB">
            <w:pPr>
              <w:snapToGrid w:val="0"/>
              <w:spacing w:before="60" w:line="150" w:lineRule="exact"/>
              <w:ind w:left="-57" w:right="454"/>
              <w:jc w:val="right"/>
              <w:rPr>
                <w:rFonts w:ascii="Arial" w:hAnsi="Arial" w:cs="Arial"/>
                <w:color w:val="000000" w:themeColor="text1"/>
                <w:sz w:val="14"/>
                <w:szCs w:val="14"/>
                <w:lang w:val="en-US"/>
              </w:rPr>
            </w:pP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p>
        </w:tc>
        <w:tc>
          <w:tcPr>
            <w:tcW w:w="2653" w:type="dxa"/>
            <w:tcBorders>
              <w:left w:val="single" w:sz="6" w:space="0" w:color="000000"/>
            </w:tcBorders>
            <w:shd w:val="clear" w:color="auto" w:fill="auto"/>
            <w:vAlign w:val="bottom"/>
          </w:tcPr>
          <w:p w:rsidR="003D1AEB" w:rsidRPr="00E500E3" w:rsidRDefault="003D1AEB" w:rsidP="00941A45">
            <w:pPr>
              <w:tabs>
                <w:tab w:val="center" w:pos="6634"/>
              </w:tabs>
              <w:spacing w:before="60" w:line="150" w:lineRule="exact"/>
              <w:ind w:left="397"/>
              <w:rPr>
                <w:color w:val="000000"/>
                <w:lang w:val="en-US"/>
              </w:rPr>
            </w:pPr>
            <w:r w:rsidRPr="00F7189D">
              <w:rPr>
                <w:rFonts w:ascii="Arial" w:hAnsi="Arial" w:cs="Arial"/>
                <w:i/>
                <w:color w:val="000000"/>
                <w:sz w:val="14"/>
                <w:lang w:val="en-US"/>
              </w:rPr>
              <w:t>including in</w:t>
            </w:r>
            <w:r w:rsidRPr="00E500E3">
              <w:rPr>
                <w:rFonts w:ascii="Arial" w:hAnsi="Arial" w:cs="Arial"/>
                <w:i/>
                <w:color w:val="000000"/>
                <w:sz w:val="14"/>
                <w:lang w:val="en-US"/>
              </w:rPr>
              <w:t>:</w:t>
            </w:r>
          </w:p>
        </w:tc>
      </w:tr>
      <w:tr w:rsidR="003D1AEB" w:rsidRPr="00E500E3" w:rsidTr="003D1AEB">
        <w:trPr>
          <w:cantSplit/>
          <w:trHeight w:val="73"/>
          <w:jc w:val="center"/>
        </w:trPr>
        <w:tc>
          <w:tcPr>
            <w:tcW w:w="2652" w:type="dxa"/>
            <w:shd w:val="clear" w:color="auto" w:fill="auto"/>
            <w:vAlign w:val="bottom"/>
          </w:tcPr>
          <w:p w:rsidR="003D1AEB" w:rsidRPr="00E500E3" w:rsidRDefault="003D1AEB"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жилые</w:t>
            </w:r>
            <w:r w:rsidRPr="00E500E3">
              <w:rPr>
                <w:rFonts w:ascii="Arial" w:hAnsi="Arial" w:cs="Arial"/>
                <w:color w:val="000000"/>
                <w:sz w:val="14"/>
                <w:lang w:val="en-US"/>
              </w:rPr>
              <w:t xml:space="preserve"> </w:t>
            </w:r>
            <w:r w:rsidRPr="00F7189D">
              <w:rPr>
                <w:rFonts w:ascii="Arial" w:hAnsi="Arial" w:cs="Arial"/>
                <w:color w:val="000000"/>
                <w:sz w:val="14"/>
              </w:rPr>
              <w:t>здания</w:t>
            </w:r>
            <w:r w:rsidRPr="00E500E3">
              <w:rPr>
                <w:rFonts w:ascii="Arial" w:hAnsi="Arial" w:cs="Arial"/>
                <w:color w:val="000000"/>
                <w:sz w:val="14"/>
                <w:lang w:val="en-US"/>
              </w:rPr>
              <w:t xml:space="preserve"> </w:t>
            </w:r>
            <w:r w:rsidRPr="00F7189D">
              <w:rPr>
                <w:rFonts w:ascii="Arial" w:hAnsi="Arial" w:cs="Arial"/>
                <w:color w:val="000000"/>
                <w:sz w:val="14"/>
              </w:rPr>
              <w:t>и</w:t>
            </w:r>
            <w:r w:rsidRPr="00E500E3">
              <w:rPr>
                <w:rFonts w:ascii="Arial" w:hAnsi="Arial" w:cs="Arial"/>
                <w:color w:val="000000"/>
                <w:sz w:val="14"/>
                <w:lang w:val="en-US"/>
              </w:rPr>
              <w:t xml:space="preserve"> </w:t>
            </w:r>
            <w:r w:rsidRPr="00F7189D">
              <w:rPr>
                <w:rFonts w:ascii="Arial" w:hAnsi="Arial" w:cs="Arial"/>
                <w:color w:val="000000"/>
                <w:sz w:val="14"/>
              </w:rPr>
              <w:t>помещения</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2 792,0</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2 963,5</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3 090,4</w:t>
            </w:r>
          </w:p>
        </w:tc>
        <w:tc>
          <w:tcPr>
            <w:tcW w:w="2653" w:type="dxa"/>
            <w:tcBorders>
              <w:left w:val="single" w:sz="6" w:space="0" w:color="000000"/>
            </w:tcBorders>
            <w:shd w:val="clear" w:color="auto" w:fill="auto"/>
            <w:vAlign w:val="bottom"/>
          </w:tcPr>
          <w:p w:rsidR="003D1AEB" w:rsidRPr="00E500E3" w:rsidRDefault="003D1AEB"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residential buildings and dwellings</w:t>
            </w:r>
          </w:p>
        </w:tc>
      </w:tr>
      <w:tr w:rsidR="003D1AEB" w:rsidRPr="00B1683A" w:rsidTr="003D1AEB">
        <w:trPr>
          <w:cantSplit/>
          <w:trHeight w:val="73"/>
          <w:jc w:val="center"/>
        </w:trPr>
        <w:tc>
          <w:tcPr>
            <w:tcW w:w="2652" w:type="dxa"/>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 xml:space="preserve">здания (кроме жилых) и сооружения, </w:t>
            </w:r>
            <w:r w:rsidRPr="00F7189D">
              <w:rPr>
                <w:rFonts w:ascii="Arial" w:hAnsi="Arial" w:cs="Arial"/>
                <w:color w:val="000000"/>
                <w:sz w:val="14"/>
              </w:rPr>
              <w:br/>
              <w:t>расходы на улучшение земель</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7</w:t>
            </w:r>
            <w:r w:rsidRPr="008A1A0B">
              <w:rPr>
                <w:rFonts w:ascii="Arial" w:hAnsi="Arial" w:cs="Arial"/>
                <w:b/>
                <w:sz w:val="14"/>
                <w:szCs w:val="14"/>
                <w:lang w:val="en-US"/>
              </w:rPr>
              <w:t> </w:t>
            </w:r>
            <w:r w:rsidRPr="008A1A0B">
              <w:rPr>
                <w:rFonts w:ascii="Arial" w:hAnsi="Arial" w:cs="Arial"/>
                <w:sz w:val="14"/>
                <w:szCs w:val="14"/>
              </w:rPr>
              <w:t>420,0</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7 709,6</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8 985,3</w:t>
            </w:r>
          </w:p>
        </w:tc>
        <w:tc>
          <w:tcPr>
            <w:tcW w:w="2653" w:type="dxa"/>
            <w:tcBorders>
              <w:left w:val="single" w:sz="6" w:space="0" w:color="000000"/>
            </w:tcBorders>
            <w:shd w:val="clear" w:color="auto" w:fill="auto"/>
            <w:vAlign w:val="bottom"/>
          </w:tcPr>
          <w:p w:rsidR="003D1AEB" w:rsidRPr="00F7189D" w:rsidRDefault="003D1AEB"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 xml:space="preserve">buildings (except residential) </w:t>
            </w:r>
            <w:r w:rsidRPr="00F7189D">
              <w:rPr>
                <w:rFonts w:ascii="Arial" w:hAnsi="Arial" w:cs="Arial"/>
                <w:i/>
                <w:color w:val="000000"/>
                <w:sz w:val="14"/>
                <w:szCs w:val="14"/>
                <w:lang w:val="en-US"/>
              </w:rPr>
              <w:br/>
              <w:t>and structures,</w:t>
            </w:r>
            <w:r w:rsidRPr="00F7189D">
              <w:rPr>
                <w:rStyle w:val="longtext"/>
                <w:rFonts w:ascii="Arial" w:hAnsi="Arial" w:cs="Arial"/>
                <w:b/>
                <w:i/>
                <w:color w:val="000000"/>
                <w:sz w:val="16"/>
                <w:szCs w:val="16"/>
                <w:shd w:val="clear" w:color="auto" w:fill="FFFFFF"/>
                <w:lang w:val="en-US"/>
              </w:rPr>
              <w:t xml:space="preserve"> </w:t>
            </w:r>
            <w:r w:rsidRPr="00F7189D">
              <w:rPr>
                <w:rStyle w:val="longtext"/>
                <w:rFonts w:ascii="Arial" w:hAnsi="Arial" w:cs="Arial"/>
                <w:i/>
                <w:color w:val="000000"/>
                <w:sz w:val="14"/>
                <w:szCs w:val="14"/>
                <w:shd w:val="clear" w:color="auto" w:fill="FFFFFF"/>
                <w:lang w:val="en-US"/>
              </w:rPr>
              <w:t xml:space="preserve">costs of land </w:t>
            </w:r>
            <w:r w:rsidRPr="00941A45">
              <w:rPr>
                <w:rStyle w:val="longtext"/>
                <w:rFonts w:ascii="Arial" w:hAnsi="Arial" w:cs="Arial"/>
                <w:i/>
                <w:color w:val="000000"/>
                <w:sz w:val="14"/>
                <w:szCs w:val="14"/>
                <w:shd w:val="clear" w:color="auto" w:fill="FFFFFF"/>
                <w:lang w:val="en-US"/>
              </w:rPr>
              <w:br/>
            </w:r>
            <w:r w:rsidRPr="00F7189D">
              <w:rPr>
                <w:rStyle w:val="longtext"/>
                <w:rFonts w:ascii="Arial" w:hAnsi="Arial" w:cs="Arial"/>
                <w:i/>
                <w:color w:val="000000"/>
                <w:sz w:val="14"/>
                <w:szCs w:val="14"/>
                <w:shd w:val="clear" w:color="auto" w:fill="FFFFFF"/>
                <w:lang w:val="en-US"/>
              </w:rPr>
              <w:t>improvement</w:t>
            </w:r>
          </w:p>
        </w:tc>
      </w:tr>
      <w:tr w:rsidR="003D1AEB" w:rsidRPr="00941A45" w:rsidTr="003D1AEB">
        <w:trPr>
          <w:cantSplit/>
          <w:trHeight w:val="73"/>
          <w:jc w:val="center"/>
        </w:trPr>
        <w:tc>
          <w:tcPr>
            <w:tcW w:w="2652" w:type="dxa"/>
            <w:shd w:val="clear" w:color="auto" w:fill="auto"/>
            <w:vAlign w:val="bottom"/>
          </w:tcPr>
          <w:p w:rsidR="003D1AEB" w:rsidRPr="00941A45" w:rsidRDefault="003D1AEB"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машины</w:t>
            </w:r>
            <w:r w:rsidRPr="00941A45">
              <w:rPr>
                <w:rFonts w:ascii="Arial" w:hAnsi="Arial" w:cs="Arial"/>
                <w:color w:val="000000"/>
                <w:sz w:val="14"/>
                <w:lang w:val="en-US"/>
              </w:rPr>
              <w:t xml:space="preserve">, </w:t>
            </w:r>
            <w:r w:rsidRPr="00F7189D">
              <w:rPr>
                <w:rFonts w:ascii="Arial" w:hAnsi="Arial" w:cs="Arial"/>
                <w:color w:val="000000"/>
                <w:sz w:val="14"/>
              </w:rPr>
              <w:t>оборудование</w:t>
            </w:r>
            <w:r w:rsidRPr="00941A45">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транспортные</w:t>
            </w:r>
            <w:r w:rsidRPr="00941A45">
              <w:rPr>
                <w:rFonts w:ascii="Arial" w:hAnsi="Arial" w:cs="Arial"/>
                <w:color w:val="000000"/>
                <w:sz w:val="14"/>
                <w:lang w:val="en-US"/>
              </w:rPr>
              <w:t xml:space="preserve"> </w:t>
            </w:r>
            <w:r w:rsidRPr="00F7189D">
              <w:rPr>
                <w:rFonts w:ascii="Arial" w:hAnsi="Arial" w:cs="Arial"/>
                <w:color w:val="000000"/>
                <w:sz w:val="14"/>
              </w:rPr>
              <w:t>средства</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7</w:t>
            </w:r>
            <w:r w:rsidRPr="008A1A0B">
              <w:rPr>
                <w:rFonts w:ascii="Arial" w:hAnsi="Arial" w:cs="Arial"/>
                <w:b/>
                <w:sz w:val="14"/>
                <w:szCs w:val="14"/>
                <w:lang w:val="en-US"/>
              </w:rPr>
              <w:t> </w:t>
            </w:r>
            <w:r w:rsidRPr="008A1A0B">
              <w:rPr>
                <w:rFonts w:ascii="Arial" w:hAnsi="Arial" w:cs="Arial"/>
                <w:sz w:val="14"/>
                <w:szCs w:val="14"/>
              </w:rPr>
              <w:t>145,0</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7 434,8</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8 369,8</w:t>
            </w:r>
          </w:p>
        </w:tc>
        <w:tc>
          <w:tcPr>
            <w:tcW w:w="2653" w:type="dxa"/>
            <w:tcBorders>
              <w:left w:val="single" w:sz="6" w:space="0" w:color="000000"/>
            </w:tcBorders>
            <w:shd w:val="clear" w:color="auto" w:fill="auto"/>
            <w:vAlign w:val="bottom"/>
          </w:tcPr>
          <w:p w:rsidR="003D1AEB" w:rsidRPr="00941A45" w:rsidRDefault="003D1AEB"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machinery</w:t>
            </w:r>
            <w:r w:rsidRPr="00941A45">
              <w:rPr>
                <w:rFonts w:ascii="Arial" w:hAnsi="Arial" w:cs="Arial"/>
                <w:i/>
                <w:color w:val="000000"/>
                <w:sz w:val="14"/>
                <w:szCs w:val="14"/>
                <w:lang w:val="en-US"/>
              </w:rPr>
              <w:t xml:space="preserve">, </w:t>
            </w:r>
            <w:r w:rsidRPr="00F7189D">
              <w:rPr>
                <w:rFonts w:ascii="Arial" w:hAnsi="Arial" w:cs="Arial"/>
                <w:i/>
                <w:color w:val="000000"/>
                <w:sz w:val="14"/>
                <w:szCs w:val="14"/>
                <w:lang w:val="en-US"/>
              </w:rPr>
              <w:t>equipment</w:t>
            </w:r>
            <w:r w:rsidRPr="00941A45">
              <w:rPr>
                <w:rFonts w:ascii="Arial" w:hAnsi="Arial" w:cs="Arial"/>
                <w:i/>
                <w:color w:val="000000"/>
                <w:sz w:val="14"/>
                <w:szCs w:val="14"/>
                <w:lang w:val="en-US"/>
              </w:rPr>
              <w:t xml:space="preserve">, </w:t>
            </w:r>
            <w:r w:rsidRPr="00941A45">
              <w:rPr>
                <w:rFonts w:ascii="Arial" w:hAnsi="Arial" w:cs="Arial"/>
                <w:i/>
                <w:color w:val="000000"/>
                <w:sz w:val="14"/>
                <w:szCs w:val="14"/>
                <w:lang w:val="en-US"/>
              </w:rPr>
              <w:br/>
            </w:r>
            <w:r w:rsidRPr="00F7189D">
              <w:rPr>
                <w:rFonts w:ascii="Arial" w:hAnsi="Arial" w:cs="Arial"/>
                <w:i/>
                <w:color w:val="000000"/>
                <w:sz w:val="14"/>
                <w:szCs w:val="14"/>
                <w:lang w:val="en-US"/>
              </w:rPr>
              <w:t>vehicles</w:t>
            </w:r>
          </w:p>
        </w:tc>
      </w:tr>
      <w:tr w:rsidR="003D1AEB" w:rsidRPr="00F7189D" w:rsidTr="003D1AEB">
        <w:trPr>
          <w:cantSplit/>
          <w:trHeight w:val="73"/>
          <w:jc w:val="center"/>
        </w:trPr>
        <w:tc>
          <w:tcPr>
            <w:tcW w:w="2652" w:type="dxa"/>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объекты</w:t>
            </w:r>
            <w:r w:rsidRPr="00941A45">
              <w:rPr>
                <w:rFonts w:ascii="Arial" w:hAnsi="Arial" w:cs="Arial"/>
                <w:color w:val="000000"/>
                <w:sz w:val="14"/>
                <w:lang w:val="en-US"/>
              </w:rPr>
              <w:t xml:space="preserve"> </w:t>
            </w:r>
            <w:r w:rsidRPr="00F7189D">
              <w:rPr>
                <w:rFonts w:ascii="Arial" w:hAnsi="Arial" w:cs="Arial"/>
                <w:color w:val="000000"/>
                <w:sz w:val="14"/>
              </w:rPr>
              <w:t>интеллектуальной</w:t>
            </w:r>
            <w:r w:rsidRPr="00941A45">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собственности</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right="454"/>
              <w:jc w:val="right"/>
              <w:rPr>
                <w:rFonts w:ascii="Arial" w:hAnsi="Arial" w:cs="Arial"/>
                <w:sz w:val="14"/>
                <w:szCs w:val="14"/>
              </w:rPr>
            </w:pPr>
            <w:r w:rsidRPr="008A1A0B">
              <w:rPr>
                <w:rFonts w:ascii="Arial" w:hAnsi="Arial" w:cs="Arial"/>
                <w:sz w:val="14"/>
                <w:szCs w:val="14"/>
              </w:rPr>
              <w:t>632,7</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right="454"/>
              <w:jc w:val="right"/>
              <w:rPr>
                <w:rFonts w:ascii="Arial" w:hAnsi="Arial" w:cs="Arial"/>
                <w:color w:val="000000" w:themeColor="text1"/>
                <w:sz w:val="14"/>
                <w:szCs w:val="14"/>
              </w:rPr>
            </w:pPr>
            <w:r w:rsidRPr="003D1AEB">
              <w:rPr>
                <w:rFonts w:ascii="Arial" w:hAnsi="Arial" w:cs="Arial"/>
                <w:color w:val="000000" w:themeColor="text1"/>
                <w:sz w:val="14"/>
                <w:szCs w:val="14"/>
              </w:rPr>
              <w:t>822,4</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1 018,8</w:t>
            </w:r>
          </w:p>
        </w:tc>
        <w:tc>
          <w:tcPr>
            <w:tcW w:w="2653" w:type="dxa"/>
            <w:tcBorders>
              <w:left w:val="single" w:sz="6" w:space="0" w:color="000000"/>
            </w:tcBorders>
            <w:shd w:val="clear" w:color="auto" w:fill="auto"/>
            <w:vAlign w:val="bottom"/>
          </w:tcPr>
          <w:p w:rsidR="003D1AEB" w:rsidRPr="00526DB2" w:rsidRDefault="003D1AEB"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intellectual</w:t>
            </w:r>
            <w:r w:rsidRPr="00526DB2">
              <w:rPr>
                <w:rFonts w:ascii="Arial" w:hAnsi="Arial" w:cs="Arial"/>
                <w:i/>
                <w:color w:val="000000"/>
                <w:sz w:val="14"/>
                <w:szCs w:val="14"/>
              </w:rPr>
              <w:t xml:space="preserve"> </w:t>
            </w:r>
            <w:r w:rsidRPr="00526DB2">
              <w:rPr>
                <w:rFonts w:ascii="Arial" w:hAnsi="Arial" w:cs="Arial"/>
                <w:i/>
                <w:color w:val="000000"/>
                <w:sz w:val="14"/>
                <w:szCs w:val="14"/>
                <w:lang w:val="en-US"/>
              </w:rPr>
              <w:t>property</w:t>
            </w:r>
            <w:r w:rsidRPr="00526DB2">
              <w:rPr>
                <w:rFonts w:ascii="Arial" w:hAnsi="Arial" w:cs="Arial"/>
                <w:i/>
                <w:color w:val="000000"/>
                <w:sz w:val="14"/>
                <w:szCs w:val="14"/>
              </w:rPr>
              <w:t xml:space="preserve"> </w:t>
            </w:r>
            <w:r w:rsidRPr="00526DB2">
              <w:rPr>
                <w:rFonts w:ascii="Arial" w:hAnsi="Arial" w:cs="Arial"/>
                <w:i/>
                <w:color w:val="000000"/>
                <w:sz w:val="14"/>
                <w:szCs w:val="14"/>
                <w:lang w:val="en-US"/>
              </w:rPr>
              <w:t>objects</w:t>
            </w:r>
          </w:p>
        </w:tc>
      </w:tr>
      <w:tr w:rsidR="003D1AEB" w:rsidRPr="00F7189D" w:rsidTr="003D1AEB">
        <w:trPr>
          <w:cantSplit/>
          <w:trHeight w:val="73"/>
          <w:jc w:val="center"/>
        </w:trPr>
        <w:tc>
          <w:tcPr>
            <w:tcW w:w="2652" w:type="dxa"/>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прочие</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right="454"/>
              <w:jc w:val="right"/>
              <w:rPr>
                <w:rFonts w:ascii="Arial" w:hAnsi="Arial" w:cs="Arial"/>
                <w:sz w:val="14"/>
                <w:szCs w:val="14"/>
              </w:rPr>
            </w:pPr>
            <w:r w:rsidRPr="008A1A0B">
              <w:rPr>
                <w:rFonts w:ascii="Arial" w:hAnsi="Arial" w:cs="Arial"/>
                <w:sz w:val="14"/>
                <w:szCs w:val="14"/>
              </w:rPr>
              <w:t>1</w:t>
            </w:r>
            <w:r w:rsidRPr="008A1A0B">
              <w:rPr>
                <w:rFonts w:ascii="Arial" w:hAnsi="Arial" w:cs="Arial"/>
                <w:b/>
                <w:sz w:val="14"/>
                <w:szCs w:val="14"/>
                <w:lang w:val="en-US"/>
              </w:rPr>
              <w:t> </w:t>
            </w:r>
            <w:r w:rsidRPr="008A1A0B">
              <w:rPr>
                <w:rFonts w:ascii="Arial" w:hAnsi="Arial" w:cs="Arial"/>
                <w:sz w:val="14"/>
                <w:szCs w:val="14"/>
              </w:rPr>
              <w:t>339,3</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right="454"/>
              <w:jc w:val="right"/>
              <w:rPr>
                <w:rFonts w:ascii="Arial" w:hAnsi="Arial" w:cs="Arial"/>
                <w:color w:val="000000" w:themeColor="text1"/>
                <w:sz w:val="14"/>
                <w:szCs w:val="14"/>
              </w:rPr>
            </w:pPr>
            <w:r w:rsidRPr="003D1AEB">
              <w:rPr>
                <w:rFonts w:ascii="Arial" w:hAnsi="Arial" w:cs="Arial"/>
                <w:color w:val="000000" w:themeColor="text1"/>
                <w:sz w:val="14"/>
                <w:szCs w:val="14"/>
              </w:rPr>
              <w:t>1 372,6</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color w:val="000000" w:themeColor="text1"/>
                <w:sz w:val="14"/>
                <w:szCs w:val="14"/>
              </w:rPr>
            </w:pPr>
            <w:r w:rsidRPr="003D1AEB">
              <w:rPr>
                <w:rFonts w:ascii="Arial" w:hAnsi="Arial" w:cs="Arial"/>
                <w:color w:val="000000" w:themeColor="text1"/>
                <w:sz w:val="14"/>
                <w:szCs w:val="14"/>
              </w:rPr>
              <w:t>1 481,1</w:t>
            </w:r>
          </w:p>
        </w:tc>
        <w:tc>
          <w:tcPr>
            <w:tcW w:w="2653" w:type="dxa"/>
            <w:tcBorders>
              <w:left w:val="single" w:sz="6" w:space="0" w:color="000000"/>
            </w:tcBorders>
            <w:shd w:val="clear" w:color="auto" w:fill="auto"/>
          </w:tcPr>
          <w:p w:rsidR="003D1AEB" w:rsidRPr="00526DB2" w:rsidRDefault="003D1AEB" w:rsidP="00941A45">
            <w:pPr>
              <w:tabs>
                <w:tab w:val="center" w:pos="6634"/>
              </w:tabs>
              <w:spacing w:before="60" w:line="150" w:lineRule="exact"/>
              <w:ind w:left="227"/>
              <w:rPr>
                <w:rFonts w:ascii="Arial" w:hAnsi="Arial" w:cs="Arial"/>
                <w:i/>
                <w:color w:val="000000"/>
                <w:sz w:val="14"/>
                <w:lang w:val="en-US"/>
              </w:rPr>
            </w:pPr>
            <w:r w:rsidRPr="00526DB2">
              <w:rPr>
                <w:rFonts w:ascii="Arial" w:hAnsi="Arial" w:cs="Arial"/>
                <w:i/>
                <w:color w:val="000000"/>
                <w:sz w:val="14"/>
                <w:lang w:val="en-US"/>
              </w:rPr>
              <w:t>other</w:t>
            </w:r>
          </w:p>
        </w:tc>
      </w:tr>
      <w:tr w:rsidR="00A26C95" w:rsidRPr="00E500E3" w:rsidTr="00941A45">
        <w:trPr>
          <w:cantSplit/>
          <w:trHeight w:val="73"/>
          <w:jc w:val="center"/>
        </w:trPr>
        <w:tc>
          <w:tcPr>
            <w:tcW w:w="2652" w:type="dxa"/>
            <w:shd w:val="clear" w:color="auto" w:fill="auto"/>
            <w:vAlign w:val="bottom"/>
          </w:tcPr>
          <w:p w:rsidR="00A26C95" w:rsidRPr="00E500E3" w:rsidRDefault="00A26C95" w:rsidP="00941A45">
            <w:pPr>
              <w:tabs>
                <w:tab w:val="center" w:pos="6634"/>
              </w:tabs>
              <w:spacing w:before="60" w:line="150" w:lineRule="exact"/>
              <w:rPr>
                <w:rFonts w:ascii="Arial" w:hAnsi="Arial" w:cs="Arial"/>
                <w:b/>
                <w:color w:val="000000"/>
                <w:sz w:val="14"/>
                <w:szCs w:val="14"/>
              </w:rPr>
            </w:pPr>
          </w:p>
        </w:tc>
        <w:tc>
          <w:tcPr>
            <w:tcW w:w="4616" w:type="dxa"/>
            <w:gridSpan w:val="3"/>
            <w:tcBorders>
              <w:left w:val="single" w:sz="6" w:space="0" w:color="000000"/>
            </w:tcBorders>
            <w:shd w:val="clear" w:color="auto" w:fill="auto"/>
            <w:vAlign w:val="bottom"/>
          </w:tcPr>
          <w:p w:rsidR="00A26C95" w:rsidRPr="008A1A0B" w:rsidRDefault="00A26C95" w:rsidP="00941A45">
            <w:pPr>
              <w:spacing w:before="60" w:line="150" w:lineRule="exact"/>
              <w:jc w:val="center"/>
              <w:rPr>
                <w:rFonts w:ascii="Arial" w:hAnsi="Arial" w:cs="Arial"/>
                <w:b/>
                <w:sz w:val="14"/>
                <w:szCs w:val="14"/>
              </w:rPr>
            </w:pPr>
            <w:r w:rsidRPr="008A1A0B">
              <w:rPr>
                <w:rFonts w:ascii="Arial" w:hAnsi="Arial" w:cs="Arial"/>
                <w:b/>
                <w:sz w:val="14"/>
                <w:szCs w:val="14"/>
              </w:rPr>
              <w:t xml:space="preserve">В процентах к итогу / </w:t>
            </w:r>
            <w:proofErr w:type="spellStart"/>
            <w:r w:rsidRPr="008A1A0B">
              <w:rPr>
                <w:rFonts w:ascii="Arial" w:hAnsi="Arial" w:cs="Arial"/>
                <w:b/>
                <w:i/>
                <w:sz w:val="14"/>
                <w:szCs w:val="14"/>
              </w:rPr>
              <w:t>Percent</w:t>
            </w:r>
            <w:proofErr w:type="spellEnd"/>
            <w:r w:rsidRPr="008A1A0B">
              <w:rPr>
                <w:rFonts w:ascii="Arial" w:hAnsi="Arial" w:cs="Arial"/>
                <w:b/>
                <w:i/>
                <w:sz w:val="14"/>
                <w:szCs w:val="14"/>
              </w:rPr>
              <w:t xml:space="preserve"> </w:t>
            </w:r>
            <w:proofErr w:type="spellStart"/>
            <w:r w:rsidRPr="008A1A0B">
              <w:rPr>
                <w:rFonts w:ascii="Arial" w:hAnsi="Arial" w:cs="Arial"/>
                <w:b/>
                <w:i/>
                <w:sz w:val="14"/>
                <w:szCs w:val="14"/>
              </w:rPr>
              <w:t>of</w:t>
            </w:r>
            <w:proofErr w:type="spellEnd"/>
            <w:r w:rsidRPr="008A1A0B">
              <w:rPr>
                <w:rFonts w:ascii="Arial" w:hAnsi="Arial" w:cs="Arial"/>
                <w:b/>
                <w:i/>
                <w:sz w:val="14"/>
                <w:szCs w:val="14"/>
              </w:rPr>
              <w:t xml:space="preserve"> </w:t>
            </w:r>
            <w:proofErr w:type="spellStart"/>
            <w:r w:rsidRPr="008A1A0B">
              <w:rPr>
                <w:rFonts w:ascii="Arial" w:hAnsi="Arial" w:cs="Arial"/>
                <w:b/>
                <w:i/>
                <w:sz w:val="14"/>
                <w:szCs w:val="14"/>
              </w:rPr>
              <w:t>total</w:t>
            </w:r>
            <w:proofErr w:type="spellEnd"/>
          </w:p>
        </w:tc>
        <w:tc>
          <w:tcPr>
            <w:tcW w:w="2653" w:type="dxa"/>
            <w:tcBorders>
              <w:left w:val="single" w:sz="6" w:space="0" w:color="000000"/>
            </w:tcBorders>
            <w:shd w:val="clear" w:color="auto" w:fill="auto"/>
            <w:vAlign w:val="bottom"/>
          </w:tcPr>
          <w:p w:rsidR="00A26C95" w:rsidRPr="00526DB2" w:rsidRDefault="00A26C95" w:rsidP="00941A45">
            <w:pPr>
              <w:tabs>
                <w:tab w:val="center" w:pos="6634"/>
              </w:tabs>
              <w:spacing w:before="60" w:line="150" w:lineRule="exact"/>
              <w:ind w:left="57"/>
              <w:rPr>
                <w:rFonts w:ascii="Arial" w:hAnsi="Arial" w:cs="Arial"/>
                <w:b/>
                <w:i/>
                <w:color w:val="000000"/>
                <w:sz w:val="14"/>
                <w:szCs w:val="14"/>
              </w:rPr>
            </w:pPr>
          </w:p>
        </w:tc>
      </w:tr>
      <w:tr w:rsidR="00A26C95" w:rsidRPr="00F7189D" w:rsidTr="006B366F">
        <w:trPr>
          <w:cantSplit/>
          <w:trHeight w:val="73"/>
          <w:jc w:val="center"/>
        </w:trPr>
        <w:tc>
          <w:tcPr>
            <w:tcW w:w="2652" w:type="dxa"/>
            <w:shd w:val="clear" w:color="auto" w:fill="auto"/>
            <w:vAlign w:val="bottom"/>
          </w:tcPr>
          <w:p w:rsidR="00A26C95" w:rsidRPr="00F7189D" w:rsidRDefault="00A26C95" w:rsidP="00941A45">
            <w:pPr>
              <w:tabs>
                <w:tab w:val="center" w:pos="6634"/>
              </w:tabs>
              <w:spacing w:before="60" w:line="150" w:lineRule="exact"/>
              <w:rPr>
                <w:color w:val="000000"/>
              </w:rPr>
            </w:pPr>
            <w:r w:rsidRPr="00F7189D">
              <w:rPr>
                <w:rFonts w:ascii="Arial" w:hAnsi="Arial" w:cs="Arial"/>
                <w:b/>
                <w:color w:val="000000"/>
                <w:sz w:val="14"/>
              </w:rPr>
              <w:t>Всего</w:t>
            </w:r>
          </w:p>
        </w:tc>
        <w:tc>
          <w:tcPr>
            <w:tcW w:w="1538" w:type="dxa"/>
            <w:tcBorders>
              <w:left w:val="single" w:sz="6" w:space="0" w:color="000000"/>
            </w:tcBorders>
            <w:shd w:val="clear" w:color="auto" w:fill="auto"/>
            <w:vAlign w:val="bottom"/>
          </w:tcPr>
          <w:p w:rsidR="00A26C95" w:rsidRPr="008A1A0B" w:rsidRDefault="00A26C95" w:rsidP="00D95389">
            <w:pPr>
              <w:spacing w:before="60" w:line="150" w:lineRule="exact"/>
              <w:ind w:left="-57" w:right="454"/>
              <w:jc w:val="right"/>
              <w:rPr>
                <w:rFonts w:ascii="Arial" w:hAnsi="Arial" w:cs="Arial"/>
                <w:b/>
                <w:sz w:val="14"/>
                <w:szCs w:val="14"/>
              </w:rPr>
            </w:pPr>
            <w:r w:rsidRPr="008A1A0B">
              <w:rPr>
                <w:rFonts w:ascii="Arial" w:hAnsi="Arial" w:cs="Arial"/>
                <w:b/>
                <w:sz w:val="14"/>
                <w:szCs w:val="14"/>
              </w:rPr>
              <w:t>100</w:t>
            </w:r>
          </w:p>
        </w:tc>
        <w:tc>
          <w:tcPr>
            <w:tcW w:w="1539" w:type="dxa"/>
            <w:tcBorders>
              <w:left w:val="single" w:sz="6" w:space="0" w:color="000000"/>
              <w:right w:val="single" w:sz="6" w:space="0" w:color="000000"/>
            </w:tcBorders>
            <w:vAlign w:val="bottom"/>
          </w:tcPr>
          <w:p w:rsidR="00A26C95" w:rsidRPr="008A1A0B" w:rsidRDefault="00A26C95" w:rsidP="00D95389">
            <w:pPr>
              <w:spacing w:before="60" w:line="150" w:lineRule="exact"/>
              <w:ind w:left="-57" w:right="454"/>
              <w:jc w:val="right"/>
              <w:rPr>
                <w:rFonts w:ascii="Arial" w:hAnsi="Arial" w:cs="Arial"/>
                <w:b/>
                <w:sz w:val="14"/>
                <w:szCs w:val="14"/>
              </w:rPr>
            </w:pPr>
            <w:r w:rsidRPr="008A1A0B">
              <w:rPr>
                <w:rFonts w:ascii="Arial" w:hAnsi="Arial" w:cs="Arial"/>
                <w:b/>
                <w:sz w:val="14"/>
                <w:szCs w:val="14"/>
              </w:rPr>
              <w:t>100</w:t>
            </w:r>
          </w:p>
        </w:tc>
        <w:tc>
          <w:tcPr>
            <w:tcW w:w="1539" w:type="dxa"/>
            <w:tcBorders>
              <w:left w:val="single" w:sz="6" w:space="0" w:color="000000"/>
            </w:tcBorders>
            <w:shd w:val="clear" w:color="auto" w:fill="auto"/>
            <w:vAlign w:val="bottom"/>
          </w:tcPr>
          <w:p w:rsidR="00A26C95" w:rsidRPr="008A1A0B" w:rsidRDefault="00A26C95" w:rsidP="006B366F">
            <w:pPr>
              <w:spacing w:before="60" w:line="150" w:lineRule="exact"/>
              <w:ind w:left="-57" w:right="454"/>
              <w:jc w:val="right"/>
              <w:rPr>
                <w:rFonts w:ascii="Arial" w:hAnsi="Arial" w:cs="Arial"/>
                <w:b/>
                <w:sz w:val="14"/>
                <w:szCs w:val="14"/>
              </w:rPr>
            </w:pPr>
            <w:r>
              <w:rPr>
                <w:rFonts w:ascii="Arial" w:hAnsi="Arial" w:cs="Arial"/>
                <w:b/>
                <w:sz w:val="14"/>
                <w:szCs w:val="14"/>
              </w:rPr>
              <w:t>100</w:t>
            </w:r>
          </w:p>
        </w:tc>
        <w:tc>
          <w:tcPr>
            <w:tcW w:w="2653" w:type="dxa"/>
            <w:tcBorders>
              <w:left w:val="single" w:sz="6" w:space="0" w:color="000000"/>
            </w:tcBorders>
            <w:shd w:val="clear" w:color="auto" w:fill="auto"/>
            <w:vAlign w:val="bottom"/>
          </w:tcPr>
          <w:p w:rsidR="00A26C95" w:rsidRPr="00526DB2" w:rsidRDefault="00A26C95" w:rsidP="00941A45">
            <w:pPr>
              <w:tabs>
                <w:tab w:val="center" w:pos="6634"/>
              </w:tabs>
              <w:spacing w:before="60" w:line="150" w:lineRule="exact"/>
              <w:ind w:left="57"/>
              <w:rPr>
                <w:i/>
                <w:color w:val="000000"/>
              </w:rPr>
            </w:pPr>
            <w:r w:rsidRPr="00526DB2">
              <w:rPr>
                <w:rFonts w:ascii="Arial" w:hAnsi="Arial" w:cs="Arial"/>
                <w:b/>
                <w:i/>
                <w:color w:val="000000"/>
                <w:sz w:val="14"/>
                <w:lang w:val="en-US"/>
              </w:rPr>
              <w:t>Total</w:t>
            </w:r>
          </w:p>
        </w:tc>
      </w:tr>
      <w:tr w:rsidR="00A26C95" w:rsidRPr="00F7189D" w:rsidTr="006B366F">
        <w:trPr>
          <w:cantSplit/>
          <w:trHeight w:val="73"/>
          <w:jc w:val="center"/>
        </w:trPr>
        <w:tc>
          <w:tcPr>
            <w:tcW w:w="2652" w:type="dxa"/>
            <w:shd w:val="clear" w:color="auto" w:fill="auto"/>
            <w:vAlign w:val="bottom"/>
          </w:tcPr>
          <w:p w:rsidR="00A26C95" w:rsidRPr="00F7189D" w:rsidRDefault="00A26C95" w:rsidP="00941A45">
            <w:pPr>
              <w:tabs>
                <w:tab w:val="center" w:pos="6634"/>
              </w:tabs>
              <w:spacing w:before="60" w:line="150" w:lineRule="exact"/>
              <w:ind w:left="340"/>
              <w:rPr>
                <w:rFonts w:ascii="Arial" w:hAnsi="Arial" w:cs="Arial"/>
                <w:color w:val="000000"/>
                <w:sz w:val="14"/>
              </w:rPr>
            </w:pPr>
            <w:r w:rsidRPr="00F7189D">
              <w:rPr>
                <w:rFonts w:ascii="Arial" w:hAnsi="Arial" w:cs="Arial"/>
                <w:color w:val="000000"/>
                <w:sz w:val="14"/>
              </w:rPr>
              <w:t>в том числе:</w:t>
            </w:r>
          </w:p>
        </w:tc>
        <w:tc>
          <w:tcPr>
            <w:tcW w:w="1538" w:type="dxa"/>
            <w:tcBorders>
              <w:left w:val="single" w:sz="6" w:space="0" w:color="000000"/>
            </w:tcBorders>
            <w:shd w:val="clear" w:color="auto" w:fill="auto"/>
            <w:vAlign w:val="bottom"/>
          </w:tcPr>
          <w:p w:rsidR="00A26C95" w:rsidRPr="008A1A0B" w:rsidRDefault="00A26C95" w:rsidP="00D95389">
            <w:pPr>
              <w:snapToGrid w:val="0"/>
              <w:spacing w:before="60" w:line="150" w:lineRule="exact"/>
              <w:ind w:left="-57" w:right="454"/>
              <w:jc w:val="right"/>
              <w:rPr>
                <w:rFonts w:ascii="Arial" w:hAnsi="Arial" w:cs="Arial"/>
                <w:sz w:val="14"/>
                <w:szCs w:val="14"/>
              </w:rPr>
            </w:pPr>
          </w:p>
        </w:tc>
        <w:tc>
          <w:tcPr>
            <w:tcW w:w="1539" w:type="dxa"/>
            <w:tcBorders>
              <w:left w:val="single" w:sz="6" w:space="0" w:color="000000"/>
              <w:right w:val="single" w:sz="6" w:space="0" w:color="000000"/>
            </w:tcBorders>
            <w:vAlign w:val="bottom"/>
          </w:tcPr>
          <w:p w:rsidR="00A26C95" w:rsidRPr="008A1A0B" w:rsidRDefault="00A26C95" w:rsidP="00D95389">
            <w:pPr>
              <w:snapToGrid w:val="0"/>
              <w:spacing w:before="60" w:line="150" w:lineRule="exact"/>
              <w:ind w:left="-57" w:right="454"/>
              <w:jc w:val="right"/>
              <w:rPr>
                <w:rFonts w:ascii="Arial" w:hAnsi="Arial" w:cs="Arial"/>
                <w:sz w:val="14"/>
                <w:szCs w:val="14"/>
              </w:rPr>
            </w:pPr>
          </w:p>
        </w:tc>
        <w:tc>
          <w:tcPr>
            <w:tcW w:w="1539" w:type="dxa"/>
            <w:tcBorders>
              <w:left w:val="single" w:sz="6" w:space="0" w:color="000000"/>
            </w:tcBorders>
            <w:shd w:val="clear" w:color="auto" w:fill="auto"/>
            <w:vAlign w:val="bottom"/>
          </w:tcPr>
          <w:p w:rsidR="00A26C95" w:rsidRPr="008A1A0B" w:rsidRDefault="00A26C95" w:rsidP="006B366F">
            <w:pPr>
              <w:snapToGrid w:val="0"/>
              <w:spacing w:before="60" w:line="150" w:lineRule="exact"/>
              <w:ind w:left="-57" w:right="454"/>
              <w:jc w:val="right"/>
              <w:rPr>
                <w:rFonts w:ascii="Arial" w:hAnsi="Arial" w:cs="Arial"/>
                <w:sz w:val="14"/>
                <w:szCs w:val="14"/>
              </w:rPr>
            </w:pPr>
          </w:p>
        </w:tc>
        <w:tc>
          <w:tcPr>
            <w:tcW w:w="2653" w:type="dxa"/>
            <w:tcBorders>
              <w:left w:val="single" w:sz="6" w:space="0" w:color="000000"/>
            </w:tcBorders>
            <w:shd w:val="clear" w:color="auto" w:fill="auto"/>
            <w:vAlign w:val="bottom"/>
          </w:tcPr>
          <w:p w:rsidR="00A26C95" w:rsidRPr="00526DB2" w:rsidRDefault="00A26C95" w:rsidP="00941A45">
            <w:pPr>
              <w:tabs>
                <w:tab w:val="center" w:pos="6634"/>
              </w:tabs>
              <w:spacing w:before="60" w:line="150" w:lineRule="exact"/>
              <w:ind w:left="397"/>
              <w:rPr>
                <w:i/>
                <w:color w:val="000000"/>
              </w:rPr>
            </w:pPr>
            <w:r w:rsidRPr="00526DB2">
              <w:rPr>
                <w:rFonts w:ascii="Arial" w:hAnsi="Arial" w:cs="Arial"/>
                <w:i/>
                <w:color w:val="000000"/>
                <w:sz w:val="14"/>
                <w:lang w:val="en-US"/>
              </w:rPr>
              <w:t>including in</w:t>
            </w:r>
            <w:r w:rsidRPr="00526DB2">
              <w:rPr>
                <w:rFonts w:ascii="Arial" w:hAnsi="Arial" w:cs="Arial"/>
                <w:i/>
                <w:color w:val="000000"/>
                <w:sz w:val="14"/>
              </w:rPr>
              <w:t>:</w:t>
            </w:r>
          </w:p>
        </w:tc>
      </w:tr>
      <w:tr w:rsidR="003D1AEB" w:rsidRPr="00F7189D" w:rsidTr="006B366F">
        <w:trPr>
          <w:cantSplit/>
          <w:trHeight w:val="73"/>
          <w:jc w:val="center"/>
        </w:trPr>
        <w:tc>
          <w:tcPr>
            <w:tcW w:w="2652" w:type="dxa"/>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жилые здания и помещения</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14,4</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14,6</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13,5</w:t>
            </w:r>
          </w:p>
        </w:tc>
        <w:tc>
          <w:tcPr>
            <w:tcW w:w="2653" w:type="dxa"/>
            <w:tcBorders>
              <w:left w:val="single" w:sz="6" w:space="0" w:color="000000"/>
            </w:tcBorders>
            <w:shd w:val="clear" w:color="auto" w:fill="auto"/>
            <w:vAlign w:val="bottom"/>
          </w:tcPr>
          <w:p w:rsidR="003D1AEB" w:rsidRPr="00526DB2" w:rsidRDefault="003D1AEB" w:rsidP="00941A45">
            <w:pPr>
              <w:tabs>
                <w:tab w:val="center" w:pos="6634"/>
              </w:tabs>
              <w:spacing w:before="60" w:line="150" w:lineRule="exact"/>
              <w:ind w:left="227"/>
              <w:rPr>
                <w:rFonts w:ascii="Arial" w:hAnsi="Arial" w:cs="Arial"/>
                <w:i/>
                <w:color w:val="000000"/>
                <w:sz w:val="14"/>
                <w:szCs w:val="14"/>
              </w:rPr>
            </w:pPr>
            <w:r w:rsidRPr="00526DB2">
              <w:rPr>
                <w:rFonts w:ascii="Arial" w:hAnsi="Arial" w:cs="Arial"/>
                <w:i/>
                <w:color w:val="000000"/>
                <w:sz w:val="14"/>
                <w:szCs w:val="14"/>
                <w:lang w:val="en-US"/>
              </w:rPr>
              <w:t>residential buildings and dwellings</w:t>
            </w:r>
          </w:p>
        </w:tc>
      </w:tr>
      <w:tr w:rsidR="003D1AEB" w:rsidRPr="00B1683A" w:rsidTr="006B366F">
        <w:trPr>
          <w:cantSplit/>
          <w:trHeight w:val="73"/>
          <w:jc w:val="center"/>
        </w:trPr>
        <w:tc>
          <w:tcPr>
            <w:tcW w:w="2652" w:type="dxa"/>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 xml:space="preserve">здания (кроме жилых) и сооружения, </w:t>
            </w:r>
            <w:r w:rsidRPr="00F7189D">
              <w:rPr>
                <w:rFonts w:ascii="Arial" w:hAnsi="Arial" w:cs="Arial"/>
                <w:color w:val="000000"/>
                <w:sz w:val="14"/>
              </w:rPr>
              <w:br/>
              <w:t>расходы на улучшение земель</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38,4</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38,0</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39,2</w:t>
            </w:r>
          </w:p>
        </w:tc>
        <w:tc>
          <w:tcPr>
            <w:tcW w:w="2653" w:type="dxa"/>
            <w:tcBorders>
              <w:left w:val="single" w:sz="6" w:space="0" w:color="000000"/>
            </w:tcBorders>
            <w:shd w:val="clear" w:color="auto" w:fill="auto"/>
            <w:vAlign w:val="bottom"/>
          </w:tcPr>
          <w:p w:rsidR="003D1AEB" w:rsidRPr="00526DB2" w:rsidRDefault="003D1AEB"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 xml:space="preserve">buildings (except residential) </w:t>
            </w:r>
            <w:r w:rsidRPr="00526DB2">
              <w:rPr>
                <w:rFonts w:ascii="Arial" w:hAnsi="Arial" w:cs="Arial"/>
                <w:i/>
                <w:color w:val="000000"/>
                <w:sz w:val="14"/>
                <w:szCs w:val="14"/>
                <w:lang w:val="en-US"/>
              </w:rPr>
              <w:br/>
              <w:t>and structures,</w:t>
            </w:r>
            <w:r w:rsidRPr="00526DB2">
              <w:rPr>
                <w:rStyle w:val="longtext"/>
                <w:rFonts w:ascii="Arial" w:hAnsi="Arial" w:cs="Arial"/>
                <w:b/>
                <w:i/>
                <w:color w:val="000000"/>
                <w:sz w:val="16"/>
                <w:szCs w:val="16"/>
                <w:shd w:val="clear" w:color="auto" w:fill="FFFFFF"/>
                <w:lang w:val="en-US"/>
              </w:rPr>
              <w:t xml:space="preserve"> </w:t>
            </w:r>
            <w:r w:rsidRPr="00526DB2">
              <w:rPr>
                <w:rStyle w:val="longtext"/>
                <w:rFonts w:ascii="Arial" w:hAnsi="Arial" w:cs="Arial"/>
                <w:i/>
                <w:color w:val="000000"/>
                <w:sz w:val="14"/>
                <w:szCs w:val="14"/>
                <w:shd w:val="clear" w:color="auto" w:fill="FFFFFF"/>
                <w:lang w:val="en-US"/>
              </w:rPr>
              <w:t xml:space="preserve">costs of land </w:t>
            </w:r>
            <w:r w:rsidRPr="00526DB2">
              <w:rPr>
                <w:rStyle w:val="longtext"/>
                <w:rFonts w:ascii="Arial" w:hAnsi="Arial" w:cs="Arial"/>
                <w:i/>
                <w:color w:val="000000"/>
                <w:sz w:val="14"/>
                <w:szCs w:val="14"/>
                <w:shd w:val="clear" w:color="auto" w:fill="FFFFFF"/>
                <w:lang w:val="en-US"/>
              </w:rPr>
              <w:br/>
              <w:t>improvement</w:t>
            </w:r>
          </w:p>
        </w:tc>
      </w:tr>
      <w:tr w:rsidR="003D1AEB" w:rsidRPr="00D078CB" w:rsidTr="006B366F">
        <w:trPr>
          <w:cantSplit/>
          <w:trHeight w:val="73"/>
          <w:jc w:val="center"/>
        </w:trPr>
        <w:tc>
          <w:tcPr>
            <w:tcW w:w="2652" w:type="dxa"/>
            <w:shd w:val="clear" w:color="auto" w:fill="auto"/>
            <w:vAlign w:val="bottom"/>
          </w:tcPr>
          <w:p w:rsidR="003D1AEB" w:rsidRPr="00D078CB" w:rsidRDefault="003D1AEB"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машины</w:t>
            </w:r>
            <w:r w:rsidRPr="00D078CB">
              <w:rPr>
                <w:rFonts w:ascii="Arial" w:hAnsi="Arial" w:cs="Arial"/>
                <w:color w:val="000000"/>
                <w:sz w:val="14"/>
                <w:lang w:val="en-US"/>
              </w:rPr>
              <w:t xml:space="preserve">, </w:t>
            </w:r>
            <w:r w:rsidRPr="00F7189D">
              <w:rPr>
                <w:rFonts w:ascii="Arial" w:hAnsi="Arial" w:cs="Arial"/>
                <w:color w:val="000000"/>
                <w:sz w:val="14"/>
              </w:rPr>
              <w:t>оборудование</w:t>
            </w:r>
            <w:r w:rsidRPr="00D078CB">
              <w:rPr>
                <w:rFonts w:ascii="Arial" w:hAnsi="Arial" w:cs="Arial"/>
                <w:color w:val="000000"/>
                <w:sz w:val="14"/>
                <w:lang w:val="en-US"/>
              </w:rPr>
              <w:t xml:space="preserve">, </w:t>
            </w:r>
            <w:r w:rsidRPr="00D078CB">
              <w:rPr>
                <w:rFonts w:ascii="Arial" w:hAnsi="Arial" w:cs="Arial"/>
                <w:color w:val="000000"/>
                <w:sz w:val="14"/>
                <w:lang w:val="en-US"/>
              </w:rPr>
              <w:br/>
            </w:r>
            <w:r w:rsidRPr="00F7189D">
              <w:rPr>
                <w:rFonts w:ascii="Arial" w:hAnsi="Arial" w:cs="Arial"/>
                <w:color w:val="000000"/>
                <w:sz w:val="14"/>
              </w:rPr>
              <w:t>транспортные</w:t>
            </w:r>
            <w:r w:rsidRPr="00D078CB">
              <w:rPr>
                <w:rFonts w:ascii="Arial" w:hAnsi="Arial" w:cs="Arial"/>
                <w:color w:val="000000"/>
                <w:sz w:val="14"/>
                <w:lang w:val="en-US"/>
              </w:rPr>
              <w:t xml:space="preserve"> </w:t>
            </w:r>
            <w:r w:rsidRPr="00F7189D">
              <w:rPr>
                <w:rFonts w:ascii="Arial" w:hAnsi="Arial" w:cs="Arial"/>
                <w:color w:val="000000"/>
                <w:sz w:val="14"/>
              </w:rPr>
              <w:t>средства</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left="-57" w:right="454"/>
              <w:jc w:val="right"/>
              <w:rPr>
                <w:rFonts w:ascii="Arial" w:hAnsi="Arial" w:cs="Arial"/>
                <w:sz w:val="14"/>
                <w:szCs w:val="14"/>
              </w:rPr>
            </w:pPr>
            <w:r w:rsidRPr="008A1A0B">
              <w:rPr>
                <w:rFonts w:ascii="Arial" w:hAnsi="Arial" w:cs="Arial"/>
                <w:sz w:val="14"/>
                <w:szCs w:val="14"/>
              </w:rPr>
              <w:t>37,0</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36,6</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36,5</w:t>
            </w:r>
          </w:p>
        </w:tc>
        <w:tc>
          <w:tcPr>
            <w:tcW w:w="2653" w:type="dxa"/>
            <w:tcBorders>
              <w:left w:val="single" w:sz="6" w:space="0" w:color="000000"/>
            </w:tcBorders>
            <w:shd w:val="clear" w:color="auto" w:fill="auto"/>
            <w:vAlign w:val="bottom"/>
          </w:tcPr>
          <w:p w:rsidR="003D1AEB" w:rsidRPr="00526DB2" w:rsidRDefault="003D1AEB"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 xml:space="preserve">machinery, equipment, </w:t>
            </w:r>
            <w:r w:rsidRPr="00526DB2">
              <w:rPr>
                <w:rFonts w:ascii="Arial" w:hAnsi="Arial" w:cs="Arial"/>
                <w:i/>
                <w:color w:val="000000"/>
                <w:sz w:val="14"/>
                <w:szCs w:val="14"/>
                <w:lang w:val="en-US"/>
              </w:rPr>
              <w:br/>
              <w:t>vehicles</w:t>
            </w:r>
          </w:p>
        </w:tc>
      </w:tr>
      <w:tr w:rsidR="003D1AEB" w:rsidRPr="00D078CB" w:rsidTr="006B366F">
        <w:trPr>
          <w:cantSplit/>
          <w:trHeight w:val="73"/>
          <w:jc w:val="center"/>
        </w:trPr>
        <w:tc>
          <w:tcPr>
            <w:tcW w:w="2652" w:type="dxa"/>
            <w:shd w:val="clear" w:color="auto" w:fill="auto"/>
            <w:vAlign w:val="bottom"/>
          </w:tcPr>
          <w:p w:rsidR="003D1AEB" w:rsidRPr="00D078CB" w:rsidRDefault="003D1AEB"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объекты</w:t>
            </w:r>
            <w:r w:rsidRPr="00D078CB">
              <w:rPr>
                <w:rFonts w:ascii="Arial" w:hAnsi="Arial" w:cs="Arial"/>
                <w:color w:val="000000"/>
                <w:sz w:val="14"/>
                <w:lang w:val="en-US"/>
              </w:rPr>
              <w:t xml:space="preserve"> </w:t>
            </w:r>
            <w:r w:rsidRPr="00F7189D">
              <w:rPr>
                <w:rFonts w:ascii="Arial" w:hAnsi="Arial" w:cs="Arial"/>
                <w:color w:val="000000"/>
                <w:sz w:val="14"/>
              </w:rPr>
              <w:t>интеллектуальной</w:t>
            </w:r>
            <w:r w:rsidRPr="00D078CB">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собственности</w:t>
            </w:r>
          </w:p>
        </w:tc>
        <w:tc>
          <w:tcPr>
            <w:tcW w:w="1538" w:type="dxa"/>
            <w:tcBorders>
              <w:left w:val="single" w:sz="6" w:space="0" w:color="000000"/>
            </w:tcBorders>
            <w:shd w:val="clear" w:color="auto" w:fill="auto"/>
            <w:vAlign w:val="bottom"/>
          </w:tcPr>
          <w:p w:rsidR="003D1AEB" w:rsidRPr="008A1A0B" w:rsidRDefault="003D1AEB" w:rsidP="00D95389">
            <w:pPr>
              <w:spacing w:before="60" w:line="150" w:lineRule="exact"/>
              <w:ind w:right="454"/>
              <w:jc w:val="right"/>
              <w:rPr>
                <w:rFonts w:ascii="Arial" w:hAnsi="Arial" w:cs="Arial"/>
                <w:sz w:val="14"/>
                <w:szCs w:val="14"/>
              </w:rPr>
            </w:pPr>
            <w:r w:rsidRPr="008A1A0B">
              <w:rPr>
                <w:rFonts w:ascii="Arial" w:hAnsi="Arial" w:cs="Arial"/>
                <w:sz w:val="14"/>
                <w:szCs w:val="14"/>
              </w:rPr>
              <w:t>3,3</w:t>
            </w:r>
          </w:p>
        </w:tc>
        <w:tc>
          <w:tcPr>
            <w:tcW w:w="1539" w:type="dxa"/>
            <w:tcBorders>
              <w:left w:val="single" w:sz="6" w:space="0" w:color="000000"/>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4,0</w:t>
            </w:r>
          </w:p>
        </w:tc>
        <w:tc>
          <w:tcPr>
            <w:tcW w:w="1539" w:type="dxa"/>
            <w:tcBorders>
              <w:left w:val="single" w:sz="6" w:space="0" w:color="000000"/>
            </w:tcBorders>
            <w:shd w:val="clear" w:color="auto" w:fill="auto"/>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4,4</w:t>
            </w:r>
          </w:p>
        </w:tc>
        <w:tc>
          <w:tcPr>
            <w:tcW w:w="2653" w:type="dxa"/>
            <w:tcBorders>
              <w:left w:val="single" w:sz="6" w:space="0" w:color="000000"/>
            </w:tcBorders>
            <w:shd w:val="clear" w:color="auto" w:fill="auto"/>
            <w:vAlign w:val="bottom"/>
          </w:tcPr>
          <w:p w:rsidR="003D1AEB" w:rsidRPr="00526DB2" w:rsidRDefault="003D1AEB"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intellectual property objects</w:t>
            </w:r>
          </w:p>
        </w:tc>
      </w:tr>
      <w:tr w:rsidR="003D1AEB" w:rsidRPr="00F7189D" w:rsidTr="006B366F">
        <w:trPr>
          <w:cantSplit/>
          <w:trHeight w:val="73"/>
          <w:jc w:val="center"/>
        </w:trPr>
        <w:tc>
          <w:tcPr>
            <w:tcW w:w="2652" w:type="dxa"/>
            <w:tcBorders>
              <w:bottom w:val="single" w:sz="6" w:space="0" w:color="auto"/>
            </w:tcBorders>
            <w:shd w:val="clear" w:color="auto" w:fill="auto"/>
            <w:vAlign w:val="bottom"/>
          </w:tcPr>
          <w:p w:rsidR="003D1AEB" w:rsidRPr="00F7189D" w:rsidRDefault="003D1AEB"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прочие</w:t>
            </w:r>
          </w:p>
        </w:tc>
        <w:tc>
          <w:tcPr>
            <w:tcW w:w="1538" w:type="dxa"/>
            <w:tcBorders>
              <w:left w:val="single" w:sz="6" w:space="0" w:color="000000"/>
              <w:bottom w:val="single" w:sz="6" w:space="0" w:color="auto"/>
            </w:tcBorders>
            <w:shd w:val="clear" w:color="auto" w:fill="auto"/>
            <w:vAlign w:val="bottom"/>
          </w:tcPr>
          <w:p w:rsidR="003D1AEB" w:rsidRPr="008A1A0B" w:rsidRDefault="003D1AEB" w:rsidP="00D95389">
            <w:pPr>
              <w:spacing w:before="60" w:line="150" w:lineRule="exact"/>
              <w:ind w:right="454"/>
              <w:jc w:val="right"/>
              <w:rPr>
                <w:rFonts w:ascii="Arial" w:hAnsi="Arial" w:cs="Arial"/>
                <w:sz w:val="14"/>
                <w:szCs w:val="14"/>
              </w:rPr>
            </w:pPr>
            <w:r w:rsidRPr="008A1A0B">
              <w:rPr>
                <w:rFonts w:ascii="Arial" w:hAnsi="Arial" w:cs="Arial"/>
                <w:sz w:val="14"/>
                <w:szCs w:val="14"/>
              </w:rPr>
              <w:t>6,9</w:t>
            </w:r>
          </w:p>
        </w:tc>
        <w:tc>
          <w:tcPr>
            <w:tcW w:w="1539" w:type="dxa"/>
            <w:tcBorders>
              <w:left w:val="single" w:sz="6" w:space="0" w:color="000000"/>
              <w:bottom w:val="single" w:sz="6" w:space="0" w:color="auto"/>
              <w:right w:val="single" w:sz="6" w:space="0" w:color="000000"/>
            </w:tcBorders>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6,8</w:t>
            </w:r>
          </w:p>
        </w:tc>
        <w:tc>
          <w:tcPr>
            <w:tcW w:w="1539" w:type="dxa"/>
            <w:tcBorders>
              <w:left w:val="single" w:sz="6" w:space="0" w:color="000000"/>
              <w:bottom w:val="single" w:sz="6" w:space="0" w:color="auto"/>
            </w:tcBorders>
            <w:shd w:val="clear" w:color="auto" w:fill="auto"/>
            <w:vAlign w:val="bottom"/>
          </w:tcPr>
          <w:p w:rsidR="003D1AEB" w:rsidRPr="003D1AEB" w:rsidRDefault="003D1AEB" w:rsidP="003D1AEB">
            <w:pPr>
              <w:spacing w:before="60" w:line="150" w:lineRule="exact"/>
              <w:ind w:left="-57" w:right="454"/>
              <w:jc w:val="right"/>
              <w:rPr>
                <w:rFonts w:ascii="Arial" w:hAnsi="Arial" w:cs="Arial"/>
                <w:sz w:val="14"/>
                <w:szCs w:val="14"/>
              </w:rPr>
            </w:pPr>
            <w:r w:rsidRPr="003D1AEB">
              <w:rPr>
                <w:rFonts w:ascii="Arial" w:hAnsi="Arial" w:cs="Arial"/>
                <w:sz w:val="14"/>
                <w:szCs w:val="14"/>
              </w:rPr>
              <w:t>6,4</w:t>
            </w:r>
          </w:p>
        </w:tc>
        <w:tc>
          <w:tcPr>
            <w:tcW w:w="2653" w:type="dxa"/>
            <w:tcBorders>
              <w:left w:val="single" w:sz="4" w:space="0" w:color="000000"/>
              <w:bottom w:val="single" w:sz="6" w:space="0" w:color="auto"/>
            </w:tcBorders>
            <w:shd w:val="clear" w:color="auto" w:fill="auto"/>
          </w:tcPr>
          <w:p w:rsidR="003D1AEB" w:rsidRPr="00F7189D" w:rsidRDefault="003D1AEB" w:rsidP="00941A45">
            <w:pPr>
              <w:tabs>
                <w:tab w:val="center" w:pos="6634"/>
              </w:tabs>
              <w:spacing w:before="60" w:line="150" w:lineRule="exact"/>
              <w:ind w:left="227"/>
              <w:rPr>
                <w:rFonts w:ascii="Arial" w:hAnsi="Arial" w:cs="Arial"/>
                <w:i/>
                <w:color w:val="000000"/>
                <w:sz w:val="14"/>
                <w:lang w:val="en-US"/>
              </w:rPr>
            </w:pPr>
            <w:r w:rsidRPr="00F7189D">
              <w:rPr>
                <w:rFonts w:ascii="Arial" w:hAnsi="Arial" w:cs="Arial"/>
                <w:i/>
                <w:color w:val="000000"/>
                <w:sz w:val="14"/>
                <w:lang w:val="en-US"/>
              </w:rPr>
              <w:t>other</w:t>
            </w:r>
          </w:p>
        </w:tc>
      </w:tr>
    </w:tbl>
    <w:p w:rsidR="00002B07" w:rsidRPr="00F7189D" w:rsidRDefault="00002B07" w:rsidP="00002B07">
      <w:pPr>
        <w:tabs>
          <w:tab w:val="center" w:pos="6634"/>
        </w:tabs>
        <w:spacing w:before="40" w:line="160" w:lineRule="exact"/>
        <w:rPr>
          <w:color w:val="000000"/>
          <w:lang w:val="en-US"/>
        </w:rPr>
      </w:pPr>
    </w:p>
    <w:p w:rsidR="002725ED" w:rsidRPr="00F7189D" w:rsidRDefault="00C16100">
      <w:pPr>
        <w:pageBreakBefore/>
        <w:spacing w:after="60"/>
        <w:rPr>
          <w:color w:val="000000"/>
        </w:rPr>
      </w:pPr>
      <w:r>
        <w:rPr>
          <w:rFonts w:ascii="Arial" w:hAnsi="Arial" w:cs="Arial"/>
          <w:b/>
          <w:bCs/>
          <w:color w:val="000000"/>
          <w:sz w:val="16"/>
        </w:rPr>
        <w:lastRenderedPageBreak/>
        <w:t>13.</w:t>
      </w:r>
      <w:r w:rsidR="002725ED" w:rsidRPr="00F7189D">
        <w:rPr>
          <w:rFonts w:ascii="Arial" w:hAnsi="Arial" w:cs="Arial"/>
          <w:b/>
          <w:color w:val="000000"/>
          <w:sz w:val="16"/>
        </w:rPr>
        <w:t>4. ИНВЕСТИЦИИ В ОСНОВНОЙ КАПИТАЛ ПО ФОРМАМ СОБСТВЕННОСТИ</w:t>
      </w:r>
    </w:p>
    <w:p w:rsidR="002725ED" w:rsidRPr="00F7189D" w:rsidRDefault="002725ED">
      <w:pPr>
        <w:spacing w:after="120"/>
        <w:ind w:firstLine="391"/>
        <w:rPr>
          <w:color w:val="000000"/>
          <w:lang w:val="en-US"/>
        </w:rPr>
      </w:pPr>
      <w:r w:rsidRPr="00F7189D">
        <w:rPr>
          <w:rFonts w:ascii="Arial" w:hAnsi="Arial" w:cs="Arial"/>
          <w:b/>
          <w:i/>
          <w:color w:val="000000"/>
          <w:sz w:val="16"/>
          <w:lang w:val="en-US"/>
        </w:rPr>
        <w:t>INVESTMENTS IN FIXED CAPITAL</w:t>
      </w:r>
      <w:r w:rsidRPr="00F7189D">
        <w:rPr>
          <w:rFonts w:ascii="Arial" w:hAnsi="Arial" w:cs="Arial"/>
          <w:b/>
          <w:bCs/>
          <w:i/>
          <w:color w:val="000000"/>
          <w:sz w:val="16"/>
          <w:lang w:val="en-US"/>
        </w:rPr>
        <w:t xml:space="preserve"> BY </w:t>
      </w:r>
      <w:r w:rsidR="00626B74" w:rsidRPr="00626B74">
        <w:rPr>
          <w:rFonts w:ascii="Arial" w:hAnsi="Arial" w:cs="Arial"/>
          <w:b/>
          <w:bCs/>
          <w:i/>
          <w:sz w:val="16"/>
          <w:lang w:val="en-US"/>
        </w:rPr>
        <w:t>TYPE</w:t>
      </w:r>
      <w:r w:rsidRPr="00626B74">
        <w:rPr>
          <w:rFonts w:ascii="Arial" w:hAnsi="Arial" w:cs="Arial"/>
          <w:b/>
          <w:bCs/>
          <w:i/>
          <w:sz w:val="16"/>
          <w:lang w:val="en-US"/>
        </w:rPr>
        <w:t xml:space="preserve"> OF OWNERSHIP</w:t>
      </w:r>
      <w:r w:rsidRPr="00F7189D">
        <w:rPr>
          <w:rFonts w:ascii="Arial" w:hAnsi="Arial" w:cs="Arial"/>
          <w:b/>
          <w:bCs/>
          <w:i/>
          <w:color w:val="000000"/>
          <w:sz w:val="16"/>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2891"/>
        <w:gridCol w:w="828"/>
        <w:gridCol w:w="828"/>
        <w:gridCol w:w="828"/>
        <w:gridCol w:w="828"/>
        <w:gridCol w:w="828"/>
        <w:gridCol w:w="2891"/>
      </w:tblGrid>
      <w:tr w:rsidR="00A26C95" w:rsidRPr="00E500E3">
        <w:trPr>
          <w:cantSplit/>
        </w:trPr>
        <w:tc>
          <w:tcPr>
            <w:tcW w:w="2891" w:type="dxa"/>
            <w:tcBorders>
              <w:top w:val="single" w:sz="6" w:space="0" w:color="000000"/>
              <w:bottom w:val="single" w:sz="6" w:space="0" w:color="000000"/>
            </w:tcBorders>
            <w:shd w:val="clear" w:color="auto" w:fill="auto"/>
          </w:tcPr>
          <w:p w:rsidR="00A26C95" w:rsidRPr="00E500E3" w:rsidRDefault="00A26C95">
            <w:pPr>
              <w:snapToGrid w:val="0"/>
              <w:spacing w:before="120" w:line="160" w:lineRule="exact"/>
              <w:rPr>
                <w:rFonts w:ascii="Arial" w:hAnsi="Arial" w:cs="Arial"/>
                <w:b/>
                <w:color w:val="000000"/>
                <w:sz w:val="14"/>
                <w:szCs w:val="14"/>
                <w:lang w:val="en-US"/>
              </w:rPr>
            </w:pP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2000</w:t>
            </w: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2010</w:t>
            </w: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rsidP="00D95389">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2019</w:t>
            </w:r>
          </w:p>
        </w:tc>
        <w:tc>
          <w:tcPr>
            <w:tcW w:w="828" w:type="dxa"/>
            <w:tcBorders>
              <w:top w:val="single" w:sz="6" w:space="0" w:color="000000"/>
              <w:left w:val="single" w:sz="6" w:space="0" w:color="000000"/>
              <w:bottom w:val="single" w:sz="6" w:space="0" w:color="000000"/>
            </w:tcBorders>
            <w:shd w:val="clear" w:color="auto" w:fill="auto"/>
          </w:tcPr>
          <w:p w:rsidR="00A26C95" w:rsidRPr="006E17D4" w:rsidRDefault="00A26C95" w:rsidP="00D9538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rsidR="00A26C95" w:rsidRPr="00A26C95" w:rsidRDefault="00A26C95">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napToGrid w:val="0"/>
              <w:spacing w:before="60" w:after="60"/>
              <w:jc w:val="center"/>
              <w:rPr>
                <w:rFonts w:ascii="Arial" w:hAnsi="Arial" w:cs="Arial"/>
                <w:color w:val="000000"/>
                <w:sz w:val="14"/>
                <w:szCs w:val="14"/>
              </w:rPr>
            </w:pPr>
          </w:p>
        </w:tc>
      </w:tr>
      <w:tr w:rsidR="00A26C95" w:rsidRPr="00F7189D">
        <w:trPr>
          <w:cantSplit/>
        </w:trPr>
        <w:tc>
          <w:tcPr>
            <w:tcW w:w="2891" w:type="dxa"/>
            <w:tcBorders>
              <w:top w:val="single" w:sz="6" w:space="0" w:color="000000"/>
            </w:tcBorders>
            <w:shd w:val="clear" w:color="auto" w:fill="auto"/>
          </w:tcPr>
          <w:p w:rsidR="00A26C95" w:rsidRPr="00F7189D" w:rsidRDefault="00A26C95">
            <w:pPr>
              <w:snapToGrid w:val="0"/>
              <w:spacing w:before="60" w:after="40"/>
              <w:rPr>
                <w:rFonts w:ascii="Arial" w:hAnsi="Arial" w:cs="Arial"/>
                <w:b/>
                <w:color w:val="000000"/>
                <w:sz w:val="14"/>
              </w:rPr>
            </w:pPr>
          </w:p>
        </w:tc>
        <w:tc>
          <w:tcPr>
            <w:tcW w:w="4140" w:type="dxa"/>
            <w:gridSpan w:val="5"/>
            <w:tcBorders>
              <w:top w:val="single" w:sz="6" w:space="0" w:color="000000"/>
              <w:left w:val="single" w:sz="6" w:space="0" w:color="000000"/>
            </w:tcBorders>
            <w:shd w:val="clear" w:color="auto" w:fill="auto"/>
          </w:tcPr>
          <w:p w:rsidR="00A26C95" w:rsidRPr="00F7189D" w:rsidRDefault="00A26C95">
            <w:pPr>
              <w:spacing w:before="60" w:after="40"/>
              <w:ind w:right="284"/>
              <w:jc w:val="center"/>
              <w:rPr>
                <w:color w:val="000000"/>
              </w:rPr>
            </w:pPr>
            <w:r w:rsidRPr="00F7189D">
              <w:rPr>
                <w:rFonts w:ascii="Arial" w:hAnsi="Arial" w:cs="Arial"/>
                <w:b/>
                <w:bCs/>
                <w:color w:val="000000"/>
                <w:sz w:val="14"/>
              </w:rPr>
              <w:t xml:space="preserve">Миллиардов рублей / </w:t>
            </w:r>
            <w:proofErr w:type="spellStart"/>
            <w:r w:rsidRPr="00F7189D">
              <w:rPr>
                <w:rFonts w:ascii="Arial" w:hAnsi="Arial" w:cs="Arial"/>
                <w:b/>
                <w:bCs/>
                <w:i/>
                <w:color w:val="000000"/>
                <w:sz w:val="14"/>
                <w:lang w:val="en-US"/>
              </w:rPr>
              <w:t>Bln</w:t>
            </w:r>
            <w:proofErr w:type="spellEnd"/>
            <w:r w:rsidRPr="00F7189D">
              <w:rPr>
                <w:rFonts w:ascii="Arial" w:hAnsi="Arial" w:cs="Arial"/>
                <w:b/>
                <w:bCs/>
                <w:i/>
                <w:color w:val="000000"/>
                <w:sz w:val="14"/>
              </w:rPr>
              <w:t xml:space="preserve">. </w:t>
            </w:r>
            <w:proofErr w:type="spellStart"/>
            <w:r w:rsidRPr="00F7189D">
              <w:rPr>
                <w:rFonts w:ascii="Arial" w:hAnsi="Arial" w:cs="Arial"/>
                <w:b/>
                <w:bCs/>
                <w:i/>
                <w:color w:val="000000"/>
                <w:sz w:val="14"/>
                <w:lang w:val="en-US"/>
              </w:rPr>
              <w:t>roubles</w:t>
            </w:r>
            <w:proofErr w:type="spellEnd"/>
          </w:p>
        </w:tc>
        <w:tc>
          <w:tcPr>
            <w:tcW w:w="2891" w:type="dxa"/>
            <w:tcBorders>
              <w:top w:val="single" w:sz="6" w:space="0" w:color="000000"/>
              <w:left w:val="single" w:sz="6" w:space="0" w:color="000000"/>
            </w:tcBorders>
            <w:shd w:val="clear" w:color="auto" w:fill="auto"/>
          </w:tcPr>
          <w:p w:rsidR="00A26C95" w:rsidRPr="00F7189D" w:rsidRDefault="00A26C95">
            <w:pPr>
              <w:snapToGrid w:val="0"/>
              <w:spacing w:before="60" w:after="40"/>
              <w:ind w:right="284"/>
              <w:jc w:val="center"/>
              <w:rPr>
                <w:rFonts w:ascii="Arial" w:hAnsi="Arial" w:cs="Arial"/>
                <w:b/>
                <w:bCs/>
                <w:color w:val="000000"/>
                <w:sz w:val="14"/>
              </w:rPr>
            </w:pP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left="57" w:right="170"/>
              <w:jc w:val="right"/>
              <w:rPr>
                <w:rFonts w:ascii="Arial" w:hAnsi="Arial" w:cs="Arial"/>
                <w:color w:val="000000"/>
                <w:sz w:val="14"/>
                <w:szCs w:val="14"/>
              </w:rPr>
            </w:pPr>
            <w:r w:rsidRPr="00F7189D">
              <w:rPr>
                <w:rFonts w:ascii="Arial" w:hAnsi="Arial" w:cs="Arial"/>
                <w:b/>
                <w:color w:val="000000"/>
                <w:sz w:val="14"/>
                <w:szCs w:val="14"/>
              </w:rPr>
              <w:t>1</w:t>
            </w:r>
            <w:r>
              <w:rPr>
                <w:rFonts w:ascii="Arial" w:hAnsi="Arial" w:cs="Arial"/>
                <w:b/>
                <w:color w:val="000000"/>
                <w:sz w:val="14"/>
                <w:szCs w:val="14"/>
                <w:lang w:val="en-US"/>
              </w:rPr>
              <w:t> </w:t>
            </w:r>
            <w:r w:rsidRPr="00F7189D">
              <w:rPr>
                <w:rFonts w:ascii="Arial" w:hAnsi="Arial" w:cs="Arial"/>
                <w:b/>
                <w:color w:val="000000"/>
                <w:sz w:val="14"/>
                <w:szCs w:val="14"/>
              </w:rPr>
              <w:t>165,2</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left="57" w:right="170"/>
              <w:jc w:val="right"/>
              <w:rPr>
                <w:rFonts w:ascii="Arial" w:hAnsi="Arial" w:cs="Arial"/>
                <w:color w:val="000000"/>
                <w:sz w:val="14"/>
                <w:szCs w:val="14"/>
              </w:rPr>
            </w:pPr>
            <w:r w:rsidRPr="00F7189D">
              <w:rPr>
                <w:rFonts w:ascii="Arial" w:hAnsi="Arial" w:cs="Arial"/>
                <w:b/>
                <w:bCs/>
                <w:color w:val="000000"/>
                <w:sz w:val="14"/>
                <w:szCs w:val="14"/>
              </w:rPr>
              <w:t>9</w:t>
            </w:r>
            <w:r>
              <w:rPr>
                <w:rFonts w:ascii="Arial" w:hAnsi="Arial" w:cs="Arial"/>
                <w:b/>
                <w:color w:val="000000"/>
                <w:sz w:val="14"/>
                <w:szCs w:val="14"/>
                <w:lang w:val="en-US"/>
              </w:rPr>
              <w:t> </w:t>
            </w:r>
            <w:r w:rsidRPr="00F7189D">
              <w:rPr>
                <w:rFonts w:ascii="Arial" w:hAnsi="Arial" w:cs="Arial"/>
                <w:b/>
                <w:bCs/>
                <w:color w:val="000000"/>
                <w:sz w:val="14"/>
                <w:szCs w:val="14"/>
              </w:rPr>
              <w:t>152,1</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left="57" w:right="170"/>
              <w:jc w:val="right"/>
              <w:rPr>
                <w:rFonts w:ascii="Arial" w:hAnsi="Arial" w:cs="Arial"/>
                <w:b/>
                <w:sz w:val="14"/>
                <w:szCs w:val="14"/>
              </w:rPr>
            </w:pPr>
            <w:r w:rsidRPr="008A1A0B">
              <w:rPr>
                <w:rFonts w:ascii="Arial" w:hAnsi="Arial" w:cs="Arial"/>
                <w:b/>
                <w:sz w:val="14"/>
                <w:szCs w:val="14"/>
              </w:rPr>
              <w:t>19</w:t>
            </w:r>
            <w:r>
              <w:rPr>
                <w:rFonts w:ascii="Arial" w:hAnsi="Arial" w:cs="Arial"/>
                <w:sz w:val="14"/>
                <w:szCs w:val="14"/>
              </w:rPr>
              <w:t> </w:t>
            </w:r>
            <w:r w:rsidRPr="008A1A0B">
              <w:rPr>
                <w:rFonts w:ascii="Arial" w:hAnsi="Arial" w:cs="Arial"/>
                <w:b/>
                <w:sz w:val="14"/>
                <w:szCs w:val="14"/>
              </w:rPr>
              <w:t>329,0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left="57" w:right="170"/>
              <w:jc w:val="right"/>
              <w:rPr>
                <w:rFonts w:ascii="Arial" w:hAnsi="Arial" w:cs="Arial"/>
                <w:b/>
                <w:sz w:val="14"/>
                <w:szCs w:val="14"/>
              </w:rPr>
            </w:pPr>
            <w:r w:rsidRPr="003D1AEB">
              <w:rPr>
                <w:rFonts w:ascii="Arial" w:hAnsi="Arial" w:cs="Arial"/>
                <w:b/>
                <w:sz w:val="14"/>
                <w:szCs w:val="14"/>
              </w:rPr>
              <w:t>20 302,9</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left="57" w:right="170"/>
              <w:jc w:val="right"/>
              <w:rPr>
                <w:rFonts w:ascii="Arial" w:hAnsi="Arial" w:cs="Arial"/>
                <w:b/>
                <w:sz w:val="14"/>
                <w:szCs w:val="14"/>
              </w:rPr>
            </w:pPr>
            <w:r w:rsidRPr="003D1AEB">
              <w:rPr>
                <w:rFonts w:ascii="Arial" w:hAnsi="Arial" w:cs="Arial"/>
                <w:b/>
                <w:sz w:val="14"/>
                <w:szCs w:val="14"/>
              </w:rPr>
              <w:t>22 945,4</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397"/>
              <w:rPr>
                <w:rFonts w:ascii="Arial" w:hAnsi="Arial" w:cs="Arial"/>
                <w:color w:val="000000"/>
                <w:sz w:val="14"/>
                <w:szCs w:val="14"/>
              </w:rPr>
            </w:pPr>
            <w:r w:rsidRPr="00F7189D">
              <w:rPr>
                <w:rFonts w:ascii="Arial" w:hAnsi="Arial" w:cs="Arial"/>
                <w:color w:val="000000"/>
                <w:sz w:val="14"/>
                <w:szCs w:val="14"/>
              </w:rPr>
              <w:t xml:space="preserve">в том числе </w:t>
            </w:r>
            <w:r w:rsidRPr="00F7189D">
              <w:rPr>
                <w:rFonts w:ascii="Arial" w:hAnsi="Arial" w:cs="Arial"/>
                <w:color w:val="000000"/>
                <w:sz w:val="14"/>
                <w:szCs w:val="14"/>
              </w:rPr>
              <w:br/>
              <w:t>по формам собственности:</w:t>
            </w:r>
          </w:p>
        </w:tc>
        <w:tc>
          <w:tcPr>
            <w:tcW w:w="828" w:type="dxa"/>
            <w:tcBorders>
              <w:left w:val="single" w:sz="6" w:space="0" w:color="000000"/>
            </w:tcBorders>
            <w:shd w:val="clear" w:color="auto" w:fill="auto"/>
            <w:vAlign w:val="bottom"/>
          </w:tcPr>
          <w:p w:rsidR="003D1AEB" w:rsidRPr="00F7189D" w:rsidRDefault="003D1AEB" w:rsidP="003D1AEB">
            <w:pPr>
              <w:pStyle w:val="ae"/>
              <w:snapToGrid w:val="0"/>
              <w:spacing w:before="60" w:after="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3D1AEB" w:rsidRPr="002B206E"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40" w:line="140" w:lineRule="exact"/>
              <w:ind w:right="170"/>
              <w:jc w:val="right"/>
              <w:rPr>
                <w:rFonts w:ascii="Arial" w:hAnsi="Arial" w:cs="Arial"/>
                <w:color w:val="000000" w:themeColor="text1"/>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40" w:line="140" w:lineRule="exact"/>
              <w:ind w:right="170"/>
              <w:jc w:val="right"/>
              <w:rPr>
                <w:rFonts w:ascii="Arial" w:hAnsi="Arial" w:cs="Arial"/>
                <w:color w:val="000000" w:themeColor="text1"/>
                <w:sz w:val="14"/>
                <w:szCs w:val="14"/>
              </w:rPr>
            </w:pP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97"/>
              <w:rPr>
                <w:rFonts w:ascii="Arial" w:hAnsi="Arial" w:cs="Arial"/>
                <w:color w:val="000000"/>
                <w:sz w:val="14"/>
                <w:szCs w:val="14"/>
                <w:lang w:val="en-US"/>
              </w:rPr>
            </w:pPr>
            <w:r w:rsidRPr="00F7189D">
              <w:rPr>
                <w:rFonts w:ascii="Arial" w:hAnsi="Arial" w:cs="Arial"/>
                <w:i/>
                <w:color w:val="000000"/>
                <w:sz w:val="14"/>
                <w:szCs w:val="14"/>
                <w:lang w:val="en-US"/>
              </w:rPr>
              <w:t>including by type of ownership:</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российская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color w:val="000000"/>
                <w:sz w:val="14"/>
                <w:szCs w:val="14"/>
                <w:lang w:val="en-US"/>
              </w:rPr>
              <w:t> </w:t>
            </w:r>
            <w:r w:rsidRPr="00F7189D">
              <w:rPr>
                <w:rFonts w:ascii="Arial" w:hAnsi="Arial" w:cs="Arial"/>
                <w:color w:val="000000"/>
                <w:sz w:val="14"/>
                <w:szCs w:val="14"/>
              </w:rPr>
              <w:t>005,4</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7</w:t>
            </w:r>
            <w:r>
              <w:rPr>
                <w:rFonts w:ascii="Arial" w:hAnsi="Arial" w:cs="Arial"/>
                <w:b/>
                <w:color w:val="000000"/>
                <w:sz w:val="14"/>
                <w:szCs w:val="14"/>
                <w:lang w:val="en-US"/>
              </w:rPr>
              <w:t> </w:t>
            </w:r>
            <w:r w:rsidRPr="00F7189D">
              <w:rPr>
                <w:rFonts w:ascii="Arial" w:hAnsi="Arial" w:cs="Arial"/>
                <w:color w:val="000000"/>
                <w:sz w:val="14"/>
                <w:szCs w:val="14"/>
              </w:rPr>
              <w:t>886,6</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16</w:t>
            </w:r>
            <w:r>
              <w:rPr>
                <w:rFonts w:ascii="Arial" w:hAnsi="Arial" w:cs="Arial"/>
                <w:sz w:val="14"/>
                <w:szCs w:val="14"/>
              </w:rPr>
              <w:t> </w:t>
            </w:r>
            <w:r w:rsidRPr="008A1A0B">
              <w:rPr>
                <w:rFonts w:ascii="Arial" w:hAnsi="Arial" w:cs="Arial"/>
                <w:sz w:val="14"/>
                <w:szCs w:val="14"/>
              </w:rPr>
              <w:t>539,0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17 736,5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20 054,3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i/>
                <w:color w:val="000000"/>
                <w:sz w:val="14"/>
                <w:szCs w:val="14"/>
                <w:lang w:val="en-US"/>
              </w:rPr>
              <w:t>Russian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397"/>
              <w:rPr>
                <w:rFonts w:ascii="Arial" w:hAnsi="Arial" w:cs="Arial"/>
                <w:color w:val="000000"/>
                <w:sz w:val="14"/>
                <w:szCs w:val="14"/>
              </w:rPr>
            </w:pPr>
            <w:r w:rsidRPr="00F7189D">
              <w:rPr>
                <w:rFonts w:ascii="Arial" w:hAnsi="Arial" w:cs="Arial"/>
                <w:color w:val="000000"/>
                <w:sz w:val="14"/>
                <w:szCs w:val="14"/>
              </w:rPr>
              <w:t>из нее:</w:t>
            </w: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97"/>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государственная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277,9</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color w:val="000000"/>
                <w:sz w:val="14"/>
                <w:szCs w:val="14"/>
                <w:lang w:val="en-US"/>
              </w:rPr>
              <w:t> </w:t>
            </w:r>
            <w:r w:rsidRPr="00F7189D">
              <w:rPr>
                <w:rFonts w:ascii="Arial" w:hAnsi="Arial" w:cs="Arial"/>
                <w:color w:val="000000"/>
                <w:sz w:val="14"/>
                <w:szCs w:val="14"/>
              </w:rPr>
              <w:t>577,1</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3</w:t>
            </w:r>
            <w:r>
              <w:rPr>
                <w:rFonts w:ascii="Arial" w:hAnsi="Arial" w:cs="Arial"/>
                <w:sz w:val="14"/>
                <w:szCs w:val="14"/>
              </w:rPr>
              <w:t> </w:t>
            </w:r>
            <w:r w:rsidRPr="008A1A0B">
              <w:rPr>
                <w:rFonts w:ascii="Arial" w:hAnsi="Arial" w:cs="Arial"/>
                <w:sz w:val="14"/>
                <w:szCs w:val="14"/>
              </w:rPr>
              <w:t>011,5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3 559,6</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3 698,5</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state property</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муниципальная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52,9</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294,5</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516,6</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582,2</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602,0</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municipal property</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частная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348,3</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w:t>
            </w:r>
            <w:r>
              <w:rPr>
                <w:rFonts w:ascii="Arial" w:hAnsi="Arial" w:cs="Arial"/>
                <w:b/>
                <w:color w:val="000000"/>
                <w:sz w:val="14"/>
                <w:szCs w:val="14"/>
                <w:lang w:val="en-US"/>
              </w:rPr>
              <w:t> </w:t>
            </w:r>
            <w:r w:rsidRPr="00F7189D">
              <w:rPr>
                <w:rFonts w:ascii="Arial" w:hAnsi="Arial" w:cs="Arial"/>
                <w:color w:val="000000"/>
                <w:sz w:val="14"/>
                <w:szCs w:val="14"/>
              </w:rPr>
              <w:t>213,9</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11</w:t>
            </w:r>
            <w:r>
              <w:rPr>
                <w:rFonts w:ascii="Arial" w:hAnsi="Arial" w:cs="Arial"/>
                <w:sz w:val="14"/>
                <w:szCs w:val="14"/>
              </w:rPr>
              <w:t> </w:t>
            </w:r>
            <w:r w:rsidRPr="008A1A0B">
              <w:rPr>
                <w:rFonts w:ascii="Arial" w:hAnsi="Arial" w:cs="Arial"/>
                <w:sz w:val="14"/>
                <w:szCs w:val="14"/>
              </w:rPr>
              <w:t>580,8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12 223,1</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14 524,3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 xml:space="preserve">private property </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потребительской кооперации</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0,8</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1,9</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1,0</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consumer cooperative property</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 xml:space="preserve">общественных и религиозных </w:t>
            </w:r>
            <w:r w:rsidRPr="00F7189D">
              <w:rPr>
                <w:rFonts w:ascii="Arial" w:hAnsi="Arial" w:cs="Arial"/>
                <w:color w:val="000000"/>
                <w:sz w:val="14"/>
                <w:szCs w:val="14"/>
              </w:rPr>
              <w:br/>
              <w:t>организаций (объединений)</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1,5</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4,0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9,6</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10,5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5,3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public and religious organizations </w:t>
            </w:r>
            <w:r w:rsidRPr="00F7189D">
              <w:rPr>
                <w:rFonts w:ascii="Arial" w:hAnsi="Arial" w:cs="Arial"/>
                <w:i/>
                <w:color w:val="000000"/>
                <w:sz w:val="14"/>
                <w:szCs w:val="14"/>
                <w:lang w:val="en-US"/>
              </w:rPr>
              <w:br/>
              <w:t>(associations) property</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proofErr w:type="gramStart"/>
            <w:r w:rsidRPr="00F7189D">
              <w:rPr>
                <w:rFonts w:ascii="Arial" w:hAnsi="Arial" w:cs="Arial"/>
                <w:color w:val="000000"/>
                <w:sz w:val="14"/>
                <w:szCs w:val="14"/>
              </w:rPr>
              <w:t>смешанная</w:t>
            </w:r>
            <w:proofErr w:type="gramEnd"/>
            <w:r w:rsidRPr="00F7189D">
              <w:rPr>
                <w:rFonts w:ascii="Arial" w:hAnsi="Arial" w:cs="Arial"/>
                <w:color w:val="000000"/>
                <w:sz w:val="14"/>
                <w:szCs w:val="14"/>
              </w:rPr>
              <w:t xml:space="preserve"> российская </w:t>
            </w:r>
            <w:r w:rsidRPr="00F7189D">
              <w:rPr>
                <w:rFonts w:ascii="Arial" w:hAnsi="Arial" w:cs="Arial"/>
                <w:color w:val="000000"/>
                <w:sz w:val="14"/>
                <w:szCs w:val="14"/>
              </w:rPr>
              <w:br/>
              <w:t>(без иностранного участия)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324,0</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683,0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232,3</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1 191,3</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998,4</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mixed Russian property </w:t>
            </w:r>
            <w:r w:rsidRPr="00F7189D">
              <w:rPr>
                <w:rFonts w:ascii="Arial" w:hAnsi="Arial" w:cs="Arial"/>
                <w:i/>
                <w:color w:val="000000"/>
                <w:sz w:val="14"/>
                <w:szCs w:val="14"/>
                <w:lang w:val="en-US"/>
              </w:rPr>
              <w:br/>
              <w:t>(without foreign participation)</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 xml:space="preserve">собственность государственных </w:t>
            </w:r>
            <w:r w:rsidRPr="00F7189D">
              <w:rPr>
                <w:rFonts w:ascii="Arial" w:hAnsi="Arial" w:cs="Arial"/>
                <w:color w:val="000000"/>
                <w:sz w:val="14"/>
                <w:szCs w:val="14"/>
              </w:rPr>
              <w:br/>
              <w:t>корпораций</w:t>
            </w:r>
          </w:p>
        </w:tc>
        <w:tc>
          <w:tcPr>
            <w:tcW w:w="828" w:type="dxa"/>
            <w:tcBorders>
              <w:left w:val="single" w:sz="6" w:space="0" w:color="000000"/>
            </w:tcBorders>
            <w:shd w:val="clear" w:color="auto" w:fill="auto"/>
            <w:vAlign w:val="bottom"/>
          </w:tcPr>
          <w:p w:rsidR="003D1AEB" w:rsidRPr="009862AB" w:rsidRDefault="003D1AEB" w:rsidP="003D1AEB">
            <w:pPr>
              <w:spacing w:before="60" w:line="140" w:lineRule="exact"/>
              <w:ind w:right="170"/>
              <w:jc w:val="right"/>
              <w:rPr>
                <w:rFonts w:ascii="Arial" w:hAnsi="Arial" w:cs="Arial"/>
                <w:color w:val="000000"/>
                <w:sz w:val="14"/>
                <w:szCs w:val="14"/>
                <w:lang w:val="en-US"/>
              </w:rPr>
            </w:pPr>
            <w:r>
              <w:rPr>
                <w:rFonts w:ascii="Arial" w:hAnsi="Arial" w:cs="Arial"/>
                <w:color w:val="000000"/>
                <w:sz w:val="14"/>
                <w:szCs w:val="14"/>
                <w:lang w:val="en-US"/>
              </w:rPr>
              <w:t>–</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111,1</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186,2</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168,8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224,8</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property</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state</w:t>
            </w:r>
            <w:r w:rsidRPr="00F7189D">
              <w:rPr>
                <w:rFonts w:ascii="Arial" w:hAnsi="Arial" w:cs="Arial"/>
                <w:i/>
                <w:color w:val="000000"/>
                <w:sz w:val="14"/>
                <w:szCs w:val="14"/>
              </w:rPr>
              <w:t xml:space="preserve"> </w:t>
            </w:r>
            <w:r>
              <w:rPr>
                <w:rFonts w:ascii="Arial" w:hAnsi="Arial" w:cs="Arial"/>
                <w:i/>
                <w:color w:val="000000"/>
                <w:sz w:val="14"/>
                <w:szCs w:val="14"/>
              </w:rPr>
              <w:br/>
            </w:r>
            <w:r w:rsidRPr="00F7189D">
              <w:rPr>
                <w:rFonts w:ascii="Arial" w:hAnsi="Arial" w:cs="Arial"/>
                <w:i/>
                <w:color w:val="000000"/>
                <w:sz w:val="14"/>
                <w:szCs w:val="14"/>
                <w:lang w:val="en-US"/>
              </w:rPr>
              <w:t>corporations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иностранная</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17,7</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537,8</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360,0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1 153,8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1 176,9</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i/>
                <w:color w:val="000000"/>
                <w:sz w:val="14"/>
                <w:szCs w:val="14"/>
                <w:lang w:val="en-US"/>
              </w:rPr>
              <w:t>foreign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B1683A" w:rsidRPr="00B1683A" w:rsidTr="006B366F">
        <w:trPr>
          <w:cantSplit/>
        </w:trPr>
        <w:tc>
          <w:tcPr>
            <w:tcW w:w="2891" w:type="dxa"/>
            <w:shd w:val="clear" w:color="auto" w:fill="auto"/>
            <w:vAlign w:val="bottom"/>
          </w:tcPr>
          <w:p w:rsidR="00B1683A" w:rsidRPr="00F7189D" w:rsidRDefault="00B1683A"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совместная российская и иностранная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142,1</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727,7</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430,0</w:t>
            </w:r>
          </w:p>
        </w:tc>
        <w:tc>
          <w:tcPr>
            <w:tcW w:w="828" w:type="dxa"/>
            <w:tcBorders>
              <w:left w:val="single" w:sz="6" w:space="0" w:color="000000"/>
            </w:tcBorders>
            <w:shd w:val="clear" w:color="auto" w:fill="auto"/>
            <w:vAlign w:val="bottom"/>
          </w:tcPr>
          <w:p w:rsidR="00B1683A" w:rsidRPr="00B1683A" w:rsidRDefault="00B1683A" w:rsidP="006F686E">
            <w:pPr>
              <w:spacing w:before="60" w:line="140" w:lineRule="exact"/>
              <w:ind w:right="170"/>
              <w:jc w:val="right"/>
              <w:rPr>
                <w:rFonts w:ascii="Arial" w:hAnsi="Arial" w:cs="Arial"/>
                <w:sz w:val="14"/>
                <w:szCs w:val="14"/>
                <w:lang w:val="en-US"/>
              </w:rPr>
            </w:pPr>
            <w:r w:rsidRPr="00B1683A">
              <w:rPr>
                <w:rFonts w:ascii="Arial" w:hAnsi="Arial" w:cs="Arial"/>
                <w:sz w:val="14"/>
                <w:szCs w:val="14"/>
              </w:rPr>
              <w:t>1 4</w:t>
            </w:r>
            <w:r w:rsidRPr="00B1683A">
              <w:rPr>
                <w:rFonts w:ascii="Arial" w:hAnsi="Arial" w:cs="Arial"/>
                <w:sz w:val="14"/>
                <w:szCs w:val="14"/>
                <w:lang w:val="en-US"/>
              </w:rPr>
              <w:t>12</w:t>
            </w:r>
            <w:r w:rsidRPr="00B1683A">
              <w:rPr>
                <w:rFonts w:ascii="Arial" w:hAnsi="Arial" w:cs="Arial"/>
                <w:sz w:val="14"/>
                <w:szCs w:val="14"/>
              </w:rPr>
              <w:t>,</w:t>
            </w:r>
            <w:r w:rsidRPr="00B1683A">
              <w:rPr>
                <w:rFonts w:ascii="Arial" w:hAnsi="Arial" w:cs="Arial"/>
                <w:sz w:val="14"/>
                <w:szCs w:val="14"/>
                <w:lang w:val="en-US"/>
              </w:rPr>
              <w:t>6</w:t>
            </w:r>
          </w:p>
        </w:tc>
        <w:tc>
          <w:tcPr>
            <w:tcW w:w="828" w:type="dxa"/>
            <w:tcBorders>
              <w:left w:val="single" w:sz="6" w:space="0" w:color="000000"/>
            </w:tcBorders>
            <w:shd w:val="clear" w:color="auto" w:fill="auto"/>
            <w:vAlign w:val="bottom"/>
          </w:tcPr>
          <w:p w:rsidR="00B1683A" w:rsidRPr="00B1683A" w:rsidRDefault="00B1683A" w:rsidP="006F686E">
            <w:pPr>
              <w:spacing w:before="60" w:line="140" w:lineRule="exact"/>
              <w:ind w:right="170"/>
              <w:jc w:val="right"/>
              <w:rPr>
                <w:rFonts w:ascii="Arial" w:hAnsi="Arial" w:cs="Arial"/>
                <w:sz w:val="14"/>
                <w:szCs w:val="14"/>
              </w:rPr>
            </w:pPr>
            <w:r w:rsidRPr="00B1683A">
              <w:rPr>
                <w:rFonts w:ascii="Arial" w:hAnsi="Arial" w:cs="Arial"/>
                <w:sz w:val="14"/>
                <w:szCs w:val="14"/>
              </w:rPr>
              <w:t>1 714,2</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joint Russian and foreign property</w:t>
            </w:r>
          </w:p>
        </w:tc>
      </w:tr>
      <w:tr w:rsidR="00B1683A" w:rsidRPr="00F7189D">
        <w:trPr>
          <w:cantSplit/>
        </w:trPr>
        <w:tc>
          <w:tcPr>
            <w:tcW w:w="2891" w:type="dxa"/>
            <w:shd w:val="clear" w:color="auto" w:fill="auto"/>
            <w:vAlign w:val="bottom"/>
          </w:tcPr>
          <w:p w:rsidR="00B1683A" w:rsidRPr="00F7189D" w:rsidRDefault="00B1683A">
            <w:pPr>
              <w:snapToGrid w:val="0"/>
              <w:spacing w:before="60" w:after="40"/>
              <w:rPr>
                <w:rFonts w:ascii="Arial" w:hAnsi="Arial" w:cs="Arial"/>
                <w:b/>
                <w:i/>
                <w:color w:val="000000"/>
                <w:sz w:val="14"/>
                <w:lang w:val="en-US"/>
              </w:rPr>
            </w:pPr>
          </w:p>
        </w:tc>
        <w:tc>
          <w:tcPr>
            <w:tcW w:w="4140" w:type="dxa"/>
            <w:gridSpan w:val="5"/>
            <w:tcBorders>
              <w:left w:val="single" w:sz="6" w:space="0" w:color="000000"/>
            </w:tcBorders>
            <w:shd w:val="clear" w:color="auto" w:fill="auto"/>
            <w:vAlign w:val="bottom"/>
          </w:tcPr>
          <w:p w:rsidR="00B1683A" w:rsidRPr="00F7189D" w:rsidRDefault="00B1683A">
            <w:pPr>
              <w:spacing w:before="60" w:after="40"/>
              <w:ind w:right="284"/>
              <w:jc w:val="center"/>
              <w:rPr>
                <w:color w:val="000000"/>
              </w:rPr>
            </w:pPr>
            <w:r w:rsidRPr="00F7189D">
              <w:rPr>
                <w:rFonts w:ascii="Arial" w:hAnsi="Arial" w:cs="Arial"/>
                <w:b/>
                <w:bCs/>
                <w:color w:val="000000"/>
                <w:sz w:val="14"/>
              </w:rPr>
              <w:t xml:space="preserve">В процентах к итогу / </w:t>
            </w:r>
            <w:r w:rsidRPr="00F7189D">
              <w:rPr>
                <w:rFonts w:ascii="Arial" w:hAnsi="Arial" w:cs="Arial"/>
                <w:b/>
                <w:bCs/>
                <w:i/>
                <w:color w:val="000000"/>
                <w:sz w:val="14"/>
                <w:lang w:val="en-US"/>
              </w:rPr>
              <w:t>Percent</w:t>
            </w:r>
            <w:r w:rsidRPr="00F7189D">
              <w:rPr>
                <w:rFonts w:ascii="Arial" w:hAnsi="Arial" w:cs="Arial"/>
                <w:b/>
                <w:bCs/>
                <w:i/>
                <w:color w:val="000000"/>
                <w:sz w:val="14"/>
              </w:rPr>
              <w:t xml:space="preserve"> </w:t>
            </w:r>
            <w:r w:rsidRPr="00F7189D">
              <w:rPr>
                <w:rFonts w:ascii="Arial" w:hAnsi="Arial" w:cs="Arial"/>
                <w:b/>
                <w:bCs/>
                <w:i/>
                <w:color w:val="000000"/>
                <w:sz w:val="14"/>
                <w:lang w:val="en-US"/>
              </w:rPr>
              <w:t>of</w:t>
            </w:r>
            <w:r w:rsidRPr="00F7189D">
              <w:rPr>
                <w:rFonts w:ascii="Arial" w:hAnsi="Arial" w:cs="Arial"/>
                <w:b/>
                <w:bCs/>
                <w:i/>
                <w:color w:val="000000"/>
                <w:sz w:val="14"/>
              </w:rPr>
              <w:t xml:space="preserve"> </w:t>
            </w:r>
            <w:r w:rsidRPr="00F7189D">
              <w:rPr>
                <w:rFonts w:ascii="Arial" w:hAnsi="Arial" w:cs="Arial"/>
                <w:b/>
                <w:bCs/>
                <w:i/>
                <w:color w:val="000000"/>
                <w:sz w:val="14"/>
                <w:lang w:val="en-US"/>
              </w:rPr>
              <w:t>total</w:t>
            </w:r>
          </w:p>
        </w:tc>
        <w:tc>
          <w:tcPr>
            <w:tcW w:w="2891" w:type="dxa"/>
            <w:tcBorders>
              <w:left w:val="single" w:sz="6" w:space="0" w:color="000000"/>
            </w:tcBorders>
            <w:shd w:val="clear" w:color="auto" w:fill="auto"/>
            <w:vAlign w:val="bottom"/>
          </w:tcPr>
          <w:p w:rsidR="00B1683A" w:rsidRPr="00F7189D" w:rsidRDefault="00B1683A">
            <w:pPr>
              <w:snapToGrid w:val="0"/>
              <w:spacing w:before="60" w:after="40"/>
              <w:ind w:right="284"/>
              <w:rPr>
                <w:rFonts w:ascii="Arial" w:hAnsi="Arial" w:cs="Arial"/>
                <w:b/>
                <w:bCs/>
                <w:i/>
                <w:color w:val="000000"/>
                <w:sz w:val="14"/>
              </w:rPr>
            </w:pP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left="57" w:right="170"/>
              <w:jc w:val="right"/>
              <w:rPr>
                <w:rFonts w:ascii="Arial" w:hAnsi="Arial" w:cs="Arial"/>
                <w:b/>
                <w:color w:val="000000"/>
                <w:sz w:val="14"/>
                <w:szCs w:val="14"/>
              </w:rPr>
            </w:pPr>
            <w:r w:rsidRPr="003D1AEB">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left="57" w:right="170"/>
              <w:jc w:val="right"/>
              <w:rPr>
                <w:rFonts w:ascii="Arial" w:hAnsi="Arial" w:cs="Arial"/>
                <w:b/>
                <w:color w:val="000000"/>
                <w:sz w:val="14"/>
                <w:szCs w:val="14"/>
              </w:rPr>
            </w:pPr>
            <w:r w:rsidRPr="003D1AEB">
              <w:rPr>
                <w:rFonts w:ascii="Arial" w:hAnsi="Arial" w:cs="Arial"/>
                <w:b/>
                <w:color w:val="000000"/>
                <w:sz w:val="14"/>
                <w:szCs w:val="14"/>
              </w:rPr>
              <w:t>100</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B1683A" w:rsidRPr="00B1683A" w:rsidTr="006B366F">
        <w:trPr>
          <w:cantSplit/>
        </w:trPr>
        <w:tc>
          <w:tcPr>
            <w:tcW w:w="2891" w:type="dxa"/>
            <w:shd w:val="clear" w:color="auto" w:fill="auto"/>
            <w:vAlign w:val="bottom"/>
          </w:tcPr>
          <w:p w:rsidR="00B1683A" w:rsidRPr="00F7189D" w:rsidRDefault="00B1683A" w:rsidP="003D1AEB">
            <w:pPr>
              <w:spacing w:before="60" w:line="140" w:lineRule="exact"/>
              <w:ind w:left="397"/>
              <w:rPr>
                <w:rFonts w:ascii="Arial" w:hAnsi="Arial" w:cs="Arial"/>
                <w:color w:val="000000"/>
                <w:sz w:val="14"/>
                <w:szCs w:val="14"/>
              </w:rPr>
            </w:pPr>
            <w:r w:rsidRPr="00F7189D">
              <w:rPr>
                <w:rFonts w:ascii="Arial" w:hAnsi="Arial" w:cs="Arial"/>
                <w:color w:val="000000"/>
                <w:sz w:val="14"/>
                <w:szCs w:val="14"/>
              </w:rPr>
              <w:t xml:space="preserve">в том числе </w:t>
            </w:r>
            <w:r w:rsidRPr="00F7189D">
              <w:rPr>
                <w:rFonts w:ascii="Arial" w:hAnsi="Arial" w:cs="Arial"/>
                <w:color w:val="000000"/>
                <w:sz w:val="14"/>
                <w:szCs w:val="14"/>
              </w:rPr>
              <w:br/>
              <w:t>по формам собственности:</w:t>
            </w:r>
          </w:p>
        </w:tc>
        <w:tc>
          <w:tcPr>
            <w:tcW w:w="828" w:type="dxa"/>
            <w:tcBorders>
              <w:left w:val="single" w:sz="6" w:space="0" w:color="000000"/>
            </w:tcBorders>
            <w:shd w:val="clear" w:color="auto" w:fill="auto"/>
            <w:vAlign w:val="bottom"/>
          </w:tcPr>
          <w:p w:rsidR="00B1683A" w:rsidRPr="00F7189D" w:rsidRDefault="00B1683A"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B1683A" w:rsidRPr="00F7189D" w:rsidRDefault="00B1683A" w:rsidP="003D1AEB">
            <w:pPr>
              <w:pStyle w:val="ae"/>
              <w:snapToGrid w:val="0"/>
              <w:spacing w:before="60" w:after="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B1683A" w:rsidRPr="00F7189D" w:rsidRDefault="00B1683A" w:rsidP="003D1AEB">
            <w:pPr>
              <w:pStyle w:val="ae"/>
              <w:snapToGrid w:val="0"/>
              <w:spacing w:before="60" w:after="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B1683A" w:rsidRPr="003D1AEB" w:rsidRDefault="00B1683A" w:rsidP="003D1AEB">
            <w:pPr>
              <w:pStyle w:val="ae"/>
              <w:snapToGrid w:val="0"/>
              <w:spacing w:before="40" w:after="0" w:line="140" w:lineRule="exact"/>
              <w:ind w:right="170"/>
              <w:jc w:val="right"/>
              <w:rPr>
                <w:rFonts w:ascii="Arial" w:hAnsi="Arial" w:cs="Arial"/>
                <w:b/>
                <w:color w:val="000000" w:themeColor="text1"/>
                <w:sz w:val="14"/>
                <w:szCs w:val="14"/>
              </w:rPr>
            </w:pPr>
          </w:p>
        </w:tc>
        <w:tc>
          <w:tcPr>
            <w:tcW w:w="828" w:type="dxa"/>
            <w:tcBorders>
              <w:left w:val="single" w:sz="6" w:space="0" w:color="000000"/>
            </w:tcBorders>
            <w:shd w:val="clear" w:color="auto" w:fill="auto"/>
            <w:vAlign w:val="bottom"/>
          </w:tcPr>
          <w:p w:rsidR="00B1683A" w:rsidRPr="003D1AEB" w:rsidRDefault="00B1683A" w:rsidP="003D1AEB">
            <w:pPr>
              <w:pStyle w:val="ae"/>
              <w:snapToGrid w:val="0"/>
              <w:spacing w:before="40" w:after="0" w:line="140" w:lineRule="exact"/>
              <w:ind w:right="170"/>
              <w:jc w:val="right"/>
              <w:rPr>
                <w:rFonts w:ascii="Arial" w:hAnsi="Arial" w:cs="Arial"/>
                <w:b/>
                <w:color w:val="000000" w:themeColor="text1"/>
                <w:sz w:val="14"/>
                <w:szCs w:val="14"/>
              </w:rPr>
            </w:pPr>
          </w:p>
        </w:tc>
        <w:tc>
          <w:tcPr>
            <w:tcW w:w="2891" w:type="dxa"/>
            <w:tcBorders>
              <w:left w:val="single" w:sz="6" w:space="0" w:color="000000"/>
            </w:tcBorders>
            <w:shd w:val="clear" w:color="auto" w:fill="auto"/>
            <w:vAlign w:val="bottom"/>
          </w:tcPr>
          <w:p w:rsidR="00B1683A" w:rsidRPr="00626B74" w:rsidRDefault="00B1683A" w:rsidP="003D1AEB">
            <w:pPr>
              <w:spacing w:before="60" w:line="140" w:lineRule="exact"/>
              <w:ind w:left="397"/>
              <w:rPr>
                <w:rFonts w:ascii="Arial" w:hAnsi="Arial" w:cs="Arial"/>
                <w:sz w:val="14"/>
                <w:szCs w:val="14"/>
                <w:lang w:val="en-US"/>
              </w:rPr>
            </w:pPr>
            <w:r w:rsidRPr="00626B74">
              <w:rPr>
                <w:rFonts w:ascii="Arial" w:hAnsi="Arial" w:cs="Arial"/>
                <w:i/>
                <w:sz w:val="14"/>
                <w:szCs w:val="14"/>
                <w:lang w:val="en-US"/>
              </w:rPr>
              <w:t>including by type of ownership:</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российская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86,3</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86,2</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85,6</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87,4</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87,4</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170"/>
              <w:rPr>
                <w:rFonts w:ascii="Arial" w:hAnsi="Arial" w:cs="Arial"/>
                <w:color w:val="000000"/>
                <w:sz w:val="14"/>
                <w:szCs w:val="14"/>
              </w:rPr>
            </w:pPr>
            <w:r w:rsidRPr="00F7189D">
              <w:rPr>
                <w:rFonts w:ascii="Arial" w:hAnsi="Arial" w:cs="Arial"/>
                <w:i/>
                <w:color w:val="000000"/>
                <w:sz w:val="14"/>
                <w:szCs w:val="14"/>
                <w:lang w:val="en-US"/>
              </w:rPr>
              <w:t>Russian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397"/>
              <w:rPr>
                <w:rFonts w:ascii="Arial" w:hAnsi="Arial" w:cs="Arial"/>
                <w:color w:val="000000"/>
                <w:sz w:val="14"/>
                <w:szCs w:val="14"/>
              </w:rPr>
            </w:pPr>
            <w:r w:rsidRPr="00F7189D">
              <w:rPr>
                <w:rFonts w:ascii="Arial" w:hAnsi="Arial" w:cs="Arial"/>
                <w:color w:val="000000"/>
                <w:sz w:val="14"/>
                <w:szCs w:val="14"/>
              </w:rPr>
              <w:t>из нее:</w:t>
            </w:r>
          </w:p>
        </w:tc>
        <w:tc>
          <w:tcPr>
            <w:tcW w:w="828" w:type="dxa"/>
            <w:tcBorders>
              <w:left w:val="single" w:sz="6" w:space="0" w:color="000000"/>
            </w:tcBorders>
            <w:shd w:val="clear" w:color="auto" w:fill="auto"/>
            <w:vAlign w:val="bottom"/>
          </w:tcPr>
          <w:p w:rsidR="00B1683A" w:rsidRPr="00F7189D" w:rsidRDefault="00B1683A"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B1683A" w:rsidRPr="00F7189D" w:rsidRDefault="00B1683A"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397"/>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государственная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23,9</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17,2</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15,6</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17,5</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16,1</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state property</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муниципальная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4,5</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3,2</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2,7</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2,9</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2,6</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municipal property</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частная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29,9</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57,0</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59,9</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60,2</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63,3</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 xml:space="preserve">private property </w:t>
            </w:r>
          </w:p>
        </w:tc>
      </w:tr>
      <w:tr w:rsidR="00B1683A" w:rsidRPr="00F7189D"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потребительской кооперации</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0,1</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0,03</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0,01</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0,0</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0,0</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i/>
                <w:color w:val="000000"/>
                <w:sz w:val="14"/>
                <w:szCs w:val="14"/>
                <w:lang w:val="en-US"/>
              </w:rPr>
              <w:t>consumer cooperative property</w:t>
            </w:r>
          </w:p>
        </w:tc>
      </w:tr>
      <w:tr w:rsidR="00B1683A" w:rsidRPr="00B1683A"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 xml:space="preserve">общественных и религиозных </w:t>
            </w:r>
            <w:r w:rsidRPr="00F7189D">
              <w:rPr>
                <w:rFonts w:ascii="Arial" w:hAnsi="Arial" w:cs="Arial"/>
                <w:color w:val="000000"/>
                <w:sz w:val="14"/>
                <w:szCs w:val="14"/>
              </w:rPr>
              <w:br/>
              <w:t>организаций (объединений)</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0,1</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0,04</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0,05</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0,05</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0,02</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public and religious organizations </w:t>
            </w:r>
            <w:r w:rsidRPr="00F7189D">
              <w:rPr>
                <w:rFonts w:ascii="Arial" w:hAnsi="Arial" w:cs="Arial"/>
                <w:i/>
                <w:color w:val="000000"/>
                <w:sz w:val="14"/>
                <w:szCs w:val="14"/>
                <w:lang w:val="en-US"/>
              </w:rPr>
              <w:br/>
              <w:t>(associations) property</w:t>
            </w:r>
          </w:p>
        </w:tc>
      </w:tr>
      <w:tr w:rsidR="00B1683A" w:rsidRPr="00B1683A"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proofErr w:type="gramStart"/>
            <w:r w:rsidRPr="00F7189D">
              <w:rPr>
                <w:rFonts w:ascii="Arial" w:hAnsi="Arial" w:cs="Arial"/>
                <w:color w:val="000000"/>
                <w:sz w:val="14"/>
                <w:szCs w:val="14"/>
              </w:rPr>
              <w:t>смешанная</w:t>
            </w:r>
            <w:proofErr w:type="gramEnd"/>
            <w:r w:rsidRPr="00F7189D">
              <w:rPr>
                <w:rFonts w:ascii="Arial" w:hAnsi="Arial" w:cs="Arial"/>
                <w:color w:val="000000"/>
                <w:sz w:val="14"/>
                <w:szCs w:val="14"/>
              </w:rPr>
              <w:t xml:space="preserve"> российская </w:t>
            </w:r>
            <w:r w:rsidRPr="00F7189D">
              <w:rPr>
                <w:rFonts w:ascii="Arial" w:hAnsi="Arial" w:cs="Arial"/>
                <w:color w:val="000000"/>
                <w:sz w:val="14"/>
                <w:szCs w:val="14"/>
              </w:rPr>
              <w:br/>
              <w:t>(без иностранного участия)</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27,8</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7,5</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6,4</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5,9</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4,4</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mixed Russian property </w:t>
            </w:r>
            <w:r w:rsidRPr="00F7189D">
              <w:rPr>
                <w:rFonts w:ascii="Arial" w:hAnsi="Arial" w:cs="Arial"/>
                <w:i/>
                <w:color w:val="000000"/>
                <w:sz w:val="14"/>
                <w:szCs w:val="14"/>
                <w:lang w:val="en-US"/>
              </w:rPr>
              <w:br/>
              <w:t>(without foreign participation)</w:t>
            </w:r>
          </w:p>
        </w:tc>
      </w:tr>
      <w:tr w:rsidR="00B1683A" w:rsidRPr="008A1A0B" w:rsidTr="006B366F">
        <w:trPr>
          <w:cantSplit/>
        </w:trPr>
        <w:tc>
          <w:tcPr>
            <w:tcW w:w="2891" w:type="dxa"/>
            <w:shd w:val="clear" w:color="auto" w:fill="auto"/>
            <w:vAlign w:val="bottom"/>
          </w:tcPr>
          <w:p w:rsidR="00B1683A" w:rsidRPr="00F7189D" w:rsidRDefault="00B1683A" w:rsidP="003D1AEB">
            <w:pPr>
              <w:spacing w:before="60" w:line="140" w:lineRule="exact"/>
              <w:ind w:left="284"/>
              <w:rPr>
                <w:rFonts w:ascii="Arial" w:hAnsi="Arial" w:cs="Arial"/>
                <w:color w:val="000000"/>
                <w:sz w:val="14"/>
                <w:szCs w:val="14"/>
              </w:rPr>
            </w:pPr>
            <w:r w:rsidRPr="00F7189D">
              <w:rPr>
                <w:rFonts w:ascii="Arial" w:hAnsi="Arial" w:cs="Arial"/>
                <w:color w:val="000000"/>
                <w:sz w:val="14"/>
                <w:szCs w:val="14"/>
              </w:rPr>
              <w:t xml:space="preserve">собственность государственных </w:t>
            </w:r>
            <w:r w:rsidRPr="00F7189D">
              <w:rPr>
                <w:rFonts w:ascii="Arial" w:hAnsi="Arial" w:cs="Arial"/>
                <w:color w:val="000000"/>
                <w:sz w:val="14"/>
                <w:szCs w:val="14"/>
              </w:rPr>
              <w:br/>
              <w:t>корпораций</w:t>
            </w:r>
          </w:p>
        </w:tc>
        <w:tc>
          <w:tcPr>
            <w:tcW w:w="828" w:type="dxa"/>
            <w:tcBorders>
              <w:left w:val="single" w:sz="6" w:space="0" w:color="000000"/>
            </w:tcBorders>
            <w:shd w:val="clear" w:color="auto" w:fill="auto"/>
            <w:vAlign w:val="bottom"/>
          </w:tcPr>
          <w:p w:rsidR="00B1683A" w:rsidRPr="009862AB" w:rsidRDefault="00B1683A" w:rsidP="003D1AEB">
            <w:pPr>
              <w:spacing w:before="60" w:line="140" w:lineRule="exact"/>
              <w:ind w:right="170"/>
              <w:jc w:val="right"/>
              <w:rPr>
                <w:rFonts w:ascii="Arial" w:hAnsi="Arial" w:cs="Arial"/>
                <w:color w:val="000000"/>
                <w:sz w:val="14"/>
                <w:szCs w:val="14"/>
                <w:lang w:val="en-US"/>
              </w:rPr>
            </w:pPr>
            <w:r>
              <w:rPr>
                <w:rFonts w:ascii="Arial" w:hAnsi="Arial" w:cs="Arial"/>
                <w:color w:val="000000"/>
                <w:sz w:val="14"/>
                <w:szCs w:val="14"/>
                <w:lang w:val="en-US"/>
              </w:rPr>
              <w:t>–</w:t>
            </w:r>
          </w:p>
        </w:tc>
        <w:tc>
          <w:tcPr>
            <w:tcW w:w="828" w:type="dxa"/>
            <w:tcBorders>
              <w:left w:val="single" w:sz="6" w:space="0" w:color="000000"/>
            </w:tcBorders>
            <w:shd w:val="clear" w:color="auto" w:fill="auto"/>
            <w:vAlign w:val="bottom"/>
          </w:tcPr>
          <w:p w:rsidR="00B1683A" w:rsidRPr="00F7189D" w:rsidRDefault="00B1683A"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1,2</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1,0</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0,8</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1,0</w:t>
            </w:r>
          </w:p>
        </w:tc>
        <w:tc>
          <w:tcPr>
            <w:tcW w:w="2891" w:type="dxa"/>
            <w:tcBorders>
              <w:left w:val="single" w:sz="6" w:space="0" w:color="000000"/>
            </w:tcBorders>
            <w:shd w:val="clear" w:color="auto" w:fill="auto"/>
            <w:vAlign w:val="bottom"/>
          </w:tcPr>
          <w:p w:rsidR="00B1683A" w:rsidRPr="008A1A0B" w:rsidRDefault="00B1683A" w:rsidP="003D1AEB">
            <w:pPr>
              <w:spacing w:before="60" w:line="140" w:lineRule="exact"/>
              <w:ind w:left="284"/>
              <w:rPr>
                <w:rFonts w:ascii="Arial" w:hAnsi="Arial" w:cs="Arial"/>
                <w:color w:val="000000"/>
                <w:sz w:val="14"/>
                <w:szCs w:val="14"/>
                <w:lang w:val="en-US"/>
              </w:rPr>
            </w:pPr>
            <w:r w:rsidRPr="00F7189D">
              <w:rPr>
                <w:rFonts w:ascii="Arial" w:hAnsi="Arial" w:cs="Arial"/>
                <w:i/>
                <w:color w:val="000000"/>
                <w:sz w:val="14"/>
                <w:szCs w:val="14"/>
                <w:lang w:val="en-US"/>
              </w:rPr>
              <w:t>property</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state</w:t>
            </w:r>
            <w:r w:rsidRPr="008A1A0B">
              <w:rPr>
                <w:rFonts w:ascii="Arial" w:hAnsi="Arial" w:cs="Arial"/>
                <w:i/>
                <w:color w:val="000000"/>
                <w:sz w:val="14"/>
                <w:szCs w:val="14"/>
                <w:lang w:val="en-US"/>
              </w:rPr>
              <w:t xml:space="preserve"> </w:t>
            </w:r>
            <w:r w:rsidRPr="008A1A0B">
              <w:rPr>
                <w:rFonts w:ascii="Arial" w:hAnsi="Arial" w:cs="Arial"/>
                <w:i/>
                <w:color w:val="000000"/>
                <w:sz w:val="14"/>
                <w:szCs w:val="14"/>
                <w:lang w:val="en-US"/>
              </w:rPr>
              <w:br/>
            </w:r>
            <w:r w:rsidRPr="00F7189D">
              <w:rPr>
                <w:rFonts w:ascii="Arial" w:hAnsi="Arial" w:cs="Arial"/>
                <w:i/>
                <w:color w:val="000000"/>
                <w:sz w:val="14"/>
                <w:szCs w:val="14"/>
                <w:lang w:val="en-US"/>
              </w:rPr>
              <w:t>corporations</w:t>
            </w:r>
          </w:p>
        </w:tc>
      </w:tr>
      <w:tr w:rsidR="00B1683A" w:rsidRPr="008A1A0B" w:rsidTr="006B366F">
        <w:trPr>
          <w:cantSplit/>
        </w:trPr>
        <w:tc>
          <w:tcPr>
            <w:tcW w:w="2891" w:type="dxa"/>
            <w:shd w:val="clear" w:color="auto" w:fill="auto"/>
            <w:vAlign w:val="bottom"/>
          </w:tcPr>
          <w:p w:rsidR="00B1683A" w:rsidRPr="008A1A0B" w:rsidRDefault="00B1683A" w:rsidP="003D1AEB">
            <w:pPr>
              <w:spacing w:before="60" w:line="140" w:lineRule="exact"/>
              <w:ind w:left="170"/>
              <w:rPr>
                <w:rFonts w:ascii="Arial" w:hAnsi="Arial" w:cs="Arial"/>
                <w:color w:val="000000"/>
                <w:sz w:val="14"/>
                <w:szCs w:val="14"/>
                <w:lang w:val="en-US"/>
              </w:rPr>
            </w:pPr>
            <w:r w:rsidRPr="00F7189D">
              <w:rPr>
                <w:rFonts w:ascii="Arial" w:hAnsi="Arial" w:cs="Arial"/>
                <w:color w:val="000000"/>
                <w:sz w:val="14"/>
                <w:szCs w:val="14"/>
              </w:rPr>
              <w:t>иностранная</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1,5</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5,9</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lang w:val="en-US"/>
              </w:rPr>
            </w:pPr>
            <w:r w:rsidRPr="008A1A0B">
              <w:rPr>
                <w:rFonts w:ascii="Arial" w:hAnsi="Arial" w:cs="Arial"/>
                <w:sz w:val="14"/>
                <w:szCs w:val="14"/>
                <w:lang w:val="en-US"/>
              </w:rPr>
              <w:t>7,0</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5,7</w:t>
            </w:r>
          </w:p>
        </w:tc>
        <w:tc>
          <w:tcPr>
            <w:tcW w:w="828" w:type="dxa"/>
            <w:tcBorders>
              <w:left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5,1</w:t>
            </w:r>
          </w:p>
        </w:tc>
        <w:tc>
          <w:tcPr>
            <w:tcW w:w="2891" w:type="dxa"/>
            <w:tcBorders>
              <w:left w:val="single" w:sz="6" w:space="0" w:color="000000"/>
            </w:tcBorders>
            <w:shd w:val="clear" w:color="auto" w:fill="auto"/>
            <w:vAlign w:val="bottom"/>
          </w:tcPr>
          <w:p w:rsidR="00B1683A" w:rsidRPr="008A1A0B" w:rsidRDefault="00B1683A" w:rsidP="003D1AEB">
            <w:pPr>
              <w:spacing w:before="6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foreign</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property</w:t>
            </w:r>
          </w:p>
        </w:tc>
      </w:tr>
      <w:tr w:rsidR="00B1683A" w:rsidRPr="00B1683A" w:rsidTr="006B366F">
        <w:trPr>
          <w:cantSplit/>
        </w:trPr>
        <w:tc>
          <w:tcPr>
            <w:tcW w:w="2891" w:type="dxa"/>
            <w:tcBorders>
              <w:bottom w:val="single" w:sz="6" w:space="0" w:color="000000"/>
            </w:tcBorders>
            <w:shd w:val="clear" w:color="auto" w:fill="auto"/>
            <w:vAlign w:val="bottom"/>
          </w:tcPr>
          <w:p w:rsidR="00B1683A" w:rsidRPr="008A1A0B" w:rsidRDefault="00B1683A" w:rsidP="003D1AEB">
            <w:pPr>
              <w:spacing w:before="60" w:line="140" w:lineRule="exact"/>
              <w:ind w:left="170"/>
              <w:rPr>
                <w:rFonts w:ascii="Arial" w:hAnsi="Arial" w:cs="Arial"/>
                <w:color w:val="000000"/>
                <w:sz w:val="14"/>
                <w:szCs w:val="14"/>
                <w:lang w:val="en-US"/>
              </w:rPr>
            </w:pPr>
            <w:r w:rsidRPr="00F7189D">
              <w:rPr>
                <w:rFonts w:ascii="Arial" w:hAnsi="Arial" w:cs="Arial"/>
                <w:color w:val="000000"/>
                <w:sz w:val="14"/>
                <w:szCs w:val="14"/>
              </w:rPr>
              <w:t>совместная</w:t>
            </w:r>
            <w:r w:rsidRPr="008A1A0B">
              <w:rPr>
                <w:rFonts w:ascii="Arial" w:hAnsi="Arial" w:cs="Arial"/>
                <w:color w:val="000000"/>
                <w:sz w:val="14"/>
                <w:szCs w:val="14"/>
                <w:lang w:val="en-US"/>
              </w:rPr>
              <w:t xml:space="preserve"> </w:t>
            </w:r>
            <w:r w:rsidRPr="00F7189D">
              <w:rPr>
                <w:rFonts w:ascii="Arial" w:hAnsi="Arial" w:cs="Arial"/>
                <w:color w:val="000000"/>
                <w:sz w:val="14"/>
                <w:szCs w:val="14"/>
              </w:rPr>
              <w:t>российская</w:t>
            </w:r>
            <w:r w:rsidRPr="008A1A0B">
              <w:rPr>
                <w:rFonts w:ascii="Arial" w:hAnsi="Arial" w:cs="Arial"/>
                <w:color w:val="000000"/>
                <w:sz w:val="14"/>
                <w:szCs w:val="14"/>
                <w:lang w:val="en-US"/>
              </w:rPr>
              <w:t xml:space="preserve"> </w:t>
            </w:r>
            <w:r w:rsidRPr="00F7189D">
              <w:rPr>
                <w:rFonts w:ascii="Arial" w:hAnsi="Arial" w:cs="Arial"/>
                <w:color w:val="000000"/>
                <w:sz w:val="14"/>
                <w:szCs w:val="14"/>
              </w:rPr>
              <w:t>и</w:t>
            </w:r>
            <w:r w:rsidRPr="008A1A0B">
              <w:rPr>
                <w:rFonts w:ascii="Arial" w:hAnsi="Arial" w:cs="Arial"/>
                <w:color w:val="000000"/>
                <w:sz w:val="14"/>
                <w:szCs w:val="14"/>
                <w:lang w:val="en-US"/>
              </w:rPr>
              <w:t xml:space="preserve"> </w:t>
            </w:r>
            <w:r w:rsidRPr="00F7189D">
              <w:rPr>
                <w:rFonts w:ascii="Arial" w:hAnsi="Arial" w:cs="Arial"/>
                <w:color w:val="000000"/>
                <w:sz w:val="14"/>
                <w:szCs w:val="14"/>
              </w:rPr>
              <w:t>иностранная</w:t>
            </w:r>
          </w:p>
        </w:tc>
        <w:tc>
          <w:tcPr>
            <w:tcW w:w="828" w:type="dxa"/>
            <w:tcBorders>
              <w:left w:val="single" w:sz="6" w:space="0" w:color="000000"/>
              <w:bottom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12,2</w:t>
            </w:r>
          </w:p>
        </w:tc>
        <w:tc>
          <w:tcPr>
            <w:tcW w:w="828" w:type="dxa"/>
            <w:tcBorders>
              <w:left w:val="single" w:sz="6" w:space="0" w:color="000000"/>
              <w:bottom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7,9</w:t>
            </w:r>
          </w:p>
        </w:tc>
        <w:tc>
          <w:tcPr>
            <w:tcW w:w="828" w:type="dxa"/>
            <w:tcBorders>
              <w:left w:val="single" w:sz="6" w:space="0" w:color="000000"/>
              <w:bottom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lang w:val="en-US"/>
              </w:rPr>
            </w:pPr>
            <w:r w:rsidRPr="008A1A0B">
              <w:rPr>
                <w:rFonts w:ascii="Arial" w:hAnsi="Arial" w:cs="Arial"/>
                <w:sz w:val="14"/>
                <w:szCs w:val="14"/>
                <w:lang w:val="en-US"/>
              </w:rPr>
              <w:t>7,4</w:t>
            </w:r>
          </w:p>
        </w:tc>
        <w:tc>
          <w:tcPr>
            <w:tcW w:w="828" w:type="dxa"/>
            <w:tcBorders>
              <w:left w:val="single" w:sz="6" w:space="0" w:color="000000"/>
              <w:bottom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6,9</w:t>
            </w:r>
          </w:p>
        </w:tc>
        <w:tc>
          <w:tcPr>
            <w:tcW w:w="828" w:type="dxa"/>
            <w:tcBorders>
              <w:left w:val="single" w:sz="6" w:space="0" w:color="000000"/>
              <w:bottom w:val="single" w:sz="6" w:space="0" w:color="000000"/>
            </w:tcBorders>
            <w:shd w:val="clear" w:color="auto" w:fill="auto"/>
            <w:vAlign w:val="bottom"/>
          </w:tcPr>
          <w:p w:rsidR="00B1683A" w:rsidRPr="003D1AEB" w:rsidRDefault="00B1683A" w:rsidP="003D1AEB">
            <w:pPr>
              <w:spacing w:before="60" w:line="140" w:lineRule="exact"/>
              <w:ind w:right="170"/>
              <w:jc w:val="right"/>
              <w:rPr>
                <w:rFonts w:ascii="Arial" w:hAnsi="Arial" w:cs="Arial"/>
                <w:sz w:val="14"/>
                <w:szCs w:val="14"/>
              </w:rPr>
            </w:pPr>
            <w:r w:rsidRPr="003D1AEB">
              <w:rPr>
                <w:rFonts w:ascii="Arial" w:hAnsi="Arial" w:cs="Arial"/>
                <w:sz w:val="14"/>
                <w:szCs w:val="14"/>
              </w:rPr>
              <w:t>7,5</w:t>
            </w:r>
          </w:p>
        </w:tc>
        <w:tc>
          <w:tcPr>
            <w:tcW w:w="2891" w:type="dxa"/>
            <w:tcBorders>
              <w:left w:val="single" w:sz="6" w:space="0" w:color="000000"/>
              <w:bottom w:val="single" w:sz="6" w:space="0" w:color="000000"/>
            </w:tcBorders>
            <w:shd w:val="clear" w:color="auto" w:fill="auto"/>
            <w:vAlign w:val="bottom"/>
          </w:tcPr>
          <w:p w:rsidR="00B1683A" w:rsidRPr="00F7189D" w:rsidRDefault="00B1683A" w:rsidP="003D1AEB">
            <w:pPr>
              <w:spacing w:before="6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joint Russian and foreign property</w:t>
            </w:r>
          </w:p>
        </w:tc>
      </w:tr>
    </w:tbl>
    <w:p w:rsidR="002725ED" w:rsidRPr="00F7189D" w:rsidRDefault="00C16100" w:rsidP="0099638E">
      <w:pPr>
        <w:spacing w:before="360" w:after="60"/>
        <w:rPr>
          <w:color w:val="000000"/>
        </w:rPr>
      </w:pPr>
      <w:r>
        <w:rPr>
          <w:rFonts w:ascii="Arial" w:hAnsi="Arial" w:cs="Arial"/>
          <w:b/>
          <w:bCs/>
          <w:color w:val="000000"/>
          <w:sz w:val="16"/>
        </w:rPr>
        <w:t>13.</w:t>
      </w:r>
      <w:r w:rsidR="002725ED" w:rsidRPr="00F7189D">
        <w:rPr>
          <w:rFonts w:ascii="Arial" w:hAnsi="Arial" w:cs="Arial"/>
          <w:b/>
          <w:color w:val="000000"/>
          <w:sz w:val="16"/>
        </w:rPr>
        <w:t xml:space="preserve">5. </w:t>
      </w:r>
      <w:r w:rsidR="002725ED" w:rsidRPr="00F7189D">
        <w:rPr>
          <w:rFonts w:ascii="Arial" w:hAnsi="Arial" w:cs="Arial"/>
          <w:b/>
          <w:caps/>
          <w:color w:val="000000"/>
          <w:sz w:val="16"/>
        </w:rPr>
        <w:t>ИнвестициИ в основной капитал</w:t>
      </w:r>
      <w:r w:rsidR="002725ED" w:rsidRPr="00F7189D">
        <w:rPr>
          <w:rFonts w:ascii="Arial" w:hAnsi="Arial" w:cs="Arial"/>
          <w:b/>
          <w:color w:val="000000"/>
          <w:sz w:val="16"/>
        </w:rPr>
        <w:t xml:space="preserve"> ПО ИСТОЧНИКАМ ФИНАНСИРОВАНИЯ</w:t>
      </w:r>
      <w:proofErr w:type="gramStart"/>
      <w:r w:rsidR="002725ED" w:rsidRPr="00F7189D">
        <w:rPr>
          <w:rFonts w:ascii="Arial" w:hAnsi="Arial" w:cs="Arial"/>
          <w:b/>
          <w:color w:val="000000"/>
          <w:sz w:val="16"/>
          <w:vertAlign w:val="superscript"/>
        </w:rPr>
        <w:t>1</w:t>
      </w:r>
      <w:proofErr w:type="gramEnd"/>
      <w:r w:rsidR="002725ED" w:rsidRPr="00F7189D">
        <w:rPr>
          <w:rFonts w:ascii="Arial" w:hAnsi="Arial" w:cs="Arial"/>
          <w:b/>
          <w:color w:val="000000"/>
          <w:sz w:val="16"/>
          <w:vertAlign w:val="superscript"/>
        </w:rPr>
        <w:t>)</w:t>
      </w:r>
    </w:p>
    <w:p w:rsidR="002725ED" w:rsidRPr="00F7189D" w:rsidRDefault="002725ED">
      <w:pPr>
        <w:spacing w:after="120"/>
        <w:ind w:left="425"/>
        <w:rPr>
          <w:color w:val="000000"/>
          <w:lang w:val="en-US"/>
        </w:rPr>
      </w:pPr>
      <w:r w:rsidRPr="00F7189D">
        <w:rPr>
          <w:rFonts w:ascii="Arial" w:hAnsi="Arial" w:cs="Arial"/>
          <w:b/>
          <w:i/>
          <w:caps/>
          <w:color w:val="000000"/>
          <w:sz w:val="16"/>
          <w:lang w:val="en-US"/>
        </w:rPr>
        <w:t>INVESTMENTS IN FIXED CAPITAL</w:t>
      </w:r>
      <w:r w:rsidRPr="00F7189D">
        <w:rPr>
          <w:rFonts w:ascii="Arial" w:hAnsi="Arial" w:cs="Arial"/>
          <w:b/>
          <w:i/>
          <w:caps/>
          <w:color w:val="000000"/>
          <w:sz w:val="16"/>
          <w:szCs w:val="16"/>
          <w:lang w:val="en-US"/>
        </w:rPr>
        <w:t xml:space="preserve"> </w:t>
      </w:r>
      <w:r w:rsidRPr="00F7189D">
        <w:rPr>
          <w:rFonts w:ascii="Arial" w:hAnsi="Arial" w:cs="Arial"/>
          <w:b/>
          <w:bCs/>
          <w:i/>
          <w:caps/>
          <w:color w:val="000000"/>
          <w:sz w:val="16"/>
          <w:lang w:val="en-US"/>
        </w:rPr>
        <w:t>BY SOURCES OF FINANCING</w:t>
      </w:r>
      <w:r w:rsidRPr="00F7189D">
        <w:rPr>
          <w:rFonts w:ascii="Arial" w:hAnsi="Arial" w:cs="Arial"/>
          <w:b/>
          <w:i/>
          <w:caps/>
          <w:color w:val="000000"/>
          <w:sz w:val="16"/>
          <w:lang w:val="en-US"/>
        </w:rPr>
        <w:t xml:space="preserve"> </w:t>
      </w:r>
      <w:r w:rsidRPr="00F7189D">
        <w:rPr>
          <w:rFonts w:ascii="Arial" w:hAnsi="Arial" w:cs="Arial"/>
          <w:b/>
          <w:i/>
          <w:caps/>
          <w:color w:val="000000"/>
          <w:sz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891"/>
        <w:gridCol w:w="828"/>
        <w:gridCol w:w="828"/>
        <w:gridCol w:w="828"/>
        <w:gridCol w:w="828"/>
        <w:gridCol w:w="828"/>
        <w:gridCol w:w="2891"/>
      </w:tblGrid>
      <w:tr w:rsidR="00A26C95" w:rsidRPr="00E500E3">
        <w:trPr>
          <w:cantSplit/>
        </w:trPr>
        <w:tc>
          <w:tcPr>
            <w:tcW w:w="2891" w:type="dxa"/>
            <w:tcBorders>
              <w:top w:val="single" w:sz="6" w:space="0" w:color="000000"/>
              <w:bottom w:val="single" w:sz="6" w:space="0" w:color="000000"/>
            </w:tcBorders>
            <w:shd w:val="clear" w:color="auto" w:fill="auto"/>
            <w:vAlign w:val="bottom"/>
          </w:tcPr>
          <w:p w:rsidR="00A26C95" w:rsidRPr="00E500E3" w:rsidRDefault="00A26C95">
            <w:pPr>
              <w:tabs>
                <w:tab w:val="center" w:pos="6634"/>
              </w:tabs>
              <w:snapToGrid w:val="0"/>
              <w:spacing w:before="60" w:after="60"/>
              <w:jc w:val="center"/>
              <w:rPr>
                <w:rFonts w:ascii="Arial" w:hAnsi="Arial" w:cs="Arial"/>
                <w:b/>
                <w:color w:val="000000"/>
                <w:sz w:val="14"/>
                <w:szCs w:val="14"/>
                <w:lang w:val="en-US"/>
              </w:rPr>
            </w:pP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2000</w:t>
            </w: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2010</w:t>
            </w:r>
          </w:p>
        </w:tc>
        <w:tc>
          <w:tcPr>
            <w:tcW w:w="828" w:type="dxa"/>
            <w:tcBorders>
              <w:top w:val="single" w:sz="6" w:space="0" w:color="000000"/>
              <w:left w:val="single" w:sz="6" w:space="0" w:color="000000"/>
              <w:bottom w:val="single" w:sz="6" w:space="0" w:color="000000"/>
            </w:tcBorders>
            <w:shd w:val="clear" w:color="auto" w:fill="auto"/>
          </w:tcPr>
          <w:p w:rsidR="00A26C95" w:rsidRPr="00E500E3" w:rsidRDefault="00A26C95" w:rsidP="00D95389">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2019</w:t>
            </w:r>
          </w:p>
        </w:tc>
        <w:tc>
          <w:tcPr>
            <w:tcW w:w="828" w:type="dxa"/>
            <w:tcBorders>
              <w:top w:val="single" w:sz="6" w:space="0" w:color="000000"/>
              <w:left w:val="single" w:sz="6" w:space="0" w:color="000000"/>
              <w:bottom w:val="single" w:sz="6" w:space="0" w:color="000000"/>
            </w:tcBorders>
            <w:shd w:val="clear" w:color="auto" w:fill="auto"/>
          </w:tcPr>
          <w:p w:rsidR="00A26C95" w:rsidRPr="006E17D4" w:rsidRDefault="00A26C95" w:rsidP="00D9538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rsidR="00A26C95" w:rsidRPr="00A26C95" w:rsidRDefault="00A26C95">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napToGrid w:val="0"/>
              <w:spacing w:before="60" w:after="60"/>
              <w:jc w:val="center"/>
              <w:rPr>
                <w:rFonts w:ascii="Arial" w:hAnsi="Arial" w:cs="Arial"/>
                <w:color w:val="000000"/>
                <w:sz w:val="14"/>
                <w:szCs w:val="14"/>
              </w:rPr>
            </w:pPr>
          </w:p>
        </w:tc>
      </w:tr>
      <w:tr w:rsidR="00A26C95" w:rsidRPr="00F7189D">
        <w:trPr>
          <w:cantSplit/>
        </w:trPr>
        <w:tc>
          <w:tcPr>
            <w:tcW w:w="2891" w:type="dxa"/>
            <w:tcBorders>
              <w:top w:val="single" w:sz="6" w:space="0" w:color="000000"/>
            </w:tcBorders>
            <w:shd w:val="clear" w:color="auto" w:fill="auto"/>
            <w:vAlign w:val="bottom"/>
          </w:tcPr>
          <w:p w:rsidR="00A26C95" w:rsidRPr="00F7189D" w:rsidRDefault="00A26C95" w:rsidP="009278E1">
            <w:pPr>
              <w:snapToGrid w:val="0"/>
              <w:spacing w:before="80" w:after="40"/>
              <w:rPr>
                <w:rFonts w:ascii="Arial" w:hAnsi="Arial" w:cs="Arial"/>
                <w:b/>
                <w:color w:val="000000"/>
                <w:sz w:val="14"/>
              </w:rPr>
            </w:pPr>
          </w:p>
        </w:tc>
        <w:tc>
          <w:tcPr>
            <w:tcW w:w="4140" w:type="dxa"/>
            <w:gridSpan w:val="5"/>
            <w:tcBorders>
              <w:top w:val="single" w:sz="6" w:space="0" w:color="000000"/>
              <w:left w:val="single" w:sz="6" w:space="0" w:color="000000"/>
            </w:tcBorders>
            <w:shd w:val="clear" w:color="auto" w:fill="auto"/>
          </w:tcPr>
          <w:p w:rsidR="00A26C95" w:rsidRPr="00F7189D" w:rsidRDefault="00A26C95" w:rsidP="009278E1">
            <w:pPr>
              <w:spacing w:before="80" w:after="40"/>
              <w:jc w:val="center"/>
              <w:rPr>
                <w:color w:val="000000"/>
              </w:rPr>
            </w:pPr>
            <w:r w:rsidRPr="00F7189D">
              <w:rPr>
                <w:rFonts w:ascii="Arial" w:hAnsi="Arial" w:cs="Arial"/>
                <w:b/>
                <w:bCs/>
                <w:color w:val="000000"/>
                <w:sz w:val="14"/>
              </w:rPr>
              <w:t xml:space="preserve">Миллиардов рублей / </w:t>
            </w:r>
            <w:proofErr w:type="spellStart"/>
            <w:r w:rsidRPr="00F7189D">
              <w:rPr>
                <w:rFonts w:ascii="Arial" w:hAnsi="Arial" w:cs="Arial"/>
                <w:b/>
                <w:bCs/>
                <w:i/>
                <w:color w:val="000000"/>
                <w:sz w:val="14"/>
                <w:lang w:val="en-US"/>
              </w:rPr>
              <w:t>Bln</w:t>
            </w:r>
            <w:proofErr w:type="spellEnd"/>
            <w:r w:rsidRPr="00F7189D">
              <w:rPr>
                <w:rFonts w:ascii="Arial" w:hAnsi="Arial" w:cs="Arial"/>
                <w:b/>
                <w:bCs/>
                <w:i/>
                <w:color w:val="000000"/>
                <w:sz w:val="14"/>
              </w:rPr>
              <w:t xml:space="preserve">. </w:t>
            </w:r>
            <w:proofErr w:type="spellStart"/>
            <w:r w:rsidRPr="00F7189D">
              <w:rPr>
                <w:rFonts w:ascii="Arial" w:hAnsi="Arial" w:cs="Arial"/>
                <w:b/>
                <w:bCs/>
                <w:i/>
                <w:color w:val="000000"/>
                <w:sz w:val="14"/>
                <w:lang w:val="en-US"/>
              </w:rPr>
              <w:t>roubles</w:t>
            </w:r>
            <w:proofErr w:type="spellEnd"/>
          </w:p>
        </w:tc>
        <w:tc>
          <w:tcPr>
            <w:tcW w:w="2891" w:type="dxa"/>
            <w:tcBorders>
              <w:top w:val="single" w:sz="6" w:space="0" w:color="000000"/>
              <w:left w:val="single" w:sz="4" w:space="0" w:color="000000"/>
            </w:tcBorders>
            <w:shd w:val="clear" w:color="auto" w:fill="auto"/>
          </w:tcPr>
          <w:p w:rsidR="00A26C95" w:rsidRPr="00F7189D" w:rsidRDefault="00A26C95" w:rsidP="009278E1">
            <w:pPr>
              <w:snapToGrid w:val="0"/>
              <w:spacing w:before="80" w:after="40"/>
              <w:jc w:val="center"/>
              <w:rPr>
                <w:rFonts w:ascii="Arial" w:hAnsi="Arial" w:cs="Arial"/>
                <w:b/>
                <w:bCs/>
                <w:color w:val="000000"/>
                <w:sz w:val="14"/>
              </w:rPr>
            </w:pP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b/>
                <w:bCs/>
                <w:color w:val="000000"/>
                <w:sz w:val="14"/>
                <w:szCs w:val="14"/>
              </w:rPr>
              <w:t>1</w:t>
            </w:r>
            <w:r>
              <w:rPr>
                <w:rFonts w:ascii="Arial" w:hAnsi="Arial" w:cs="Arial"/>
                <w:b/>
                <w:bCs/>
                <w:color w:val="000000"/>
                <w:sz w:val="14"/>
                <w:szCs w:val="14"/>
                <w:lang w:val="en-US"/>
              </w:rPr>
              <w:t> </w:t>
            </w:r>
            <w:r w:rsidRPr="00F7189D">
              <w:rPr>
                <w:rFonts w:ascii="Arial" w:hAnsi="Arial" w:cs="Arial"/>
                <w:b/>
                <w:bCs/>
                <w:color w:val="000000"/>
                <w:sz w:val="14"/>
                <w:szCs w:val="14"/>
              </w:rPr>
              <w:t>053,7</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b/>
                <w:bCs/>
                <w:color w:val="000000"/>
                <w:sz w:val="14"/>
                <w:szCs w:val="14"/>
              </w:rPr>
              <w:t>6</w:t>
            </w:r>
            <w:r>
              <w:rPr>
                <w:rFonts w:ascii="Arial" w:hAnsi="Arial" w:cs="Arial"/>
                <w:b/>
                <w:bCs/>
                <w:color w:val="000000"/>
                <w:sz w:val="14"/>
                <w:szCs w:val="14"/>
                <w:lang w:val="en-US"/>
              </w:rPr>
              <w:t> </w:t>
            </w:r>
            <w:r w:rsidRPr="00F7189D">
              <w:rPr>
                <w:rFonts w:ascii="Arial" w:hAnsi="Arial" w:cs="Arial"/>
                <w:b/>
                <w:bCs/>
                <w:color w:val="000000"/>
                <w:sz w:val="14"/>
                <w:szCs w:val="14"/>
              </w:rPr>
              <w:t>625,0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b/>
                <w:sz w:val="14"/>
                <w:szCs w:val="14"/>
              </w:rPr>
            </w:pPr>
            <w:r w:rsidRPr="008A1A0B">
              <w:rPr>
                <w:rFonts w:ascii="Arial" w:hAnsi="Arial" w:cs="Arial"/>
                <w:b/>
                <w:sz w:val="14"/>
                <w:szCs w:val="14"/>
              </w:rPr>
              <w:t>14</w:t>
            </w:r>
            <w:r>
              <w:rPr>
                <w:rFonts w:ascii="Arial" w:hAnsi="Arial" w:cs="Arial"/>
                <w:sz w:val="14"/>
                <w:szCs w:val="14"/>
              </w:rPr>
              <w:t> </w:t>
            </w:r>
            <w:r w:rsidRPr="008A1A0B">
              <w:rPr>
                <w:rFonts w:ascii="Arial" w:hAnsi="Arial" w:cs="Arial"/>
                <w:b/>
                <w:sz w:val="14"/>
                <w:szCs w:val="14"/>
              </w:rPr>
              <w:t>725,4</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b/>
                <w:sz w:val="14"/>
                <w:szCs w:val="14"/>
              </w:rPr>
            </w:pPr>
            <w:r w:rsidRPr="003D1AEB">
              <w:rPr>
                <w:rFonts w:ascii="Arial" w:hAnsi="Arial" w:cs="Arial"/>
                <w:b/>
                <w:sz w:val="14"/>
                <w:szCs w:val="14"/>
              </w:rPr>
              <w:t>15 437,6</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b/>
                <w:sz w:val="14"/>
                <w:szCs w:val="14"/>
              </w:rPr>
            </w:pPr>
            <w:r w:rsidRPr="003D1AEB">
              <w:rPr>
                <w:rFonts w:ascii="Arial" w:hAnsi="Arial" w:cs="Arial"/>
                <w:b/>
                <w:sz w:val="14"/>
                <w:szCs w:val="14"/>
              </w:rPr>
              <w:t>17 690,3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color w:val="000000"/>
                <w:sz w:val="14"/>
                <w:szCs w:val="14"/>
              </w:rPr>
              <w:t xml:space="preserve">в том числе по источникам </w:t>
            </w:r>
            <w:r w:rsidRPr="00AB2A10">
              <w:rPr>
                <w:rFonts w:ascii="Arial" w:hAnsi="Arial" w:cs="Arial"/>
                <w:color w:val="000000"/>
                <w:sz w:val="14"/>
                <w:szCs w:val="14"/>
              </w:rPr>
              <w:br/>
            </w:r>
            <w:r w:rsidRPr="00F7189D">
              <w:rPr>
                <w:rFonts w:ascii="Arial" w:hAnsi="Arial" w:cs="Arial"/>
                <w:color w:val="000000"/>
                <w:sz w:val="14"/>
                <w:szCs w:val="14"/>
              </w:rPr>
              <w:t>финансирования:</w:t>
            </w:r>
          </w:p>
        </w:tc>
        <w:tc>
          <w:tcPr>
            <w:tcW w:w="828" w:type="dxa"/>
            <w:tcBorders>
              <w:left w:val="single" w:sz="6" w:space="0" w:color="000000"/>
            </w:tcBorders>
            <w:shd w:val="clear" w:color="auto" w:fill="auto"/>
            <w:vAlign w:val="bottom"/>
          </w:tcPr>
          <w:p w:rsidR="003D1AEB" w:rsidRPr="00F7189D" w:rsidRDefault="003D1AEB" w:rsidP="003D1AEB">
            <w:pPr>
              <w:pStyle w:val="ae"/>
              <w:widowControl w:val="0"/>
              <w:snapToGrid w:val="0"/>
              <w:spacing w:before="60" w:after="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pStyle w:val="ae"/>
              <w:widowControl w:val="0"/>
              <w:snapToGrid w:val="0"/>
              <w:spacing w:before="60" w:after="0" w:line="14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color w:val="000000" w:themeColor="text1"/>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color w:val="000000" w:themeColor="text1"/>
                <w:sz w:val="14"/>
                <w:szCs w:val="14"/>
              </w:rPr>
            </w:pPr>
          </w:p>
        </w:tc>
        <w:tc>
          <w:tcPr>
            <w:tcW w:w="2891" w:type="dxa"/>
            <w:tcBorders>
              <w:left w:val="single" w:sz="6" w:space="0" w:color="000000"/>
            </w:tcBorders>
            <w:shd w:val="clear" w:color="auto" w:fill="auto"/>
            <w:vAlign w:val="bottom"/>
          </w:tcPr>
          <w:p w:rsidR="003D1AEB" w:rsidRPr="00626B74" w:rsidRDefault="003D1AEB" w:rsidP="003D1AEB">
            <w:pPr>
              <w:spacing w:before="60" w:line="140" w:lineRule="exact"/>
              <w:ind w:left="340"/>
              <w:rPr>
                <w:rFonts w:ascii="Arial" w:hAnsi="Arial" w:cs="Arial"/>
                <w:sz w:val="14"/>
                <w:szCs w:val="14"/>
                <w:lang w:val="en-US"/>
              </w:rPr>
            </w:pPr>
            <w:r w:rsidRPr="00626B74">
              <w:rPr>
                <w:rFonts w:ascii="Arial" w:hAnsi="Arial" w:cs="Arial"/>
                <w:i/>
                <w:sz w:val="14"/>
                <w:szCs w:val="14"/>
                <w:lang w:val="en-US"/>
              </w:rPr>
              <w:t xml:space="preserve">including </w:t>
            </w:r>
            <w:r w:rsidRPr="00626B74">
              <w:rPr>
                <w:rFonts w:ascii="Arial" w:hAnsi="Arial" w:cs="Arial"/>
                <w:bCs/>
                <w:i/>
                <w:sz w:val="14"/>
                <w:szCs w:val="14"/>
                <w:lang w:val="en-US"/>
              </w:rPr>
              <w:t>by source of funds</w:t>
            </w:r>
            <w:r w:rsidRPr="00626B74">
              <w:rPr>
                <w:rFonts w:ascii="Arial" w:hAnsi="Arial" w:cs="Arial"/>
                <w:i/>
                <w:sz w:val="14"/>
                <w:szCs w:val="14"/>
                <w:lang w:val="en-US"/>
              </w:rPr>
              <w:t>:</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собственные средства</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500,6</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w:t>
            </w:r>
            <w:r>
              <w:rPr>
                <w:rFonts w:ascii="Arial" w:hAnsi="Arial" w:cs="Arial"/>
                <w:b/>
                <w:bCs/>
                <w:color w:val="000000"/>
                <w:sz w:val="14"/>
                <w:szCs w:val="14"/>
                <w:lang w:val="en-US"/>
              </w:rPr>
              <w:t> </w:t>
            </w:r>
            <w:r w:rsidRPr="00F7189D">
              <w:rPr>
                <w:rFonts w:ascii="Arial" w:hAnsi="Arial" w:cs="Arial"/>
                <w:color w:val="000000"/>
                <w:sz w:val="14"/>
                <w:szCs w:val="14"/>
              </w:rPr>
              <w:t>715,0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8</w:t>
            </w:r>
            <w:r>
              <w:rPr>
                <w:rFonts w:ascii="Arial" w:hAnsi="Arial" w:cs="Arial"/>
                <w:sz w:val="14"/>
                <w:szCs w:val="14"/>
              </w:rPr>
              <w:t> </w:t>
            </w:r>
            <w:r w:rsidRPr="008A1A0B">
              <w:rPr>
                <w:rFonts w:ascii="Arial" w:hAnsi="Arial" w:cs="Arial"/>
                <w:sz w:val="14"/>
                <w:szCs w:val="14"/>
              </w:rPr>
              <w:t>099,1</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8 525,1</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9 806,1</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i/>
                <w:color w:val="000000"/>
                <w:sz w:val="14"/>
                <w:szCs w:val="14"/>
                <w:lang w:val="en-US"/>
              </w:rPr>
              <w:t>own funds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color w:val="000000"/>
                <w:sz w:val="14"/>
                <w:szCs w:val="14"/>
              </w:rPr>
              <w:t>привлеченные средства</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553,1</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w:t>
            </w:r>
            <w:r>
              <w:rPr>
                <w:rFonts w:ascii="Arial" w:hAnsi="Arial" w:cs="Arial"/>
                <w:b/>
                <w:bCs/>
                <w:color w:val="000000"/>
                <w:sz w:val="14"/>
                <w:szCs w:val="14"/>
                <w:lang w:val="en-US"/>
              </w:rPr>
              <w:t> </w:t>
            </w:r>
            <w:r w:rsidRPr="00F7189D">
              <w:rPr>
                <w:rFonts w:ascii="Arial" w:hAnsi="Arial" w:cs="Arial"/>
                <w:color w:val="000000"/>
                <w:sz w:val="14"/>
                <w:szCs w:val="14"/>
              </w:rPr>
              <w:t>910,0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6</w:t>
            </w:r>
            <w:r>
              <w:rPr>
                <w:rFonts w:ascii="Arial" w:hAnsi="Arial" w:cs="Arial"/>
                <w:sz w:val="14"/>
                <w:szCs w:val="14"/>
              </w:rPr>
              <w:t> </w:t>
            </w:r>
            <w:r w:rsidRPr="008A1A0B">
              <w:rPr>
                <w:rFonts w:ascii="Arial" w:hAnsi="Arial" w:cs="Arial"/>
                <w:sz w:val="14"/>
                <w:szCs w:val="14"/>
              </w:rPr>
              <w:t>626,3</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6 912,5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7 884,2</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170"/>
              <w:rPr>
                <w:rFonts w:ascii="Arial" w:hAnsi="Arial" w:cs="Arial"/>
                <w:color w:val="000000"/>
                <w:sz w:val="14"/>
                <w:szCs w:val="14"/>
              </w:rPr>
            </w:pPr>
            <w:r w:rsidRPr="00F7189D">
              <w:rPr>
                <w:rFonts w:ascii="Arial" w:hAnsi="Arial" w:cs="Arial"/>
                <w:i/>
                <w:color w:val="000000"/>
                <w:sz w:val="14"/>
                <w:szCs w:val="14"/>
                <w:lang w:val="en-US"/>
              </w:rPr>
              <w:t>raised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color w:val="000000"/>
                <w:sz w:val="14"/>
                <w:szCs w:val="14"/>
              </w:rPr>
              <w:t>из них:</w:t>
            </w: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i/>
                <w:color w:val="000000"/>
                <w:sz w:val="14"/>
                <w:szCs w:val="14"/>
                <w:lang w:val="en-US"/>
              </w:rPr>
              <w:t>of which</w:t>
            </w:r>
            <w:r w:rsidRPr="00F7189D">
              <w:rPr>
                <w:rFonts w:ascii="Arial" w:hAnsi="Arial" w:cs="Arial"/>
                <w:i/>
                <w:color w:val="000000"/>
                <w:sz w:val="14"/>
                <w:szCs w:val="14"/>
              </w:rPr>
              <w:t>:</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color w:val="000000"/>
                <w:sz w:val="14"/>
                <w:szCs w:val="14"/>
              </w:rPr>
              <w:t>кредиты банков</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30,6</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595,8</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435,8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1 529,5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1 949,3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i/>
                <w:color w:val="000000"/>
                <w:sz w:val="14"/>
                <w:szCs w:val="14"/>
                <w:lang w:val="en-US"/>
              </w:rPr>
              <w:t>bank credits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color w:val="000000"/>
                <w:sz w:val="14"/>
                <w:szCs w:val="14"/>
              </w:rPr>
              <w:t>в том числе иностранных банков</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6,2</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150,0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292,8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270,8</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334,3</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i/>
                <w:color w:val="000000"/>
                <w:sz w:val="14"/>
                <w:szCs w:val="14"/>
                <w:lang w:val="en-US"/>
              </w:rPr>
              <w:t>including foreign banks</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941A45">
              <w:rPr>
                <w:rFonts w:ascii="Arial" w:hAnsi="Arial" w:cs="Arial"/>
                <w:color w:val="000000"/>
                <w:spacing w:val="-2"/>
                <w:sz w:val="14"/>
                <w:szCs w:val="14"/>
              </w:rPr>
              <w:t>заемные средства других</w:t>
            </w:r>
            <w:r w:rsidRPr="00F7189D">
              <w:rPr>
                <w:rFonts w:ascii="Arial" w:hAnsi="Arial" w:cs="Arial"/>
                <w:color w:val="000000"/>
                <w:sz w:val="14"/>
                <w:szCs w:val="14"/>
              </w:rPr>
              <w:t xml:space="preserve"> организаций</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75,6</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404,7</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709,2</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750,2</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797,9</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lang w:val="en-US"/>
              </w:rPr>
            </w:pPr>
            <w:r w:rsidRPr="00F7189D">
              <w:rPr>
                <w:rFonts w:ascii="Arial" w:hAnsi="Arial" w:cs="Arial"/>
                <w:i/>
                <w:color w:val="000000"/>
                <w:sz w:val="14"/>
                <w:szCs w:val="14"/>
                <w:lang w:val="en-US"/>
              </w:rPr>
              <w:t>borrowed funds of other organizations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color w:val="000000"/>
                <w:sz w:val="14"/>
                <w:szCs w:val="14"/>
              </w:rPr>
              <w:t>инвестиции из-за рубежа</w:t>
            </w:r>
            <w:proofErr w:type="gramStart"/>
            <w:r w:rsidRPr="00F7189D">
              <w:rPr>
                <w:rFonts w:ascii="Arial" w:hAnsi="Arial" w:cs="Arial"/>
                <w:color w:val="000000"/>
                <w:sz w:val="14"/>
                <w:szCs w:val="14"/>
                <w:vertAlign w:val="superscript"/>
              </w:rPr>
              <w:t>2</w:t>
            </w:r>
            <w:proofErr w:type="gramEnd"/>
            <w:r w:rsidRPr="00F7189D">
              <w:rPr>
                <w:rFonts w:ascii="Arial" w:hAnsi="Arial" w:cs="Arial"/>
                <w:color w:val="000000"/>
                <w:sz w:val="14"/>
                <w:szCs w:val="14"/>
                <w:vertAlign w:val="superscript"/>
              </w:rPr>
              <w:t>)</w:t>
            </w: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65,0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50,5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67,4</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i/>
                <w:color w:val="000000"/>
                <w:sz w:val="14"/>
                <w:szCs w:val="14"/>
                <w:lang w:val="en-US"/>
              </w:rPr>
              <w:t>foreign investments</w:t>
            </w:r>
            <w:r w:rsidRPr="00F7189D">
              <w:rPr>
                <w:rFonts w:ascii="Arial" w:hAnsi="Arial" w:cs="Arial"/>
                <w:i/>
                <w:color w:val="000000"/>
                <w:sz w:val="14"/>
                <w:szCs w:val="14"/>
                <w:vertAlign w:val="superscript"/>
                <w:lang w:val="en-US"/>
              </w:rPr>
              <w:t>2)</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color w:val="000000"/>
                <w:sz w:val="14"/>
                <w:szCs w:val="14"/>
              </w:rPr>
              <w:t xml:space="preserve">бюджетные средства (средства </w:t>
            </w:r>
            <w:r w:rsidRPr="00F7189D">
              <w:rPr>
                <w:rFonts w:ascii="Arial" w:hAnsi="Arial" w:cs="Arial"/>
                <w:color w:val="000000"/>
                <w:sz w:val="14"/>
                <w:szCs w:val="14"/>
              </w:rPr>
              <w:br/>
              <w:t>консолидированного бюджета)</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232,1</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bCs/>
                <w:color w:val="000000"/>
                <w:sz w:val="14"/>
                <w:szCs w:val="14"/>
                <w:lang w:val="en-US"/>
              </w:rPr>
              <w:t> </w:t>
            </w:r>
            <w:r w:rsidRPr="00F7189D">
              <w:rPr>
                <w:rFonts w:ascii="Arial" w:hAnsi="Arial" w:cs="Arial"/>
                <w:color w:val="000000"/>
                <w:sz w:val="14"/>
                <w:szCs w:val="14"/>
              </w:rPr>
              <w:t>294,9</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2</w:t>
            </w:r>
            <w:r>
              <w:rPr>
                <w:rFonts w:ascii="Arial" w:hAnsi="Arial" w:cs="Arial"/>
                <w:sz w:val="14"/>
                <w:szCs w:val="14"/>
              </w:rPr>
              <w:t> </w:t>
            </w:r>
            <w:r w:rsidRPr="008A1A0B">
              <w:rPr>
                <w:rFonts w:ascii="Arial" w:hAnsi="Arial" w:cs="Arial"/>
                <w:sz w:val="14"/>
                <w:szCs w:val="14"/>
              </w:rPr>
              <w:t>385,0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2 950,7</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3 225,5</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lang w:val="en-US"/>
              </w:rPr>
            </w:pPr>
            <w:r w:rsidRPr="00F7189D">
              <w:rPr>
                <w:rFonts w:ascii="Arial" w:hAnsi="Arial" w:cs="Arial"/>
                <w:i/>
                <w:color w:val="000000"/>
                <w:sz w:val="14"/>
                <w:szCs w:val="14"/>
                <w:lang w:val="en-US"/>
              </w:rPr>
              <w:t xml:space="preserve">budget funds </w:t>
            </w:r>
            <w:r w:rsidRPr="00F7189D">
              <w:rPr>
                <w:rFonts w:ascii="Arial" w:hAnsi="Arial" w:cs="Arial"/>
                <w:i/>
                <w:color w:val="000000"/>
                <w:sz w:val="14"/>
                <w:szCs w:val="14"/>
                <w:lang w:val="en-US"/>
              </w:rPr>
              <w:br/>
              <w:t>(funds of consolidated budget)</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680"/>
              <w:rPr>
                <w:rFonts w:ascii="Arial" w:hAnsi="Arial" w:cs="Arial"/>
                <w:color w:val="000000"/>
                <w:sz w:val="14"/>
                <w:szCs w:val="14"/>
              </w:rPr>
            </w:pPr>
            <w:r w:rsidRPr="00F7189D">
              <w:rPr>
                <w:rFonts w:ascii="Arial" w:hAnsi="Arial" w:cs="Arial"/>
                <w:color w:val="000000"/>
                <w:sz w:val="14"/>
                <w:szCs w:val="14"/>
              </w:rPr>
              <w:t>в том числе:</w:t>
            </w: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3D1AEB">
            <w:pPr>
              <w:snapToGrid w:val="0"/>
              <w:spacing w:before="60" w:line="14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680"/>
              <w:rPr>
                <w:rFonts w:ascii="Arial" w:hAnsi="Arial" w:cs="Arial"/>
                <w:color w:val="000000"/>
                <w:sz w:val="14"/>
                <w:szCs w:val="14"/>
              </w:rPr>
            </w:pPr>
            <w:r w:rsidRPr="00F7189D">
              <w:rPr>
                <w:rFonts w:ascii="Arial" w:hAnsi="Arial" w:cs="Arial"/>
                <w:i/>
                <w:color w:val="000000"/>
                <w:sz w:val="14"/>
                <w:szCs w:val="14"/>
                <w:lang w:val="en-US"/>
              </w:rPr>
              <w:t>including</w:t>
            </w:r>
            <w:r w:rsidRPr="00F7189D">
              <w:rPr>
                <w:rFonts w:ascii="Arial" w:hAnsi="Arial" w:cs="Arial"/>
                <w:i/>
                <w:color w:val="000000"/>
                <w:sz w:val="14"/>
                <w:szCs w:val="14"/>
              </w:rPr>
              <w:t>:</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color w:val="000000"/>
                <w:sz w:val="14"/>
                <w:szCs w:val="14"/>
              </w:rPr>
              <w:t>федерального бюджета</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62,9</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661,9</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124,7</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1 338,5</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1 412,7</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i/>
                <w:color w:val="000000"/>
                <w:sz w:val="14"/>
                <w:szCs w:val="14"/>
                <w:lang w:val="en-US"/>
              </w:rPr>
              <w:t>federal budget</w:t>
            </w:r>
          </w:p>
        </w:tc>
      </w:tr>
      <w:tr w:rsidR="003D1AEB" w:rsidRPr="00B1683A" w:rsidTr="006B366F">
        <w:trPr>
          <w:cantSplit/>
        </w:trPr>
        <w:tc>
          <w:tcPr>
            <w:tcW w:w="2891" w:type="dxa"/>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rPr>
            </w:pPr>
            <w:r w:rsidRPr="00F7189D">
              <w:rPr>
                <w:rFonts w:ascii="Arial" w:hAnsi="Arial" w:cs="Arial"/>
                <w:color w:val="000000"/>
                <w:sz w:val="14"/>
                <w:szCs w:val="14"/>
              </w:rPr>
              <w:t xml:space="preserve">бюджетов субъектов Российской Федерации </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151,2</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542,8</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091,7</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1 430,1</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1595,8</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510"/>
              <w:rPr>
                <w:rFonts w:ascii="Arial" w:hAnsi="Arial" w:cs="Arial"/>
                <w:color w:val="000000"/>
                <w:sz w:val="14"/>
                <w:szCs w:val="14"/>
                <w:lang w:val="en-US"/>
              </w:rPr>
            </w:pPr>
            <w:r w:rsidRPr="00F7189D">
              <w:rPr>
                <w:rFonts w:ascii="Arial" w:hAnsi="Arial" w:cs="Arial"/>
                <w:i/>
                <w:color w:val="000000"/>
                <w:sz w:val="14"/>
                <w:szCs w:val="14"/>
                <w:lang w:val="en-US"/>
              </w:rPr>
              <w:t xml:space="preserve">budgets of constituent entities </w:t>
            </w:r>
            <w:r w:rsidRPr="00F7189D">
              <w:rPr>
                <w:rFonts w:ascii="Arial" w:hAnsi="Arial" w:cs="Arial"/>
                <w:i/>
                <w:color w:val="000000"/>
                <w:sz w:val="14"/>
                <w:szCs w:val="14"/>
                <w:lang w:val="en-US"/>
              </w:rPr>
              <w:br/>
              <w:t xml:space="preserve">of the Russian Federation </w:t>
            </w:r>
          </w:p>
        </w:tc>
      </w:tr>
      <w:tr w:rsidR="003D1AEB" w:rsidRPr="00F7189D" w:rsidTr="006B366F">
        <w:trPr>
          <w:cantSplit/>
        </w:trPr>
        <w:tc>
          <w:tcPr>
            <w:tcW w:w="2891" w:type="dxa"/>
            <w:shd w:val="clear" w:color="auto" w:fill="auto"/>
            <w:vAlign w:val="bottom"/>
          </w:tcPr>
          <w:p w:rsidR="003D1AEB" w:rsidRPr="008A1A0B" w:rsidRDefault="003D1AEB" w:rsidP="003D1AEB">
            <w:pPr>
              <w:spacing w:before="60" w:line="140" w:lineRule="exact"/>
              <w:ind w:left="510"/>
              <w:rPr>
                <w:rFonts w:ascii="Arial" w:hAnsi="Arial" w:cs="Arial"/>
                <w:sz w:val="14"/>
                <w:szCs w:val="14"/>
              </w:rPr>
            </w:pPr>
            <w:r w:rsidRPr="008A1A0B">
              <w:rPr>
                <w:rFonts w:ascii="Arial" w:hAnsi="Arial" w:cs="Arial"/>
                <w:sz w:val="14"/>
                <w:szCs w:val="14"/>
              </w:rPr>
              <w:t>местных бюджетов</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eastAsia="Arial" w:hAnsi="Arial" w:cs="Arial"/>
                <w:sz w:val="14"/>
                <w:szCs w:val="14"/>
              </w:rPr>
              <w:t>…</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eastAsia="Arial" w:hAnsi="Arial" w:cs="Arial"/>
                <w:sz w:val="14"/>
                <w:szCs w:val="14"/>
              </w:rPr>
              <w:t>…</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168,6</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182,1</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217,0</w:t>
            </w:r>
          </w:p>
        </w:tc>
        <w:tc>
          <w:tcPr>
            <w:tcW w:w="2891" w:type="dxa"/>
            <w:tcBorders>
              <w:left w:val="single" w:sz="6" w:space="0" w:color="000000"/>
            </w:tcBorders>
            <w:shd w:val="clear" w:color="auto" w:fill="auto"/>
            <w:vAlign w:val="bottom"/>
          </w:tcPr>
          <w:p w:rsidR="003D1AEB" w:rsidRPr="008A1A0B" w:rsidRDefault="003D1AEB" w:rsidP="003D1AEB">
            <w:pPr>
              <w:spacing w:before="60" w:line="140" w:lineRule="exact"/>
              <w:ind w:left="510"/>
              <w:rPr>
                <w:rFonts w:ascii="Arial" w:hAnsi="Arial" w:cs="Arial"/>
                <w:sz w:val="14"/>
                <w:szCs w:val="14"/>
              </w:rPr>
            </w:pPr>
            <w:r w:rsidRPr="008A1A0B">
              <w:rPr>
                <w:rFonts w:ascii="Arial" w:hAnsi="Arial" w:cs="Arial"/>
                <w:i/>
                <w:sz w:val="14"/>
                <w:szCs w:val="14"/>
                <w:lang w:val="en-US"/>
              </w:rPr>
              <w:t>local budget funds</w:t>
            </w:r>
          </w:p>
        </w:tc>
      </w:tr>
      <w:tr w:rsidR="003D1AEB" w:rsidRPr="00F7189D" w:rsidTr="006B366F">
        <w:trPr>
          <w:cantSplit/>
        </w:trPr>
        <w:tc>
          <w:tcPr>
            <w:tcW w:w="2891" w:type="dxa"/>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rPr>
            </w:pPr>
            <w:r w:rsidRPr="00F7189D">
              <w:rPr>
                <w:rFonts w:ascii="Arial" w:hAnsi="Arial" w:cs="Arial"/>
                <w:color w:val="000000"/>
                <w:sz w:val="14"/>
                <w:szCs w:val="14"/>
              </w:rPr>
              <w:t xml:space="preserve">средства государственных </w:t>
            </w:r>
            <w:r w:rsidRPr="00F7189D">
              <w:rPr>
                <w:rFonts w:ascii="Arial" w:hAnsi="Arial" w:cs="Arial"/>
                <w:color w:val="000000"/>
                <w:sz w:val="14"/>
                <w:szCs w:val="14"/>
              </w:rPr>
              <w:br/>
              <w:t>внебюджетных фондов</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50,3</w:t>
            </w:r>
          </w:p>
        </w:tc>
        <w:tc>
          <w:tcPr>
            <w:tcW w:w="828" w:type="dxa"/>
            <w:tcBorders>
              <w:left w:val="single" w:sz="6" w:space="0" w:color="000000"/>
            </w:tcBorders>
            <w:shd w:val="clear" w:color="auto" w:fill="auto"/>
            <w:vAlign w:val="bottom"/>
          </w:tcPr>
          <w:p w:rsidR="003D1AEB" w:rsidRPr="00F7189D" w:rsidRDefault="003D1AEB" w:rsidP="003D1AEB">
            <w:pPr>
              <w:spacing w:before="60" w:line="140" w:lineRule="exact"/>
              <w:ind w:right="170"/>
              <w:jc w:val="right"/>
              <w:rPr>
                <w:rFonts w:ascii="Arial" w:hAnsi="Arial" w:cs="Arial"/>
                <w:color w:val="000000"/>
                <w:sz w:val="14"/>
                <w:szCs w:val="14"/>
              </w:rPr>
            </w:pPr>
            <w:r w:rsidRPr="00F7189D">
              <w:rPr>
                <w:rFonts w:ascii="Arial" w:hAnsi="Arial" w:cs="Arial"/>
                <w:color w:val="000000"/>
                <w:sz w:val="14"/>
                <w:szCs w:val="14"/>
              </w:rPr>
              <w:t>21,0</w:t>
            </w:r>
          </w:p>
        </w:tc>
        <w:tc>
          <w:tcPr>
            <w:tcW w:w="828" w:type="dxa"/>
            <w:tcBorders>
              <w:left w:val="single" w:sz="6" w:space="0" w:color="000000"/>
            </w:tcBorders>
            <w:shd w:val="clear" w:color="auto" w:fill="auto"/>
            <w:vAlign w:val="bottom"/>
          </w:tcPr>
          <w:p w:rsidR="003D1AEB" w:rsidRPr="008A1A0B" w:rsidRDefault="003D1AEB" w:rsidP="003D1AEB">
            <w:pPr>
              <w:spacing w:before="60" w:line="140" w:lineRule="exact"/>
              <w:ind w:right="170"/>
              <w:jc w:val="right"/>
              <w:rPr>
                <w:rFonts w:ascii="Arial" w:hAnsi="Arial" w:cs="Arial"/>
                <w:sz w:val="14"/>
                <w:szCs w:val="14"/>
              </w:rPr>
            </w:pPr>
            <w:r w:rsidRPr="008A1A0B">
              <w:rPr>
                <w:rFonts w:ascii="Arial" w:hAnsi="Arial" w:cs="Arial"/>
                <w:sz w:val="14"/>
                <w:szCs w:val="14"/>
              </w:rPr>
              <w:t>30,0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34,0</w:t>
            </w:r>
          </w:p>
        </w:tc>
        <w:tc>
          <w:tcPr>
            <w:tcW w:w="828" w:type="dxa"/>
            <w:tcBorders>
              <w:left w:val="single" w:sz="6" w:space="0" w:color="000000"/>
            </w:tcBorders>
            <w:shd w:val="clear" w:color="auto" w:fill="auto"/>
            <w:vAlign w:val="bottom"/>
          </w:tcPr>
          <w:p w:rsidR="003D1AEB" w:rsidRPr="003D1AEB" w:rsidRDefault="003D1AEB" w:rsidP="003D1AEB">
            <w:pPr>
              <w:spacing w:before="60" w:line="140" w:lineRule="exact"/>
              <w:ind w:right="170"/>
              <w:jc w:val="right"/>
              <w:rPr>
                <w:rFonts w:ascii="Arial" w:hAnsi="Arial" w:cs="Arial"/>
                <w:sz w:val="14"/>
                <w:szCs w:val="14"/>
              </w:rPr>
            </w:pPr>
            <w:r w:rsidRPr="003D1AEB">
              <w:rPr>
                <w:rFonts w:ascii="Arial" w:hAnsi="Arial" w:cs="Arial"/>
                <w:sz w:val="14"/>
                <w:szCs w:val="14"/>
              </w:rPr>
              <w:t>36,5</w:t>
            </w:r>
          </w:p>
        </w:tc>
        <w:tc>
          <w:tcPr>
            <w:tcW w:w="2891" w:type="dxa"/>
            <w:tcBorders>
              <w:left w:val="single" w:sz="6" w:space="0" w:color="000000"/>
            </w:tcBorders>
            <w:shd w:val="clear" w:color="auto" w:fill="auto"/>
            <w:vAlign w:val="bottom"/>
          </w:tcPr>
          <w:p w:rsidR="003D1AEB" w:rsidRPr="00F7189D" w:rsidRDefault="003D1AEB" w:rsidP="003D1AEB">
            <w:pPr>
              <w:spacing w:before="60" w:line="140" w:lineRule="exact"/>
              <w:ind w:left="340"/>
              <w:rPr>
                <w:rFonts w:ascii="Arial" w:hAnsi="Arial" w:cs="Arial"/>
                <w:color w:val="000000"/>
                <w:sz w:val="14"/>
                <w:szCs w:val="14"/>
                <w:lang w:val="en-US"/>
              </w:rPr>
            </w:pPr>
            <w:r w:rsidRPr="00F7189D">
              <w:rPr>
                <w:rFonts w:ascii="Arial" w:hAnsi="Arial" w:cs="Arial"/>
                <w:i/>
                <w:color w:val="000000"/>
                <w:sz w:val="14"/>
                <w:szCs w:val="14"/>
                <w:lang w:val="en-US"/>
              </w:rPr>
              <w:t>state extra-budget funds</w:t>
            </w:r>
          </w:p>
        </w:tc>
      </w:tr>
      <w:tr w:rsidR="001C0DD5" w:rsidRPr="00B1683A" w:rsidTr="006B366F">
        <w:trPr>
          <w:cantSplit/>
        </w:trPr>
        <w:tc>
          <w:tcPr>
            <w:tcW w:w="2891" w:type="dxa"/>
            <w:shd w:val="clear" w:color="auto" w:fill="auto"/>
            <w:vAlign w:val="bottom"/>
          </w:tcPr>
          <w:p w:rsidR="001C0DD5" w:rsidRPr="001C0DD5" w:rsidRDefault="001C0DD5" w:rsidP="003D1AEB">
            <w:pPr>
              <w:spacing w:before="60" w:line="140" w:lineRule="exact"/>
              <w:ind w:left="340"/>
              <w:rPr>
                <w:rFonts w:ascii="Arial" w:hAnsi="Arial" w:cs="Arial"/>
                <w:color w:val="000000" w:themeColor="text1"/>
                <w:sz w:val="14"/>
                <w:szCs w:val="14"/>
              </w:rPr>
            </w:pPr>
            <w:r w:rsidRPr="001C0DD5">
              <w:rPr>
                <w:rFonts w:ascii="Arial" w:hAnsi="Arial" w:cs="Arial"/>
                <w:color w:val="000000" w:themeColor="text1"/>
                <w:sz w:val="14"/>
                <w:szCs w:val="14"/>
              </w:rPr>
              <w:t xml:space="preserve">средства организаций и населения </w:t>
            </w:r>
            <w:r w:rsidRPr="001C0DD5">
              <w:rPr>
                <w:rFonts w:ascii="Arial" w:hAnsi="Arial" w:cs="Arial"/>
                <w:color w:val="000000" w:themeColor="text1"/>
                <w:sz w:val="14"/>
                <w:szCs w:val="14"/>
              </w:rPr>
              <w:br/>
              <w:t xml:space="preserve">на </w:t>
            </w:r>
            <w:proofErr w:type="gramStart"/>
            <w:r w:rsidRPr="001C0DD5">
              <w:rPr>
                <w:rFonts w:ascii="Arial" w:hAnsi="Arial" w:cs="Arial"/>
                <w:color w:val="000000" w:themeColor="text1"/>
                <w:sz w:val="14"/>
                <w:szCs w:val="14"/>
              </w:rPr>
              <w:t>долевое</w:t>
            </w:r>
            <w:proofErr w:type="gramEnd"/>
            <w:r w:rsidRPr="001C0DD5">
              <w:rPr>
                <w:rFonts w:ascii="Arial" w:hAnsi="Arial" w:cs="Arial"/>
                <w:color w:val="000000" w:themeColor="text1"/>
                <w:sz w:val="14"/>
                <w:szCs w:val="14"/>
              </w:rPr>
              <w:t xml:space="preserve"> строительство</w:t>
            </w:r>
            <w:r w:rsidRPr="001C0DD5">
              <w:rPr>
                <w:rFonts w:ascii="Arial" w:hAnsi="Arial" w:cs="Arial"/>
                <w:color w:val="000000" w:themeColor="text1"/>
                <w:sz w:val="14"/>
                <w:szCs w:val="14"/>
                <w:vertAlign w:val="superscript"/>
              </w:rPr>
              <w:t>3)</w:t>
            </w:r>
          </w:p>
        </w:tc>
        <w:tc>
          <w:tcPr>
            <w:tcW w:w="828" w:type="dxa"/>
            <w:tcBorders>
              <w:left w:val="single" w:sz="6" w:space="0" w:color="000000"/>
            </w:tcBorders>
            <w:shd w:val="clear" w:color="auto" w:fill="auto"/>
            <w:vAlign w:val="bottom"/>
          </w:tcPr>
          <w:p w:rsidR="001C0DD5" w:rsidRPr="003B2B80" w:rsidRDefault="001C0DD5" w:rsidP="003D1AEB">
            <w:pPr>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1C0DD5" w:rsidRPr="003B2B80" w:rsidRDefault="001C0DD5" w:rsidP="003D1AEB">
            <w:pPr>
              <w:spacing w:before="60" w:line="140" w:lineRule="exact"/>
              <w:ind w:right="170"/>
              <w:jc w:val="right"/>
              <w:rPr>
                <w:rFonts w:ascii="Arial" w:hAnsi="Arial" w:cs="Arial"/>
                <w:sz w:val="14"/>
                <w:szCs w:val="14"/>
              </w:rPr>
            </w:pPr>
            <w:r w:rsidRPr="003B2B80">
              <w:rPr>
                <w:rFonts w:ascii="Arial" w:hAnsi="Arial" w:cs="Arial"/>
                <w:sz w:val="14"/>
                <w:szCs w:val="14"/>
              </w:rPr>
              <w:t>144,2</w:t>
            </w:r>
          </w:p>
        </w:tc>
        <w:tc>
          <w:tcPr>
            <w:tcW w:w="828" w:type="dxa"/>
            <w:tcBorders>
              <w:left w:val="single" w:sz="6" w:space="0" w:color="000000"/>
            </w:tcBorders>
            <w:shd w:val="clear" w:color="auto" w:fill="auto"/>
            <w:vAlign w:val="bottom"/>
          </w:tcPr>
          <w:p w:rsidR="001C0DD5" w:rsidRPr="003B2B80" w:rsidRDefault="001C0DD5" w:rsidP="003D1AEB">
            <w:pPr>
              <w:spacing w:before="60" w:line="140" w:lineRule="exact"/>
              <w:ind w:right="170"/>
              <w:jc w:val="right"/>
              <w:rPr>
                <w:rFonts w:ascii="Arial" w:hAnsi="Arial" w:cs="Arial"/>
                <w:sz w:val="14"/>
                <w:szCs w:val="14"/>
              </w:rPr>
            </w:pPr>
            <w:r w:rsidRPr="003B2B80">
              <w:rPr>
                <w:rFonts w:ascii="Arial" w:hAnsi="Arial" w:cs="Arial"/>
                <w:sz w:val="14"/>
                <w:szCs w:val="14"/>
              </w:rPr>
              <w:t>629,0</w:t>
            </w:r>
          </w:p>
        </w:tc>
        <w:tc>
          <w:tcPr>
            <w:tcW w:w="828" w:type="dxa"/>
            <w:tcBorders>
              <w:left w:val="single" w:sz="6" w:space="0" w:color="000000"/>
            </w:tcBorders>
            <w:shd w:val="clear" w:color="auto" w:fill="auto"/>
            <w:vAlign w:val="bottom"/>
          </w:tcPr>
          <w:p w:rsidR="001C0DD5" w:rsidRPr="003D1AEB" w:rsidRDefault="001C0DD5" w:rsidP="003D1AEB">
            <w:pPr>
              <w:spacing w:before="60" w:line="140" w:lineRule="exact"/>
              <w:ind w:right="170"/>
              <w:jc w:val="right"/>
              <w:rPr>
                <w:rFonts w:ascii="Arial" w:hAnsi="Arial" w:cs="Arial"/>
                <w:sz w:val="14"/>
                <w:szCs w:val="14"/>
              </w:rPr>
            </w:pPr>
            <w:r w:rsidRPr="003D1AEB">
              <w:rPr>
                <w:rFonts w:ascii="Arial" w:hAnsi="Arial" w:cs="Arial"/>
                <w:sz w:val="14"/>
                <w:szCs w:val="14"/>
              </w:rPr>
              <w:t>505,2</w:t>
            </w:r>
          </w:p>
        </w:tc>
        <w:tc>
          <w:tcPr>
            <w:tcW w:w="828" w:type="dxa"/>
            <w:tcBorders>
              <w:left w:val="single" w:sz="6" w:space="0" w:color="000000"/>
            </w:tcBorders>
            <w:shd w:val="clear" w:color="auto" w:fill="auto"/>
            <w:vAlign w:val="bottom"/>
          </w:tcPr>
          <w:p w:rsidR="001C0DD5" w:rsidRPr="003D1AEB" w:rsidRDefault="001C0DD5" w:rsidP="003D1AEB">
            <w:pPr>
              <w:spacing w:before="60" w:line="140" w:lineRule="exact"/>
              <w:ind w:right="170"/>
              <w:jc w:val="right"/>
              <w:rPr>
                <w:rFonts w:ascii="Arial" w:hAnsi="Arial" w:cs="Arial"/>
                <w:sz w:val="14"/>
                <w:szCs w:val="14"/>
              </w:rPr>
            </w:pPr>
            <w:r w:rsidRPr="003D1AEB">
              <w:rPr>
                <w:rFonts w:ascii="Arial" w:hAnsi="Arial" w:cs="Arial"/>
                <w:sz w:val="14"/>
                <w:szCs w:val="14"/>
              </w:rPr>
              <w:t>…</w:t>
            </w:r>
          </w:p>
        </w:tc>
        <w:tc>
          <w:tcPr>
            <w:tcW w:w="2891" w:type="dxa"/>
            <w:tcBorders>
              <w:left w:val="single" w:sz="6" w:space="0" w:color="000000"/>
            </w:tcBorders>
            <w:shd w:val="clear" w:color="auto" w:fill="auto"/>
            <w:vAlign w:val="bottom"/>
          </w:tcPr>
          <w:p w:rsidR="001C0DD5" w:rsidRPr="001C0DD5" w:rsidRDefault="001C0DD5" w:rsidP="00CA4746">
            <w:pPr>
              <w:spacing w:before="60" w:line="140" w:lineRule="exact"/>
              <w:ind w:left="340"/>
              <w:rPr>
                <w:rFonts w:ascii="Arial" w:hAnsi="Arial" w:cs="Arial"/>
                <w:sz w:val="14"/>
                <w:szCs w:val="14"/>
                <w:lang w:val="en-US"/>
              </w:rPr>
            </w:pPr>
            <w:r w:rsidRPr="001C0DD5">
              <w:rPr>
                <w:rFonts w:ascii="Arial" w:hAnsi="Arial" w:cs="Arial"/>
                <w:i/>
                <w:sz w:val="14"/>
                <w:szCs w:val="14"/>
                <w:lang w:val="en-US"/>
              </w:rPr>
              <w:t xml:space="preserve">funds of organizations and public </w:t>
            </w:r>
            <w:r w:rsidRPr="001C0DD5">
              <w:rPr>
                <w:rFonts w:ascii="Arial" w:hAnsi="Arial" w:cs="Arial"/>
                <w:i/>
                <w:sz w:val="14"/>
                <w:szCs w:val="14"/>
                <w:lang w:val="en-US"/>
              </w:rPr>
              <w:br/>
              <w:t>for shared construction</w:t>
            </w:r>
            <w:r w:rsidRPr="001C0DD5">
              <w:rPr>
                <w:rFonts w:ascii="Arial" w:hAnsi="Arial" w:cs="Arial"/>
                <w:i/>
                <w:sz w:val="14"/>
                <w:szCs w:val="14"/>
                <w:vertAlign w:val="superscript"/>
                <w:lang w:val="en-US"/>
              </w:rPr>
              <w:t>3)</w:t>
            </w:r>
            <w:r w:rsidRPr="001C0DD5">
              <w:rPr>
                <w:rFonts w:ascii="Arial" w:hAnsi="Arial" w:cs="Arial"/>
                <w:i/>
                <w:sz w:val="14"/>
                <w:szCs w:val="14"/>
                <w:lang w:val="en-US"/>
              </w:rPr>
              <w:t xml:space="preserve">  </w:t>
            </w:r>
          </w:p>
        </w:tc>
      </w:tr>
      <w:tr w:rsidR="001C0DD5" w:rsidRPr="00B4729E" w:rsidTr="006B366F">
        <w:trPr>
          <w:cantSplit/>
        </w:trPr>
        <w:tc>
          <w:tcPr>
            <w:tcW w:w="2891" w:type="dxa"/>
            <w:shd w:val="clear" w:color="auto" w:fill="auto"/>
            <w:vAlign w:val="bottom"/>
          </w:tcPr>
          <w:p w:rsidR="001C0DD5" w:rsidRPr="001C0DD5" w:rsidRDefault="001C0DD5" w:rsidP="003D1AEB">
            <w:pPr>
              <w:spacing w:before="60" w:line="140" w:lineRule="exact"/>
              <w:ind w:left="680"/>
              <w:rPr>
                <w:rFonts w:ascii="Arial" w:hAnsi="Arial" w:cs="Arial"/>
                <w:color w:val="000000" w:themeColor="text1"/>
                <w:sz w:val="14"/>
                <w:szCs w:val="14"/>
                <w:lang w:val="en-US"/>
              </w:rPr>
            </w:pPr>
            <w:r w:rsidRPr="001C0DD5">
              <w:rPr>
                <w:rFonts w:ascii="Arial" w:hAnsi="Arial" w:cs="Arial"/>
                <w:color w:val="000000" w:themeColor="text1"/>
                <w:sz w:val="14"/>
                <w:szCs w:val="14"/>
              </w:rPr>
              <w:t>из</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них</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средства</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населения</w:t>
            </w:r>
            <w:r w:rsidRPr="001C0DD5">
              <w:rPr>
                <w:rFonts w:ascii="Arial" w:hAnsi="Arial" w:cs="Arial"/>
                <w:color w:val="000000" w:themeColor="text1"/>
                <w:sz w:val="14"/>
                <w:szCs w:val="14"/>
                <w:vertAlign w:val="superscript"/>
                <w:lang w:val="en-US"/>
              </w:rPr>
              <w:t xml:space="preserve">3)  </w:t>
            </w:r>
          </w:p>
        </w:tc>
        <w:tc>
          <w:tcPr>
            <w:tcW w:w="828" w:type="dxa"/>
            <w:tcBorders>
              <w:left w:val="single" w:sz="6" w:space="0" w:color="000000"/>
            </w:tcBorders>
            <w:shd w:val="clear" w:color="auto" w:fill="auto"/>
            <w:vAlign w:val="bottom"/>
          </w:tcPr>
          <w:p w:rsidR="001C0DD5" w:rsidRPr="003B2B80" w:rsidRDefault="001C0DD5" w:rsidP="003D1AEB">
            <w:pPr>
              <w:snapToGrid w:val="0"/>
              <w:spacing w:before="60" w:line="14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1C0DD5" w:rsidRPr="003B2B80" w:rsidRDefault="001C0DD5" w:rsidP="003D1AEB">
            <w:pPr>
              <w:spacing w:before="60" w:line="140" w:lineRule="exact"/>
              <w:ind w:right="170"/>
              <w:jc w:val="right"/>
              <w:rPr>
                <w:rFonts w:ascii="Arial" w:hAnsi="Arial" w:cs="Arial"/>
                <w:sz w:val="14"/>
                <w:szCs w:val="14"/>
                <w:lang w:val="en-US"/>
              </w:rPr>
            </w:pPr>
            <w:r w:rsidRPr="003B2B80">
              <w:rPr>
                <w:rFonts w:ascii="Arial" w:hAnsi="Arial" w:cs="Arial"/>
                <w:sz w:val="14"/>
                <w:szCs w:val="14"/>
                <w:lang w:val="en-US"/>
              </w:rPr>
              <w:t>80,5</w:t>
            </w:r>
          </w:p>
        </w:tc>
        <w:tc>
          <w:tcPr>
            <w:tcW w:w="828" w:type="dxa"/>
            <w:tcBorders>
              <w:left w:val="single" w:sz="6" w:space="0" w:color="000000"/>
            </w:tcBorders>
            <w:shd w:val="clear" w:color="auto" w:fill="auto"/>
            <w:vAlign w:val="bottom"/>
          </w:tcPr>
          <w:p w:rsidR="001C0DD5" w:rsidRPr="003B2B80" w:rsidRDefault="001C0DD5" w:rsidP="003D1AEB">
            <w:pPr>
              <w:spacing w:before="60" w:line="140" w:lineRule="exact"/>
              <w:ind w:right="170"/>
              <w:jc w:val="right"/>
              <w:rPr>
                <w:rFonts w:ascii="Arial" w:hAnsi="Arial" w:cs="Arial"/>
                <w:sz w:val="14"/>
                <w:szCs w:val="14"/>
              </w:rPr>
            </w:pPr>
            <w:r w:rsidRPr="003B2B80">
              <w:rPr>
                <w:rFonts w:ascii="Arial" w:hAnsi="Arial" w:cs="Arial"/>
                <w:sz w:val="14"/>
                <w:szCs w:val="14"/>
              </w:rPr>
              <w:t>457,8</w:t>
            </w:r>
          </w:p>
        </w:tc>
        <w:tc>
          <w:tcPr>
            <w:tcW w:w="828" w:type="dxa"/>
            <w:tcBorders>
              <w:left w:val="single" w:sz="6" w:space="0" w:color="000000"/>
            </w:tcBorders>
            <w:shd w:val="clear" w:color="auto" w:fill="auto"/>
            <w:vAlign w:val="bottom"/>
          </w:tcPr>
          <w:p w:rsidR="001C0DD5" w:rsidRPr="003D1AEB" w:rsidRDefault="001C0DD5" w:rsidP="003D1AEB">
            <w:pPr>
              <w:spacing w:before="60" w:line="140" w:lineRule="exact"/>
              <w:ind w:right="170"/>
              <w:jc w:val="right"/>
              <w:rPr>
                <w:rFonts w:ascii="Arial" w:hAnsi="Arial" w:cs="Arial"/>
                <w:sz w:val="14"/>
                <w:szCs w:val="14"/>
              </w:rPr>
            </w:pPr>
            <w:r w:rsidRPr="003D1AEB">
              <w:rPr>
                <w:rFonts w:ascii="Arial" w:hAnsi="Arial" w:cs="Arial"/>
                <w:sz w:val="14"/>
                <w:szCs w:val="14"/>
              </w:rPr>
              <w:t>396,0</w:t>
            </w:r>
          </w:p>
        </w:tc>
        <w:tc>
          <w:tcPr>
            <w:tcW w:w="828" w:type="dxa"/>
            <w:tcBorders>
              <w:left w:val="single" w:sz="6" w:space="0" w:color="000000"/>
            </w:tcBorders>
            <w:shd w:val="clear" w:color="auto" w:fill="auto"/>
            <w:vAlign w:val="bottom"/>
          </w:tcPr>
          <w:p w:rsidR="001C0DD5" w:rsidRPr="003D1AEB" w:rsidRDefault="001C0DD5" w:rsidP="003D1AEB">
            <w:pPr>
              <w:spacing w:before="60" w:line="140" w:lineRule="exact"/>
              <w:ind w:right="170"/>
              <w:jc w:val="right"/>
              <w:rPr>
                <w:rFonts w:ascii="Arial" w:hAnsi="Arial" w:cs="Arial"/>
                <w:sz w:val="14"/>
                <w:szCs w:val="14"/>
              </w:rPr>
            </w:pPr>
            <w:r w:rsidRPr="003D1AEB">
              <w:rPr>
                <w:rFonts w:ascii="Arial" w:hAnsi="Arial" w:cs="Arial"/>
                <w:sz w:val="14"/>
                <w:szCs w:val="14"/>
              </w:rPr>
              <w:t>…</w:t>
            </w:r>
          </w:p>
        </w:tc>
        <w:tc>
          <w:tcPr>
            <w:tcW w:w="2891" w:type="dxa"/>
            <w:tcBorders>
              <w:left w:val="single" w:sz="6" w:space="0" w:color="000000"/>
            </w:tcBorders>
            <w:shd w:val="clear" w:color="auto" w:fill="auto"/>
            <w:vAlign w:val="bottom"/>
          </w:tcPr>
          <w:p w:rsidR="001C0DD5" w:rsidRPr="001C0DD5" w:rsidRDefault="001C0DD5" w:rsidP="00CA4746">
            <w:pPr>
              <w:spacing w:before="60" w:line="140" w:lineRule="exact"/>
              <w:ind w:left="680"/>
              <w:rPr>
                <w:rFonts w:ascii="Arial" w:hAnsi="Arial" w:cs="Arial"/>
                <w:sz w:val="14"/>
                <w:szCs w:val="14"/>
                <w:lang w:val="en-US"/>
              </w:rPr>
            </w:pPr>
            <w:r w:rsidRPr="001C0DD5">
              <w:rPr>
                <w:rFonts w:ascii="Arial" w:hAnsi="Arial" w:cs="Arial"/>
                <w:i/>
                <w:sz w:val="14"/>
                <w:szCs w:val="14"/>
                <w:lang w:val="en-US"/>
              </w:rPr>
              <w:t>of which public funds</w:t>
            </w:r>
            <w:r w:rsidRPr="001C0DD5">
              <w:rPr>
                <w:rFonts w:ascii="Arial" w:hAnsi="Arial" w:cs="Arial"/>
                <w:i/>
                <w:sz w:val="14"/>
                <w:szCs w:val="14"/>
                <w:vertAlign w:val="superscript"/>
                <w:lang w:val="en-US"/>
              </w:rPr>
              <w:t xml:space="preserve">3)  </w:t>
            </w:r>
          </w:p>
        </w:tc>
      </w:tr>
      <w:tr w:rsidR="00B1683A" w:rsidRPr="00F7189D" w:rsidTr="006B366F">
        <w:trPr>
          <w:cantSplit/>
        </w:trPr>
        <w:tc>
          <w:tcPr>
            <w:tcW w:w="2891" w:type="dxa"/>
            <w:shd w:val="clear" w:color="auto" w:fill="auto"/>
            <w:vAlign w:val="bottom"/>
          </w:tcPr>
          <w:p w:rsidR="00B1683A" w:rsidRPr="00350D76" w:rsidRDefault="00B1683A" w:rsidP="003D1AEB">
            <w:pPr>
              <w:spacing w:before="60" w:line="140" w:lineRule="exact"/>
              <w:ind w:left="340"/>
              <w:rPr>
                <w:rFonts w:ascii="Arial" w:hAnsi="Arial" w:cs="Arial"/>
                <w:color w:val="000000"/>
                <w:sz w:val="14"/>
                <w:szCs w:val="14"/>
                <w:lang w:val="en-US"/>
              </w:rPr>
            </w:pPr>
            <w:r w:rsidRPr="00F7189D">
              <w:rPr>
                <w:rFonts w:ascii="Arial" w:hAnsi="Arial" w:cs="Arial"/>
                <w:color w:val="000000"/>
                <w:sz w:val="14"/>
                <w:szCs w:val="14"/>
              </w:rPr>
              <w:t>прочие</w:t>
            </w:r>
          </w:p>
        </w:tc>
        <w:tc>
          <w:tcPr>
            <w:tcW w:w="828" w:type="dxa"/>
            <w:tcBorders>
              <w:left w:val="single" w:sz="6" w:space="0" w:color="000000"/>
            </w:tcBorders>
            <w:shd w:val="clear" w:color="auto" w:fill="auto"/>
            <w:vAlign w:val="bottom"/>
          </w:tcPr>
          <w:p w:rsidR="00B1683A" w:rsidRPr="00350D76" w:rsidRDefault="00B1683A" w:rsidP="003D1AEB">
            <w:pPr>
              <w:spacing w:before="60" w:line="14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164,5</w:t>
            </w:r>
          </w:p>
        </w:tc>
        <w:tc>
          <w:tcPr>
            <w:tcW w:w="828" w:type="dxa"/>
            <w:tcBorders>
              <w:left w:val="single" w:sz="6" w:space="0" w:color="000000"/>
            </w:tcBorders>
            <w:shd w:val="clear" w:color="auto" w:fill="auto"/>
            <w:vAlign w:val="bottom"/>
          </w:tcPr>
          <w:p w:rsidR="00B1683A" w:rsidRPr="00350D76" w:rsidRDefault="00B1683A" w:rsidP="003D1AEB">
            <w:pPr>
              <w:spacing w:before="60" w:line="14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1</w:t>
            </w:r>
            <w:r>
              <w:rPr>
                <w:rFonts w:ascii="Arial" w:hAnsi="Arial" w:cs="Arial"/>
                <w:b/>
                <w:bCs/>
                <w:color w:val="000000"/>
                <w:sz w:val="14"/>
                <w:szCs w:val="14"/>
                <w:lang w:val="en-US"/>
              </w:rPr>
              <w:t> </w:t>
            </w:r>
            <w:r w:rsidRPr="00350D76">
              <w:rPr>
                <w:rFonts w:ascii="Arial" w:hAnsi="Arial" w:cs="Arial"/>
                <w:color w:val="000000"/>
                <w:sz w:val="14"/>
                <w:szCs w:val="14"/>
                <w:lang w:val="en-US"/>
              </w:rPr>
              <w:t>449,4</w:t>
            </w:r>
          </w:p>
        </w:tc>
        <w:tc>
          <w:tcPr>
            <w:tcW w:w="828" w:type="dxa"/>
            <w:tcBorders>
              <w:left w:val="single" w:sz="6" w:space="0" w:color="000000"/>
            </w:tcBorders>
            <w:shd w:val="clear" w:color="auto" w:fill="auto"/>
            <w:vAlign w:val="bottom"/>
          </w:tcPr>
          <w:p w:rsidR="00B1683A" w:rsidRPr="008A1A0B" w:rsidRDefault="00B1683A" w:rsidP="003D1AEB">
            <w:pPr>
              <w:spacing w:before="60" w:line="140" w:lineRule="exact"/>
              <w:ind w:right="170"/>
              <w:jc w:val="right"/>
              <w:rPr>
                <w:rFonts w:ascii="Arial" w:hAnsi="Arial" w:cs="Arial"/>
                <w:sz w:val="14"/>
                <w:szCs w:val="14"/>
              </w:rPr>
            </w:pPr>
            <w:r w:rsidRPr="008A1A0B">
              <w:rPr>
                <w:rFonts w:ascii="Arial" w:hAnsi="Arial" w:cs="Arial"/>
                <w:sz w:val="14"/>
                <w:szCs w:val="14"/>
              </w:rPr>
              <w:t>1</w:t>
            </w:r>
            <w:r>
              <w:rPr>
                <w:rFonts w:ascii="Arial" w:hAnsi="Arial" w:cs="Arial"/>
                <w:sz w:val="14"/>
                <w:szCs w:val="14"/>
              </w:rPr>
              <w:t> </w:t>
            </w:r>
            <w:r w:rsidRPr="008A1A0B">
              <w:rPr>
                <w:rFonts w:ascii="Arial" w:hAnsi="Arial" w:cs="Arial"/>
                <w:sz w:val="14"/>
                <w:szCs w:val="14"/>
              </w:rPr>
              <w:t>372,3</w:t>
            </w:r>
          </w:p>
        </w:tc>
        <w:tc>
          <w:tcPr>
            <w:tcW w:w="828" w:type="dxa"/>
            <w:tcBorders>
              <w:left w:val="single" w:sz="6" w:space="0" w:color="000000"/>
            </w:tcBorders>
            <w:shd w:val="clear" w:color="auto" w:fill="auto"/>
            <w:vAlign w:val="bottom"/>
          </w:tcPr>
          <w:p w:rsidR="00B1683A" w:rsidRPr="00B1683A" w:rsidRDefault="00B1683A" w:rsidP="006F686E">
            <w:pPr>
              <w:spacing w:before="60" w:line="140" w:lineRule="exact"/>
              <w:ind w:right="170"/>
              <w:jc w:val="right"/>
              <w:rPr>
                <w:rFonts w:ascii="Arial" w:hAnsi="Arial" w:cs="Arial"/>
                <w:sz w:val="14"/>
                <w:szCs w:val="14"/>
              </w:rPr>
            </w:pPr>
            <w:r w:rsidRPr="00B1683A">
              <w:rPr>
                <w:rFonts w:ascii="Arial" w:hAnsi="Arial" w:cs="Arial"/>
                <w:sz w:val="14"/>
                <w:szCs w:val="14"/>
              </w:rPr>
              <w:t>1 09</w:t>
            </w:r>
            <w:r w:rsidRPr="00B1683A">
              <w:rPr>
                <w:rFonts w:ascii="Arial" w:hAnsi="Arial" w:cs="Arial"/>
                <w:sz w:val="14"/>
                <w:szCs w:val="14"/>
                <w:lang w:val="en-US"/>
              </w:rPr>
              <w:t>2</w:t>
            </w:r>
            <w:r w:rsidRPr="00B1683A">
              <w:rPr>
                <w:rFonts w:ascii="Arial" w:hAnsi="Arial" w:cs="Arial"/>
                <w:sz w:val="14"/>
                <w:szCs w:val="14"/>
              </w:rPr>
              <w:t>,4</w:t>
            </w:r>
          </w:p>
        </w:tc>
        <w:tc>
          <w:tcPr>
            <w:tcW w:w="828" w:type="dxa"/>
            <w:tcBorders>
              <w:left w:val="single" w:sz="6" w:space="0" w:color="000000"/>
            </w:tcBorders>
            <w:shd w:val="clear" w:color="auto" w:fill="auto"/>
            <w:vAlign w:val="bottom"/>
          </w:tcPr>
          <w:p w:rsidR="00B1683A" w:rsidRPr="00B1683A" w:rsidRDefault="00B1683A" w:rsidP="006F686E">
            <w:pPr>
              <w:spacing w:before="60" w:line="140" w:lineRule="exact"/>
              <w:ind w:right="170"/>
              <w:jc w:val="right"/>
              <w:rPr>
                <w:rFonts w:ascii="Arial" w:hAnsi="Arial" w:cs="Arial"/>
                <w:sz w:val="14"/>
                <w:szCs w:val="14"/>
              </w:rPr>
            </w:pPr>
            <w:r w:rsidRPr="00B1683A">
              <w:rPr>
                <w:rFonts w:ascii="Arial" w:hAnsi="Arial" w:cs="Arial"/>
                <w:sz w:val="14"/>
                <w:szCs w:val="14"/>
              </w:rPr>
              <w:t>1 807,6</w:t>
            </w:r>
          </w:p>
        </w:tc>
        <w:tc>
          <w:tcPr>
            <w:tcW w:w="2891" w:type="dxa"/>
            <w:tcBorders>
              <w:left w:val="single" w:sz="6" w:space="0" w:color="000000"/>
            </w:tcBorders>
            <w:shd w:val="clear" w:color="auto" w:fill="auto"/>
            <w:vAlign w:val="bottom"/>
          </w:tcPr>
          <w:p w:rsidR="00B1683A" w:rsidRPr="00F7189D" w:rsidRDefault="00B1683A" w:rsidP="003D1AEB">
            <w:pPr>
              <w:spacing w:before="60" w:line="140" w:lineRule="exact"/>
              <w:ind w:left="340"/>
              <w:rPr>
                <w:rFonts w:ascii="Arial" w:hAnsi="Arial" w:cs="Arial"/>
                <w:color w:val="000000"/>
                <w:sz w:val="14"/>
                <w:szCs w:val="14"/>
              </w:rPr>
            </w:pPr>
            <w:r w:rsidRPr="00F7189D">
              <w:rPr>
                <w:rFonts w:ascii="Arial" w:hAnsi="Arial" w:cs="Arial"/>
                <w:i/>
                <w:color w:val="000000"/>
                <w:sz w:val="14"/>
                <w:szCs w:val="14"/>
                <w:lang w:val="en-US"/>
              </w:rPr>
              <w:t>other</w:t>
            </w:r>
          </w:p>
        </w:tc>
      </w:tr>
    </w:tbl>
    <w:p w:rsidR="002725ED" w:rsidRPr="00F7189D" w:rsidRDefault="002725ED" w:rsidP="0099638E">
      <w:pPr>
        <w:pageBreakBefore/>
        <w:spacing w:after="60"/>
        <w:jc w:val="right"/>
        <w:rPr>
          <w:color w:val="000000"/>
        </w:rPr>
      </w:pPr>
      <w:r w:rsidRPr="00F7189D">
        <w:rPr>
          <w:rFonts w:ascii="Arial" w:hAnsi="Arial" w:cs="Arial"/>
          <w:color w:val="000000"/>
          <w:sz w:val="14"/>
          <w:szCs w:val="14"/>
        </w:rPr>
        <w:lastRenderedPageBreak/>
        <w:t xml:space="preserve">Продолжение табл. / </w:t>
      </w:r>
      <w:r w:rsidRPr="00F7189D">
        <w:rPr>
          <w:rFonts w:ascii="Arial" w:hAnsi="Arial" w:cs="Arial"/>
          <w:i/>
          <w:color w:val="000000"/>
          <w:sz w:val="14"/>
          <w:szCs w:val="14"/>
          <w:lang w:val="en-US"/>
        </w:rPr>
        <w:t>Continued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table</w:t>
      </w:r>
      <w:r w:rsidRPr="00F7189D">
        <w:rPr>
          <w:rFonts w:ascii="Arial" w:hAnsi="Arial" w:cs="Arial"/>
          <w:color w:val="000000"/>
          <w:sz w:val="14"/>
          <w:szCs w:val="14"/>
        </w:rPr>
        <w:t xml:space="preserve"> </w:t>
      </w:r>
      <w:r w:rsidR="00C16100">
        <w:rPr>
          <w:rFonts w:ascii="Arial" w:hAnsi="Arial" w:cs="Arial"/>
          <w:color w:val="000000"/>
          <w:sz w:val="14"/>
          <w:szCs w:val="14"/>
        </w:rPr>
        <w:t>13.</w:t>
      </w:r>
      <w:r w:rsidRPr="00F7189D">
        <w:rPr>
          <w:rFonts w:ascii="Arial" w:hAnsi="Arial" w:cs="Arial"/>
          <w:color w:val="000000"/>
          <w:sz w:val="14"/>
          <w:szCs w:val="14"/>
          <w:lang w:val="ru-MO"/>
        </w:rPr>
        <w:t>5</w:t>
      </w:r>
    </w:p>
    <w:tbl>
      <w:tblPr>
        <w:tblW w:w="9922" w:type="dxa"/>
        <w:tblLayout w:type="fixed"/>
        <w:tblCellMar>
          <w:left w:w="0" w:type="dxa"/>
          <w:right w:w="0" w:type="dxa"/>
        </w:tblCellMar>
        <w:tblLook w:val="0000" w:firstRow="0" w:lastRow="0" w:firstColumn="0" w:lastColumn="0" w:noHBand="0" w:noVBand="0"/>
      </w:tblPr>
      <w:tblGrid>
        <w:gridCol w:w="2891"/>
        <w:gridCol w:w="828"/>
        <w:gridCol w:w="828"/>
        <w:gridCol w:w="828"/>
        <w:gridCol w:w="828"/>
        <w:gridCol w:w="828"/>
        <w:gridCol w:w="2891"/>
      </w:tblGrid>
      <w:tr w:rsidR="00A26C95" w:rsidRPr="00E500E3">
        <w:trPr>
          <w:cantSplit/>
        </w:trPr>
        <w:tc>
          <w:tcPr>
            <w:tcW w:w="2891" w:type="dxa"/>
            <w:tcBorders>
              <w:top w:val="single" w:sz="6" w:space="0" w:color="000000"/>
              <w:bottom w:val="single" w:sz="6" w:space="0" w:color="000000"/>
              <w:right w:val="single" w:sz="6" w:space="0" w:color="000000"/>
            </w:tcBorders>
            <w:shd w:val="clear" w:color="auto" w:fill="auto"/>
            <w:vAlign w:val="bottom"/>
          </w:tcPr>
          <w:p w:rsidR="00A26C95" w:rsidRPr="00E500E3" w:rsidRDefault="00A26C95">
            <w:pPr>
              <w:tabs>
                <w:tab w:val="center" w:pos="6634"/>
              </w:tabs>
              <w:snapToGrid w:val="0"/>
              <w:spacing w:before="60" w:after="60"/>
              <w:jc w:val="center"/>
              <w:rPr>
                <w:rFonts w:ascii="Arial" w:hAnsi="Arial" w:cs="Arial"/>
                <w:b/>
                <w:color w:val="000000"/>
                <w:sz w:val="14"/>
                <w:szCs w:val="14"/>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2000</w:t>
            </w: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A26C95" w:rsidRPr="00E500E3" w:rsidRDefault="00A26C95">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2010</w:t>
            </w: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A26C95" w:rsidRPr="00E500E3" w:rsidRDefault="00A26C95" w:rsidP="00D95389">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2019</w:t>
            </w: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A26C95" w:rsidRPr="00A26C95" w:rsidRDefault="00A26C95" w:rsidP="00D95389">
            <w:pPr>
              <w:tabs>
                <w:tab w:val="center" w:pos="6634"/>
              </w:tabs>
              <w:spacing w:before="60" w:after="60"/>
              <w:jc w:val="center"/>
              <w:rPr>
                <w:rFonts w:ascii="Arial" w:hAnsi="Arial" w:cs="Arial"/>
                <w:color w:val="000000"/>
                <w:sz w:val="14"/>
                <w:szCs w:val="14"/>
              </w:rPr>
            </w:pPr>
            <w:r>
              <w:rPr>
                <w:rFonts w:ascii="Arial" w:hAnsi="Arial" w:cs="Arial"/>
                <w:color w:val="000000"/>
                <w:sz w:val="14"/>
                <w:szCs w:val="14"/>
                <w:lang w:val="en-US"/>
              </w:rPr>
              <w:t>202</w:t>
            </w:r>
            <w:r>
              <w:rPr>
                <w:rFonts w:ascii="Arial" w:hAnsi="Arial" w:cs="Arial"/>
                <w:color w:val="000000"/>
                <w:sz w:val="14"/>
                <w:szCs w:val="14"/>
              </w:rPr>
              <w:t>0</w:t>
            </w: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A26C95" w:rsidRPr="00A26C95" w:rsidRDefault="00A26C95">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bottom w:val="single" w:sz="6" w:space="0" w:color="000000"/>
            </w:tcBorders>
            <w:shd w:val="clear" w:color="auto" w:fill="auto"/>
          </w:tcPr>
          <w:p w:rsidR="00A26C95" w:rsidRPr="00E500E3" w:rsidRDefault="00A26C95">
            <w:pPr>
              <w:tabs>
                <w:tab w:val="center" w:pos="6634"/>
              </w:tabs>
              <w:snapToGrid w:val="0"/>
              <w:spacing w:before="60" w:after="60"/>
              <w:jc w:val="center"/>
              <w:rPr>
                <w:rFonts w:ascii="Arial" w:hAnsi="Arial" w:cs="Arial"/>
                <w:color w:val="000000"/>
                <w:sz w:val="14"/>
                <w:szCs w:val="14"/>
              </w:rPr>
            </w:pPr>
          </w:p>
        </w:tc>
      </w:tr>
      <w:tr w:rsidR="00A26C95" w:rsidRPr="00F7189D">
        <w:trPr>
          <w:cantSplit/>
        </w:trPr>
        <w:tc>
          <w:tcPr>
            <w:tcW w:w="2891" w:type="dxa"/>
            <w:tcBorders>
              <w:top w:val="single" w:sz="6" w:space="0" w:color="000000"/>
            </w:tcBorders>
            <w:shd w:val="clear" w:color="auto" w:fill="auto"/>
            <w:vAlign w:val="bottom"/>
          </w:tcPr>
          <w:p w:rsidR="00A26C95" w:rsidRPr="00F7189D" w:rsidRDefault="00A26C95" w:rsidP="00F34863">
            <w:pPr>
              <w:snapToGrid w:val="0"/>
              <w:spacing w:before="60" w:after="20"/>
              <w:rPr>
                <w:rFonts w:ascii="Arial" w:hAnsi="Arial" w:cs="Arial"/>
                <w:b/>
                <w:color w:val="000000"/>
                <w:sz w:val="14"/>
                <w:szCs w:val="14"/>
              </w:rPr>
            </w:pPr>
          </w:p>
        </w:tc>
        <w:tc>
          <w:tcPr>
            <w:tcW w:w="4140" w:type="dxa"/>
            <w:gridSpan w:val="5"/>
            <w:tcBorders>
              <w:top w:val="single" w:sz="6" w:space="0" w:color="000000"/>
              <w:left w:val="single" w:sz="6" w:space="0" w:color="000000"/>
            </w:tcBorders>
            <w:shd w:val="clear" w:color="auto" w:fill="auto"/>
            <w:vAlign w:val="bottom"/>
          </w:tcPr>
          <w:p w:rsidR="00A26C95" w:rsidRPr="00F7189D" w:rsidRDefault="00A26C95" w:rsidP="00F34863">
            <w:pPr>
              <w:spacing w:before="60" w:after="20"/>
              <w:ind w:right="284"/>
              <w:jc w:val="center"/>
              <w:rPr>
                <w:rFonts w:ascii="Arial" w:hAnsi="Arial" w:cs="Arial"/>
                <w:color w:val="000000"/>
                <w:sz w:val="14"/>
                <w:szCs w:val="14"/>
              </w:rPr>
            </w:pPr>
            <w:r w:rsidRPr="00F7189D">
              <w:rPr>
                <w:rFonts w:ascii="Arial" w:hAnsi="Arial" w:cs="Arial"/>
                <w:b/>
                <w:bCs/>
                <w:color w:val="000000"/>
                <w:sz w:val="14"/>
                <w:szCs w:val="14"/>
              </w:rPr>
              <w:t xml:space="preserve">В процентах к итогу / </w:t>
            </w:r>
            <w:r w:rsidRPr="00F7189D">
              <w:rPr>
                <w:rFonts w:ascii="Arial" w:hAnsi="Arial" w:cs="Arial"/>
                <w:b/>
                <w:bCs/>
                <w:i/>
                <w:color w:val="000000"/>
                <w:sz w:val="14"/>
                <w:szCs w:val="14"/>
                <w:lang w:val="en-US"/>
              </w:rPr>
              <w:t>Percent</w:t>
            </w:r>
            <w:r w:rsidRPr="00F7189D">
              <w:rPr>
                <w:rFonts w:ascii="Arial" w:hAnsi="Arial" w:cs="Arial"/>
                <w:b/>
                <w:bCs/>
                <w:i/>
                <w:color w:val="000000"/>
                <w:sz w:val="14"/>
                <w:szCs w:val="14"/>
              </w:rPr>
              <w:t xml:space="preserve"> </w:t>
            </w:r>
            <w:r w:rsidRPr="00F7189D">
              <w:rPr>
                <w:rFonts w:ascii="Arial" w:hAnsi="Arial" w:cs="Arial"/>
                <w:b/>
                <w:bCs/>
                <w:i/>
                <w:color w:val="000000"/>
                <w:sz w:val="14"/>
                <w:szCs w:val="14"/>
                <w:lang w:val="en-US"/>
              </w:rPr>
              <w:t>of</w:t>
            </w:r>
            <w:r w:rsidRPr="00F7189D">
              <w:rPr>
                <w:rFonts w:ascii="Arial" w:hAnsi="Arial" w:cs="Arial"/>
                <w:b/>
                <w:bCs/>
                <w:i/>
                <w:color w:val="000000"/>
                <w:sz w:val="14"/>
                <w:szCs w:val="14"/>
              </w:rPr>
              <w:t xml:space="preserve"> </w:t>
            </w:r>
            <w:r w:rsidRPr="00F7189D">
              <w:rPr>
                <w:rFonts w:ascii="Arial" w:hAnsi="Arial" w:cs="Arial"/>
                <w:b/>
                <w:bCs/>
                <w:i/>
                <w:color w:val="000000"/>
                <w:sz w:val="14"/>
                <w:szCs w:val="14"/>
                <w:lang w:val="en-US"/>
              </w:rPr>
              <w:t>total</w:t>
            </w:r>
          </w:p>
        </w:tc>
        <w:tc>
          <w:tcPr>
            <w:tcW w:w="2891" w:type="dxa"/>
            <w:tcBorders>
              <w:top w:val="single" w:sz="6" w:space="0" w:color="000000"/>
              <w:left w:val="single" w:sz="4" w:space="0" w:color="000000"/>
            </w:tcBorders>
            <w:shd w:val="clear" w:color="auto" w:fill="auto"/>
          </w:tcPr>
          <w:p w:rsidR="00A26C95" w:rsidRPr="00F7189D" w:rsidRDefault="00A26C95" w:rsidP="00F34863">
            <w:pPr>
              <w:snapToGrid w:val="0"/>
              <w:spacing w:before="60" w:after="20"/>
              <w:ind w:right="284"/>
              <w:jc w:val="center"/>
              <w:rPr>
                <w:rFonts w:ascii="Arial" w:hAnsi="Arial" w:cs="Arial"/>
                <w:b/>
                <w:bCs/>
                <w:i/>
                <w:color w:val="000000"/>
                <w:sz w:val="14"/>
                <w:szCs w:val="14"/>
              </w:rPr>
            </w:pPr>
          </w:p>
        </w:tc>
      </w:tr>
      <w:tr w:rsidR="003D1AEB" w:rsidRPr="00F7189D" w:rsidTr="006B366F">
        <w:trPr>
          <w:cantSplit/>
        </w:trPr>
        <w:tc>
          <w:tcPr>
            <w:tcW w:w="2891" w:type="dxa"/>
            <w:shd w:val="clear" w:color="auto" w:fill="auto"/>
            <w:vAlign w:val="bottom"/>
          </w:tcPr>
          <w:p w:rsidR="003D1AEB" w:rsidRPr="00F7189D" w:rsidRDefault="003D1AEB" w:rsidP="00086EC2">
            <w:pPr>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b/>
                <w:sz w:val="14"/>
                <w:szCs w:val="14"/>
              </w:rPr>
              <w:t>100</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b/>
                <w:color w:val="000000"/>
                <w:sz w:val="14"/>
                <w:szCs w:val="14"/>
              </w:rPr>
            </w:pPr>
            <w:r w:rsidRPr="003D1AEB">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b/>
                <w:color w:val="000000"/>
                <w:sz w:val="14"/>
                <w:szCs w:val="14"/>
              </w:rPr>
            </w:pPr>
            <w:r w:rsidRPr="003D1AEB">
              <w:rPr>
                <w:rFonts w:ascii="Arial" w:hAnsi="Arial" w:cs="Arial"/>
                <w:b/>
                <w:color w:val="000000"/>
                <w:sz w:val="14"/>
                <w:szCs w:val="14"/>
              </w:rPr>
              <w:t>100</w:t>
            </w:r>
          </w:p>
        </w:tc>
        <w:tc>
          <w:tcPr>
            <w:tcW w:w="2891" w:type="dxa"/>
            <w:tcBorders>
              <w:left w:val="single" w:sz="6" w:space="0" w:color="000000"/>
            </w:tcBorders>
            <w:shd w:val="clear" w:color="auto" w:fill="auto"/>
            <w:vAlign w:val="bottom"/>
          </w:tcPr>
          <w:p w:rsidR="003D1AEB" w:rsidRPr="00F7189D" w:rsidRDefault="003D1AEB" w:rsidP="00086EC2">
            <w:pPr>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3D1AEB" w:rsidRPr="00B1683A"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 xml:space="preserve">в том числе по источникам </w:t>
            </w:r>
            <w:r>
              <w:rPr>
                <w:rFonts w:ascii="Arial" w:hAnsi="Arial" w:cs="Arial"/>
                <w:color w:val="000000"/>
                <w:sz w:val="14"/>
                <w:szCs w:val="14"/>
              </w:rPr>
              <w:br/>
            </w:r>
            <w:r w:rsidRPr="00F7189D">
              <w:rPr>
                <w:rFonts w:ascii="Arial" w:hAnsi="Arial" w:cs="Arial"/>
                <w:color w:val="000000"/>
                <w:sz w:val="14"/>
                <w:szCs w:val="14"/>
              </w:rPr>
              <w:t>финансирования:</w:t>
            </w: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086EC2">
            <w:pPr>
              <w:pStyle w:val="ae"/>
              <w:snapToGrid w:val="0"/>
              <w:spacing w:after="0"/>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3D1AEB" w:rsidRPr="0047554B" w:rsidRDefault="003D1AEB" w:rsidP="00086EC2">
            <w:pPr>
              <w:pStyle w:val="ae"/>
              <w:snapToGrid w:val="0"/>
              <w:spacing w:after="0"/>
              <w:ind w:right="170"/>
              <w:jc w:val="right"/>
              <w:rPr>
                <w:rFonts w:ascii="Arial" w:hAnsi="Arial" w:cs="Arial"/>
                <w:b/>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C80B28" w:rsidRDefault="003D1AEB" w:rsidP="00086EC2">
            <w:pPr>
              <w:ind w:left="340"/>
              <w:rPr>
                <w:rFonts w:ascii="Arial" w:hAnsi="Arial" w:cs="Arial"/>
                <w:sz w:val="14"/>
                <w:szCs w:val="14"/>
                <w:lang w:val="en-US"/>
              </w:rPr>
            </w:pPr>
            <w:r w:rsidRPr="00626B74">
              <w:rPr>
                <w:rFonts w:ascii="Arial" w:hAnsi="Arial" w:cs="Arial"/>
                <w:i/>
                <w:sz w:val="14"/>
                <w:szCs w:val="14"/>
                <w:lang w:val="en-US"/>
              </w:rPr>
              <w:t>including</w:t>
            </w:r>
            <w:r w:rsidRPr="00C80B28">
              <w:rPr>
                <w:rFonts w:ascii="Arial" w:hAnsi="Arial" w:cs="Arial"/>
                <w:i/>
                <w:sz w:val="14"/>
                <w:szCs w:val="14"/>
                <w:lang w:val="en-US"/>
              </w:rPr>
              <w:t xml:space="preserve"> </w:t>
            </w:r>
            <w:r w:rsidRPr="00626B74">
              <w:rPr>
                <w:rFonts w:ascii="Arial" w:hAnsi="Arial" w:cs="Arial"/>
                <w:bCs/>
                <w:i/>
                <w:sz w:val="14"/>
                <w:szCs w:val="14"/>
                <w:lang w:val="en-US"/>
              </w:rPr>
              <w:t>by</w:t>
            </w:r>
            <w:r w:rsidRPr="00C80B28">
              <w:rPr>
                <w:rFonts w:ascii="Arial" w:hAnsi="Arial" w:cs="Arial"/>
                <w:bCs/>
                <w:i/>
                <w:sz w:val="14"/>
                <w:szCs w:val="14"/>
                <w:lang w:val="en-US"/>
              </w:rPr>
              <w:t xml:space="preserve"> </w:t>
            </w:r>
            <w:r w:rsidRPr="00626B74">
              <w:rPr>
                <w:rFonts w:ascii="Arial" w:hAnsi="Arial" w:cs="Arial"/>
                <w:bCs/>
                <w:i/>
                <w:sz w:val="14"/>
                <w:szCs w:val="14"/>
                <w:lang w:val="en-US"/>
              </w:rPr>
              <w:t>sources</w:t>
            </w:r>
            <w:r w:rsidRPr="00C80B28">
              <w:rPr>
                <w:rFonts w:ascii="Arial" w:hAnsi="Arial" w:cs="Arial"/>
                <w:bCs/>
                <w:i/>
                <w:sz w:val="14"/>
                <w:szCs w:val="14"/>
                <w:lang w:val="en-US"/>
              </w:rPr>
              <w:t xml:space="preserve"> </w:t>
            </w:r>
            <w:r w:rsidRPr="00626B74">
              <w:rPr>
                <w:rFonts w:ascii="Arial" w:hAnsi="Arial" w:cs="Arial"/>
                <w:bCs/>
                <w:i/>
                <w:sz w:val="14"/>
                <w:szCs w:val="14"/>
                <w:lang w:val="en-US"/>
              </w:rPr>
              <w:t>of</w:t>
            </w:r>
            <w:r w:rsidRPr="00C80B28">
              <w:rPr>
                <w:rFonts w:ascii="Arial" w:hAnsi="Arial" w:cs="Arial"/>
                <w:bCs/>
                <w:i/>
                <w:sz w:val="14"/>
                <w:szCs w:val="14"/>
                <w:lang w:val="en-US"/>
              </w:rPr>
              <w:t xml:space="preserve"> </w:t>
            </w:r>
            <w:r w:rsidRPr="00626B74">
              <w:rPr>
                <w:rFonts w:ascii="Arial" w:hAnsi="Arial" w:cs="Arial"/>
                <w:bCs/>
                <w:i/>
                <w:sz w:val="14"/>
                <w:szCs w:val="14"/>
                <w:lang w:val="en-US"/>
              </w:rPr>
              <w:t>funds</w:t>
            </w:r>
            <w:r w:rsidRPr="00C80B28">
              <w:rPr>
                <w:rFonts w:ascii="Arial" w:hAnsi="Arial" w:cs="Arial"/>
                <w:i/>
                <w:sz w:val="14"/>
                <w:szCs w:val="14"/>
                <w:lang w:val="en-US"/>
              </w:rPr>
              <w:t>:</w:t>
            </w:r>
          </w:p>
        </w:tc>
      </w:tr>
      <w:tr w:rsidR="003D1AEB" w:rsidRPr="00F7189D" w:rsidTr="006B366F">
        <w:trPr>
          <w:cantSplit/>
        </w:trPr>
        <w:tc>
          <w:tcPr>
            <w:tcW w:w="2891" w:type="dxa"/>
            <w:shd w:val="clear" w:color="auto" w:fill="auto"/>
            <w:vAlign w:val="bottom"/>
          </w:tcPr>
          <w:p w:rsidR="003D1AEB" w:rsidRPr="00F7189D" w:rsidRDefault="003D1AEB" w:rsidP="00086EC2">
            <w:pPr>
              <w:ind w:left="170"/>
              <w:rPr>
                <w:rFonts w:ascii="Arial" w:hAnsi="Arial" w:cs="Arial"/>
                <w:color w:val="000000"/>
                <w:sz w:val="14"/>
                <w:szCs w:val="14"/>
              </w:rPr>
            </w:pPr>
            <w:r w:rsidRPr="00F7189D">
              <w:rPr>
                <w:rFonts w:ascii="Arial" w:hAnsi="Arial" w:cs="Arial"/>
                <w:color w:val="000000"/>
                <w:sz w:val="14"/>
                <w:szCs w:val="14"/>
              </w:rPr>
              <w:t>собственные средства</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47,5</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41,0</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55,0</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55,2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55,4</w:t>
            </w:r>
          </w:p>
        </w:tc>
        <w:tc>
          <w:tcPr>
            <w:tcW w:w="2891" w:type="dxa"/>
            <w:tcBorders>
              <w:left w:val="single" w:sz="6" w:space="0" w:color="000000"/>
            </w:tcBorders>
            <w:shd w:val="clear" w:color="auto" w:fill="auto"/>
            <w:vAlign w:val="bottom"/>
          </w:tcPr>
          <w:p w:rsidR="003D1AEB" w:rsidRPr="00F7189D" w:rsidRDefault="003D1AEB" w:rsidP="00086EC2">
            <w:pPr>
              <w:ind w:left="170"/>
              <w:rPr>
                <w:rFonts w:ascii="Arial" w:hAnsi="Arial" w:cs="Arial"/>
                <w:color w:val="000000"/>
                <w:sz w:val="14"/>
                <w:szCs w:val="14"/>
              </w:rPr>
            </w:pPr>
            <w:r w:rsidRPr="00F7189D">
              <w:rPr>
                <w:rFonts w:ascii="Arial" w:hAnsi="Arial" w:cs="Arial"/>
                <w:i/>
                <w:color w:val="000000"/>
                <w:sz w:val="14"/>
                <w:szCs w:val="14"/>
                <w:lang w:val="en-US"/>
              </w:rPr>
              <w:t>own</w:t>
            </w:r>
            <w:r w:rsidRPr="007E1E5A">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3D1AEB" w:rsidRPr="00F7189D" w:rsidTr="006B366F">
        <w:trPr>
          <w:cantSplit/>
        </w:trPr>
        <w:tc>
          <w:tcPr>
            <w:tcW w:w="2891" w:type="dxa"/>
            <w:shd w:val="clear" w:color="auto" w:fill="auto"/>
            <w:vAlign w:val="bottom"/>
          </w:tcPr>
          <w:p w:rsidR="003D1AEB" w:rsidRPr="00F7189D" w:rsidRDefault="003D1AEB" w:rsidP="00086EC2">
            <w:pPr>
              <w:ind w:left="170"/>
              <w:rPr>
                <w:rFonts w:ascii="Arial" w:hAnsi="Arial" w:cs="Arial"/>
                <w:color w:val="000000"/>
                <w:sz w:val="14"/>
                <w:szCs w:val="14"/>
              </w:rPr>
            </w:pPr>
            <w:r w:rsidRPr="00F7189D">
              <w:rPr>
                <w:rFonts w:ascii="Arial" w:hAnsi="Arial" w:cs="Arial"/>
                <w:color w:val="000000"/>
                <w:sz w:val="14"/>
                <w:szCs w:val="14"/>
              </w:rPr>
              <w:t>привлеченные средства</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52,5</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59,0</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45,0</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44,8</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44,6</w:t>
            </w:r>
          </w:p>
        </w:tc>
        <w:tc>
          <w:tcPr>
            <w:tcW w:w="2891" w:type="dxa"/>
            <w:tcBorders>
              <w:left w:val="single" w:sz="6" w:space="0" w:color="000000"/>
            </w:tcBorders>
            <w:shd w:val="clear" w:color="auto" w:fill="auto"/>
            <w:vAlign w:val="bottom"/>
          </w:tcPr>
          <w:p w:rsidR="003D1AEB" w:rsidRPr="00F7189D" w:rsidRDefault="003D1AEB" w:rsidP="00086EC2">
            <w:pPr>
              <w:ind w:left="170"/>
              <w:rPr>
                <w:rFonts w:ascii="Arial" w:hAnsi="Arial" w:cs="Arial"/>
                <w:color w:val="000000"/>
                <w:sz w:val="14"/>
                <w:szCs w:val="14"/>
              </w:rPr>
            </w:pPr>
            <w:r w:rsidRPr="00F7189D">
              <w:rPr>
                <w:rFonts w:ascii="Arial" w:hAnsi="Arial" w:cs="Arial"/>
                <w:i/>
                <w:color w:val="000000"/>
                <w:sz w:val="14"/>
                <w:szCs w:val="14"/>
                <w:lang w:val="en-US"/>
              </w:rPr>
              <w:t>raised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3D1AEB" w:rsidRPr="00F7189D" w:rsidTr="006B366F">
        <w:trPr>
          <w:cantSplit/>
        </w:trPr>
        <w:tc>
          <w:tcPr>
            <w:tcW w:w="2891" w:type="dxa"/>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color w:val="000000"/>
                <w:sz w:val="14"/>
                <w:szCs w:val="14"/>
              </w:rPr>
              <w:t>из них:</w:t>
            </w: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i/>
                <w:color w:val="000000"/>
                <w:sz w:val="14"/>
                <w:szCs w:val="14"/>
                <w:lang w:val="en-US"/>
              </w:rPr>
              <w:t>of which</w:t>
            </w:r>
            <w:r w:rsidRPr="00F7189D">
              <w:rPr>
                <w:rFonts w:ascii="Arial" w:hAnsi="Arial" w:cs="Arial"/>
                <w:i/>
                <w:color w:val="000000"/>
                <w:sz w:val="14"/>
                <w:szCs w:val="14"/>
              </w:rPr>
              <w:t>:</w:t>
            </w:r>
          </w:p>
        </w:tc>
      </w:tr>
      <w:tr w:rsidR="003D1AEB" w:rsidRPr="00F7189D"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кредиты банков</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2,9</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9,0</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9,8</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9,9</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11,0</w:t>
            </w:r>
          </w:p>
        </w:tc>
        <w:tc>
          <w:tcPr>
            <w:tcW w:w="2891" w:type="dxa"/>
            <w:tcBorders>
              <w:left w:val="single" w:sz="6" w:space="0" w:color="000000"/>
            </w:tcBorders>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i/>
                <w:color w:val="000000"/>
                <w:sz w:val="14"/>
                <w:szCs w:val="14"/>
                <w:lang w:val="en-US"/>
              </w:rPr>
              <w:t>bank credits</w:t>
            </w:r>
          </w:p>
        </w:tc>
      </w:tr>
      <w:tr w:rsidR="003D1AEB" w:rsidRPr="00F7189D" w:rsidTr="006B366F">
        <w:trPr>
          <w:cantSplit/>
        </w:trPr>
        <w:tc>
          <w:tcPr>
            <w:tcW w:w="2891" w:type="dxa"/>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color w:val="000000"/>
                <w:sz w:val="14"/>
                <w:szCs w:val="14"/>
              </w:rPr>
              <w:t>в том числе иностранных банков</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0,6</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2,3</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2,0</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1,8</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1,9</w:t>
            </w:r>
          </w:p>
        </w:tc>
        <w:tc>
          <w:tcPr>
            <w:tcW w:w="2891" w:type="dxa"/>
            <w:tcBorders>
              <w:left w:val="single" w:sz="6" w:space="0" w:color="000000"/>
            </w:tcBorders>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i/>
                <w:color w:val="000000"/>
                <w:sz w:val="14"/>
                <w:szCs w:val="14"/>
                <w:lang w:val="en-US"/>
              </w:rPr>
              <w:t>including foreign banks</w:t>
            </w:r>
          </w:p>
        </w:tc>
      </w:tr>
      <w:tr w:rsidR="003D1AEB" w:rsidRPr="00B1683A"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 xml:space="preserve">заемные средства других </w:t>
            </w:r>
            <w:r>
              <w:rPr>
                <w:rFonts w:ascii="Arial" w:hAnsi="Arial" w:cs="Arial"/>
                <w:color w:val="000000"/>
                <w:sz w:val="14"/>
                <w:szCs w:val="14"/>
              </w:rPr>
              <w:br/>
            </w:r>
            <w:r w:rsidRPr="00F7189D">
              <w:rPr>
                <w:rFonts w:ascii="Arial" w:hAnsi="Arial" w:cs="Arial"/>
                <w:color w:val="000000"/>
                <w:sz w:val="14"/>
                <w:szCs w:val="14"/>
              </w:rPr>
              <w:t>организаций</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7,2</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6,1</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4,8</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4,9</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4,5</w:t>
            </w:r>
          </w:p>
        </w:tc>
        <w:tc>
          <w:tcPr>
            <w:tcW w:w="2891" w:type="dxa"/>
            <w:tcBorders>
              <w:left w:val="single" w:sz="6" w:space="0" w:color="000000"/>
            </w:tcBorders>
            <w:shd w:val="clear" w:color="auto" w:fill="auto"/>
            <w:vAlign w:val="bottom"/>
          </w:tcPr>
          <w:p w:rsidR="003D1AEB" w:rsidRPr="00C80B28" w:rsidRDefault="003D1AEB" w:rsidP="00086EC2">
            <w:pPr>
              <w:ind w:left="340"/>
              <w:rPr>
                <w:rFonts w:ascii="Arial" w:hAnsi="Arial" w:cs="Arial"/>
                <w:color w:val="000000"/>
                <w:sz w:val="14"/>
                <w:szCs w:val="14"/>
                <w:lang w:val="en-US"/>
              </w:rPr>
            </w:pPr>
            <w:r w:rsidRPr="00F7189D">
              <w:rPr>
                <w:rFonts w:ascii="Arial" w:hAnsi="Arial" w:cs="Arial"/>
                <w:i/>
                <w:color w:val="000000"/>
                <w:sz w:val="14"/>
                <w:szCs w:val="14"/>
                <w:lang w:val="en-US"/>
              </w:rPr>
              <w:t>borrowed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funds</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other</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organizations</w:t>
            </w:r>
          </w:p>
        </w:tc>
      </w:tr>
      <w:tr w:rsidR="003D1AEB" w:rsidRPr="00F7189D"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инвестиции из-за рубежа</w:t>
            </w:r>
            <w:proofErr w:type="gramStart"/>
            <w:r w:rsidRPr="00F7189D">
              <w:rPr>
                <w:rFonts w:ascii="Arial" w:hAnsi="Arial" w:cs="Arial"/>
                <w:color w:val="000000"/>
                <w:sz w:val="14"/>
                <w:szCs w:val="14"/>
                <w:vertAlign w:val="superscript"/>
              </w:rPr>
              <w:t>2</w:t>
            </w:r>
            <w:proofErr w:type="gramEnd"/>
            <w:r w:rsidRPr="00F7189D">
              <w:rPr>
                <w:rFonts w:ascii="Arial" w:hAnsi="Arial" w:cs="Arial"/>
                <w:color w:val="000000"/>
                <w:sz w:val="14"/>
                <w:szCs w:val="14"/>
                <w:vertAlign w:val="superscript"/>
              </w:rPr>
              <w:t>)</w:t>
            </w: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0,4</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0,3</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0,4</w:t>
            </w:r>
          </w:p>
        </w:tc>
        <w:tc>
          <w:tcPr>
            <w:tcW w:w="2891" w:type="dxa"/>
            <w:tcBorders>
              <w:left w:val="single" w:sz="6" w:space="0" w:color="000000"/>
            </w:tcBorders>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i/>
                <w:color w:val="000000"/>
                <w:sz w:val="14"/>
                <w:szCs w:val="14"/>
                <w:lang w:val="en-US"/>
              </w:rPr>
              <w:t>foreign</w:t>
            </w:r>
            <w:r w:rsidRPr="007E1E5A">
              <w:rPr>
                <w:rFonts w:ascii="Arial" w:hAnsi="Arial" w:cs="Arial"/>
                <w:i/>
                <w:color w:val="000000"/>
                <w:sz w:val="14"/>
                <w:szCs w:val="14"/>
              </w:rPr>
              <w:t xml:space="preserve"> </w:t>
            </w:r>
            <w:r w:rsidRPr="00F7189D">
              <w:rPr>
                <w:rFonts w:ascii="Arial" w:hAnsi="Arial" w:cs="Arial"/>
                <w:i/>
                <w:color w:val="000000"/>
                <w:sz w:val="14"/>
                <w:szCs w:val="14"/>
                <w:lang w:val="en-US"/>
              </w:rPr>
              <w:t>investments</w:t>
            </w:r>
            <w:r w:rsidRPr="00F7189D">
              <w:rPr>
                <w:rFonts w:ascii="Arial" w:hAnsi="Arial" w:cs="Arial"/>
                <w:color w:val="000000"/>
                <w:sz w:val="14"/>
                <w:szCs w:val="14"/>
                <w:vertAlign w:val="superscript"/>
              </w:rPr>
              <w:t>2)</w:t>
            </w:r>
          </w:p>
        </w:tc>
      </w:tr>
      <w:tr w:rsidR="003D1AEB" w:rsidRPr="00B1683A"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 xml:space="preserve">бюджетные средства (средства </w:t>
            </w:r>
            <w:r w:rsidRPr="00F7189D">
              <w:rPr>
                <w:rFonts w:ascii="Arial" w:hAnsi="Arial" w:cs="Arial"/>
                <w:color w:val="000000"/>
                <w:sz w:val="14"/>
                <w:szCs w:val="14"/>
              </w:rPr>
              <w:br/>
              <w:t>консолидированного бюджета)</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22,0</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19,5</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16,2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19,1</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18,2</w:t>
            </w:r>
          </w:p>
        </w:tc>
        <w:tc>
          <w:tcPr>
            <w:tcW w:w="2891" w:type="dxa"/>
            <w:tcBorders>
              <w:left w:val="single" w:sz="6" w:space="0" w:color="000000"/>
            </w:tcBorders>
            <w:shd w:val="clear" w:color="auto" w:fill="auto"/>
            <w:vAlign w:val="bottom"/>
          </w:tcPr>
          <w:p w:rsidR="003D1AEB" w:rsidRPr="00F7189D" w:rsidRDefault="003D1AEB" w:rsidP="00086EC2">
            <w:pPr>
              <w:ind w:left="340"/>
              <w:rPr>
                <w:rFonts w:ascii="Arial" w:hAnsi="Arial" w:cs="Arial"/>
                <w:color w:val="000000"/>
                <w:sz w:val="14"/>
                <w:szCs w:val="14"/>
                <w:lang w:val="en-US"/>
              </w:rPr>
            </w:pPr>
            <w:r w:rsidRPr="00F7189D">
              <w:rPr>
                <w:rFonts w:ascii="Arial" w:hAnsi="Arial" w:cs="Arial"/>
                <w:i/>
                <w:color w:val="000000"/>
                <w:sz w:val="14"/>
                <w:szCs w:val="14"/>
                <w:lang w:val="en-US"/>
              </w:rPr>
              <w:t xml:space="preserve">budget funds </w:t>
            </w:r>
            <w:r w:rsidRPr="00F7189D">
              <w:rPr>
                <w:rFonts w:ascii="Arial" w:hAnsi="Arial" w:cs="Arial"/>
                <w:i/>
                <w:color w:val="000000"/>
                <w:sz w:val="14"/>
                <w:szCs w:val="14"/>
                <w:lang w:val="en-US"/>
              </w:rPr>
              <w:br/>
              <w:t>(funds of consolidated budget)</w:t>
            </w:r>
          </w:p>
        </w:tc>
      </w:tr>
      <w:tr w:rsidR="003D1AEB" w:rsidRPr="00F7189D" w:rsidTr="006B366F">
        <w:trPr>
          <w:cantSplit/>
        </w:trPr>
        <w:tc>
          <w:tcPr>
            <w:tcW w:w="2891" w:type="dxa"/>
            <w:shd w:val="clear" w:color="auto" w:fill="auto"/>
            <w:vAlign w:val="bottom"/>
          </w:tcPr>
          <w:p w:rsidR="003D1AEB" w:rsidRPr="00F7189D" w:rsidRDefault="003D1AEB" w:rsidP="00086EC2">
            <w:pPr>
              <w:ind w:left="680"/>
              <w:rPr>
                <w:rFonts w:ascii="Arial" w:hAnsi="Arial" w:cs="Arial"/>
                <w:color w:val="000000"/>
                <w:sz w:val="14"/>
                <w:szCs w:val="14"/>
              </w:rPr>
            </w:pPr>
            <w:r w:rsidRPr="00F7189D">
              <w:rPr>
                <w:rFonts w:ascii="Arial" w:hAnsi="Arial" w:cs="Arial"/>
                <w:color w:val="000000"/>
                <w:sz w:val="14"/>
                <w:szCs w:val="14"/>
              </w:rPr>
              <w:t>в том числе:</w:t>
            </w: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F7189D" w:rsidRDefault="003D1AEB" w:rsidP="00086EC2">
            <w:pPr>
              <w:snapToGrid w:val="0"/>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3D1AEB" w:rsidRPr="00F7189D" w:rsidRDefault="003D1AEB" w:rsidP="00086EC2">
            <w:pPr>
              <w:ind w:left="680"/>
              <w:rPr>
                <w:rFonts w:ascii="Arial" w:hAnsi="Arial" w:cs="Arial"/>
                <w:color w:val="000000"/>
                <w:sz w:val="14"/>
                <w:szCs w:val="14"/>
              </w:rPr>
            </w:pPr>
            <w:r w:rsidRPr="00F7189D">
              <w:rPr>
                <w:rFonts w:ascii="Arial" w:hAnsi="Arial" w:cs="Arial"/>
                <w:i/>
                <w:color w:val="000000"/>
                <w:sz w:val="14"/>
                <w:szCs w:val="14"/>
                <w:lang w:val="en-US"/>
              </w:rPr>
              <w:t>including</w:t>
            </w:r>
            <w:r w:rsidRPr="00F7189D">
              <w:rPr>
                <w:rFonts w:ascii="Arial" w:hAnsi="Arial" w:cs="Arial"/>
                <w:i/>
                <w:color w:val="000000"/>
                <w:sz w:val="14"/>
                <w:szCs w:val="14"/>
              </w:rPr>
              <w:t>:</w:t>
            </w:r>
          </w:p>
        </w:tc>
      </w:tr>
      <w:tr w:rsidR="003D1AEB" w:rsidRPr="00F7189D" w:rsidTr="006B366F">
        <w:trPr>
          <w:cantSplit/>
        </w:trPr>
        <w:tc>
          <w:tcPr>
            <w:tcW w:w="2891" w:type="dxa"/>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color w:val="000000"/>
                <w:sz w:val="14"/>
                <w:szCs w:val="14"/>
              </w:rPr>
              <w:t>федерального бюджета</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6,0</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10,0</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7,6</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8,7</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8,0</w:t>
            </w:r>
          </w:p>
        </w:tc>
        <w:tc>
          <w:tcPr>
            <w:tcW w:w="2891" w:type="dxa"/>
            <w:tcBorders>
              <w:left w:val="single" w:sz="6" w:space="0" w:color="000000"/>
            </w:tcBorders>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i/>
                <w:color w:val="000000"/>
                <w:sz w:val="14"/>
                <w:szCs w:val="14"/>
                <w:lang w:val="en-US"/>
              </w:rPr>
              <w:t>federal budget</w:t>
            </w:r>
          </w:p>
        </w:tc>
      </w:tr>
      <w:tr w:rsidR="003D1AEB" w:rsidRPr="00B1683A" w:rsidTr="006B366F">
        <w:trPr>
          <w:cantSplit/>
        </w:trPr>
        <w:tc>
          <w:tcPr>
            <w:tcW w:w="2891" w:type="dxa"/>
            <w:shd w:val="clear" w:color="auto" w:fill="auto"/>
            <w:vAlign w:val="bottom"/>
          </w:tcPr>
          <w:p w:rsidR="003D1AEB" w:rsidRPr="00F7189D" w:rsidRDefault="003D1AEB" w:rsidP="00086EC2">
            <w:pPr>
              <w:ind w:left="510"/>
              <w:rPr>
                <w:rFonts w:ascii="Arial" w:hAnsi="Arial" w:cs="Arial"/>
                <w:color w:val="000000"/>
                <w:sz w:val="14"/>
                <w:szCs w:val="14"/>
              </w:rPr>
            </w:pPr>
            <w:r w:rsidRPr="00F7189D">
              <w:rPr>
                <w:rFonts w:ascii="Arial" w:hAnsi="Arial" w:cs="Arial"/>
                <w:color w:val="000000"/>
                <w:sz w:val="14"/>
                <w:szCs w:val="14"/>
              </w:rPr>
              <w:t xml:space="preserve">бюджетов субъектов Российской Федерации </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14,3</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8,2</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7,4</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9,2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9,0</w:t>
            </w:r>
          </w:p>
        </w:tc>
        <w:tc>
          <w:tcPr>
            <w:tcW w:w="2891" w:type="dxa"/>
            <w:tcBorders>
              <w:left w:val="single" w:sz="6" w:space="0" w:color="000000"/>
            </w:tcBorders>
            <w:shd w:val="clear" w:color="auto" w:fill="auto"/>
            <w:vAlign w:val="bottom"/>
          </w:tcPr>
          <w:p w:rsidR="003D1AEB" w:rsidRPr="00F7189D" w:rsidRDefault="003D1AEB" w:rsidP="00086EC2">
            <w:pPr>
              <w:ind w:left="510"/>
              <w:rPr>
                <w:rFonts w:ascii="Arial" w:hAnsi="Arial" w:cs="Arial"/>
                <w:color w:val="000000"/>
                <w:sz w:val="14"/>
                <w:szCs w:val="14"/>
                <w:lang w:val="en-US"/>
              </w:rPr>
            </w:pPr>
            <w:r w:rsidRPr="00F7189D">
              <w:rPr>
                <w:rFonts w:ascii="Arial" w:hAnsi="Arial" w:cs="Arial"/>
                <w:i/>
                <w:color w:val="000000"/>
                <w:sz w:val="14"/>
                <w:szCs w:val="14"/>
                <w:lang w:val="en-US"/>
              </w:rPr>
              <w:t xml:space="preserve">budgets of constituent entities </w:t>
            </w:r>
            <w:r w:rsidRPr="00F7189D">
              <w:rPr>
                <w:rFonts w:ascii="Arial" w:hAnsi="Arial" w:cs="Arial"/>
                <w:i/>
                <w:color w:val="000000"/>
                <w:sz w:val="14"/>
                <w:szCs w:val="14"/>
                <w:lang w:val="en-US"/>
              </w:rPr>
              <w:br/>
              <w:t xml:space="preserve">of the Russian Federation </w:t>
            </w:r>
          </w:p>
        </w:tc>
      </w:tr>
      <w:tr w:rsidR="003D1AEB" w:rsidRPr="00F7189D" w:rsidTr="006B366F">
        <w:trPr>
          <w:cantSplit/>
        </w:trPr>
        <w:tc>
          <w:tcPr>
            <w:tcW w:w="2891" w:type="dxa"/>
            <w:shd w:val="clear" w:color="auto" w:fill="auto"/>
            <w:vAlign w:val="bottom"/>
          </w:tcPr>
          <w:p w:rsidR="003D1AEB" w:rsidRPr="0047554B" w:rsidRDefault="003D1AEB" w:rsidP="00086EC2">
            <w:pPr>
              <w:ind w:left="510"/>
              <w:rPr>
                <w:rFonts w:ascii="Arial" w:hAnsi="Arial" w:cs="Arial"/>
                <w:sz w:val="14"/>
                <w:szCs w:val="14"/>
              </w:rPr>
            </w:pPr>
            <w:r w:rsidRPr="0047554B">
              <w:rPr>
                <w:rFonts w:ascii="Arial" w:hAnsi="Arial" w:cs="Arial"/>
                <w:sz w:val="14"/>
                <w:szCs w:val="14"/>
              </w:rPr>
              <w:t>местных бюджетов</w:t>
            </w:r>
          </w:p>
        </w:tc>
        <w:tc>
          <w:tcPr>
            <w:tcW w:w="828" w:type="dxa"/>
            <w:tcBorders>
              <w:left w:val="single" w:sz="6" w:space="0" w:color="000000"/>
            </w:tcBorders>
            <w:shd w:val="clear" w:color="auto" w:fill="auto"/>
            <w:vAlign w:val="bottom"/>
          </w:tcPr>
          <w:p w:rsidR="003D1AEB" w:rsidRPr="0047554B" w:rsidRDefault="003D1AEB" w:rsidP="00086EC2">
            <w:pPr>
              <w:snapToGrid w:val="0"/>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47554B" w:rsidRDefault="003D1AEB" w:rsidP="00086EC2">
            <w:pPr>
              <w:snapToGrid w:val="0"/>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1,2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1,2</w:t>
            </w:r>
          </w:p>
        </w:tc>
        <w:tc>
          <w:tcPr>
            <w:tcW w:w="2891" w:type="dxa"/>
            <w:tcBorders>
              <w:left w:val="single" w:sz="6" w:space="0" w:color="000000"/>
            </w:tcBorders>
            <w:shd w:val="clear" w:color="auto" w:fill="auto"/>
            <w:vAlign w:val="bottom"/>
          </w:tcPr>
          <w:p w:rsidR="003D1AEB" w:rsidRPr="0047554B" w:rsidRDefault="003D1AEB" w:rsidP="00086EC2">
            <w:pPr>
              <w:ind w:left="510"/>
              <w:rPr>
                <w:rFonts w:ascii="Arial" w:hAnsi="Arial" w:cs="Arial"/>
                <w:sz w:val="14"/>
                <w:szCs w:val="14"/>
              </w:rPr>
            </w:pPr>
            <w:r w:rsidRPr="0047554B">
              <w:rPr>
                <w:rFonts w:ascii="Arial" w:hAnsi="Arial" w:cs="Arial"/>
                <w:i/>
                <w:sz w:val="14"/>
                <w:szCs w:val="14"/>
                <w:lang w:val="en-US"/>
              </w:rPr>
              <w:t>local budget funds</w:t>
            </w:r>
          </w:p>
        </w:tc>
      </w:tr>
      <w:tr w:rsidR="003D1AEB" w:rsidRPr="00F7189D" w:rsidTr="006B366F">
        <w:trPr>
          <w:cantSplit/>
        </w:trPr>
        <w:tc>
          <w:tcPr>
            <w:tcW w:w="2891" w:type="dxa"/>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color w:val="000000"/>
                <w:sz w:val="14"/>
                <w:szCs w:val="14"/>
              </w:rPr>
              <w:t xml:space="preserve">средства государственных </w:t>
            </w:r>
            <w:r w:rsidRPr="00F7189D">
              <w:rPr>
                <w:rFonts w:ascii="Arial" w:hAnsi="Arial" w:cs="Arial"/>
                <w:color w:val="000000"/>
                <w:sz w:val="14"/>
                <w:szCs w:val="14"/>
              </w:rPr>
              <w:br/>
              <w:t>внебюджетных фондов</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4,8</w:t>
            </w:r>
          </w:p>
        </w:tc>
        <w:tc>
          <w:tcPr>
            <w:tcW w:w="828" w:type="dxa"/>
            <w:tcBorders>
              <w:left w:val="single" w:sz="6" w:space="0" w:color="000000"/>
            </w:tcBorders>
            <w:shd w:val="clear" w:color="auto" w:fill="auto"/>
            <w:vAlign w:val="bottom"/>
          </w:tcPr>
          <w:p w:rsidR="003D1AEB" w:rsidRPr="00F7189D" w:rsidRDefault="003D1AEB" w:rsidP="00086EC2">
            <w:pPr>
              <w:ind w:right="170"/>
              <w:jc w:val="right"/>
              <w:rPr>
                <w:rFonts w:ascii="Arial" w:hAnsi="Arial" w:cs="Arial"/>
                <w:color w:val="000000"/>
                <w:sz w:val="14"/>
                <w:szCs w:val="14"/>
              </w:rPr>
            </w:pPr>
            <w:r w:rsidRPr="00F7189D">
              <w:rPr>
                <w:rFonts w:ascii="Arial" w:hAnsi="Arial" w:cs="Arial"/>
                <w:color w:val="000000"/>
                <w:sz w:val="14"/>
                <w:szCs w:val="14"/>
              </w:rPr>
              <w:t>0,3</w:t>
            </w:r>
          </w:p>
        </w:tc>
        <w:tc>
          <w:tcPr>
            <w:tcW w:w="828" w:type="dxa"/>
            <w:tcBorders>
              <w:left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0,2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0,2</w:t>
            </w:r>
          </w:p>
        </w:tc>
        <w:tc>
          <w:tcPr>
            <w:tcW w:w="828" w:type="dxa"/>
            <w:tcBorders>
              <w:left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0,2</w:t>
            </w:r>
          </w:p>
        </w:tc>
        <w:tc>
          <w:tcPr>
            <w:tcW w:w="2891" w:type="dxa"/>
            <w:tcBorders>
              <w:left w:val="single" w:sz="6" w:space="0" w:color="000000"/>
            </w:tcBorders>
            <w:shd w:val="clear" w:color="auto" w:fill="auto"/>
            <w:vAlign w:val="bottom"/>
          </w:tcPr>
          <w:p w:rsidR="003D1AEB" w:rsidRPr="00F7189D" w:rsidRDefault="003D1AEB" w:rsidP="00086EC2">
            <w:pPr>
              <w:ind w:left="340"/>
              <w:rPr>
                <w:rFonts w:ascii="Arial" w:hAnsi="Arial" w:cs="Arial"/>
                <w:color w:val="000000"/>
                <w:sz w:val="14"/>
                <w:szCs w:val="14"/>
              </w:rPr>
            </w:pPr>
            <w:r w:rsidRPr="00F7189D">
              <w:rPr>
                <w:rFonts w:ascii="Arial" w:hAnsi="Arial" w:cs="Arial"/>
                <w:i/>
                <w:color w:val="000000"/>
                <w:sz w:val="14"/>
                <w:szCs w:val="14"/>
                <w:lang w:val="en-US"/>
              </w:rPr>
              <w:t>extra</w:t>
            </w:r>
            <w:r w:rsidRPr="00F7189D">
              <w:rPr>
                <w:rFonts w:ascii="Arial" w:hAnsi="Arial" w:cs="Arial"/>
                <w:i/>
                <w:color w:val="000000"/>
                <w:sz w:val="14"/>
                <w:szCs w:val="14"/>
              </w:rPr>
              <w:t>-</w:t>
            </w:r>
            <w:r w:rsidRPr="00F7189D">
              <w:rPr>
                <w:rFonts w:ascii="Arial" w:hAnsi="Arial" w:cs="Arial"/>
                <w:i/>
                <w:color w:val="000000"/>
                <w:sz w:val="14"/>
                <w:szCs w:val="14"/>
                <w:lang w:val="en-US"/>
              </w:rPr>
              <w:t>budget</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8F63B5" w:rsidRPr="00B1683A" w:rsidTr="006B366F">
        <w:trPr>
          <w:cantSplit/>
        </w:trPr>
        <w:tc>
          <w:tcPr>
            <w:tcW w:w="2891" w:type="dxa"/>
            <w:shd w:val="clear" w:color="auto" w:fill="auto"/>
            <w:vAlign w:val="bottom"/>
          </w:tcPr>
          <w:p w:rsidR="008F63B5" w:rsidRPr="008F63B5" w:rsidRDefault="008F63B5" w:rsidP="00086EC2">
            <w:pPr>
              <w:ind w:left="340"/>
              <w:rPr>
                <w:rFonts w:ascii="Arial" w:hAnsi="Arial" w:cs="Arial"/>
                <w:color w:val="000000" w:themeColor="text1"/>
                <w:sz w:val="14"/>
                <w:szCs w:val="14"/>
                <w:vertAlign w:val="superscript"/>
              </w:rPr>
            </w:pPr>
            <w:r w:rsidRPr="008F63B5">
              <w:rPr>
                <w:rFonts w:ascii="Arial" w:hAnsi="Arial" w:cs="Arial"/>
                <w:color w:val="000000" w:themeColor="text1"/>
                <w:sz w:val="14"/>
                <w:szCs w:val="14"/>
              </w:rPr>
              <w:t xml:space="preserve">средства организаций и населения </w:t>
            </w:r>
            <w:r w:rsidRPr="008F63B5">
              <w:rPr>
                <w:rFonts w:ascii="Arial" w:hAnsi="Arial" w:cs="Arial"/>
                <w:color w:val="000000" w:themeColor="text1"/>
                <w:sz w:val="14"/>
                <w:szCs w:val="14"/>
              </w:rPr>
              <w:br/>
              <w:t xml:space="preserve">на </w:t>
            </w:r>
            <w:proofErr w:type="gramStart"/>
            <w:r w:rsidRPr="008F63B5">
              <w:rPr>
                <w:rFonts w:ascii="Arial" w:hAnsi="Arial" w:cs="Arial"/>
                <w:color w:val="000000" w:themeColor="text1"/>
                <w:sz w:val="14"/>
                <w:szCs w:val="14"/>
              </w:rPr>
              <w:t>долевое</w:t>
            </w:r>
            <w:proofErr w:type="gramEnd"/>
            <w:r w:rsidRPr="008F63B5">
              <w:rPr>
                <w:rFonts w:ascii="Arial" w:hAnsi="Arial" w:cs="Arial"/>
                <w:color w:val="000000" w:themeColor="text1"/>
                <w:sz w:val="14"/>
                <w:szCs w:val="14"/>
              </w:rPr>
              <w:t xml:space="preserve"> строительство</w:t>
            </w:r>
            <w:r w:rsidRPr="008F63B5">
              <w:rPr>
                <w:rFonts w:ascii="Arial" w:hAnsi="Arial" w:cs="Arial"/>
                <w:color w:val="000000" w:themeColor="text1"/>
                <w:sz w:val="14"/>
                <w:szCs w:val="14"/>
                <w:vertAlign w:val="superscript"/>
              </w:rPr>
              <w:t>3)</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themeColor="text1"/>
                <w:sz w:val="14"/>
                <w:szCs w:val="14"/>
              </w:rPr>
            </w:pP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themeColor="text1"/>
                <w:sz w:val="14"/>
                <w:szCs w:val="14"/>
              </w:rPr>
            </w:pPr>
            <w:r w:rsidRPr="003D1AEB">
              <w:rPr>
                <w:rFonts w:ascii="Arial" w:hAnsi="Arial" w:cs="Arial"/>
                <w:color w:val="000000" w:themeColor="text1"/>
                <w:sz w:val="14"/>
                <w:szCs w:val="14"/>
              </w:rPr>
              <w:t>2,2</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themeColor="text1"/>
                <w:sz w:val="14"/>
                <w:szCs w:val="14"/>
              </w:rPr>
            </w:pPr>
            <w:r w:rsidRPr="003D1AEB">
              <w:rPr>
                <w:rFonts w:ascii="Arial" w:hAnsi="Arial" w:cs="Arial"/>
                <w:color w:val="000000" w:themeColor="text1"/>
                <w:sz w:val="14"/>
                <w:szCs w:val="14"/>
              </w:rPr>
              <w:t>4,3</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sz w:val="14"/>
                <w:szCs w:val="14"/>
              </w:rPr>
            </w:pPr>
            <w:r w:rsidRPr="003D1AEB">
              <w:rPr>
                <w:rFonts w:ascii="Arial" w:hAnsi="Arial" w:cs="Arial"/>
                <w:sz w:val="14"/>
                <w:szCs w:val="14"/>
              </w:rPr>
              <w:t>3,3</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8F63B5" w:rsidRPr="008F63B5" w:rsidRDefault="008F63B5" w:rsidP="008F63B5">
            <w:pPr>
              <w:ind w:left="340"/>
              <w:rPr>
                <w:rFonts w:ascii="Arial" w:hAnsi="Arial" w:cs="Arial"/>
                <w:sz w:val="14"/>
                <w:szCs w:val="14"/>
                <w:lang w:val="en-US"/>
              </w:rPr>
            </w:pPr>
            <w:r w:rsidRPr="008F63B5">
              <w:rPr>
                <w:rFonts w:ascii="Arial" w:hAnsi="Arial" w:cs="Arial"/>
                <w:i/>
                <w:sz w:val="14"/>
                <w:szCs w:val="14"/>
                <w:lang w:val="en-US"/>
              </w:rPr>
              <w:t xml:space="preserve">funds of organizations and public </w:t>
            </w:r>
            <w:r w:rsidRPr="008F63B5">
              <w:rPr>
                <w:rFonts w:ascii="Arial" w:hAnsi="Arial" w:cs="Arial"/>
                <w:i/>
                <w:sz w:val="14"/>
                <w:szCs w:val="14"/>
                <w:lang w:val="en-US"/>
              </w:rPr>
              <w:br/>
              <w:t>for shared construction</w:t>
            </w:r>
            <w:r w:rsidRPr="008F63B5">
              <w:rPr>
                <w:rFonts w:ascii="Arial" w:hAnsi="Arial" w:cs="Arial"/>
                <w:i/>
                <w:sz w:val="14"/>
                <w:szCs w:val="14"/>
                <w:vertAlign w:val="superscript"/>
                <w:lang w:val="en-US"/>
              </w:rPr>
              <w:t>3)</w:t>
            </w:r>
            <w:r w:rsidRPr="008F63B5">
              <w:rPr>
                <w:rFonts w:ascii="Arial" w:hAnsi="Arial" w:cs="Arial"/>
                <w:i/>
                <w:sz w:val="14"/>
                <w:szCs w:val="14"/>
                <w:lang w:val="en-US"/>
              </w:rPr>
              <w:t xml:space="preserve">  </w:t>
            </w:r>
          </w:p>
        </w:tc>
      </w:tr>
      <w:tr w:rsidR="008F63B5" w:rsidRPr="001C0DD5" w:rsidTr="006B366F">
        <w:trPr>
          <w:cantSplit/>
        </w:trPr>
        <w:tc>
          <w:tcPr>
            <w:tcW w:w="2891" w:type="dxa"/>
            <w:shd w:val="clear" w:color="auto" w:fill="auto"/>
            <w:vAlign w:val="bottom"/>
          </w:tcPr>
          <w:p w:rsidR="008F63B5" w:rsidRPr="008F63B5" w:rsidRDefault="008F63B5" w:rsidP="00086EC2">
            <w:pPr>
              <w:ind w:left="680"/>
              <w:rPr>
                <w:rFonts w:ascii="Arial" w:hAnsi="Arial" w:cs="Arial"/>
                <w:color w:val="000000" w:themeColor="text1"/>
                <w:sz w:val="14"/>
                <w:szCs w:val="14"/>
                <w:lang w:val="en-US"/>
              </w:rPr>
            </w:pPr>
            <w:r w:rsidRPr="008F63B5">
              <w:rPr>
                <w:rFonts w:ascii="Arial" w:hAnsi="Arial" w:cs="Arial"/>
                <w:color w:val="000000" w:themeColor="text1"/>
                <w:sz w:val="14"/>
                <w:szCs w:val="14"/>
              </w:rPr>
              <w:t>из</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них</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средства</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населения</w:t>
            </w:r>
            <w:r w:rsidRPr="008F63B5">
              <w:rPr>
                <w:rFonts w:ascii="Arial" w:hAnsi="Arial" w:cs="Arial"/>
                <w:color w:val="000000" w:themeColor="text1"/>
                <w:sz w:val="14"/>
                <w:szCs w:val="14"/>
                <w:vertAlign w:val="superscript"/>
                <w:lang w:val="en-US"/>
              </w:rPr>
              <w:t xml:space="preserve">3)  </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sz w:val="14"/>
                <w:szCs w:val="14"/>
              </w:rPr>
            </w:pPr>
            <w:r w:rsidRPr="003D1AEB">
              <w:rPr>
                <w:rFonts w:ascii="Arial" w:hAnsi="Arial" w:cs="Arial"/>
                <w:color w:val="000000"/>
                <w:sz w:val="14"/>
                <w:szCs w:val="14"/>
              </w:rPr>
              <w:t>1,2</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sz w:val="14"/>
                <w:szCs w:val="14"/>
              </w:rPr>
            </w:pPr>
            <w:r w:rsidRPr="003D1AEB">
              <w:rPr>
                <w:rFonts w:ascii="Arial" w:hAnsi="Arial" w:cs="Arial"/>
                <w:color w:val="000000"/>
                <w:sz w:val="14"/>
                <w:szCs w:val="14"/>
              </w:rPr>
              <w:t>3,1</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sz w:val="14"/>
                <w:szCs w:val="14"/>
              </w:rPr>
            </w:pPr>
            <w:r w:rsidRPr="003D1AEB">
              <w:rPr>
                <w:rFonts w:ascii="Arial" w:hAnsi="Arial" w:cs="Arial"/>
                <w:color w:val="000000"/>
                <w:sz w:val="14"/>
                <w:szCs w:val="14"/>
              </w:rPr>
              <w:t>2,6</w:t>
            </w:r>
          </w:p>
        </w:tc>
        <w:tc>
          <w:tcPr>
            <w:tcW w:w="828" w:type="dxa"/>
            <w:tcBorders>
              <w:left w:val="single" w:sz="6" w:space="0" w:color="000000"/>
            </w:tcBorders>
            <w:shd w:val="clear" w:color="auto" w:fill="auto"/>
            <w:vAlign w:val="bottom"/>
          </w:tcPr>
          <w:p w:rsidR="008F63B5" w:rsidRPr="003D1AEB" w:rsidRDefault="008F63B5" w:rsidP="00086EC2">
            <w:pPr>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F63B5" w:rsidRPr="008F63B5" w:rsidRDefault="008F63B5" w:rsidP="008F63B5">
            <w:pPr>
              <w:ind w:left="680"/>
              <w:rPr>
                <w:rFonts w:ascii="Arial" w:hAnsi="Arial" w:cs="Arial"/>
                <w:sz w:val="14"/>
                <w:szCs w:val="14"/>
                <w:lang w:val="en-US"/>
              </w:rPr>
            </w:pPr>
            <w:r w:rsidRPr="008F63B5">
              <w:rPr>
                <w:rFonts w:ascii="Arial" w:hAnsi="Arial" w:cs="Arial"/>
                <w:i/>
                <w:sz w:val="14"/>
                <w:szCs w:val="14"/>
                <w:lang w:val="en-US"/>
              </w:rPr>
              <w:t>of which public funds</w:t>
            </w:r>
            <w:r w:rsidRPr="008F63B5">
              <w:rPr>
                <w:rFonts w:ascii="Arial" w:hAnsi="Arial" w:cs="Arial"/>
                <w:i/>
                <w:sz w:val="14"/>
                <w:szCs w:val="14"/>
                <w:vertAlign w:val="superscript"/>
                <w:lang w:val="en-US"/>
              </w:rPr>
              <w:t xml:space="preserve">3)  </w:t>
            </w:r>
          </w:p>
        </w:tc>
      </w:tr>
      <w:tr w:rsidR="003D1AEB" w:rsidRPr="00350D76" w:rsidTr="006B366F">
        <w:trPr>
          <w:cantSplit/>
        </w:trPr>
        <w:tc>
          <w:tcPr>
            <w:tcW w:w="2891" w:type="dxa"/>
            <w:tcBorders>
              <w:bottom w:val="single" w:sz="6" w:space="0" w:color="000000"/>
            </w:tcBorders>
            <w:shd w:val="clear" w:color="auto" w:fill="auto"/>
            <w:vAlign w:val="bottom"/>
          </w:tcPr>
          <w:p w:rsidR="003D1AEB" w:rsidRPr="00350D76" w:rsidRDefault="003D1AEB" w:rsidP="00086EC2">
            <w:pPr>
              <w:ind w:left="340"/>
              <w:rPr>
                <w:rFonts w:ascii="Arial" w:hAnsi="Arial" w:cs="Arial"/>
                <w:color w:val="000000"/>
                <w:sz w:val="14"/>
                <w:szCs w:val="14"/>
                <w:lang w:val="en-US"/>
              </w:rPr>
            </w:pPr>
            <w:r w:rsidRPr="00F7189D">
              <w:rPr>
                <w:rFonts w:ascii="Arial" w:hAnsi="Arial" w:cs="Arial"/>
                <w:color w:val="000000"/>
                <w:sz w:val="14"/>
                <w:szCs w:val="14"/>
              </w:rPr>
              <w:t>прочие</w:t>
            </w:r>
          </w:p>
        </w:tc>
        <w:tc>
          <w:tcPr>
            <w:tcW w:w="828" w:type="dxa"/>
            <w:tcBorders>
              <w:left w:val="single" w:sz="6" w:space="0" w:color="000000"/>
              <w:bottom w:val="single" w:sz="6" w:space="0" w:color="000000"/>
            </w:tcBorders>
            <w:shd w:val="clear" w:color="auto" w:fill="auto"/>
            <w:vAlign w:val="bottom"/>
          </w:tcPr>
          <w:p w:rsidR="003D1AEB" w:rsidRPr="00350D76" w:rsidRDefault="003D1AEB" w:rsidP="00086EC2">
            <w:pPr>
              <w:ind w:right="170"/>
              <w:jc w:val="right"/>
              <w:rPr>
                <w:rFonts w:ascii="Arial" w:hAnsi="Arial" w:cs="Arial"/>
                <w:color w:val="000000"/>
                <w:sz w:val="14"/>
                <w:szCs w:val="14"/>
                <w:lang w:val="en-US"/>
              </w:rPr>
            </w:pPr>
            <w:r w:rsidRPr="00350D76">
              <w:rPr>
                <w:rFonts w:ascii="Arial" w:hAnsi="Arial" w:cs="Arial"/>
                <w:color w:val="000000"/>
                <w:sz w:val="14"/>
                <w:szCs w:val="14"/>
                <w:lang w:val="en-US"/>
              </w:rPr>
              <w:t>15,6</w:t>
            </w:r>
          </w:p>
        </w:tc>
        <w:tc>
          <w:tcPr>
            <w:tcW w:w="828" w:type="dxa"/>
            <w:tcBorders>
              <w:left w:val="single" w:sz="6" w:space="0" w:color="000000"/>
              <w:bottom w:val="single" w:sz="6" w:space="0" w:color="000000"/>
            </w:tcBorders>
            <w:shd w:val="clear" w:color="auto" w:fill="auto"/>
            <w:vAlign w:val="bottom"/>
          </w:tcPr>
          <w:p w:rsidR="003D1AEB" w:rsidRPr="00350D76" w:rsidRDefault="003D1AEB" w:rsidP="00086EC2">
            <w:pPr>
              <w:ind w:right="170"/>
              <w:jc w:val="right"/>
              <w:rPr>
                <w:rFonts w:ascii="Arial" w:hAnsi="Arial" w:cs="Arial"/>
                <w:color w:val="000000"/>
                <w:sz w:val="14"/>
                <w:szCs w:val="14"/>
                <w:lang w:val="en-US"/>
              </w:rPr>
            </w:pPr>
            <w:r w:rsidRPr="00350D76">
              <w:rPr>
                <w:rFonts w:ascii="Arial" w:hAnsi="Arial" w:cs="Arial"/>
                <w:color w:val="000000"/>
                <w:sz w:val="14"/>
                <w:szCs w:val="14"/>
                <w:lang w:val="en-US"/>
              </w:rPr>
              <w:t>21,9</w:t>
            </w:r>
          </w:p>
        </w:tc>
        <w:tc>
          <w:tcPr>
            <w:tcW w:w="828" w:type="dxa"/>
            <w:tcBorders>
              <w:left w:val="single" w:sz="6" w:space="0" w:color="000000"/>
              <w:bottom w:val="single" w:sz="6" w:space="0" w:color="000000"/>
            </w:tcBorders>
            <w:shd w:val="clear" w:color="auto" w:fill="auto"/>
            <w:vAlign w:val="bottom"/>
          </w:tcPr>
          <w:p w:rsidR="003D1AEB" w:rsidRPr="0047554B" w:rsidRDefault="003D1AEB" w:rsidP="00086EC2">
            <w:pPr>
              <w:ind w:right="170"/>
              <w:jc w:val="right"/>
              <w:rPr>
                <w:rFonts w:ascii="Arial" w:hAnsi="Arial" w:cs="Arial"/>
                <w:sz w:val="14"/>
                <w:szCs w:val="14"/>
              </w:rPr>
            </w:pPr>
            <w:r w:rsidRPr="0047554B">
              <w:rPr>
                <w:rFonts w:ascii="Arial" w:hAnsi="Arial" w:cs="Arial"/>
                <w:sz w:val="14"/>
                <w:szCs w:val="14"/>
              </w:rPr>
              <w:t>9,3</w:t>
            </w:r>
          </w:p>
        </w:tc>
        <w:tc>
          <w:tcPr>
            <w:tcW w:w="828" w:type="dxa"/>
            <w:tcBorders>
              <w:left w:val="single" w:sz="6" w:space="0" w:color="000000"/>
              <w:bottom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7,1</w:t>
            </w:r>
          </w:p>
        </w:tc>
        <w:tc>
          <w:tcPr>
            <w:tcW w:w="828" w:type="dxa"/>
            <w:tcBorders>
              <w:left w:val="single" w:sz="6" w:space="0" w:color="000000"/>
              <w:bottom w:val="single" w:sz="6" w:space="0" w:color="000000"/>
            </w:tcBorders>
            <w:shd w:val="clear" w:color="auto" w:fill="auto"/>
            <w:vAlign w:val="bottom"/>
          </w:tcPr>
          <w:p w:rsidR="003D1AEB" w:rsidRPr="003D1AEB" w:rsidRDefault="003D1AEB" w:rsidP="00086EC2">
            <w:pPr>
              <w:ind w:right="170"/>
              <w:jc w:val="right"/>
              <w:rPr>
                <w:rFonts w:ascii="Arial" w:hAnsi="Arial" w:cs="Arial"/>
                <w:sz w:val="14"/>
                <w:szCs w:val="14"/>
              </w:rPr>
            </w:pPr>
            <w:r w:rsidRPr="003D1AEB">
              <w:rPr>
                <w:rFonts w:ascii="Arial" w:hAnsi="Arial" w:cs="Arial"/>
                <w:sz w:val="14"/>
                <w:szCs w:val="14"/>
              </w:rPr>
              <w:t>10,3</w:t>
            </w:r>
          </w:p>
        </w:tc>
        <w:tc>
          <w:tcPr>
            <w:tcW w:w="2891" w:type="dxa"/>
            <w:tcBorders>
              <w:left w:val="single" w:sz="6" w:space="0" w:color="000000"/>
              <w:bottom w:val="single" w:sz="6" w:space="0" w:color="000000"/>
            </w:tcBorders>
            <w:shd w:val="clear" w:color="auto" w:fill="auto"/>
            <w:vAlign w:val="bottom"/>
          </w:tcPr>
          <w:p w:rsidR="003D1AEB" w:rsidRPr="00350D76" w:rsidRDefault="003D1AEB" w:rsidP="00086EC2">
            <w:pPr>
              <w:ind w:left="340"/>
              <w:rPr>
                <w:rFonts w:ascii="Arial" w:hAnsi="Arial" w:cs="Arial"/>
                <w:color w:val="000000"/>
                <w:sz w:val="14"/>
                <w:szCs w:val="14"/>
                <w:lang w:val="en-US"/>
              </w:rPr>
            </w:pPr>
            <w:r w:rsidRPr="00F7189D">
              <w:rPr>
                <w:rFonts w:ascii="Arial" w:hAnsi="Arial" w:cs="Arial"/>
                <w:i/>
                <w:color w:val="000000"/>
                <w:sz w:val="14"/>
                <w:szCs w:val="14"/>
                <w:lang w:val="en-US"/>
              </w:rPr>
              <w:t>other</w:t>
            </w:r>
          </w:p>
        </w:tc>
      </w:tr>
    </w:tbl>
    <w:p w:rsidR="00086EC2" w:rsidRPr="00F7189D" w:rsidRDefault="00086EC2" w:rsidP="00086EC2">
      <w:pPr>
        <w:spacing w:before="60"/>
        <w:rPr>
          <w:color w:val="000000"/>
        </w:rPr>
      </w:pPr>
      <w:r w:rsidRPr="00C00B16">
        <w:rPr>
          <w:rFonts w:ascii="Arial" w:hAnsi="Arial" w:cs="Arial"/>
          <w:color w:val="000000"/>
          <w:sz w:val="12"/>
          <w:szCs w:val="12"/>
          <w:vertAlign w:val="superscript"/>
        </w:rPr>
        <w:t>1)</w:t>
      </w:r>
      <w:r w:rsidRPr="00C00B16">
        <w:rPr>
          <w:rFonts w:ascii="Arial" w:hAnsi="Arial" w:cs="Arial"/>
          <w:color w:val="000000"/>
          <w:sz w:val="12"/>
          <w:szCs w:val="12"/>
        </w:rPr>
        <w:t xml:space="preserve"> </w:t>
      </w:r>
      <w:r w:rsidRPr="00F7189D">
        <w:rPr>
          <w:rFonts w:ascii="Arial" w:hAnsi="Arial" w:cs="Arial"/>
          <w:color w:val="000000"/>
          <w:sz w:val="12"/>
          <w:szCs w:val="12"/>
        </w:rPr>
        <w:t>Без</w:t>
      </w:r>
      <w:r w:rsidRPr="00C00B16">
        <w:rPr>
          <w:rFonts w:ascii="Arial" w:hAnsi="Arial" w:cs="Arial"/>
          <w:color w:val="000000"/>
          <w:sz w:val="12"/>
          <w:szCs w:val="12"/>
        </w:rPr>
        <w:t xml:space="preserve"> </w:t>
      </w:r>
      <w:r w:rsidRPr="00F7189D">
        <w:rPr>
          <w:rFonts w:ascii="Arial" w:hAnsi="Arial" w:cs="Arial"/>
          <w:color w:val="000000"/>
          <w:sz w:val="12"/>
          <w:szCs w:val="12"/>
        </w:rPr>
        <w:t>субъектов малого предпринимательства и объема инвестиций,</w:t>
      </w:r>
      <w:r w:rsidRPr="00F7189D">
        <w:rPr>
          <w:rFonts w:ascii="Arial" w:hAnsi="Arial" w:cs="Arial"/>
          <w:color w:val="000000"/>
          <w:sz w:val="12"/>
        </w:rPr>
        <w:t xml:space="preserve"> не наблюдаемых прямыми статистическими методами.</w:t>
      </w:r>
    </w:p>
    <w:p w:rsidR="00086EC2" w:rsidRPr="00F7189D" w:rsidRDefault="00086EC2" w:rsidP="00086EC2">
      <w:pPr>
        <w:spacing w:line="120" w:lineRule="exact"/>
        <w:rPr>
          <w:rFonts w:ascii="Arial" w:hAnsi="Arial" w:cs="Arial"/>
          <w:color w:val="000000"/>
          <w:sz w:val="12"/>
        </w:rPr>
      </w:pPr>
      <w:r w:rsidRPr="00F7189D">
        <w:rPr>
          <w:rFonts w:ascii="Arial" w:hAnsi="Arial" w:cs="Arial"/>
          <w:color w:val="000000"/>
          <w:sz w:val="12"/>
          <w:vertAlign w:val="superscript"/>
        </w:rPr>
        <w:t>2)</w:t>
      </w:r>
      <w:r w:rsidRPr="00F7189D">
        <w:rPr>
          <w:rFonts w:ascii="Arial" w:hAnsi="Arial" w:cs="Arial"/>
          <w:color w:val="000000"/>
          <w:sz w:val="12"/>
        </w:rPr>
        <w:t xml:space="preserve"> Разработка показателя осуществляется с 2013 г.</w:t>
      </w:r>
    </w:p>
    <w:p w:rsidR="00086EC2" w:rsidRPr="008F63B5" w:rsidRDefault="00086EC2" w:rsidP="00086EC2">
      <w:pPr>
        <w:spacing w:line="120" w:lineRule="exact"/>
        <w:rPr>
          <w:rFonts w:ascii="Arial" w:hAnsi="Arial" w:cs="Arial"/>
          <w:color w:val="000000" w:themeColor="text1"/>
          <w:sz w:val="12"/>
        </w:rPr>
      </w:pPr>
      <w:r w:rsidRPr="008F63B5">
        <w:rPr>
          <w:rFonts w:ascii="Arial" w:hAnsi="Arial" w:cs="Arial"/>
          <w:color w:val="000000" w:themeColor="text1"/>
          <w:sz w:val="12"/>
          <w:vertAlign w:val="superscript"/>
        </w:rPr>
        <w:t xml:space="preserve">3) </w:t>
      </w:r>
      <w:r w:rsidRPr="008F63B5">
        <w:rPr>
          <w:rFonts w:ascii="Arial" w:hAnsi="Arial" w:cs="Arial"/>
          <w:color w:val="000000" w:themeColor="text1"/>
          <w:sz w:val="12"/>
        </w:rPr>
        <w:t>С 2021 года статистическое наблюдение не ведется</w:t>
      </w:r>
    </w:p>
    <w:p w:rsidR="00086EC2" w:rsidRPr="0035272F" w:rsidRDefault="00086EC2" w:rsidP="00086EC2">
      <w:pPr>
        <w:spacing w:before="60"/>
        <w:rPr>
          <w:color w:val="000000"/>
          <w:lang w:val="en-US"/>
        </w:rPr>
      </w:pPr>
      <w:r w:rsidRPr="0035272F">
        <w:rPr>
          <w:rFonts w:ascii="Arial" w:hAnsi="Arial" w:cs="Arial"/>
          <w:i/>
          <w:color w:val="000000"/>
          <w:sz w:val="12"/>
          <w:vertAlign w:val="superscript"/>
          <w:lang w:val="en-US"/>
        </w:rPr>
        <w:t>1)</w:t>
      </w:r>
      <w:r w:rsidRPr="0035272F">
        <w:rPr>
          <w:rFonts w:ascii="Arial" w:hAnsi="Arial" w:cs="Arial"/>
          <w:i/>
          <w:color w:val="000000"/>
          <w:sz w:val="12"/>
          <w:lang w:val="en-US"/>
        </w:rPr>
        <w:t xml:space="preserve"> Excluding small businesses and volume of investments not observed by direct statistical methods.</w:t>
      </w:r>
    </w:p>
    <w:p w:rsidR="00086EC2" w:rsidRPr="0035272F" w:rsidRDefault="00086EC2" w:rsidP="00086EC2">
      <w:pPr>
        <w:spacing w:line="120" w:lineRule="exact"/>
        <w:rPr>
          <w:rFonts w:ascii="Arial" w:hAnsi="Arial" w:cs="Arial"/>
          <w:i/>
          <w:color w:val="000000"/>
          <w:sz w:val="12"/>
          <w:lang w:val="en-US"/>
        </w:rPr>
      </w:pPr>
      <w:r w:rsidRPr="0035272F">
        <w:rPr>
          <w:rFonts w:ascii="Arial" w:hAnsi="Arial" w:cs="Arial"/>
          <w:i/>
          <w:color w:val="000000"/>
          <w:sz w:val="12"/>
          <w:vertAlign w:val="superscript"/>
          <w:lang w:val="en-US"/>
        </w:rPr>
        <w:t xml:space="preserve">2) </w:t>
      </w:r>
      <w:r w:rsidRPr="0035272F">
        <w:rPr>
          <w:rFonts w:ascii="Arial" w:hAnsi="Arial" w:cs="Arial"/>
          <w:i/>
          <w:color w:val="000000"/>
          <w:sz w:val="12"/>
          <w:lang w:val="en-US"/>
        </w:rPr>
        <w:t>Indicator is being compiled since 2013.</w:t>
      </w:r>
    </w:p>
    <w:p w:rsidR="008F63B5" w:rsidRPr="00355452" w:rsidRDefault="008F63B5" w:rsidP="008F63B5">
      <w:pPr>
        <w:spacing w:line="120" w:lineRule="exact"/>
        <w:rPr>
          <w:rFonts w:ascii="Arial" w:hAnsi="Arial" w:cs="Arial"/>
          <w:i/>
          <w:color w:val="000000"/>
          <w:sz w:val="12"/>
          <w:lang w:val="en-US"/>
        </w:rPr>
      </w:pPr>
      <w:r w:rsidRPr="008F63B5">
        <w:rPr>
          <w:rFonts w:ascii="Arial" w:hAnsi="Arial" w:cs="Arial"/>
          <w:i/>
          <w:color w:val="000000"/>
          <w:sz w:val="12"/>
          <w:vertAlign w:val="superscript"/>
          <w:lang w:val="en-US"/>
        </w:rPr>
        <w:t xml:space="preserve">3) </w:t>
      </w:r>
      <w:r w:rsidRPr="008F63B5">
        <w:rPr>
          <w:rFonts w:ascii="Arial" w:hAnsi="Arial" w:cs="Arial"/>
          <w:i/>
          <w:sz w:val="12"/>
          <w:lang w:val="en-US"/>
        </w:rPr>
        <w:t>Since 2021, statistical monitoring has not been conducted</w:t>
      </w:r>
    </w:p>
    <w:p w:rsidR="00034D70" w:rsidRPr="00F7189D" w:rsidRDefault="00C16100" w:rsidP="00AC4E59">
      <w:pPr>
        <w:spacing w:before="360" w:after="60"/>
        <w:rPr>
          <w:rFonts w:ascii="Arial" w:hAnsi="Arial" w:cs="Arial"/>
          <w:b/>
          <w:caps/>
          <w:color w:val="000000"/>
          <w:sz w:val="16"/>
          <w:vertAlign w:val="superscript"/>
        </w:rPr>
      </w:pPr>
      <w:r>
        <w:rPr>
          <w:rFonts w:ascii="Arial" w:hAnsi="Arial" w:cs="Arial"/>
          <w:b/>
          <w:caps/>
          <w:color w:val="000000"/>
          <w:sz w:val="16"/>
        </w:rPr>
        <w:t>13.</w:t>
      </w:r>
      <w:r w:rsidR="00034D70" w:rsidRPr="00F7189D">
        <w:rPr>
          <w:rFonts w:ascii="Arial" w:hAnsi="Arial" w:cs="Arial"/>
          <w:b/>
          <w:caps/>
          <w:color w:val="000000"/>
          <w:sz w:val="16"/>
        </w:rPr>
        <w:t>6. ИНВЕСТИЦИИ В ОСНОВНОЙ КАПИТАЛ ПО ВИДАМ ЭКОНОМИЧЕСКОЙ ДЕЯТЕЛЬНОСТИ</w:t>
      </w:r>
    </w:p>
    <w:p w:rsidR="00034D70" w:rsidRPr="00F7189D" w:rsidRDefault="00034D70" w:rsidP="0099638E">
      <w:pPr>
        <w:spacing w:after="60"/>
        <w:ind w:firstLine="391"/>
        <w:rPr>
          <w:rFonts w:ascii="Arial" w:hAnsi="Arial" w:cs="Arial"/>
          <w:b/>
          <w:i/>
          <w:caps/>
          <w:color w:val="000000"/>
          <w:sz w:val="16"/>
          <w:vertAlign w:val="superscript"/>
          <w:lang w:val="en-US"/>
        </w:rPr>
      </w:pPr>
      <w:r w:rsidRPr="00F7189D">
        <w:rPr>
          <w:rFonts w:ascii="Arial" w:hAnsi="Arial" w:cs="Arial"/>
          <w:b/>
          <w:i/>
          <w:caps/>
          <w:color w:val="000000"/>
          <w:sz w:val="16"/>
          <w:lang w:val="en-US"/>
        </w:rPr>
        <w:t>INVESTMENTS IN FIXED CAPITAL BY ECONOMIC ACTIVITY</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6E17D4">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B4581C" w:rsidRDefault="00A26C95" w:rsidP="00227408">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D22C35">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227408">
            <w:pPr>
              <w:tabs>
                <w:tab w:val="center" w:pos="6634"/>
              </w:tabs>
              <w:snapToGrid w:val="0"/>
              <w:spacing w:before="60" w:after="60"/>
              <w:jc w:val="center"/>
              <w:rPr>
                <w:rFonts w:ascii="Arial" w:hAnsi="Arial" w:cs="Arial"/>
                <w:color w:val="000000"/>
                <w:sz w:val="14"/>
                <w:szCs w:val="14"/>
                <w:lang w:val="en-US"/>
              </w:rPr>
            </w:pPr>
          </w:p>
        </w:tc>
      </w:tr>
      <w:tr w:rsidR="00A26C95" w:rsidRPr="00D22C35" w:rsidTr="006E17D4">
        <w:trPr>
          <w:cantSplit/>
          <w:trHeight w:val="20"/>
          <w:jc w:val="center"/>
        </w:trPr>
        <w:tc>
          <w:tcPr>
            <w:tcW w:w="2884" w:type="dxa"/>
            <w:tcBorders>
              <w:right w:val="single" w:sz="6" w:space="0" w:color="auto"/>
            </w:tcBorders>
            <w:shd w:val="clear" w:color="auto" w:fill="auto"/>
            <w:vAlign w:val="bottom"/>
          </w:tcPr>
          <w:p w:rsidR="00A26C95" w:rsidRPr="00B4581C" w:rsidRDefault="00A26C95" w:rsidP="00616E9A">
            <w:pPr>
              <w:spacing w:before="60"/>
              <w:rPr>
                <w:rFonts w:ascii="Arial" w:hAnsi="Arial" w:cs="Arial"/>
                <w:b/>
                <w:color w:val="000000"/>
                <w:sz w:val="14"/>
                <w:szCs w:val="14"/>
                <w:lang w:val="ru-MO"/>
              </w:rPr>
            </w:pPr>
          </w:p>
        </w:tc>
        <w:tc>
          <w:tcPr>
            <w:tcW w:w="4143" w:type="dxa"/>
            <w:gridSpan w:val="4"/>
            <w:tcBorders>
              <w:left w:val="single" w:sz="6" w:space="0" w:color="auto"/>
            </w:tcBorders>
            <w:vAlign w:val="bottom"/>
          </w:tcPr>
          <w:p w:rsidR="00A26C95" w:rsidRPr="00DA2AAD" w:rsidRDefault="00A26C95" w:rsidP="00616E9A">
            <w:pPr>
              <w:pStyle w:val="af7"/>
              <w:spacing w:before="60"/>
              <w:jc w:val="center"/>
              <w:rPr>
                <w:rFonts w:ascii="Arial" w:hAnsi="Arial" w:cs="Arial"/>
                <w:b/>
                <w:color w:val="000000"/>
                <w:sz w:val="14"/>
                <w:szCs w:val="14"/>
              </w:rPr>
            </w:pPr>
            <w:r w:rsidRPr="00DA2AAD">
              <w:rPr>
                <w:rFonts w:ascii="Arial" w:hAnsi="Arial" w:cs="Arial"/>
                <w:b/>
                <w:bCs/>
                <w:color w:val="000000"/>
                <w:sz w:val="14"/>
              </w:rPr>
              <w:t xml:space="preserve">Миллиардов рублей / </w:t>
            </w:r>
            <w:proofErr w:type="spellStart"/>
            <w:r w:rsidRPr="00DA2AAD">
              <w:rPr>
                <w:rFonts w:ascii="Arial" w:hAnsi="Arial" w:cs="Arial"/>
                <w:b/>
                <w:bCs/>
                <w:i/>
                <w:color w:val="000000"/>
                <w:sz w:val="14"/>
                <w:lang w:val="en-US"/>
              </w:rPr>
              <w:t>Bln</w:t>
            </w:r>
            <w:proofErr w:type="spellEnd"/>
            <w:r w:rsidRPr="00DA2AAD">
              <w:rPr>
                <w:rFonts w:ascii="Arial" w:hAnsi="Arial" w:cs="Arial"/>
                <w:b/>
                <w:bCs/>
                <w:i/>
                <w:color w:val="000000"/>
                <w:sz w:val="14"/>
              </w:rPr>
              <w:t xml:space="preserve">. </w:t>
            </w:r>
            <w:proofErr w:type="spellStart"/>
            <w:r w:rsidRPr="00DA2AAD">
              <w:rPr>
                <w:rFonts w:ascii="Arial" w:hAnsi="Arial" w:cs="Arial"/>
                <w:b/>
                <w:bCs/>
                <w:i/>
                <w:color w:val="000000"/>
                <w:sz w:val="14"/>
                <w:lang w:val="en-US"/>
              </w:rPr>
              <w:t>roubles</w:t>
            </w:r>
            <w:proofErr w:type="spellEnd"/>
          </w:p>
        </w:tc>
        <w:tc>
          <w:tcPr>
            <w:tcW w:w="2894" w:type="dxa"/>
            <w:tcBorders>
              <w:left w:val="single" w:sz="6" w:space="0" w:color="000000"/>
            </w:tcBorders>
            <w:tcMar>
              <w:left w:w="28" w:type="dxa"/>
            </w:tcMar>
            <w:vAlign w:val="bottom"/>
          </w:tcPr>
          <w:p w:rsidR="00A26C95" w:rsidRPr="00B4581C" w:rsidRDefault="00A26C95" w:rsidP="00616E9A">
            <w:pPr>
              <w:spacing w:before="60"/>
              <w:rPr>
                <w:rFonts w:ascii="Arial" w:hAnsi="Arial" w:cs="Arial"/>
                <w:b/>
                <w:i/>
                <w:color w:val="000000"/>
                <w:sz w:val="14"/>
                <w:szCs w:val="14"/>
                <w:lang w:val="ru-MO"/>
              </w:rPr>
            </w:pPr>
          </w:p>
        </w:tc>
      </w:tr>
      <w:tr w:rsidR="00086EC2" w:rsidRPr="00D22C35" w:rsidTr="006B366F">
        <w:trPr>
          <w:cantSplit/>
          <w:trHeight w:val="20"/>
          <w:jc w:val="center"/>
        </w:trPr>
        <w:tc>
          <w:tcPr>
            <w:tcW w:w="2884" w:type="dxa"/>
            <w:tcBorders>
              <w:right w:val="single" w:sz="6" w:space="0" w:color="auto"/>
            </w:tcBorders>
            <w:shd w:val="clear" w:color="auto" w:fill="auto"/>
            <w:vAlign w:val="bottom"/>
          </w:tcPr>
          <w:p w:rsidR="00086EC2" w:rsidRPr="00D22C35" w:rsidRDefault="00086EC2" w:rsidP="00A3719F">
            <w:pPr>
              <w:spacing w:before="54" w:line="140" w:lineRule="exact"/>
              <w:rPr>
                <w:rFonts w:ascii="Arial" w:hAnsi="Arial" w:cs="Arial"/>
                <w:color w:val="000000"/>
                <w:sz w:val="14"/>
                <w:szCs w:val="14"/>
                <w:lang w:val="ru-MO"/>
              </w:rPr>
            </w:pPr>
            <w:r>
              <w:rPr>
                <w:rFonts w:ascii="Arial" w:hAnsi="Arial" w:cs="Arial"/>
                <w:b/>
                <w:color w:val="000000"/>
                <w:sz w:val="14"/>
                <w:szCs w:val="14"/>
                <w:lang w:val="ru-MO"/>
              </w:rPr>
              <w:t>В</w:t>
            </w:r>
            <w:r w:rsidRPr="00F7189D">
              <w:rPr>
                <w:rFonts w:ascii="Arial" w:hAnsi="Arial" w:cs="Arial"/>
                <w:b/>
                <w:color w:val="000000"/>
                <w:sz w:val="14"/>
                <w:szCs w:val="14"/>
                <w:lang w:val="ru-MO"/>
              </w:rPr>
              <w:t>сего</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b/>
                <w:sz w:val="14"/>
                <w:szCs w:val="14"/>
              </w:rPr>
            </w:pPr>
            <w:r w:rsidRPr="0047554B">
              <w:rPr>
                <w:rFonts w:ascii="Arial" w:hAnsi="Arial" w:cs="Arial"/>
                <w:b/>
                <w:sz w:val="14"/>
                <w:szCs w:val="14"/>
              </w:rPr>
              <w:t>17</w:t>
            </w:r>
            <w:r w:rsidRPr="0047554B">
              <w:rPr>
                <w:rFonts w:ascii="Arial" w:hAnsi="Arial" w:cs="Arial"/>
                <w:b/>
                <w:sz w:val="14"/>
                <w:szCs w:val="14"/>
                <w:lang w:val="en-US"/>
              </w:rPr>
              <w:t> </w:t>
            </w:r>
            <w:r w:rsidRPr="0047554B">
              <w:rPr>
                <w:rFonts w:ascii="Arial" w:hAnsi="Arial" w:cs="Arial"/>
                <w:b/>
                <w:sz w:val="14"/>
                <w:szCs w:val="14"/>
              </w:rPr>
              <w:t>782,0</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b/>
                <w:sz w:val="14"/>
                <w:szCs w:val="14"/>
              </w:rPr>
            </w:pPr>
            <w:r w:rsidRPr="0047554B">
              <w:rPr>
                <w:rFonts w:ascii="Arial" w:hAnsi="Arial" w:cs="Arial"/>
                <w:b/>
                <w:sz w:val="14"/>
                <w:szCs w:val="14"/>
              </w:rPr>
              <w:t>19</w:t>
            </w:r>
            <w:r>
              <w:rPr>
                <w:rFonts w:ascii="Arial" w:hAnsi="Arial" w:cs="Arial"/>
                <w:b/>
                <w:sz w:val="14"/>
                <w:szCs w:val="14"/>
              </w:rPr>
              <w:t> </w:t>
            </w:r>
            <w:r w:rsidRPr="0047554B">
              <w:rPr>
                <w:rFonts w:ascii="Arial" w:hAnsi="Arial" w:cs="Arial"/>
                <w:b/>
                <w:sz w:val="14"/>
                <w:szCs w:val="14"/>
              </w:rPr>
              <w:t>329,0</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b/>
                <w:sz w:val="14"/>
                <w:szCs w:val="14"/>
              </w:rPr>
            </w:pPr>
            <w:r w:rsidRPr="00086EC2">
              <w:rPr>
                <w:rFonts w:ascii="Arial" w:hAnsi="Arial" w:cs="Arial"/>
                <w:b/>
                <w:sz w:val="14"/>
                <w:szCs w:val="14"/>
              </w:rPr>
              <w:t>20 302,9</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b/>
                <w:sz w:val="14"/>
                <w:szCs w:val="14"/>
              </w:rPr>
            </w:pPr>
            <w:r w:rsidRPr="00086EC2">
              <w:rPr>
                <w:rFonts w:ascii="Arial" w:hAnsi="Arial" w:cs="Arial"/>
                <w:b/>
                <w:sz w:val="14"/>
                <w:szCs w:val="14"/>
              </w:rPr>
              <w:t>22 945,4</w:t>
            </w:r>
          </w:p>
        </w:tc>
        <w:tc>
          <w:tcPr>
            <w:tcW w:w="2894" w:type="dxa"/>
            <w:tcBorders>
              <w:left w:val="single" w:sz="6" w:space="0" w:color="000000"/>
            </w:tcBorders>
            <w:tcMar>
              <w:left w:w="28" w:type="dxa"/>
            </w:tcMar>
            <w:vAlign w:val="bottom"/>
          </w:tcPr>
          <w:p w:rsidR="00086EC2" w:rsidRPr="00D22C35" w:rsidRDefault="00086EC2" w:rsidP="00A3719F">
            <w:pPr>
              <w:spacing w:before="54" w:line="140" w:lineRule="exact"/>
              <w:rPr>
                <w:rFonts w:ascii="Arial" w:hAnsi="Arial" w:cs="Arial"/>
                <w:b/>
                <w:i/>
                <w:color w:val="000000"/>
                <w:sz w:val="14"/>
                <w:szCs w:val="14"/>
                <w:lang w:val="ru-MO"/>
              </w:rPr>
            </w:pPr>
            <w:proofErr w:type="spellStart"/>
            <w:r w:rsidRPr="00F7189D">
              <w:rPr>
                <w:rFonts w:ascii="Arial" w:hAnsi="Arial" w:cs="Arial"/>
                <w:b/>
                <w:i/>
                <w:color w:val="000000"/>
                <w:sz w:val="14"/>
                <w:szCs w:val="14"/>
                <w:lang w:val="ru-MO"/>
              </w:rPr>
              <w:t>Total</w:t>
            </w:r>
            <w:proofErr w:type="spellEnd"/>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284"/>
              <w:rPr>
                <w:rFonts w:ascii="Arial" w:hAnsi="Arial" w:cs="Arial"/>
                <w:color w:val="000000"/>
                <w:sz w:val="14"/>
                <w:szCs w:val="14"/>
                <w:lang w:val="ru-MO"/>
              </w:rPr>
            </w:pPr>
            <w:r w:rsidRPr="00F7189D">
              <w:rPr>
                <w:rFonts w:ascii="Arial" w:hAnsi="Arial" w:cs="Arial"/>
                <w:color w:val="000000"/>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D22C35" w:rsidRDefault="00086EC2" w:rsidP="00A3719F">
            <w:pPr>
              <w:spacing w:before="54" w:line="140" w:lineRule="exact"/>
              <w:ind w:left="284"/>
              <w:rPr>
                <w:rFonts w:ascii="Arial" w:hAnsi="Arial" w:cs="Arial"/>
                <w:i/>
                <w:color w:val="000000"/>
                <w:sz w:val="14"/>
                <w:szCs w:val="14"/>
                <w:lang w:val="ru-MO"/>
              </w:rPr>
            </w:pPr>
            <w:r w:rsidRPr="00F7189D">
              <w:rPr>
                <w:rFonts w:ascii="Arial" w:hAnsi="Arial" w:cs="Arial"/>
                <w:i/>
                <w:color w:val="000000"/>
                <w:sz w:val="14"/>
                <w:szCs w:val="14"/>
                <w:lang w:val="en-GB"/>
              </w:rPr>
              <w:t>including</w:t>
            </w:r>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by</w:t>
            </w:r>
            <w:proofErr w:type="spellEnd"/>
            <w:r w:rsidRPr="00F7189D">
              <w:rPr>
                <w:rFonts w:ascii="Arial" w:hAnsi="Arial" w:cs="Arial"/>
                <w:i/>
                <w:color w:val="000000"/>
                <w:sz w:val="14"/>
                <w:szCs w:val="14"/>
              </w:rPr>
              <w:t xml:space="preserve"> </w:t>
            </w:r>
            <w:r w:rsidRPr="00F7189D">
              <w:rPr>
                <w:rFonts w:ascii="Arial" w:hAnsi="Arial" w:cs="Arial"/>
                <w:i/>
                <w:color w:val="000000"/>
                <w:sz w:val="14"/>
                <w:szCs w:val="14"/>
                <w:lang w:val="en-US"/>
              </w:rPr>
              <w:t>economic</w:t>
            </w:r>
            <w:r w:rsidRPr="00D22C35">
              <w:rPr>
                <w:rFonts w:ascii="Arial" w:hAnsi="Arial" w:cs="Arial"/>
                <w:i/>
                <w:color w:val="000000"/>
                <w:sz w:val="14"/>
                <w:szCs w:val="14"/>
                <w:lang w:val="ru-MO"/>
              </w:rPr>
              <w:t xml:space="preserve"> </w:t>
            </w:r>
            <w:r w:rsidRPr="00F7189D">
              <w:rPr>
                <w:rFonts w:ascii="Arial" w:hAnsi="Arial" w:cs="Arial"/>
                <w:i/>
                <w:color w:val="000000"/>
                <w:sz w:val="14"/>
                <w:szCs w:val="14"/>
                <w:lang w:val="en-US"/>
              </w:rPr>
              <w:t>activity</w:t>
            </w:r>
            <w:r w:rsidRPr="00D22C35">
              <w:rPr>
                <w:rFonts w:ascii="Arial" w:hAnsi="Arial" w:cs="Arial"/>
                <w:i/>
                <w:color w:val="000000"/>
                <w:sz w:val="14"/>
                <w:szCs w:val="14"/>
                <w:lang w:val="ru-MO"/>
              </w:rPr>
              <w:t>:</w:t>
            </w:r>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сельское, лесное хозяйство, охота, </w:t>
            </w:r>
            <w:r w:rsidRPr="00F7189D">
              <w:rPr>
                <w:rFonts w:ascii="Arial" w:hAnsi="Arial" w:cs="Arial"/>
                <w:color w:val="000000"/>
                <w:sz w:val="14"/>
                <w:szCs w:val="14"/>
              </w:rPr>
              <w:br/>
            </w: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781,5</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844,2</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861,4</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964,2</w:t>
            </w:r>
          </w:p>
        </w:tc>
        <w:tc>
          <w:tcPr>
            <w:tcW w:w="2894" w:type="dxa"/>
            <w:tcBorders>
              <w:left w:val="single" w:sz="6" w:space="0" w:color="000000"/>
            </w:tcBorders>
            <w:tcMar>
              <w:left w:w="57" w:type="dxa"/>
            </w:tcMar>
            <w:vAlign w:val="bottom"/>
          </w:tcPr>
          <w:p w:rsidR="00086EC2" w:rsidRPr="00F7189D" w:rsidRDefault="00086EC2" w:rsidP="00A3719F">
            <w:pPr>
              <w:spacing w:before="54" w:line="140" w:lineRule="exact"/>
              <w:ind w:left="113"/>
              <w:rPr>
                <w:rFonts w:ascii="Arial" w:hAnsi="Arial" w:cs="Arial"/>
                <w:i/>
                <w:color w:val="000000"/>
                <w:sz w:val="14"/>
                <w:szCs w:val="14"/>
              </w:rPr>
            </w:pPr>
            <w:r w:rsidRPr="00F7189D">
              <w:rPr>
                <w:rFonts w:ascii="Arial" w:hAnsi="Arial" w:cs="Arial"/>
                <w:i/>
                <w:color w:val="000000"/>
                <w:sz w:val="14"/>
                <w:szCs w:val="14"/>
                <w:lang w:val="en-US"/>
              </w:rPr>
              <w:t>a</w:t>
            </w:r>
            <w:proofErr w:type="spellStart"/>
            <w:r w:rsidRPr="00F7189D">
              <w:rPr>
                <w:rFonts w:ascii="Arial" w:hAnsi="Arial" w:cs="Arial"/>
                <w:i/>
                <w:color w:val="000000"/>
                <w:sz w:val="14"/>
                <w:szCs w:val="14"/>
              </w:rPr>
              <w:t>griculture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fishing</w:t>
            </w:r>
            <w:proofErr w:type="spellEnd"/>
            <w:r w:rsidRPr="00F7189D">
              <w:rPr>
                <w:rFonts w:ascii="Arial" w:hAnsi="Arial" w:cs="Arial"/>
                <w:i/>
                <w:color w:val="000000"/>
                <w:sz w:val="14"/>
                <w:szCs w:val="14"/>
              </w:rPr>
              <w:t xml:space="preserve">  </w:t>
            </w:r>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них:</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47554B" w:rsidRDefault="00086EC2" w:rsidP="00086EC2">
            <w:pPr>
              <w:spacing w:before="54" w:line="140" w:lineRule="exact"/>
              <w:ind w:right="170"/>
              <w:jc w:val="right"/>
              <w:rPr>
                <w:rFonts w:ascii="Arial" w:hAnsi="Arial" w:cs="Arial"/>
                <w:sz w:val="14"/>
                <w:szCs w:val="14"/>
              </w:rPr>
            </w:pPr>
          </w:p>
        </w:tc>
        <w:tc>
          <w:tcPr>
            <w:tcW w:w="1036" w:type="dxa"/>
            <w:tcBorders>
              <w:left w:val="single" w:sz="6" w:space="0" w:color="000000"/>
            </w:tcBorders>
            <w:vAlign w:val="bottom"/>
          </w:tcPr>
          <w:p w:rsidR="00086EC2" w:rsidRPr="0047554B" w:rsidRDefault="00086EC2" w:rsidP="00086EC2">
            <w:pPr>
              <w:spacing w:before="54"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F7189D" w:rsidRDefault="00086EC2" w:rsidP="00A3719F">
            <w:pPr>
              <w:spacing w:before="54" w:line="140" w:lineRule="exact"/>
              <w:ind w:left="340"/>
              <w:rPr>
                <w:rFonts w:ascii="Arial" w:hAnsi="Arial" w:cs="Arial"/>
                <w:i/>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лесоводство и лесозаготовки</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37,4</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48,8</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46,3</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64,1</w:t>
            </w:r>
          </w:p>
        </w:tc>
        <w:tc>
          <w:tcPr>
            <w:tcW w:w="2894" w:type="dxa"/>
            <w:tcBorders>
              <w:left w:val="single" w:sz="6" w:space="0" w:color="000000"/>
            </w:tcBorders>
            <w:tcMar>
              <w:left w:w="57" w:type="dxa"/>
            </w:tcMar>
            <w:vAlign w:val="bottom"/>
          </w:tcPr>
          <w:p w:rsidR="00086EC2" w:rsidRPr="00F7189D" w:rsidRDefault="00086EC2"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f</w:t>
            </w:r>
            <w:proofErr w:type="spellStart"/>
            <w:r w:rsidRPr="00F7189D">
              <w:rPr>
                <w:rFonts w:ascii="Arial" w:hAnsi="Arial" w:cs="Arial"/>
                <w:i/>
                <w:color w:val="000000"/>
                <w:sz w:val="14"/>
                <w:szCs w:val="14"/>
              </w:rPr>
              <w:t>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logging</w:t>
            </w:r>
            <w:proofErr w:type="spellEnd"/>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36,8</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45,0</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70,9</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77,0</w:t>
            </w:r>
          </w:p>
        </w:tc>
        <w:tc>
          <w:tcPr>
            <w:tcW w:w="2894" w:type="dxa"/>
            <w:tcBorders>
              <w:left w:val="single" w:sz="6" w:space="0" w:color="000000"/>
            </w:tcBorders>
            <w:tcMar>
              <w:left w:w="57" w:type="dxa"/>
            </w:tcMar>
            <w:vAlign w:val="bottom"/>
          </w:tcPr>
          <w:p w:rsidR="00086EC2" w:rsidRPr="00F7189D" w:rsidRDefault="00086EC2"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f</w:t>
            </w:r>
            <w:proofErr w:type="spellStart"/>
            <w:r w:rsidRPr="00F7189D">
              <w:rPr>
                <w:rFonts w:ascii="Arial" w:hAnsi="Arial" w:cs="Arial"/>
                <w:i/>
                <w:color w:val="000000"/>
                <w:sz w:val="14"/>
                <w:szCs w:val="14"/>
              </w:rPr>
              <w:t>ishing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aquaculture</w:t>
            </w:r>
            <w:proofErr w:type="spellEnd"/>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F7189D" w:rsidRDefault="00086EC2" w:rsidP="00A3719F">
            <w:pPr>
              <w:spacing w:before="54"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3</w:t>
            </w:r>
            <w:r w:rsidRPr="0047554B">
              <w:rPr>
                <w:rFonts w:ascii="Arial" w:hAnsi="Arial" w:cs="Arial"/>
                <w:b/>
                <w:sz w:val="14"/>
                <w:szCs w:val="14"/>
                <w:lang w:val="en-US"/>
              </w:rPr>
              <w:t> </w:t>
            </w:r>
            <w:r w:rsidRPr="0047554B">
              <w:rPr>
                <w:rFonts w:ascii="Arial" w:hAnsi="Arial" w:cs="Arial"/>
                <w:sz w:val="14"/>
                <w:szCs w:val="14"/>
              </w:rPr>
              <w:t>225,8</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3</w:t>
            </w:r>
            <w:r>
              <w:rPr>
                <w:rFonts w:ascii="Arial" w:hAnsi="Arial" w:cs="Arial"/>
                <w:b/>
                <w:sz w:val="14"/>
                <w:szCs w:val="14"/>
              </w:rPr>
              <w:t> </w:t>
            </w:r>
            <w:r w:rsidRPr="0047554B">
              <w:rPr>
                <w:rFonts w:ascii="Arial" w:hAnsi="Arial" w:cs="Arial"/>
                <w:sz w:val="14"/>
                <w:szCs w:val="14"/>
              </w:rPr>
              <w:t>280,5</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3 283,6</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3 495,9</w:t>
            </w:r>
          </w:p>
        </w:tc>
        <w:tc>
          <w:tcPr>
            <w:tcW w:w="2894" w:type="dxa"/>
            <w:tcBorders>
              <w:left w:val="single" w:sz="6" w:space="0" w:color="000000"/>
            </w:tcBorders>
            <w:tcMar>
              <w:left w:w="57" w:type="dxa"/>
            </w:tcMar>
            <w:vAlign w:val="bottom"/>
          </w:tcPr>
          <w:p w:rsidR="00086EC2" w:rsidRPr="00F7189D" w:rsidRDefault="00086EC2" w:rsidP="00A3719F">
            <w:pPr>
              <w:spacing w:before="54" w:line="140" w:lineRule="exact"/>
              <w:ind w:left="113"/>
              <w:rPr>
                <w:rFonts w:ascii="Arial" w:hAnsi="Arial" w:cs="Arial"/>
                <w:color w:val="000000"/>
                <w:sz w:val="14"/>
                <w:szCs w:val="14"/>
                <w:lang w:val="en-US"/>
              </w:rPr>
            </w:pPr>
            <w:r w:rsidRPr="00F7189D">
              <w:rPr>
                <w:rFonts w:ascii="Arial" w:hAnsi="Arial" w:cs="Arial"/>
                <w:i/>
                <w:color w:val="000000"/>
                <w:sz w:val="14"/>
                <w:szCs w:val="14"/>
                <w:lang w:val="en-US"/>
              </w:rPr>
              <w:t>mining and quarrying</w:t>
            </w:r>
          </w:p>
        </w:tc>
      </w:tr>
      <w:tr w:rsidR="00086EC2" w:rsidRPr="00F7189D" w:rsidTr="00086EC2">
        <w:trPr>
          <w:cantSplit/>
          <w:trHeight w:val="20"/>
          <w:jc w:val="center"/>
        </w:trPr>
        <w:tc>
          <w:tcPr>
            <w:tcW w:w="2884" w:type="dxa"/>
            <w:tcBorders>
              <w:right w:val="single" w:sz="6" w:space="0" w:color="auto"/>
            </w:tcBorders>
            <w:shd w:val="clear" w:color="auto" w:fill="auto"/>
            <w:vAlign w:val="bottom"/>
          </w:tcPr>
          <w:p w:rsidR="00086EC2" w:rsidRPr="0047554B" w:rsidRDefault="00086EC2" w:rsidP="00A3719F">
            <w:pPr>
              <w:spacing w:before="54" w:line="140" w:lineRule="exact"/>
              <w:ind w:left="510"/>
              <w:rPr>
                <w:rFonts w:ascii="Arial" w:hAnsi="Arial" w:cs="Arial"/>
                <w:sz w:val="14"/>
                <w:szCs w:val="14"/>
                <w:lang w:val="ru-MO"/>
              </w:rPr>
            </w:pPr>
            <w:r w:rsidRPr="0047554B">
              <w:rPr>
                <w:rFonts w:ascii="Arial" w:hAnsi="Arial" w:cs="Arial"/>
                <w:sz w:val="14"/>
                <w:szCs w:val="14"/>
                <w:lang w:val="ru-MO"/>
              </w:rPr>
              <w:t>из них:</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47554B" w:rsidRDefault="00086EC2" w:rsidP="00A3719F">
            <w:pPr>
              <w:spacing w:before="54" w:line="140" w:lineRule="exact"/>
              <w:ind w:left="284"/>
              <w:rPr>
                <w:rFonts w:ascii="Arial" w:hAnsi="Arial" w:cs="Arial"/>
                <w:sz w:val="14"/>
                <w:szCs w:val="14"/>
                <w:lang w:val="en-US"/>
              </w:rPr>
            </w:pPr>
            <w:r w:rsidRPr="0047554B">
              <w:rPr>
                <w:rFonts w:ascii="Arial" w:hAnsi="Arial" w:cs="Arial"/>
                <w:i/>
                <w:sz w:val="14"/>
                <w:szCs w:val="14"/>
                <w:lang w:val="en-US"/>
              </w:rPr>
              <w:t>of</w:t>
            </w:r>
            <w:r w:rsidRPr="0047554B">
              <w:rPr>
                <w:rFonts w:ascii="Arial" w:hAnsi="Arial" w:cs="Arial"/>
                <w:i/>
                <w:sz w:val="14"/>
                <w:szCs w:val="14"/>
              </w:rPr>
              <w:t xml:space="preserve"> </w:t>
            </w:r>
            <w:r w:rsidRPr="0047554B">
              <w:rPr>
                <w:rFonts w:ascii="Arial" w:hAnsi="Arial" w:cs="Arial"/>
                <w:i/>
                <w:sz w:val="14"/>
                <w:szCs w:val="14"/>
                <w:lang w:val="en-US"/>
              </w:rPr>
              <w:t>which</w:t>
            </w:r>
            <w:r w:rsidRPr="0047554B">
              <w:rPr>
                <w:rFonts w:ascii="Arial" w:hAnsi="Arial" w:cs="Arial"/>
                <w:i/>
                <w:sz w:val="14"/>
                <w:szCs w:val="14"/>
              </w:rPr>
              <w:t>:</w:t>
            </w:r>
          </w:p>
        </w:tc>
      </w:tr>
      <w:tr w:rsidR="00086EC2" w:rsidRPr="00B1683A" w:rsidTr="00086EC2">
        <w:trPr>
          <w:cantSplit/>
          <w:trHeight w:val="20"/>
          <w:jc w:val="center"/>
        </w:trPr>
        <w:tc>
          <w:tcPr>
            <w:tcW w:w="2884" w:type="dxa"/>
            <w:tcBorders>
              <w:right w:val="single" w:sz="6" w:space="0" w:color="auto"/>
            </w:tcBorders>
            <w:shd w:val="clear" w:color="auto" w:fill="auto"/>
            <w:vAlign w:val="bottom"/>
          </w:tcPr>
          <w:p w:rsidR="00086EC2" w:rsidRPr="0047554B" w:rsidRDefault="00086EC2" w:rsidP="00A3719F">
            <w:pPr>
              <w:spacing w:before="54" w:line="140" w:lineRule="exact"/>
              <w:ind w:left="227"/>
              <w:rPr>
                <w:rFonts w:ascii="Arial" w:hAnsi="Arial" w:cs="Arial"/>
                <w:sz w:val="14"/>
                <w:szCs w:val="14"/>
                <w:lang w:val="ru-MO"/>
              </w:rPr>
            </w:pPr>
            <w:r w:rsidRPr="0047554B">
              <w:rPr>
                <w:rFonts w:ascii="Arial" w:hAnsi="Arial" w:cs="Arial"/>
                <w:sz w:val="14"/>
                <w:szCs w:val="14"/>
                <w:lang w:val="ru-MO"/>
              </w:rPr>
              <w:t>добыча угля</w:t>
            </w:r>
          </w:p>
        </w:tc>
        <w:tc>
          <w:tcPr>
            <w:tcW w:w="1035" w:type="dxa"/>
            <w:tcBorders>
              <w:left w:val="single" w:sz="6" w:space="0" w:color="auto"/>
              <w:right w:val="single" w:sz="6" w:space="0" w:color="000000"/>
            </w:tcBorders>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167,8</w:t>
            </w:r>
          </w:p>
        </w:tc>
        <w:tc>
          <w:tcPr>
            <w:tcW w:w="1036" w:type="dxa"/>
            <w:tcBorders>
              <w:left w:val="single" w:sz="6" w:space="0" w:color="000000"/>
            </w:tcBorders>
            <w:shd w:val="clear" w:color="auto" w:fill="auto"/>
            <w:vAlign w:val="bottom"/>
          </w:tcPr>
          <w:p w:rsidR="00086EC2" w:rsidRPr="0047554B" w:rsidRDefault="00086EC2" w:rsidP="00A3719F">
            <w:pPr>
              <w:spacing w:before="54" w:line="140" w:lineRule="exact"/>
              <w:ind w:right="170"/>
              <w:jc w:val="right"/>
              <w:rPr>
                <w:rFonts w:ascii="Arial" w:hAnsi="Arial" w:cs="Arial"/>
                <w:sz w:val="14"/>
                <w:szCs w:val="14"/>
              </w:rPr>
            </w:pPr>
            <w:r w:rsidRPr="0047554B">
              <w:rPr>
                <w:rFonts w:ascii="Arial" w:hAnsi="Arial" w:cs="Arial"/>
                <w:sz w:val="14"/>
                <w:szCs w:val="14"/>
              </w:rPr>
              <w:t>208,4</w:t>
            </w:r>
          </w:p>
        </w:tc>
        <w:tc>
          <w:tcPr>
            <w:tcW w:w="1036" w:type="dxa"/>
            <w:tcBorders>
              <w:left w:val="single" w:sz="6" w:space="0" w:color="000000"/>
            </w:tcBorders>
            <w:shd w:val="clear" w:color="auto" w:fill="auto"/>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152,8</w:t>
            </w:r>
          </w:p>
        </w:tc>
        <w:tc>
          <w:tcPr>
            <w:tcW w:w="1036" w:type="dxa"/>
            <w:tcBorders>
              <w:left w:val="single" w:sz="6" w:space="0" w:color="000000"/>
            </w:tcBorders>
            <w:vAlign w:val="bottom"/>
          </w:tcPr>
          <w:p w:rsidR="00086EC2" w:rsidRPr="00086EC2" w:rsidRDefault="00086EC2" w:rsidP="00086EC2">
            <w:pPr>
              <w:spacing w:before="54" w:line="140" w:lineRule="exact"/>
              <w:ind w:right="170"/>
              <w:jc w:val="right"/>
              <w:rPr>
                <w:rFonts w:ascii="Arial" w:hAnsi="Arial" w:cs="Arial"/>
                <w:sz w:val="14"/>
                <w:szCs w:val="14"/>
              </w:rPr>
            </w:pPr>
            <w:r w:rsidRPr="00086EC2">
              <w:rPr>
                <w:rFonts w:ascii="Arial" w:hAnsi="Arial" w:cs="Arial"/>
                <w:sz w:val="14"/>
                <w:szCs w:val="14"/>
              </w:rPr>
              <w:t>202,8</w:t>
            </w:r>
          </w:p>
        </w:tc>
        <w:tc>
          <w:tcPr>
            <w:tcW w:w="2894" w:type="dxa"/>
            <w:tcBorders>
              <w:left w:val="single" w:sz="6" w:space="0" w:color="000000"/>
            </w:tcBorders>
            <w:tcMar>
              <w:left w:w="57" w:type="dxa"/>
            </w:tcMar>
            <w:vAlign w:val="bottom"/>
          </w:tcPr>
          <w:p w:rsidR="00086EC2" w:rsidRPr="0047554B" w:rsidRDefault="00086EC2" w:rsidP="00A3719F">
            <w:pPr>
              <w:spacing w:before="54" w:line="140" w:lineRule="exact"/>
              <w:ind w:left="227"/>
              <w:rPr>
                <w:rFonts w:ascii="Arial" w:hAnsi="Arial" w:cs="Arial"/>
                <w:i/>
                <w:sz w:val="14"/>
                <w:szCs w:val="14"/>
                <w:lang w:val="en-US"/>
              </w:rPr>
            </w:pPr>
            <w:r w:rsidRPr="0047554B">
              <w:rPr>
                <w:rFonts w:ascii="Arial" w:hAnsi="Arial" w:cs="Arial"/>
                <w:i/>
                <w:sz w:val="14"/>
                <w:szCs w:val="14"/>
                <w:lang w:val="en-US"/>
              </w:rPr>
              <w:t>mining of coal and lignite</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47554B" w:rsidRDefault="00B1683A" w:rsidP="00A3719F">
            <w:pPr>
              <w:spacing w:before="54" w:line="140" w:lineRule="exact"/>
              <w:ind w:left="227"/>
              <w:rPr>
                <w:rFonts w:ascii="Arial" w:hAnsi="Arial" w:cs="Arial"/>
                <w:sz w:val="14"/>
                <w:szCs w:val="14"/>
              </w:rPr>
            </w:pPr>
            <w:r w:rsidRPr="0047554B">
              <w:rPr>
                <w:rFonts w:ascii="Arial" w:hAnsi="Arial" w:cs="Arial"/>
                <w:sz w:val="14"/>
                <w:szCs w:val="14"/>
                <w:lang w:val="ru-MO"/>
              </w:rPr>
              <w:t>добыча</w:t>
            </w:r>
            <w:r w:rsidRPr="0047554B">
              <w:rPr>
                <w:rFonts w:ascii="Arial" w:hAnsi="Arial" w:cs="Arial"/>
                <w:sz w:val="14"/>
                <w:szCs w:val="14"/>
              </w:rPr>
              <w:t xml:space="preserve"> </w:t>
            </w:r>
            <w:r w:rsidRPr="0047554B">
              <w:rPr>
                <w:rFonts w:ascii="Arial" w:hAnsi="Arial" w:cs="Arial"/>
                <w:sz w:val="14"/>
                <w:szCs w:val="14"/>
                <w:lang w:val="ru-MO"/>
              </w:rPr>
              <w:t>нефти</w:t>
            </w:r>
            <w:r w:rsidRPr="0047554B">
              <w:rPr>
                <w:rFonts w:ascii="Arial" w:hAnsi="Arial" w:cs="Arial"/>
                <w:sz w:val="14"/>
                <w:szCs w:val="14"/>
              </w:rPr>
              <w:t xml:space="preserve"> </w:t>
            </w:r>
            <w:r w:rsidRPr="0047554B">
              <w:rPr>
                <w:rFonts w:ascii="Arial" w:hAnsi="Arial" w:cs="Arial"/>
                <w:sz w:val="14"/>
                <w:szCs w:val="14"/>
                <w:lang w:val="ru-MO"/>
              </w:rPr>
              <w:t>и</w:t>
            </w:r>
            <w:r w:rsidRPr="0047554B">
              <w:rPr>
                <w:rFonts w:ascii="Arial" w:hAnsi="Arial" w:cs="Arial"/>
                <w:sz w:val="14"/>
                <w:szCs w:val="14"/>
              </w:rPr>
              <w:t xml:space="preserve"> </w:t>
            </w:r>
            <w:r w:rsidRPr="0047554B">
              <w:rPr>
                <w:rFonts w:ascii="Arial" w:hAnsi="Arial" w:cs="Arial"/>
                <w:sz w:val="14"/>
                <w:szCs w:val="14"/>
                <w:lang w:val="ru-MO"/>
              </w:rPr>
              <w:t>природного</w:t>
            </w:r>
            <w:r w:rsidRPr="0047554B">
              <w:rPr>
                <w:rFonts w:ascii="Arial" w:hAnsi="Arial" w:cs="Arial"/>
                <w:sz w:val="14"/>
                <w:szCs w:val="14"/>
              </w:rPr>
              <w:t xml:space="preserve"> </w:t>
            </w:r>
            <w:r w:rsidRPr="0047554B">
              <w:rPr>
                <w:rFonts w:ascii="Arial" w:hAnsi="Arial" w:cs="Arial"/>
                <w:sz w:val="14"/>
                <w:szCs w:val="14"/>
              </w:rPr>
              <w:br/>
            </w:r>
            <w:r w:rsidRPr="0047554B">
              <w:rPr>
                <w:rFonts w:ascii="Arial" w:hAnsi="Arial" w:cs="Arial"/>
                <w:sz w:val="14"/>
                <w:szCs w:val="14"/>
                <w:lang w:val="ru-MO"/>
              </w:rPr>
              <w:t>газа</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lang w:val="en-US"/>
              </w:rPr>
            </w:pPr>
            <w:r w:rsidRPr="0047554B">
              <w:rPr>
                <w:rFonts w:ascii="Arial" w:hAnsi="Arial" w:cs="Arial"/>
                <w:sz w:val="14"/>
                <w:szCs w:val="14"/>
                <w:lang w:val="en-US"/>
              </w:rPr>
              <w:t>1</w:t>
            </w:r>
            <w:r w:rsidRPr="0047554B">
              <w:rPr>
                <w:rFonts w:ascii="Arial" w:hAnsi="Arial" w:cs="Arial"/>
                <w:b/>
                <w:sz w:val="14"/>
                <w:szCs w:val="14"/>
                <w:lang w:val="en-US"/>
              </w:rPr>
              <w:t> </w:t>
            </w:r>
            <w:r w:rsidRPr="0047554B">
              <w:rPr>
                <w:rFonts w:ascii="Arial" w:hAnsi="Arial" w:cs="Arial"/>
                <w:sz w:val="14"/>
                <w:szCs w:val="14"/>
                <w:lang w:val="en-US"/>
              </w:rPr>
              <w:t>856,8</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2</w:t>
            </w:r>
            <w:r>
              <w:rPr>
                <w:rFonts w:ascii="Arial" w:hAnsi="Arial" w:cs="Arial"/>
                <w:b/>
                <w:sz w:val="14"/>
                <w:szCs w:val="14"/>
              </w:rPr>
              <w:t> </w:t>
            </w:r>
            <w:r w:rsidRPr="0047554B">
              <w:rPr>
                <w:rFonts w:ascii="Arial" w:hAnsi="Arial" w:cs="Arial"/>
                <w:sz w:val="14"/>
                <w:szCs w:val="14"/>
              </w:rPr>
              <w:t>133,9</w:t>
            </w:r>
          </w:p>
        </w:tc>
        <w:tc>
          <w:tcPr>
            <w:tcW w:w="1036" w:type="dxa"/>
            <w:tcBorders>
              <w:left w:val="single" w:sz="6" w:space="0" w:color="000000"/>
            </w:tcBorders>
            <w:shd w:val="clear" w:color="auto" w:fill="auto"/>
            <w:vAlign w:val="bottom"/>
          </w:tcPr>
          <w:p w:rsidR="00B1683A" w:rsidRPr="00B1683A" w:rsidRDefault="00B1683A" w:rsidP="006F686E">
            <w:pPr>
              <w:spacing w:before="54" w:line="140" w:lineRule="exact"/>
              <w:ind w:right="170"/>
              <w:jc w:val="right"/>
              <w:rPr>
                <w:rFonts w:ascii="Arial" w:hAnsi="Arial" w:cs="Arial"/>
                <w:sz w:val="14"/>
                <w:szCs w:val="14"/>
              </w:rPr>
            </w:pPr>
            <w:r w:rsidRPr="00B1683A">
              <w:rPr>
                <w:rFonts w:ascii="Arial" w:hAnsi="Arial" w:cs="Arial"/>
                <w:sz w:val="14"/>
                <w:szCs w:val="14"/>
              </w:rPr>
              <w:t>2 184,9</w:t>
            </w:r>
          </w:p>
        </w:tc>
        <w:tc>
          <w:tcPr>
            <w:tcW w:w="1036" w:type="dxa"/>
            <w:tcBorders>
              <w:left w:val="single" w:sz="6" w:space="0" w:color="000000"/>
            </w:tcBorders>
            <w:vAlign w:val="bottom"/>
          </w:tcPr>
          <w:p w:rsidR="00B1683A" w:rsidRPr="00B1683A" w:rsidRDefault="00B1683A" w:rsidP="006F686E">
            <w:pPr>
              <w:spacing w:before="54" w:line="140" w:lineRule="exact"/>
              <w:ind w:right="170"/>
              <w:jc w:val="right"/>
              <w:rPr>
                <w:rFonts w:ascii="Arial" w:hAnsi="Arial" w:cs="Arial"/>
                <w:sz w:val="14"/>
                <w:szCs w:val="14"/>
              </w:rPr>
            </w:pPr>
            <w:r w:rsidRPr="00B1683A">
              <w:rPr>
                <w:rFonts w:ascii="Arial" w:hAnsi="Arial" w:cs="Arial"/>
                <w:sz w:val="14"/>
                <w:szCs w:val="14"/>
              </w:rPr>
              <w:t>2</w:t>
            </w:r>
            <w:r w:rsidRPr="00B1683A">
              <w:rPr>
                <w:rFonts w:ascii="Arial" w:hAnsi="Arial" w:cs="Arial"/>
                <w:sz w:val="14"/>
                <w:szCs w:val="14"/>
                <w:lang w:val="en-US"/>
              </w:rPr>
              <w:t xml:space="preserve"> </w:t>
            </w:r>
            <w:r w:rsidRPr="00B1683A">
              <w:rPr>
                <w:rFonts w:ascii="Arial" w:hAnsi="Arial" w:cs="Arial"/>
                <w:sz w:val="14"/>
                <w:szCs w:val="14"/>
              </w:rPr>
              <w:t>165,0</w:t>
            </w:r>
          </w:p>
        </w:tc>
        <w:tc>
          <w:tcPr>
            <w:tcW w:w="2894" w:type="dxa"/>
            <w:tcBorders>
              <w:left w:val="single" w:sz="6" w:space="0" w:color="000000"/>
            </w:tcBorders>
            <w:tcMar>
              <w:left w:w="57" w:type="dxa"/>
            </w:tcMar>
            <w:vAlign w:val="bottom"/>
          </w:tcPr>
          <w:p w:rsidR="00B1683A" w:rsidRPr="0047554B" w:rsidRDefault="00B1683A" w:rsidP="00A3719F">
            <w:pPr>
              <w:spacing w:before="54" w:line="140" w:lineRule="exact"/>
              <w:ind w:left="227"/>
              <w:rPr>
                <w:rFonts w:ascii="Arial" w:hAnsi="Arial" w:cs="Arial"/>
                <w:i/>
                <w:sz w:val="14"/>
                <w:szCs w:val="14"/>
                <w:lang w:val="en-US"/>
              </w:rPr>
            </w:pPr>
            <w:r w:rsidRPr="0047554B">
              <w:rPr>
                <w:rFonts w:ascii="Arial" w:hAnsi="Arial" w:cs="Arial"/>
                <w:i/>
                <w:sz w:val="14"/>
                <w:szCs w:val="14"/>
                <w:lang w:val="en-US"/>
              </w:rPr>
              <w:t xml:space="preserve">extraction of crude petroleum </w:t>
            </w:r>
            <w:r w:rsidRPr="0047554B">
              <w:rPr>
                <w:rFonts w:ascii="Arial" w:hAnsi="Arial" w:cs="Arial"/>
                <w:i/>
                <w:sz w:val="14"/>
                <w:szCs w:val="14"/>
                <w:lang w:val="en-US"/>
              </w:rPr>
              <w:br/>
              <w:t>and natural gas</w:t>
            </w:r>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7D4558" w:rsidRDefault="00B1683A" w:rsidP="00A3719F">
            <w:pPr>
              <w:spacing w:before="54" w:line="140" w:lineRule="exact"/>
              <w:ind w:left="227"/>
              <w:rPr>
                <w:rFonts w:ascii="Arial" w:hAnsi="Arial" w:cs="Arial"/>
                <w:color w:val="000000"/>
                <w:sz w:val="14"/>
                <w:szCs w:val="14"/>
                <w:lang w:val="en-US"/>
              </w:rPr>
            </w:pPr>
            <w:r w:rsidRPr="00F7189D">
              <w:rPr>
                <w:rFonts w:ascii="Arial" w:hAnsi="Arial" w:cs="Arial"/>
                <w:color w:val="000000"/>
                <w:sz w:val="14"/>
                <w:szCs w:val="14"/>
                <w:lang w:val="ru-MO"/>
              </w:rPr>
              <w:t>добыча</w:t>
            </w:r>
            <w:r w:rsidRPr="007D4558">
              <w:rPr>
                <w:rFonts w:ascii="Arial" w:hAnsi="Arial" w:cs="Arial"/>
                <w:color w:val="000000"/>
                <w:sz w:val="14"/>
                <w:szCs w:val="14"/>
                <w:lang w:val="en-US"/>
              </w:rPr>
              <w:t xml:space="preserve"> </w:t>
            </w:r>
            <w:r w:rsidRPr="00F7189D">
              <w:rPr>
                <w:rFonts w:ascii="Arial" w:hAnsi="Arial" w:cs="Arial"/>
                <w:color w:val="000000"/>
                <w:sz w:val="14"/>
                <w:szCs w:val="14"/>
                <w:lang w:val="ru-MO"/>
              </w:rPr>
              <w:t>металлических</w:t>
            </w:r>
            <w:r w:rsidRPr="007D4558">
              <w:rPr>
                <w:rFonts w:ascii="Arial" w:hAnsi="Arial" w:cs="Arial"/>
                <w:color w:val="000000"/>
                <w:sz w:val="14"/>
                <w:szCs w:val="14"/>
                <w:lang w:val="en-US"/>
              </w:rPr>
              <w:t xml:space="preserve"> </w:t>
            </w:r>
            <w:r w:rsidRPr="00F7189D">
              <w:rPr>
                <w:rFonts w:ascii="Arial" w:hAnsi="Arial" w:cs="Arial"/>
                <w:color w:val="000000"/>
                <w:sz w:val="14"/>
                <w:szCs w:val="14"/>
                <w:lang w:val="ru-MO"/>
              </w:rPr>
              <w:t>руд</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lang w:val="en-US"/>
              </w:rPr>
            </w:pPr>
            <w:r w:rsidRPr="0047554B">
              <w:rPr>
                <w:rFonts w:ascii="Arial" w:hAnsi="Arial" w:cs="Arial"/>
                <w:sz w:val="14"/>
                <w:szCs w:val="14"/>
                <w:lang w:val="en-US"/>
              </w:rPr>
              <w:t>266,7</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307,6</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336,3</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397,1</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m</w:t>
            </w:r>
            <w:r w:rsidRPr="007D4558">
              <w:rPr>
                <w:rFonts w:ascii="Arial" w:hAnsi="Arial" w:cs="Arial"/>
                <w:i/>
                <w:color w:val="000000"/>
                <w:sz w:val="14"/>
                <w:szCs w:val="14"/>
                <w:lang w:val="en-US"/>
              </w:rPr>
              <w:t>ining of met</w:t>
            </w:r>
            <w:proofErr w:type="spellStart"/>
            <w:r w:rsidRPr="00F7189D">
              <w:rPr>
                <w:rFonts w:ascii="Arial" w:hAnsi="Arial" w:cs="Arial"/>
                <w:i/>
                <w:color w:val="000000"/>
                <w:sz w:val="14"/>
                <w:szCs w:val="14"/>
              </w:rPr>
              <w:t>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ores</w:t>
            </w:r>
            <w:proofErr w:type="spellEnd"/>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добыча прочих полезных ископаемых</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69,3</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67,3</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65,7</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75,1</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o</w:t>
            </w:r>
            <w:proofErr w:type="spellStart"/>
            <w:r w:rsidRPr="00F7189D">
              <w:rPr>
                <w:rFonts w:ascii="Arial" w:hAnsi="Arial" w:cs="Arial"/>
                <w:i/>
                <w:color w:val="000000"/>
                <w:sz w:val="14"/>
                <w:szCs w:val="14"/>
              </w:rPr>
              <w:t>ther</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mining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quarrying</w:t>
            </w:r>
            <w:proofErr w:type="spellEnd"/>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2</w:t>
            </w:r>
            <w:r w:rsidRPr="0047554B">
              <w:rPr>
                <w:rFonts w:ascii="Arial" w:hAnsi="Arial" w:cs="Arial"/>
                <w:b/>
                <w:sz w:val="14"/>
                <w:szCs w:val="14"/>
                <w:lang w:val="en-US"/>
              </w:rPr>
              <w:t> </w:t>
            </w:r>
            <w:r w:rsidRPr="0047554B">
              <w:rPr>
                <w:rFonts w:ascii="Arial" w:hAnsi="Arial" w:cs="Arial"/>
                <w:sz w:val="14"/>
                <w:szCs w:val="14"/>
              </w:rPr>
              <w:t>513,2</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2</w:t>
            </w:r>
            <w:r>
              <w:rPr>
                <w:rFonts w:ascii="Arial" w:hAnsi="Arial" w:cs="Arial"/>
                <w:b/>
                <w:sz w:val="14"/>
                <w:szCs w:val="14"/>
              </w:rPr>
              <w:t> </w:t>
            </w:r>
            <w:r w:rsidRPr="0047554B">
              <w:rPr>
                <w:rFonts w:ascii="Arial" w:hAnsi="Arial" w:cs="Arial"/>
                <w:sz w:val="14"/>
                <w:szCs w:val="14"/>
              </w:rPr>
              <w:t>707,6</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2 971,0</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3 423,7</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113"/>
              <w:rPr>
                <w:rFonts w:ascii="Arial" w:hAnsi="Arial" w:cs="Arial"/>
                <w:color w:val="000000"/>
                <w:sz w:val="14"/>
                <w:szCs w:val="14"/>
              </w:rPr>
            </w:pPr>
            <w:r w:rsidRPr="00F7189D">
              <w:rPr>
                <w:rFonts w:ascii="Arial" w:hAnsi="Arial" w:cs="Arial"/>
                <w:i/>
                <w:color w:val="000000"/>
                <w:sz w:val="14"/>
                <w:szCs w:val="14"/>
                <w:lang w:val="en-US"/>
              </w:rPr>
              <w:t>manufacturing</w:t>
            </w:r>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них:</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340"/>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пищевых продуктов</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260,0</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279,8</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323,2</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366,8</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food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products</w:t>
            </w:r>
            <w:proofErr w:type="spellEnd"/>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напитков</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44,9</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39,4</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41,8</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52,4</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beverages</w:t>
            </w:r>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табачных изделий</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17,9</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19,4</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16,2</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20,5</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tobacco</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products</w:t>
            </w:r>
            <w:proofErr w:type="spellEnd"/>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текстильных изделий</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10,6</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13,7</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8,8</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16,8</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textiles</w:t>
            </w:r>
            <w:proofErr w:type="spellEnd"/>
          </w:p>
        </w:tc>
      </w:tr>
      <w:tr w:rsidR="00B1683A" w:rsidRPr="00F7189D"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одежды</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4,5</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6,0</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7,9</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6,4</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wearing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apparel</w:t>
            </w:r>
            <w:proofErr w:type="spellEnd"/>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кожи и изделий из кожи</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4,8</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3,1</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3,2</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3,5</w:t>
            </w:r>
          </w:p>
        </w:tc>
        <w:tc>
          <w:tcPr>
            <w:tcW w:w="2894" w:type="dxa"/>
            <w:tcBorders>
              <w:left w:val="single" w:sz="6" w:space="0" w:color="000000"/>
            </w:tcBorders>
            <w:tcMar>
              <w:left w:w="57" w:type="dxa"/>
            </w:tcMar>
            <w:vAlign w:val="bottom"/>
          </w:tcPr>
          <w:p w:rsidR="00B1683A" w:rsidRPr="0097036A" w:rsidRDefault="00B1683A" w:rsidP="00A3719F">
            <w:pPr>
              <w:spacing w:before="54" w:line="140" w:lineRule="exact"/>
              <w:ind w:left="227"/>
              <w:rPr>
                <w:rFonts w:ascii="Arial" w:hAnsi="Arial" w:cs="Arial"/>
                <w:i/>
                <w:sz w:val="14"/>
                <w:szCs w:val="14"/>
                <w:lang w:val="en-US"/>
              </w:rPr>
            </w:pPr>
            <w:r w:rsidRPr="0097036A">
              <w:rPr>
                <w:rFonts w:ascii="Arial" w:hAnsi="Arial" w:cs="Arial"/>
                <w:i/>
                <w:sz w:val="14"/>
                <w:szCs w:val="14"/>
                <w:lang w:val="en-US"/>
              </w:rPr>
              <w:t xml:space="preserve">manufacture of leather and related </w:t>
            </w:r>
            <w:r w:rsidRPr="0097036A">
              <w:rPr>
                <w:rFonts w:ascii="Arial" w:hAnsi="Arial" w:cs="Arial"/>
                <w:i/>
                <w:sz w:val="14"/>
                <w:szCs w:val="14"/>
                <w:lang w:val="en-US"/>
              </w:rPr>
              <w:br/>
              <w:t>products</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C00B16" w:rsidRDefault="00B1683A" w:rsidP="00A3719F">
            <w:pPr>
              <w:spacing w:before="54" w:line="140" w:lineRule="exact"/>
              <w:ind w:left="227"/>
              <w:rPr>
                <w:rFonts w:ascii="Arial" w:hAnsi="Arial" w:cs="Arial"/>
                <w:color w:val="000000"/>
                <w:sz w:val="14"/>
                <w:szCs w:val="14"/>
              </w:rPr>
            </w:pPr>
            <w:r w:rsidRPr="00F7189D">
              <w:rPr>
                <w:rFonts w:ascii="Arial" w:hAnsi="Arial" w:cs="Arial"/>
                <w:color w:val="000000"/>
                <w:sz w:val="14"/>
                <w:szCs w:val="14"/>
                <w:lang w:val="ru-MO"/>
              </w:rPr>
              <w:t>обработка</w:t>
            </w:r>
            <w:r w:rsidRPr="00C00B16">
              <w:rPr>
                <w:rFonts w:ascii="Arial" w:hAnsi="Arial" w:cs="Arial"/>
                <w:color w:val="000000"/>
                <w:sz w:val="14"/>
                <w:szCs w:val="14"/>
              </w:rPr>
              <w:t xml:space="preserve"> </w:t>
            </w:r>
            <w:r w:rsidRPr="00F7189D">
              <w:rPr>
                <w:rFonts w:ascii="Arial" w:hAnsi="Arial" w:cs="Arial"/>
                <w:color w:val="000000"/>
                <w:sz w:val="14"/>
                <w:szCs w:val="14"/>
                <w:lang w:val="ru-MO"/>
              </w:rPr>
              <w:t>древесины</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производство</w:t>
            </w:r>
            <w:r w:rsidRPr="00C00B16">
              <w:rPr>
                <w:rFonts w:ascii="Arial" w:hAnsi="Arial" w:cs="Arial"/>
                <w:color w:val="000000"/>
                <w:sz w:val="14"/>
                <w:szCs w:val="14"/>
              </w:rPr>
              <w:t xml:space="preserve"> </w:t>
            </w:r>
            <w:r w:rsidRPr="00F7189D">
              <w:rPr>
                <w:rFonts w:ascii="Arial" w:hAnsi="Arial" w:cs="Arial"/>
                <w:color w:val="000000"/>
                <w:sz w:val="14"/>
                <w:szCs w:val="14"/>
                <w:lang w:val="ru-MO"/>
              </w:rPr>
              <w:t>изделий</w:t>
            </w:r>
            <w:r w:rsidRPr="00C00B16">
              <w:rPr>
                <w:rFonts w:ascii="Arial" w:hAnsi="Arial" w:cs="Arial"/>
                <w:color w:val="000000"/>
                <w:sz w:val="14"/>
                <w:szCs w:val="14"/>
              </w:rPr>
              <w:t xml:space="preserve">  </w:t>
            </w:r>
            <w:r w:rsidRPr="00F7189D">
              <w:rPr>
                <w:rFonts w:ascii="Arial" w:hAnsi="Arial" w:cs="Arial"/>
                <w:color w:val="000000"/>
                <w:sz w:val="14"/>
                <w:szCs w:val="14"/>
                <w:lang w:val="ru-MO"/>
              </w:rPr>
              <w:t>из</w:t>
            </w:r>
            <w:r w:rsidRPr="00C00B16">
              <w:rPr>
                <w:rFonts w:ascii="Arial" w:hAnsi="Arial" w:cs="Arial"/>
                <w:color w:val="000000"/>
                <w:sz w:val="14"/>
                <w:szCs w:val="14"/>
              </w:rPr>
              <w:t xml:space="preserve"> </w:t>
            </w:r>
            <w:r w:rsidRPr="00F7189D">
              <w:rPr>
                <w:rFonts w:ascii="Arial" w:hAnsi="Arial" w:cs="Arial"/>
                <w:color w:val="000000"/>
                <w:sz w:val="14"/>
                <w:szCs w:val="14"/>
                <w:lang w:val="ru-MO"/>
              </w:rPr>
              <w:t>дерева</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пробки</w:t>
            </w:r>
            <w:r w:rsidRPr="00C00B16">
              <w:rPr>
                <w:rFonts w:ascii="Arial" w:hAnsi="Arial" w:cs="Arial"/>
                <w:color w:val="000000"/>
                <w:sz w:val="14"/>
                <w:szCs w:val="14"/>
              </w:rPr>
              <w:t xml:space="preserve">, </w:t>
            </w:r>
            <w:r w:rsidRPr="00F7189D">
              <w:rPr>
                <w:rFonts w:ascii="Arial" w:hAnsi="Arial" w:cs="Arial"/>
                <w:color w:val="000000"/>
                <w:sz w:val="14"/>
                <w:szCs w:val="14"/>
                <w:lang w:val="ru-MO"/>
              </w:rPr>
              <w:t>кроме</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мебели</w:t>
            </w:r>
            <w:r w:rsidRPr="00C00B16">
              <w:rPr>
                <w:rFonts w:ascii="Arial" w:hAnsi="Arial" w:cs="Arial"/>
                <w:color w:val="000000"/>
                <w:sz w:val="14"/>
                <w:szCs w:val="14"/>
              </w:rPr>
              <w:t xml:space="preserve">, </w:t>
            </w:r>
            <w:r w:rsidRPr="00F7189D">
              <w:rPr>
                <w:rFonts w:ascii="Arial" w:hAnsi="Arial" w:cs="Arial"/>
                <w:color w:val="000000"/>
                <w:sz w:val="14"/>
                <w:szCs w:val="14"/>
                <w:lang w:val="ru-MO"/>
              </w:rPr>
              <w:t>производство</w:t>
            </w:r>
            <w:r w:rsidRPr="00C00B16">
              <w:rPr>
                <w:rFonts w:ascii="Arial" w:hAnsi="Arial" w:cs="Arial"/>
                <w:color w:val="000000"/>
                <w:sz w:val="14"/>
                <w:szCs w:val="14"/>
              </w:rPr>
              <w:t xml:space="preserve"> </w:t>
            </w:r>
            <w:r w:rsidRPr="00F7189D">
              <w:rPr>
                <w:rFonts w:ascii="Arial" w:hAnsi="Arial" w:cs="Arial"/>
                <w:color w:val="000000"/>
                <w:sz w:val="14"/>
                <w:szCs w:val="14"/>
                <w:lang w:val="ru-MO"/>
              </w:rPr>
              <w:t>изделий</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из</w:t>
            </w:r>
            <w:r w:rsidRPr="00C00B16">
              <w:rPr>
                <w:rFonts w:ascii="Arial" w:hAnsi="Arial" w:cs="Arial"/>
                <w:color w:val="000000"/>
                <w:sz w:val="14"/>
                <w:szCs w:val="14"/>
              </w:rPr>
              <w:t xml:space="preserve"> </w:t>
            </w:r>
            <w:r w:rsidRPr="00F7189D">
              <w:rPr>
                <w:rFonts w:ascii="Arial" w:hAnsi="Arial" w:cs="Arial"/>
                <w:color w:val="000000"/>
                <w:sz w:val="14"/>
                <w:szCs w:val="14"/>
                <w:lang w:val="ru-MO"/>
              </w:rPr>
              <w:t>соломки</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материалов</w:t>
            </w:r>
            <w:r w:rsidRPr="00C00B16">
              <w:rPr>
                <w:rFonts w:ascii="Arial" w:hAnsi="Arial" w:cs="Arial"/>
                <w:color w:val="000000"/>
                <w:sz w:val="14"/>
                <w:szCs w:val="14"/>
              </w:rPr>
              <w:t xml:space="preserve"> </w:t>
            </w:r>
            <w:r w:rsidRPr="00F7189D">
              <w:rPr>
                <w:rFonts w:ascii="Arial" w:hAnsi="Arial" w:cs="Arial"/>
                <w:color w:val="000000"/>
                <w:sz w:val="14"/>
                <w:szCs w:val="14"/>
                <w:lang w:val="ru-MO"/>
              </w:rPr>
              <w:t>для</w:t>
            </w:r>
            <w:r w:rsidRPr="00C00B16">
              <w:rPr>
                <w:rFonts w:ascii="Arial" w:hAnsi="Arial" w:cs="Arial"/>
                <w:color w:val="000000"/>
                <w:sz w:val="14"/>
                <w:szCs w:val="14"/>
              </w:rPr>
              <w:t xml:space="preserve"> </w:t>
            </w:r>
            <w:r w:rsidRPr="00F7189D">
              <w:rPr>
                <w:rFonts w:ascii="Arial" w:hAnsi="Arial" w:cs="Arial"/>
                <w:color w:val="000000"/>
                <w:sz w:val="14"/>
                <w:szCs w:val="14"/>
                <w:lang w:val="ru-MO"/>
              </w:rPr>
              <w:t>плетения</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69,4</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58,5</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69,9</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86,2</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wood and of products </w:t>
            </w:r>
            <w:r w:rsidRPr="00A71E01">
              <w:rPr>
                <w:rFonts w:ascii="Arial" w:hAnsi="Arial" w:cs="Arial"/>
                <w:i/>
                <w:color w:val="000000"/>
                <w:sz w:val="14"/>
                <w:szCs w:val="14"/>
                <w:lang w:val="en-US"/>
              </w:rPr>
              <w:br/>
            </w:r>
            <w:r w:rsidRPr="00F7189D">
              <w:rPr>
                <w:rFonts w:ascii="Arial" w:hAnsi="Arial" w:cs="Arial"/>
                <w:i/>
                <w:color w:val="000000"/>
                <w:sz w:val="14"/>
                <w:szCs w:val="14"/>
                <w:lang w:val="en-US"/>
              </w:rPr>
              <w:t xml:space="preserve">of wood and cork, except furniture; </w:t>
            </w:r>
            <w:r>
              <w:rPr>
                <w:rFonts w:ascii="Arial" w:hAnsi="Arial" w:cs="Arial"/>
                <w:i/>
                <w:color w:val="000000"/>
                <w:sz w:val="14"/>
                <w:szCs w:val="14"/>
                <w:lang w:val="en-US"/>
              </w:rPr>
              <w:br/>
            </w:r>
            <w:r w:rsidRPr="00F7189D">
              <w:rPr>
                <w:rFonts w:ascii="Arial" w:hAnsi="Arial" w:cs="Arial"/>
                <w:i/>
                <w:color w:val="000000"/>
                <w:sz w:val="14"/>
                <w:szCs w:val="14"/>
                <w:lang w:val="en-US"/>
              </w:rPr>
              <w:t xml:space="preserve">manufacture of articles of straw </w:t>
            </w:r>
            <w:r>
              <w:rPr>
                <w:rFonts w:ascii="Arial" w:hAnsi="Arial" w:cs="Arial"/>
                <w:i/>
                <w:color w:val="000000"/>
                <w:sz w:val="14"/>
                <w:szCs w:val="14"/>
                <w:lang w:val="en-US"/>
              </w:rPr>
              <w:br/>
            </w:r>
            <w:r w:rsidRPr="00F7189D">
              <w:rPr>
                <w:rFonts w:ascii="Arial" w:hAnsi="Arial" w:cs="Arial"/>
                <w:i/>
                <w:color w:val="000000"/>
                <w:sz w:val="14"/>
                <w:szCs w:val="14"/>
                <w:lang w:val="en-US"/>
              </w:rPr>
              <w:t>and plaiting materials</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C814D1" w:rsidRDefault="00B1683A" w:rsidP="00A3719F">
            <w:pPr>
              <w:spacing w:before="54" w:line="14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C814D1">
              <w:rPr>
                <w:rFonts w:ascii="Arial" w:hAnsi="Arial" w:cs="Arial"/>
                <w:color w:val="000000"/>
                <w:sz w:val="14"/>
                <w:szCs w:val="14"/>
              </w:rPr>
              <w:t xml:space="preserve"> </w:t>
            </w:r>
            <w:r w:rsidRPr="00F7189D">
              <w:rPr>
                <w:rFonts w:ascii="Arial" w:hAnsi="Arial" w:cs="Arial"/>
                <w:color w:val="000000"/>
                <w:sz w:val="14"/>
                <w:szCs w:val="14"/>
                <w:lang w:val="ru-MO"/>
              </w:rPr>
              <w:t>бумаги</w:t>
            </w:r>
            <w:r w:rsidRPr="00C814D1">
              <w:rPr>
                <w:rFonts w:ascii="Arial" w:hAnsi="Arial" w:cs="Arial"/>
                <w:color w:val="000000"/>
                <w:sz w:val="14"/>
                <w:szCs w:val="14"/>
              </w:rPr>
              <w:t xml:space="preserve"> </w:t>
            </w:r>
            <w:r w:rsidRPr="00F7189D">
              <w:rPr>
                <w:rFonts w:ascii="Arial" w:hAnsi="Arial" w:cs="Arial"/>
                <w:color w:val="000000"/>
                <w:sz w:val="14"/>
                <w:szCs w:val="14"/>
                <w:lang w:val="ru-MO"/>
              </w:rPr>
              <w:t>и</w:t>
            </w:r>
            <w:r w:rsidRPr="00C814D1">
              <w:rPr>
                <w:rFonts w:ascii="Arial" w:hAnsi="Arial" w:cs="Arial"/>
                <w:color w:val="000000"/>
                <w:sz w:val="14"/>
                <w:szCs w:val="14"/>
              </w:rPr>
              <w:t xml:space="preserve"> </w:t>
            </w:r>
            <w:r w:rsidRPr="00F7189D">
              <w:rPr>
                <w:rFonts w:ascii="Arial" w:hAnsi="Arial" w:cs="Arial"/>
                <w:color w:val="000000"/>
                <w:sz w:val="14"/>
                <w:szCs w:val="14"/>
                <w:lang w:val="ru-MO"/>
              </w:rPr>
              <w:t>бумажных</w:t>
            </w:r>
            <w:r w:rsidRPr="00C814D1">
              <w:rPr>
                <w:rFonts w:ascii="Arial" w:hAnsi="Arial" w:cs="Arial"/>
                <w:color w:val="000000"/>
                <w:sz w:val="14"/>
                <w:szCs w:val="14"/>
              </w:rPr>
              <w:t xml:space="preserve"> </w:t>
            </w:r>
            <w:r w:rsidRPr="00C814D1">
              <w:rPr>
                <w:rFonts w:ascii="Arial" w:hAnsi="Arial" w:cs="Arial"/>
                <w:color w:val="000000"/>
                <w:sz w:val="14"/>
                <w:szCs w:val="14"/>
              </w:rPr>
              <w:br/>
            </w:r>
            <w:r w:rsidRPr="00F7189D">
              <w:rPr>
                <w:rFonts w:ascii="Arial" w:hAnsi="Arial" w:cs="Arial"/>
                <w:color w:val="000000"/>
                <w:sz w:val="14"/>
                <w:szCs w:val="14"/>
                <w:lang w:val="ru-MO"/>
              </w:rPr>
              <w:t>изделий</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92,5</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103,5</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93,9</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107,5</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paper and paper products</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деятельность</w:t>
            </w:r>
            <w:r w:rsidRPr="00C814D1">
              <w:rPr>
                <w:rFonts w:ascii="Arial" w:hAnsi="Arial" w:cs="Arial"/>
                <w:color w:val="000000"/>
                <w:sz w:val="14"/>
                <w:szCs w:val="14"/>
              </w:rPr>
              <w:t xml:space="preserve"> </w:t>
            </w:r>
            <w:r w:rsidRPr="00F7189D">
              <w:rPr>
                <w:rFonts w:ascii="Arial" w:hAnsi="Arial" w:cs="Arial"/>
                <w:color w:val="000000"/>
                <w:sz w:val="14"/>
                <w:szCs w:val="14"/>
                <w:lang w:val="ru-MO"/>
              </w:rPr>
              <w:t xml:space="preserve">полиграфическая </w:t>
            </w:r>
            <w:r w:rsidRPr="00F7189D">
              <w:rPr>
                <w:rFonts w:ascii="Arial" w:hAnsi="Arial" w:cs="Arial"/>
                <w:color w:val="000000"/>
                <w:sz w:val="14"/>
                <w:szCs w:val="14"/>
                <w:lang w:val="ru-MO"/>
              </w:rPr>
              <w:br/>
            </w:r>
            <w:r w:rsidRPr="00F7189D">
              <w:rPr>
                <w:rFonts w:ascii="Arial" w:hAnsi="Arial" w:cs="Arial"/>
                <w:color w:val="000000"/>
                <w:spacing w:val="-2"/>
                <w:sz w:val="14"/>
                <w:szCs w:val="14"/>
                <w:lang w:val="ru-MO"/>
              </w:rPr>
              <w:t>и копирование носителей информации</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12,2</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9,8</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17,6</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34,0</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printing and reproduction of recorded </w:t>
            </w:r>
            <w:r w:rsidRPr="00A71E01">
              <w:rPr>
                <w:rFonts w:ascii="Arial" w:hAnsi="Arial" w:cs="Arial"/>
                <w:i/>
                <w:color w:val="000000"/>
                <w:sz w:val="14"/>
                <w:szCs w:val="14"/>
                <w:lang w:val="en-US"/>
              </w:rPr>
              <w:br/>
            </w:r>
            <w:r w:rsidRPr="00F7189D">
              <w:rPr>
                <w:rFonts w:ascii="Arial" w:hAnsi="Arial" w:cs="Arial"/>
                <w:i/>
                <w:color w:val="000000"/>
                <w:sz w:val="14"/>
                <w:szCs w:val="14"/>
                <w:lang w:val="en-US"/>
              </w:rPr>
              <w:t>media</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pacing w:val="-2"/>
                <w:sz w:val="14"/>
                <w:szCs w:val="14"/>
                <w:lang w:val="ru-MO"/>
              </w:rPr>
            </w:pPr>
            <w:r w:rsidRPr="00F7189D">
              <w:rPr>
                <w:rFonts w:ascii="Arial" w:hAnsi="Arial" w:cs="Arial"/>
                <w:color w:val="000000"/>
                <w:spacing w:val="-2"/>
                <w:sz w:val="14"/>
                <w:szCs w:val="14"/>
                <w:lang w:val="ru-MO"/>
              </w:rPr>
              <w:t>производство кокса и нефтепродуктов</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408,3</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548,2</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657,6</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618,3</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coke and refined </w:t>
            </w:r>
            <w:r w:rsidRPr="00A71E01">
              <w:rPr>
                <w:rFonts w:ascii="Arial" w:hAnsi="Arial" w:cs="Arial"/>
                <w:i/>
                <w:color w:val="000000"/>
                <w:sz w:val="14"/>
                <w:szCs w:val="14"/>
                <w:lang w:val="en-US"/>
              </w:rPr>
              <w:br/>
            </w:r>
            <w:r w:rsidRPr="00F7189D">
              <w:rPr>
                <w:rFonts w:ascii="Arial" w:hAnsi="Arial" w:cs="Arial"/>
                <w:i/>
                <w:color w:val="000000"/>
                <w:sz w:val="14"/>
                <w:szCs w:val="14"/>
                <w:lang w:val="en-US"/>
              </w:rPr>
              <w:t>petroleum products</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производство химических веществ </w:t>
            </w:r>
            <w:r w:rsidRPr="00F7189D">
              <w:rPr>
                <w:rFonts w:ascii="Arial" w:hAnsi="Arial" w:cs="Arial"/>
                <w:color w:val="000000"/>
                <w:sz w:val="14"/>
                <w:szCs w:val="14"/>
                <w:lang w:val="ru-MO"/>
              </w:rPr>
              <w:br/>
              <w:t>и химических продуктов</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484,6</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472,2</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478,5</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532,9</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chemicals and chemical products</w:t>
            </w:r>
          </w:p>
        </w:tc>
      </w:tr>
      <w:tr w:rsidR="00B1683A" w:rsidRPr="00B1683A" w:rsidTr="00086EC2">
        <w:trPr>
          <w:cantSplit/>
          <w:trHeight w:val="20"/>
          <w:jc w:val="center"/>
        </w:trPr>
        <w:tc>
          <w:tcPr>
            <w:tcW w:w="2884" w:type="dxa"/>
            <w:tcBorders>
              <w:right w:val="single" w:sz="6" w:space="0" w:color="auto"/>
            </w:tcBorders>
            <w:shd w:val="clear" w:color="auto" w:fill="auto"/>
            <w:vAlign w:val="bottom"/>
          </w:tcPr>
          <w:p w:rsidR="00B1683A" w:rsidRPr="00F7189D" w:rsidRDefault="00B1683A" w:rsidP="00A3719F">
            <w:pPr>
              <w:spacing w:before="54" w:line="14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производство лекарственных средств </w:t>
            </w:r>
            <w:r w:rsidRPr="00F7189D">
              <w:rPr>
                <w:rFonts w:ascii="Arial" w:hAnsi="Arial" w:cs="Arial"/>
                <w:color w:val="000000"/>
                <w:sz w:val="14"/>
                <w:szCs w:val="14"/>
                <w:lang w:val="ru-MO"/>
              </w:rPr>
              <w:br/>
              <w:t xml:space="preserve">и материалов, применяемых </w:t>
            </w:r>
            <w:r w:rsidRPr="00F7189D">
              <w:rPr>
                <w:rFonts w:ascii="Arial" w:hAnsi="Arial" w:cs="Arial"/>
                <w:color w:val="000000"/>
                <w:sz w:val="14"/>
                <w:szCs w:val="14"/>
                <w:lang w:val="ru-MO"/>
              </w:rPr>
              <w:br/>
              <w:t>в медицинских целях</w:t>
            </w:r>
          </w:p>
        </w:tc>
        <w:tc>
          <w:tcPr>
            <w:tcW w:w="1035" w:type="dxa"/>
            <w:tcBorders>
              <w:left w:val="single" w:sz="6" w:space="0" w:color="auto"/>
              <w:right w:val="single" w:sz="6" w:space="0" w:color="000000"/>
            </w:tcBorders>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40,8</w:t>
            </w:r>
          </w:p>
        </w:tc>
        <w:tc>
          <w:tcPr>
            <w:tcW w:w="1036" w:type="dxa"/>
            <w:tcBorders>
              <w:left w:val="single" w:sz="6" w:space="0" w:color="000000"/>
            </w:tcBorders>
            <w:shd w:val="clear" w:color="auto" w:fill="auto"/>
            <w:vAlign w:val="bottom"/>
          </w:tcPr>
          <w:p w:rsidR="00B1683A" w:rsidRPr="0047554B" w:rsidRDefault="00B1683A" w:rsidP="00A3719F">
            <w:pPr>
              <w:spacing w:before="54" w:line="140" w:lineRule="exact"/>
              <w:ind w:right="170"/>
              <w:jc w:val="right"/>
              <w:rPr>
                <w:rFonts w:ascii="Arial" w:hAnsi="Arial" w:cs="Arial"/>
                <w:sz w:val="14"/>
                <w:szCs w:val="14"/>
              </w:rPr>
            </w:pPr>
            <w:r w:rsidRPr="0047554B">
              <w:rPr>
                <w:rFonts w:ascii="Arial" w:hAnsi="Arial" w:cs="Arial"/>
                <w:sz w:val="14"/>
                <w:szCs w:val="14"/>
              </w:rPr>
              <w:t>53,0</w:t>
            </w:r>
          </w:p>
        </w:tc>
        <w:tc>
          <w:tcPr>
            <w:tcW w:w="1036" w:type="dxa"/>
            <w:tcBorders>
              <w:left w:val="single" w:sz="6" w:space="0" w:color="000000"/>
            </w:tcBorders>
            <w:shd w:val="clear" w:color="auto" w:fill="auto"/>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105,3</w:t>
            </w:r>
          </w:p>
        </w:tc>
        <w:tc>
          <w:tcPr>
            <w:tcW w:w="1036" w:type="dxa"/>
            <w:tcBorders>
              <w:left w:val="single" w:sz="6" w:space="0" w:color="000000"/>
            </w:tcBorders>
            <w:vAlign w:val="bottom"/>
          </w:tcPr>
          <w:p w:rsidR="00B1683A" w:rsidRPr="00086EC2" w:rsidRDefault="00B1683A" w:rsidP="00086EC2">
            <w:pPr>
              <w:spacing w:before="54" w:line="140" w:lineRule="exact"/>
              <w:ind w:right="170"/>
              <w:jc w:val="right"/>
              <w:rPr>
                <w:rFonts w:ascii="Arial" w:hAnsi="Arial" w:cs="Arial"/>
                <w:sz w:val="14"/>
                <w:szCs w:val="14"/>
              </w:rPr>
            </w:pPr>
            <w:r w:rsidRPr="00086EC2">
              <w:rPr>
                <w:rFonts w:ascii="Arial" w:hAnsi="Arial" w:cs="Arial"/>
                <w:sz w:val="14"/>
                <w:szCs w:val="14"/>
              </w:rPr>
              <w:t>80,3</w:t>
            </w:r>
          </w:p>
        </w:tc>
        <w:tc>
          <w:tcPr>
            <w:tcW w:w="2894" w:type="dxa"/>
            <w:tcBorders>
              <w:left w:val="single" w:sz="6" w:space="0" w:color="000000"/>
            </w:tcBorders>
            <w:tcMar>
              <w:left w:w="57" w:type="dxa"/>
            </w:tcMar>
            <w:vAlign w:val="bottom"/>
          </w:tcPr>
          <w:p w:rsidR="00B1683A" w:rsidRPr="00F7189D" w:rsidRDefault="00B1683A" w:rsidP="00A3719F">
            <w:pPr>
              <w:spacing w:before="54" w:line="14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basic pharmaceutical products and pharmaceutical </w:t>
            </w:r>
            <w:r>
              <w:rPr>
                <w:rFonts w:ascii="Arial" w:hAnsi="Arial" w:cs="Arial"/>
                <w:i/>
                <w:color w:val="000000"/>
                <w:sz w:val="14"/>
                <w:szCs w:val="14"/>
                <w:lang w:val="en-US"/>
              </w:rPr>
              <w:br/>
            </w:r>
            <w:r w:rsidRPr="00F7189D">
              <w:rPr>
                <w:rFonts w:ascii="Arial" w:hAnsi="Arial" w:cs="Arial"/>
                <w:i/>
                <w:color w:val="000000"/>
                <w:sz w:val="14"/>
                <w:szCs w:val="14"/>
                <w:lang w:val="en-US"/>
              </w:rPr>
              <w:t>preparations</w:t>
            </w:r>
          </w:p>
        </w:tc>
      </w:tr>
    </w:tbl>
    <w:p w:rsidR="00F34863" w:rsidRPr="00F7189D" w:rsidRDefault="00F34863" w:rsidP="00F34863">
      <w:pPr>
        <w:pageBreakBefore/>
        <w:spacing w:after="60"/>
        <w:jc w:val="right"/>
        <w:rPr>
          <w:color w:val="000000"/>
          <w:lang w:val="en-US"/>
        </w:rPr>
      </w:pPr>
      <w:r w:rsidRPr="00F7189D">
        <w:rPr>
          <w:rFonts w:ascii="Arial" w:hAnsi="Arial" w:cs="Arial"/>
          <w:color w:val="000000"/>
          <w:sz w:val="14"/>
          <w:szCs w:val="14"/>
        </w:rPr>
        <w:lastRenderedPageBreak/>
        <w:t>Продолжение</w:t>
      </w:r>
      <w:r w:rsidRPr="00350D76">
        <w:rPr>
          <w:rFonts w:ascii="Arial" w:hAnsi="Arial" w:cs="Arial"/>
          <w:color w:val="000000"/>
          <w:sz w:val="14"/>
          <w:szCs w:val="14"/>
          <w:lang w:val="en-US"/>
        </w:rPr>
        <w:t xml:space="preserve"> </w:t>
      </w:r>
      <w:proofErr w:type="spellStart"/>
      <w:r w:rsidRPr="00F7189D">
        <w:rPr>
          <w:rFonts w:ascii="Arial" w:hAnsi="Arial" w:cs="Arial"/>
          <w:color w:val="000000"/>
          <w:sz w:val="14"/>
          <w:szCs w:val="14"/>
        </w:rPr>
        <w:t>табл</w:t>
      </w:r>
      <w:proofErr w:type="spellEnd"/>
      <w:r w:rsidRPr="00350D76">
        <w:rPr>
          <w:rFonts w:ascii="Arial" w:hAnsi="Arial" w:cs="Arial"/>
          <w:color w:val="000000"/>
          <w:sz w:val="14"/>
          <w:szCs w:val="14"/>
          <w:lang w:val="en-US"/>
        </w:rPr>
        <w:t xml:space="preserve">. / </w:t>
      </w:r>
      <w:r w:rsidRPr="00F7189D">
        <w:rPr>
          <w:rFonts w:ascii="Arial" w:hAnsi="Arial" w:cs="Arial"/>
          <w:i/>
          <w:color w:val="000000"/>
          <w:sz w:val="14"/>
          <w:szCs w:val="14"/>
          <w:lang w:val="en-US"/>
        </w:rPr>
        <w:t>Continued</w:t>
      </w:r>
      <w:r w:rsidRPr="00350D76">
        <w:rPr>
          <w:rFonts w:ascii="Arial" w:hAnsi="Arial" w:cs="Arial"/>
          <w:i/>
          <w:color w:val="000000"/>
          <w:sz w:val="14"/>
          <w:szCs w:val="14"/>
          <w:lang w:val="en-US"/>
        </w:rPr>
        <w:t xml:space="preserve"> </w:t>
      </w:r>
      <w:r w:rsidRPr="00F7189D">
        <w:rPr>
          <w:rFonts w:ascii="Arial" w:hAnsi="Arial" w:cs="Arial"/>
          <w:i/>
          <w:color w:val="000000"/>
          <w:sz w:val="14"/>
          <w:szCs w:val="14"/>
          <w:lang w:val="en-US"/>
        </w:rPr>
        <w:t>table</w:t>
      </w:r>
      <w:r w:rsidRPr="00350D76">
        <w:rPr>
          <w:rFonts w:ascii="Arial" w:hAnsi="Arial" w:cs="Arial"/>
          <w:color w:val="000000"/>
          <w:sz w:val="14"/>
          <w:szCs w:val="14"/>
          <w:lang w:val="en-US"/>
        </w:rPr>
        <w:t xml:space="preserve"> </w:t>
      </w:r>
      <w:r w:rsidR="00C16100">
        <w:rPr>
          <w:rFonts w:ascii="Arial" w:hAnsi="Arial" w:cs="Arial"/>
          <w:color w:val="000000"/>
          <w:sz w:val="14"/>
          <w:szCs w:val="14"/>
          <w:lang w:val="en-US"/>
        </w:rPr>
        <w:t>13.</w:t>
      </w:r>
      <w:r w:rsidRPr="00F7189D">
        <w:rPr>
          <w:rFonts w:ascii="Arial" w:hAnsi="Arial" w:cs="Arial"/>
          <w:color w:val="000000"/>
          <w:sz w:val="14"/>
          <w:szCs w:val="14"/>
          <w:lang w:val="en-US"/>
        </w:rPr>
        <w:t>6</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7D4558">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7D4558">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C00B16" w:rsidRDefault="00086EC2" w:rsidP="007D4558">
            <w:pPr>
              <w:spacing w:before="90" w:line="15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C00B16">
              <w:rPr>
                <w:rFonts w:ascii="Arial" w:hAnsi="Arial" w:cs="Arial"/>
                <w:color w:val="000000"/>
                <w:sz w:val="14"/>
                <w:szCs w:val="14"/>
              </w:rPr>
              <w:t xml:space="preserve"> </w:t>
            </w:r>
            <w:r w:rsidRPr="00F7189D">
              <w:rPr>
                <w:rFonts w:ascii="Arial" w:hAnsi="Arial" w:cs="Arial"/>
                <w:color w:val="000000"/>
                <w:sz w:val="14"/>
                <w:szCs w:val="14"/>
                <w:lang w:val="ru-MO"/>
              </w:rPr>
              <w:t>резиновых</w:t>
            </w:r>
            <w:r w:rsidRPr="00C00B16">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пластмассовых</w:t>
            </w:r>
            <w:r w:rsidRPr="00C00B16">
              <w:rPr>
                <w:rFonts w:ascii="Arial" w:hAnsi="Arial" w:cs="Arial"/>
                <w:color w:val="000000"/>
                <w:sz w:val="14"/>
                <w:szCs w:val="14"/>
              </w:rPr>
              <w:t xml:space="preserve"> </w:t>
            </w:r>
            <w:r w:rsidRPr="00F7189D">
              <w:rPr>
                <w:rFonts w:ascii="Arial" w:hAnsi="Arial" w:cs="Arial"/>
                <w:color w:val="000000"/>
                <w:sz w:val="14"/>
                <w:szCs w:val="14"/>
                <w:lang w:val="ru-MO"/>
              </w:rPr>
              <w:t>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58,8</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60,8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55,7</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74,3</w:t>
            </w:r>
          </w:p>
        </w:tc>
        <w:tc>
          <w:tcPr>
            <w:tcW w:w="2894" w:type="dxa"/>
            <w:tcBorders>
              <w:left w:val="single" w:sz="6" w:space="0" w:color="000000"/>
            </w:tcBorders>
            <w:tcMar>
              <w:left w:w="28" w:type="dxa"/>
            </w:tcMar>
            <w:vAlign w:val="bottom"/>
          </w:tcPr>
          <w:p w:rsidR="00086EC2" w:rsidRPr="00C80B28"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rubber</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plastic</w:t>
            </w:r>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прочей неметаллической минеральной продукции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98,5</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98,3</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90,4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124,1</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other non-metallic </w:t>
            </w:r>
            <w:r w:rsidRPr="00EE4BA0">
              <w:rPr>
                <w:rFonts w:ascii="Arial" w:hAnsi="Arial" w:cs="Arial"/>
                <w:i/>
                <w:color w:val="000000"/>
                <w:sz w:val="14"/>
                <w:szCs w:val="14"/>
                <w:lang w:val="en-US"/>
              </w:rPr>
              <w:br/>
            </w:r>
            <w:r w:rsidRPr="00F7189D">
              <w:rPr>
                <w:rFonts w:ascii="Arial" w:hAnsi="Arial" w:cs="Arial"/>
                <w:i/>
                <w:color w:val="000000"/>
                <w:sz w:val="14"/>
                <w:szCs w:val="14"/>
                <w:lang w:val="en-US"/>
              </w:rPr>
              <w:t>mineral products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металлургическое</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305,4</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325,7</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393,9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497,1</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basic metals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готовых металлических изделий, кроме машин и 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109,6</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117,5</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101,9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129,8</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fabricated metal products, except machinery and equipment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производство компьютеров, </w:t>
            </w:r>
            <w:r>
              <w:rPr>
                <w:rFonts w:ascii="Arial" w:hAnsi="Arial" w:cs="Arial"/>
                <w:color w:val="000000"/>
                <w:sz w:val="14"/>
                <w:szCs w:val="14"/>
                <w:lang w:val="ru-MO"/>
              </w:rPr>
              <w:br/>
            </w:r>
            <w:r w:rsidRPr="00F7189D">
              <w:rPr>
                <w:rFonts w:ascii="Arial" w:hAnsi="Arial" w:cs="Arial"/>
                <w:color w:val="000000"/>
                <w:sz w:val="14"/>
                <w:szCs w:val="14"/>
                <w:lang w:val="ru-MO"/>
              </w:rPr>
              <w:t>электронных и оптических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64,3</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60,2</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63,4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100,1</w:t>
            </w:r>
          </w:p>
        </w:tc>
        <w:tc>
          <w:tcPr>
            <w:tcW w:w="2894" w:type="dxa"/>
            <w:tcBorders>
              <w:left w:val="single" w:sz="6" w:space="0" w:color="000000"/>
            </w:tcBorders>
            <w:tcMar>
              <w:left w:w="57" w:type="dxa"/>
            </w:tcMar>
            <w:vAlign w:val="bottom"/>
          </w:tcPr>
          <w:p w:rsidR="00086EC2" w:rsidRPr="00C80B28"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computer</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electronic</w:t>
            </w:r>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optical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products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7E1E5A" w:rsidRDefault="00086EC2" w:rsidP="007D4558">
            <w:pPr>
              <w:spacing w:before="90" w:line="15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7E1E5A">
              <w:rPr>
                <w:rFonts w:ascii="Arial" w:hAnsi="Arial" w:cs="Arial"/>
                <w:color w:val="000000"/>
                <w:sz w:val="14"/>
                <w:szCs w:val="14"/>
              </w:rPr>
              <w:t xml:space="preserve"> </w:t>
            </w:r>
            <w:r w:rsidRPr="00F7189D">
              <w:rPr>
                <w:rFonts w:ascii="Arial" w:hAnsi="Arial" w:cs="Arial"/>
                <w:color w:val="000000"/>
                <w:sz w:val="14"/>
                <w:szCs w:val="14"/>
                <w:lang w:val="ru-MO"/>
              </w:rPr>
              <w:t>электрического</w:t>
            </w:r>
            <w:r w:rsidRPr="007E1E5A">
              <w:rPr>
                <w:rFonts w:ascii="Arial" w:hAnsi="Arial" w:cs="Arial"/>
                <w:color w:val="000000"/>
                <w:sz w:val="14"/>
                <w:szCs w:val="14"/>
              </w:rPr>
              <w:t xml:space="preserve"> </w:t>
            </w:r>
            <w:r w:rsidRPr="007E1E5A">
              <w:rPr>
                <w:rFonts w:ascii="Arial" w:hAnsi="Arial" w:cs="Arial"/>
                <w:color w:val="000000"/>
                <w:sz w:val="14"/>
                <w:szCs w:val="14"/>
              </w:rPr>
              <w:br/>
            </w:r>
            <w:r w:rsidRPr="00F7189D">
              <w:rPr>
                <w:rFonts w:ascii="Arial" w:hAnsi="Arial" w:cs="Arial"/>
                <w:color w:val="000000"/>
                <w:sz w:val="14"/>
                <w:szCs w:val="14"/>
                <w:lang w:val="ru-MO"/>
              </w:rPr>
              <w:t>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43,3</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42,3</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37,4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46,9</w:t>
            </w:r>
          </w:p>
        </w:tc>
        <w:tc>
          <w:tcPr>
            <w:tcW w:w="2894" w:type="dxa"/>
            <w:tcBorders>
              <w:left w:val="single" w:sz="6" w:space="0" w:color="000000"/>
            </w:tcBorders>
            <w:tcMar>
              <w:left w:w="57" w:type="dxa"/>
            </w:tcMar>
            <w:vAlign w:val="bottom"/>
          </w:tcPr>
          <w:p w:rsidR="00086EC2" w:rsidRPr="00C814D1"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w:t>
            </w:r>
            <w:r w:rsidRPr="00C814D1">
              <w:rPr>
                <w:rFonts w:ascii="Arial" w:hAnsi="Arial" w:cs="Arial"/>
                <w:i/>
                <w:color w:val="000000"/>
                <w:sz w:val="14"/>
                <w:szCs w:val="14"/>
                <w:lang w:val="en-US"/>
              </w:rPr>
              <w:t>anufacture of electrical equipment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w:t>
            </w:r>
            <w:r w:rsidRPr="008B7513">
              <w:rPr>
                <w:rFonts w:ascii="Arial" w:hAnsi="Arial" w:cs="Arial"/>
                <w:color w:val="000000"/>
                <w:sz w:val="14"/>
                <w:szCs w:val="14"/>
              </w:rPr>
              <w:t xml:space="preserve"> </w:t>
            </w:r>
            <w:r w:rsidRPr="00F7189D">
              <w:rPr>
                <w:rFonts w:ascii="Arial" w:hAnsi="Arial" w:cs="Arial"/>
                <w:color w:val="000000"/>
                <w:sz w:val="14"/>
                <w:szCs w:val="14"/>
                <w:lang w:val="ru-MO"/>
              </w:rPr>
              <w:t>машин</w:t>
            </w:r>
            <w:r w:rsidRPr="008B7513">
              <w:rPr>
                <w:rFonts w:ascii="Arial" w:hAnsi="Arial" w:cs="Arial"/>
                <w:color w:val="000000"/>
                <w:sz w:val="14"/>
                <w:szCs w:val="14"/>
              </w:rPr>
              <w:t xml:space="preserve"> </w:t>
            </w:r>
            <w:r w:rsidRPr="00F7189D">
              <w:rPr>
                <w:rFonts w:ascii="Arial" w:hAnsi="Arial" w:cs="Arial"/>
                <w:color w:val="000000"/>
                <w:sz w:val="14"/>
                <w:szCs w:val="14"/>
                <w:lang w:val="ru-MO"/>
              </w:rPr>
              <w:t>и</w:t>
            </w:r>
            <w:r w:rsidRPr="008B7513">
              <w:rPr>
                <w:rFonts w:ascii="Arial" w:hAnsi="Arial" w:cs="Arial"/>
                <w:color w:val="000000"/>
                <w:sz w:val="14"/>
                <w:szCs w:val="14"/>
              </w:rPr>
              <w:t xml:space="preserve"> </w:t>
            </w:r>
            <w:r w:rsidRPr="00F7189D">
              <w:rPr>
                <w:rFonts w:ascii="Arial" w:hAnsi="Arial" w:cs="Arial"/>
                <w:color w:val="000000"/>
                <w:sz w:val="14"/>
                <w:szCs w:val="14"/>
                <w:lang w:val="ru-MO"/>
              </w:rPr>
              <w:t>оборудования, не включенных в другие группировки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67,2</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72,6</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60,8</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80,8</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machinery and equipment </w:t>
            </w:r>
            <w:proofErr w:type="spellStart"/>
            <w:r w:rsidRPr="00F7189D">
              <w:rPr>
                <w:rFonts w:ascii="Arial" w:hAnsi="Arial" w:cs="Arial"/>
                <w:i/>
                <w:color w:val="000000"/>
                <w:sz w:val="14"/>
                <w:szCs w:val="14"/>
                <w:lang w:val="en-US"/>
              </w:rPr>
              <w:t>n.e.c</w:t>
            </w:r>
            <w:proofErr w:type="spellEnd"/>
            <w:r w:rsidRPr="00F7189D">
              <w:rPr>
                <w:rFonts w:ascii="Arial" w:hAnsi="Arial" w:cs="Arial"/>
                <w:i/>
                <w:color w:val="000000"/>
                <w:sz w:val="14"/>
                <w:szCs w:val="14"/>
                <w:lang w:val="en-US"/>
              </w:rPr>
              <w: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автотранспортных средств, прицепов и полуприцепов</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108,4</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100,8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85,0</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129,8</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motor vehicles, trailers and semi-trailers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транспортных средств и 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155,4</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156,4</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184,3</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199,0</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other transport equipment</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мебели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13,8</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17,4</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22,3</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22,8</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furniture</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готовых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11,6</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20,9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19,9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32,6</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other manufacturing</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sidRPr="00350D76">
              <w:rPr>
                <w:rFonts w:ascii="Arial" w:hAnsi="Arial" w:cs="Arial"/>
                <w:color w:val="000000"/>
                <w:sz w:val="14"/>
                <w:szCs w:val="14"/>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w:t>
            </w:r>
            <w:r w:rsidRPr="002A6763">
              <w:rPr>
                <w:rFonts w:ascii="Arial" w:hAnsi="Arial" w:cs="Arial"/>
                <w:sz w:val="14"/>
                <w:szCs w:val="14"/>
                <w:lang w:val="en-US"/>
              </w:rPr>
              <w:t> </w:t>
            </w:r>
            <w:r w:rsidRPr="002A6763">
              <w:rPr>
                <w:rFonts w:ascii="Arial" w:hAnsi="Arial" w:cs="Arial"/>
                <w:sz w:val="14"/>
                <w:szCs w:val="14"/>
              </w:rPr>
              <w:t>013,0</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w:t>
            </w:r>
            <w:r>
              <w:rPr>
                <w:rFonts w:ascii="Arial" w:hAnsi="Arial" w:cs="Arial"/>
                <w:sz w:val="14"/>
                <w:szCs w:val="14"/>
              </w:rPr>
              <w:t> </w:t>
            </w:r>
            <w:r w:rsidRPr="002A6763">
              <w:rPr>
                <w:rFonts w:ascii="Arial" w:hAnsi="Arial" w:cs="Arial"/>
                <w:sz w:val="14"/>
                <w:szCs w:val="14"/>
              </w:rPr>
              <w:t>033,4</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1 144,5</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1 125,7</w:t>
            </w:r>
          </w:p>
        </w:tc>
        <w:tc>
          <w:tcPr>
            <w:tcW w:w="2894" w:type="dxa"/>
            <w:tcBorders>
              <w:left w:val="single" w:sz="6" w:space="0" w:color="000000"/>
            </w:tcBorders>
            <w:tcMar>
              <w:left w:w="57" w:type="dxa"/>
            </w:tcMar>
            <w:vAlign w:val="bottom"/>
          </w:tcPr>
          <w:p w:rsidR="00086EC2" w:rsidRPr="00C00B16"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водоснабжение; водоотведение, </w:t>
            </w:r>
            <w:r w:rsidRPr="00F7189D">
              <w:rPr>
                <w:rFonts w:ascii="Arial" w:hAnsi="Arial" w:cs="Arial"/>
                <w:color w:val="000000"/>
                <w:sz w:val="14"/>
                <w:szCs w:val="14"/>
                <w:lang w:val="ru-MO"/>
              </w:rPr>
              <w:br/>
              <w:t>организация сбора и утилизации отходов, деятельность по ликвидации загрязнений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160,8</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184,1</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247,7</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274,5</w:t>
            </w:r>
          </w:p>
        </w:tc>
        <w:tc>
          <w:tcPr>
            <w:tcW w:w="2894" w:type="dxa"/>
            <w:tcBorders>
              <w:left w:val="single" w:sz="6" w:space="0" w:color="000000"/>
            </w:tcBorders>
            <w:tcMar>
              <w:left w:w="57" w:type="dxa"/>
            </w:tcMar>
            <w:vAlign w:val="bottom"/>
          </w:tcPr>
          <w:p w:rsidR="00086EC2" w:rsidRPr="00247EE2"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water</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sewerage</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waste</w:t>
            </w:r>
            <w:r w:rsidRPr="00247EE2">
              <w:rPr>
                <w:rFonts w:ascii="Arial" w:hAnsi="Arial" w:cs="Arial"/>
                <w:i/>
                <w:color w:val="000000"/>
                <w:sz w:val="14"/>
                <w:szCs w:val="14"/>
                <w:lang w:val="en-US"/>
              </w:rPr>
              <w:t xml:space="preserve"> </w:t>
            </w:r>
            <w:r w:rsidRPr="00247EE2">
              <w:rPr>
                <w:rFonts w:ascii="Arial" w:hAnsi="Arial" w:cs="Arial"/>
                <w:i/>
                <w:color w:val="000000"/>
                <w:sz w:val="14"/>
                <w:szCs w:val="14"/>
                <w:lang w:val="en-US"/>
              </w:rPr>
              <w:br/>
            </w:r>
            <w:r w:rsidRPr="00F7189D">
              <w:rPr>
                <w:rFonts w:ascii="Arial" w:hAnsi="Arial" w:cs="Arial"/>
                <w:i/>
                <w:color w:val="000000"/>
                <w:sz w:val="14"/>
                <w:szCs w:val="14"/>
                <w:lang w:val="en-US"/>
              </w:rPr>
              <w:t>management</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remediation</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638,4</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682,3</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742,5</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869,4</w:t>
            </w:r>
          </w:p>
        </w:tc>
        <w:tc>
          <w:tcPr>
            <w:tcW w:w="2894" w:type="dxa"/>
            <w:tcBorders>
              <w:left w:val="single" w:sz="6" w:space="0" w:color="000000"/>
            </w:tcBorders>
            <w:tcMar>
              <w:left w:w="57" w:type="dxa"/>
            </w:tcMar>
            <w:vAlign w:val="bottom"/>
          </w:tcPr>
          <w:p w:rsidR="00086EC2" w:rsidRPr="00340243" w:rsidRDefault="00086EC2" w:rsidP="007D4558">
            <w:pPr>
              <w:spacing w:before="90" w:line="150" w:lineRule="exact"/>
              <w:ind w:left="113"/>
              <w:rPr>
                <w:rFonts w:ascii="Arial" w:hAnsi="Arial" w:cs="Arial"/>
                <w:color w:val="000000"/>
                <w:sz w:val="14"/>
                <w:szCs w:val="14"/>
              </w:rPr>
            </w:pPr>
            <w:r w:rsidRPr="00F7189D">
              <w:rPr>
                <w:rFonts w:ascii="Arial" w:hAnsi="Arial" w:cs="Arial"/>
                <w:i/>
                <w:color w:val="000000"/>
                <w:sz w:val="14"/>
                <w:szCs w:val="14"/>
                <w:lang w:val="en-US"/>
              </w:rPr>
              <w:t>construction</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 оптовая и розничная; ремонт автотранспортных средств и мотоциклов</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784,1</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723,9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679,9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938,6</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340"/>
              <w:rPr>
                <w:rFonts w:ascii="Arial" w:hAnsi="Arial" w:cs="Arial"/>
                <w:color w:val="000000"/>
                <w:sz w:val="14"/>
                <w:szCs w:val="14"/>
                <w:lang w:val="ru-MO"/>
              </w:rPr>
            </w:pPr>
            <w:r w:rsidRPr="00F7189D">
              <w:rPr>
                <w:rFonts w:ascii="Arial" w:hAnsi="Arial" w:cs="Arial"/>
                <w:color w:val="000000"/>
                <w:sz w:val="14"/>
                <w:szCs w:val="14"/>
                <w:lang w:val="ru-MO"/>
              </w:rPr>
              <w:t>в том числе:</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340"/>
              <w:rPr>
                <w:rFonts w:ascii="Arial" w:hAnsi="Arial" w:cs="Arial"/>
                <w:color w:val="000000"/>
                <w:sz w:val="14"/>
                <w:szCs w:val="14"/>
              </w:rPr>
            </w:pPr>
            <w:r w:rsidRPr="00F7189D">
              <w:rPr>
                <w:rFonts w:ascii="Arial" w:hAnsi="Arial" w:cs="Arial"/>
                <w:i/>
                <w:color w:val="000000"/>
                <w:sz w:val="14"/>
                <w:lang w:val="en-US"/>
              </w:rPr>
              <w:t>including</w:t>
            </w:r>
            <w:r w:rsidRPr="00F7189D">
              <w:rPr>
                <w:rFonts w:ascii="Arial" w:hAnsi="Arial" w:cs="Arial"/>
                <w:i/>
                <w:color w:val="000000"/>
                <w:sz w:val="14"/>
              </w:rPr>
              <w: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торговля оптовая и розничная </w:t>
            </w:r>
            <w:r w:rsidRPr="00F7189D">
              <w:rPr>
                <w:rFonts w:ascii="Arial" w:hAnsi="Arial" w:cs="Arial"/>
                <w:color w:val="000000"/>
                <w:sz w:val="14"/>
                <w:szCs w:val="14"/>
                <w:lang w:val="ru-MO"/>
              </w:rPr>
              <w:br/>
              <w:t xml:space="preserve">автотранспортными средствами </w:t>
            </w:r>
            <w:r w:rsidRPr="00F7189D">
              <w:rPr>
                <w:rFonts w:ascii="Arial" w:hAnsi="Arial" w:cs="Arial"/>
                <w:color w:val="000000"/>
                <w:sz w:val="14"/>
                <w:szCs w:val="14"/>
                <w:lang w:val="ru-MO"/>
              </w:rPr>
              <w:br/>
              <w:t>и мотоциклами и их ремонт</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79,1</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65,8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63,5</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107,0</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and retail trade and repair</w:t>
            </w:r>
            <w:r w:rsidRPr="00EE4BA0">
              <w:rPr>
                <w:rFonts w:ascii="Arial" w:hAnsi="Arial" w:cs="Arial"/>
                <w:i/>
                <w:color w:val="000000"/>
                <w:sz w:val="14"/>
                <w:szCs w:val="14"/>
                <w:lang w:val="en-US"/>
              </w:rPr>
              <w:br/>
            </w:r>
            <w:r w:rsidRPr="00F7189D">
              <w:rPr>
                <w:rFonts w:ascii="Arial" w:hAnsi="Arial" w:cs="Arial"/>
                <w:i/>
                <w:color w:val="000000"/>
                <w:sz w:val="14"/>
                <w:szCs w:val="14"/>
                <w:lang w:val="en-US"/>
              </w:rPr>
              <w:t xml:space="preserve"> of motor vehicles and motorcycles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350D76" w:rsidRDefault="00086EC2" w:rsidP="007D4558">
            <w:pPr>
              <w:spacing w:before="90" w:line="150" w:lineRule="exact"/>
              <w:ind w:left="227"/>
              <w:rPr>
                <w:rFonts w:ascii="Arial" w:hAnsi="Arial" w:cs="Arial"/>
                <w:color w:val="000000"/>
                <w:sz w:val="14"/>
                <w:szCs w:val="14"/>
              </w:rPr>
            </w:pPr>
            <w:r w:rsidRPr="00F7189D">
              <w:rPr>
                <w:rFonts w:ascii="Arial" w:hAnsi="Arial" w:cs="Arial"/>
                <w:color w:val="000000"/>
                <w:sz w:val="14"/>
                <w:szCs w:val="14"/>
                <w:lang w:val="ru-MO"/>
              </w:rPr>
              <w:t>торговля</w:t>
            </w:r>
            <w:r w:rsidRPr="00350D76">
              <w:rPr>
                <w:rFonts w:ascii="Arial" w:hAnsi="Arial" w:cs="Arial"/>
                <w:color w:val="000000"/>
                <w:sz w:val="14"/>
                <w:szCs w:val="14"/>
              </w:rPr>
              <w:t xml:space="preserve"> </w:t>
            </w:r>
            <w:r w:rsidRPr="00F7189D">
              <w:rPr>
                <w:rFonts w:ascii="Arial" w:hAnsi="Arial" w:cs="Arial"/>
                <w:color w:val="000000"/>
                <w:sz w:val="14"/>
                <w:szCs w:val="14"/>
                <w:lang w:val="ru-MO"/>
              </w:rPr>
              <w:t>оптовая</w:t>
            </w:r>
            <w:r w:rsidRPr="00350D76">
              <w:rPr>
                <w:rFonts w:ascii="Arial" w:hAnsi="Arial" w:cs="Arial"/>
                <w:color w:val="000000"/>
                <w:sz w:val="14"/>
                <w:szCs w:val="14"/>
              </w:rPr>
              <w:t xml:space="preserve">, </w:t>
            </w:r>
            <w:r w:rsidRPr="00F7189D">
              <w:rPr>
                <w:rFonts w:ascii="Arial" w:hAnsi="Arial" w:cs="Arial"/>
                <w:color w:val="000000"/>
                <w:sz w:val="14"/>
                <w:szCs w:val="14"/>
                <w:lang w:val="ru-MO"/>
              </w:rPr>
              <w:t>кроме</w:t>
            </w:r>
            <w:r w:rsidRPr="00350D76">
              <w:rPr>
                <w:rFonts w:ascii="Arial" w:hAnsi="Arial" w:cs="Arial"/>
                <w:color w:val="000000"/>
                <w:sz w:val="14"/>
                <w:szCs w:val="14"/>
              </w:rPr>
              <w:t xml:space="preserve"> </w:t>
            </w:r>
            <w:r w:rsidRPr="00F7189D">
              <w:rPr>
                <w:rFonts w:ascii="Arial" w:hAnsi="Arial" w:cs="Arial"/>
                <w:color w:val="000000"/>
                <w:sz w:val="14"/>
                <w:szCs w:val="14"/>
                <w:lang w:val="ru-MO"/>
              </w:rPr>
              <w:t>оптовой</w:t>
            </w:r>
            <w:r w:rsidRPr="00350D76">
              <w:rPr>
                <w:rFonts w:ascii="Arial" w:hAnsi="Arial" w:cs="Arial"/>
                <w:color w:val="000000"/>
                <w:sz w:val="14"/>
                <w:szCs w:val="14"/>
              </w:rPr>
              <w:t xml:space="preserve"> </w:t>
            </w:r>
            <w:r w:rsidRPr="00350D76">
              <w:rPr>
                <w:rFonts w:ascii="Arial" w:hAnsi="Arial" w:cs="Arial"/>
                <w:color w:val="000000"/>
                <w:sz w:val="14"/>
                <w:szCs w:val="14"/>
              </w:rPr>
              <w:br/>
            </w:r>
            <w:r w:rsidRPr="00F7189D">
              <w:rPr>
                <w:rFonts w:ascii="Arial" w:hAnsi="Arial" w:cs="Arial"/>
                <w:color w:val="000000"/>
                <w:sz w:val="14"/>
                <w:szCs w:val="14"/>
                <w:lang w:val="ru-MO"/>
              </w:rPr>
              <w:t>торговли</w:t>
            </w:r>
            <w:r w:rsidRPr="00350D76">
              <w:rPr>
                <w:rFonts w:ascii="Arial" w:hAnsi="Arial" w:cs="Arial"/>
                <w:color w:val="000000"/>
                <w:sz w:val="14"/>
                <w:szCs w:val="14"/>
              </w:rPr>
              <w:t xml:space="preserve"> </w:t>
            </w:r>
            <w:r w:rsidRPr="00F7189D">
              <w:rPr>
                <w:rFonts w:ascii="Arial" w:hAnsi="Arial" w:cs="Arial"/>
                <w:color w:val="000000"/>
                <w:sz w:val="14"/>
                <w:szCs w:val="14"/>
                <w:lang w:val="ru-MO"/>
              </w:rPr>
              <w:t>автотранспортными</w:t>
            </w:r>
            <w:r w:rsidRPr="00350D76">
              <w:rPr>
                <w:rFonts w:ascii="Arial" w:hAnsi="Arial" w:cs="Arial"/>
                <w:color w:val="000000"/>
                <w:sz w:val="14"/>
                <w:szCs w:val="14"/>
              </w:rPr>
              <w:t xml:space="preserve"> </w:t>
            </w:r>
            <w:r w:rsidRPr="00350D76">
              <w:rPr>
                <w:rFonts w:ascii="Arial" w:hAnsi="Arial" w:cs="Arial"/>
                <w:color w:val="000000"/>
                <w:sz w:val="14"/>
                <w:szCs w:val="14"/>
              </w:rPr>
              <w:br/>
            </w:r>
            <w:r w:rsidRPr="00F7189D">
              <w:rPr>
                <w:rFonts w:ascii="Arial" w:hAnsi="Arial" w:cs="Arial"/>
                <w:color w:val="000000"/>
                <w:sz w:val="14"/>
                <w:szCs w:val="14"/>
                <w:lang w:val="ru-MO"/>
              </w:rPr>
              <w:t>средствами</w:t>
            </w:r>
            <w:r w:rsidRPr="00350D76">
              <w:rPr>
                <w:rFonts w:ascii="Arial" w:hAnsi="Arial" w:cs="Arial"/>
                <w:color w:val="000000"/>
                <w:sz w:val="14"/>
                <w:szCs w:val="14"/>
              </w:rPr>
              <w:t xml:space="preserve"> </w:t>
            </w:r>
            <w:r w:rsidRPr="00F7189D">
              <w:rPr>
                <w:rFonts w:ascii="Arial" w:hAnsi="Arial" w:cs="Arial"/>
                <w:color w:val="000000"/>
                <w:sz w:val="14"/>
                <w:szCs w:val="14"/>
                <w:lang w:val="ru-MO"/>
              </w:rPr>
              <w:t>и</w:t>
            </w:r>
            <w:r w:rsidRPr="00350D76">
              <w:rPr>
                <w:rFonts w:ascii="Arial" w:hAnsi="Arial" w:cs="Arial"/>
                <w:color w:val="000000"/>
                <w:sz w:val="14"/>
                <w:szCs w:val="14"/>
              </w:rPr>
              <w:t xml:space="preserve"> </w:t>
            </w:r>
            <w:r w:rsidRPr="00F7189D">
              <w:rPr>
                <w:rFonts w:ascii="Arial" w:hAnsi="Arial" w:cs="Arial"/>
                <w:color w:val="000000"/>
                <w:sz w:val="14"/>
                <w:szCs w:val="14"/>
                <w:lang w:val="ru-MO"/>
              </w:rPr>
              <w:t>мотоциклами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349,4</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361,9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328,4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468,5</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trade, except of motor vehicles and motorcycles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торговля</w:t>
            </w:r>
            <w:r w:rsidRPr="00C00B16">
              <w:rPr>
                <w:rFonts w:ascii="Arial" w:hAnsi="Arial" w:cs="Arial"/>
                <w:color w:val="000000"/>
                <w:sz w:val="14"/>
                <w:szCs w:val="14"/>
              </w:rPr>
              <w:t xml:space="preserve"> </w:t>
            </w:r>
            <w:r w:rsidRPr="00F7189D">
              <w:rPr>
                <w:rFonts w:ascii="Arial" w:hAnsi="Arial" w:cs="Arial"/>
                <w:color w:val="000000"/>
                <w:sz w:val="14"/>
                <w:szCs w:val="14"/>
                <w:lang w:val="ru-MO"/>
              </w:rPr>
              <w:t>розничная</w:t>
            </w:r>
            <w:r w:rsidRPr="00C00B16">
              <w:rPr>
                <w:rFonts w:ascii="Arial" w:hAnsi="Arial" w:cs="Arial"/>
                <w:color w:val="000000"/>
                <w:sz w:val="14"/>
                <w:szCs w:val="14"/>
              </w:rPr>
              <w:t xml:space="preserve">, </w:t>
            </w:r>
            <w:r w:rsidRPr="00F7189D">
              <w:rPr>
                <w:rFonts w:ascii="Arial" w:hAnsi="Arial" w:cs="Arial"/>
                <w:color w:val="000000"/>
                <w:sz w:val="14"/>
                <w:szCs w:val="14"/>
                <w:lang w:val="ru-MO"/>
              </w:rPr>
              <w:t>кроме</w:t>
            </w:r>
            <w:r w:rsidRPr="00C00B16">
              <w:rPr>
                <w:rFonts w:ascii="Arial" w:hAnsi="Arial" w:cs="Arial"/>
                <w:color w:val="000000"/>
                <w:sz w:val="14"/>
                <w:szCs w:val="14"/>
              </w:rPr>
              <w:t xml:space="preserve"> </w:t>
            </w:r>
            <w:r w:rsidRPr="00F7189D">
              <w:rPr>
                <w:rFonts w:ascii="Arial" w:hAnsi="Arial" w:cs="Arial"/>
                <w:color w:val="000000"/>
                <w:sz w:val="14"/>
                <w:szCs w:val="14"/>
                <w:lang w:val="ru-MO"/>
              </w:rPr>
              <w:t>торговли</w:t>
            </w:r>
            <w:r w:rsidRPr="00C00B16">
              <w:rPr>
                <w:rFonts w:ascii="Arial" w:hAnsi="Arial" w:cs="Arial"/>
                <w:color w:val="000000"/>
                <w:sz w:val="14"/>
                <w:szCs w:val="14"/>
              </w:rPr>
              <w:br/>
            </w:r>
            <w:r w:rsidRPr="00F7189D">
              <w:rPr>
                <w:rFonts w:ascii="Arial" w:hAnsi="Arial" w:cs="Arial"/>
                <w:color w:val="000000"/>
                <w:sz w:val="14"/>
                <w:szCs w:val="14"/>
                <w:lang w:val="ru-MO"/>
              </w:rPr>
              <w:t xml:space="preserve">автотранспортными средствами </w:t>
            </w:r>
            <w:r w:rsidRPr="00F7189D">
              <w:rPr>
                <w:rFonts w:ascii="Arial" w:hAnsi="Arial" w:cs="Arial"/>
                <w:color w:val="000000"/>
                <w:sz w:val="14"/>
                <w:szCs w:val="14"/>
                <w:lang w:val="ru-MO"/>
              </w:rPr>
              <w:br/>
              <w:t>и мотоциклами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355,5</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296,2</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288,0</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363,1</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retail trade, except of motor vehicles </w:t>
            </w:r>
            <w:r>
              <w:rPr>
                <w:rFonts w:ascii="Arial" w:hAnsi="Arial" w:cs="Arial"/>
                <w:i/>
                <w:color w:val="000000"/>
                <w:sz w:val="14"/>
                <w:szCs w:val="14"/>
                <w:lang w:val="en-US"/>
              </w:rPr>
              <w:br/>
            </w:r>
            <w:r w:rsidRPr="00F7189D">
              <w:rPr>
                <w:rFonts w:ascii="Arial" w:hAnsi="Arial" w:cs="Arial"/>
                <w:i/>
                <w:color w:val="000000"/>
                <w:sz w:val="14"/>
                <w:szCs w:val="14"/>
                <w:lang w:val="en-US"/>
              </w:rPr>
              <w:t>and motorcycles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350D76" w:rsidRDefault="00086EC2" w:rsidP="007D4558">
            <w:pPr>
              <w:spacing w:before="90" w:line="150" w:lineRule="exact"/>
              <w:ind w:left="113"/>
              <w:rPr>
                <w:rFonts w:ascii="Arial" w:hAnsi="Arial" w:cs="Arial"/>
                <w:color w:val="000000"/>
                <w:sz w:val="14"/>
                <w:szCs w:val="14"/>
                <w:lang w:val="en-US"/>
              </w:rPr>
            </w:pPr>
            <w:r w:rsidRPr="00F7189D">
              <w:rPr>
                <w:rFonts w:ascii="Arial" w:hAnsi="Arial" w:cs="Arial"/>
                <w:color w:val="000000"/>
                <w:sz w:val="14"/>
                <w:szCs w:val="14"/>
                <w:lang w:val="ru-MO"/>
              </w:rPr>
              <w:t>транспортировка</w:t>
            </w:r>
            <w:r w:rsidRPr="00350D76">
              <w:rPr>
                <w:rFonts w:ascii="Arial" w:hAnsi="Arial" w:cs="Arial"/>
                <w:color w:val="000000"/>
                <w:sz w:val="14"/>
                <w:szCs w:val="14"/>
                <w:lang w:val="en-US"/>
              </w:rPr>
              <w:t xml:space="preserve"> </w:t>
            </w:r>
            <w:r w:rsidRPr="00F7189D">
              <w:rPr>
                <w:rFonts w:ascii="Arial" w:hAnsi="Arial" w:cs="Arial"/>
                <w:color w:val="000000"/>
                <w:sz w:val="14"/>
                <w:szCs w:val="14"/>
                <w:lang w:val="ru-MO"/>
              </w:rPr>
              <w:t>и</w:t>
            </w:r>
            <w:r w:rsidRPr="00350D76">
              <w:rPr>
                <w:rFonts w:ascii="Arial" w:hAnsi="Arial" w:cs="Arial"/>
                <w:color w:val="000000"/>
                <w:sz w:val="14"/>
                <w:szCs w:val="14"/>
                <w:lang w:val="en-US"/>
              </w:rPr>
              <w:t xml:space="preserve"> </w:t>
            </w:r>
            <w:r w:rsidRPr="00F7189D">
              <w:rPr>
                <w:rFonts w:ascii="Arial" w:hAnsi="Arial" w:cs="Arial"/>
                <w:color w:val="000000"/>
                <w:sz w:val="14"/>
                <w:szCs w:val="14"/>
                <w:lang w:val="ru-MO"/>
              </w:rPr>
              <w:t>хранение</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w:t>
            </w:r>
            <w:r w:rsidRPr="002A6763">
              <w:rPr>
                <w:rFonts w:ascii="Arial" w:hAnsi="Arial" w:cs="Arial"/>
                <w:sz w:val="14"/>
                <w:szCs w:val="14"/>
                <w:lang w:val="en-US"/>
              </w:rPr>
              <w:t> </w:t>
            </w:r>
            <w:r w:rsidRPr="002A6763">
              <w:rPr>
                <w:rFonts w:ascii="Arial" w:hAnsi="Arial" w:cs="Arial"/>
                <w:sz w:val="14"/>
                <w:szCs w:val="14"/>
              </w:rPr>
              <w:t>083,0</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w:t>
            </w:r>
            <w:r>
              <w:rPr>
                <w:rFonts w:ascii="Arial" w:hAnsi="Arial" w:cs="Arial"/>
                <w:sz w:val="14"/>
                <w:szCs w:val="14"/>
              </w:rPr>
              <w:t> </w:t>
            </w:r>
            <w:r w:rsidRPr="002A6763">
              <w:rPr>
                <w:rFonts w:ascii="Arial" w:hAnsi="Arial" w:cs="Arial"/>
                <w:sz w:val="14"/>
                <w:szCs w:val="14"/>
              </w:rPr>
              <w:t>315,9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3 124,7</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3 759,4</w:t>
            </w:r>
          </w:p>
        </w:tc>
        <w:tc>
          <w:tcPr>
            <w:tcW w:w="2894" w:type="dxa"/>
            <w:tcBorders>
              <w:left w:val="single" w:sz="6" w:space="0" w:color="000000"/>
            </w:tcBorders>
            <w:tcMar>
              <w:left w:w="57" w:type="dxa"/>
            </w:tcMar>
            <w:vAlign w:val="bottom"/>
          </w:tcPr>
          <w:p w:rsidR="00086EC2" w:rsidRPr="00350D76" w:rsidRDefault="00086EC2" w:rsidP="007D4558">
            <w:pPr>
              <w:spacing w:before="90" w:line="150" w:lineRule="exact"/>
              <w:ind w:left="113"/>
              <w:rPr>
                <w:rFonts w:ascii="Arial" w:hAnsi="Arial" w:cs="Arial"/>
                <w:i/>
                <w:color w:val="000000"/>
                <w:sz w:val="14"/>
                <w:szCs w:val="14"/>
                <w:lang w:val="en-US"/>
              </w:rPr>
            </w:pPr>
            <w:r w:rsidRPr="00350D76">
              <w:rPr>
                <w:rFonts w:ascii="Arial" w:hAnsi="Arial" w:cs="Arial"/>
                <w:i/>
                <w:color w:val="000000"/>
                <w:sz w:val="14"/>
                <w:szCs w:val="14"/>
                <w:lang w:val="en-US"/>
              </w:rPr>
              <w:t>transportation and storage</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w:t>
            </w:r>
            <w:r w:rsidRPr="00C00B16">
              <w:rPr>
                <w:rFonts w:ascii="Arial" w:hAnsi="Arial" w:cs="Arial"/>
                <w:color w:val="000000"/>
                <w:sz w:val="14"/>
                <w:szCs w:val="14"/>
              </w:rPr>
              <w:t xml:space="preserve"> </w:t>
            </w:r>
            <w:r w:rsidRPr="00F7189D">
              <w:rPr>
                <w:rFonts w:ascii="Arial" w:hAnsi="Arial" w:cs="Arial"/>
                <w:color w:val="000000"/>
                <w:sz w:val="14"/>
                <w:szCs w:val="14"/>
                <w:lang w:val="ru-MO"/>
              </w:rPr>
              <w:t>гостиниц</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предприятий</w:t>
            </w:r>
            <w:r w:rsidRPr="00C00B16">
              <w:rPr>
                <w:rFonts w:ascii="Arial" w:hAnsi="Arial" w:cs="Arial"/>
                <w:color w:val="000000"/>
                <w:sz w:val="14"/>
                <w:szCs w:val="14"/>
              </w:rPr>
              <w:t xml:space="preserve"> </w:t>
            </w:r>
            <w:r w:rsidRPr="00F7189D">
              <w:rPr>
                <w:rFonts w:ascii="Arial" w:hAnsi="Arial" w:cs="Arial"/>
                <w:color w:val="000000"/>
                <w:sz w:val="14"/>
                <w:szCs w:val="14"/>
                <w:lang w:val="ru-MO"/>
              </w:rPr>
              <w:t>общественного питания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124,0</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101,9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111,4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122,4</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626,6</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769,7</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868,5</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976,8</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нее</w:t>
            </w:r>
            <w:r>
              <w:rPr>
                <w:rFonts w:ascii="Arial" w:hAnsi="Arial" w:cs="Arial"/>
                <w:color w:val="000000"/>
                <w:sz w:val="14"/>
                <w:szCs w:val="14"/>
                <w:lang w:val="ru-MO"/>
              </w:rPr>
              <w:t>:</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454"/>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деятельность издательская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2,2</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2,4</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4,4</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7,4</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340"/>
              <w:rPr>
                <w:rFonts w:ascii="Arial" w:hAnsi="Arial" w:cs="Arial"/>
                <w:i/>
                <w:color w:val="000000"/>
                <w:sz w:val="14"/>
                <w:szCs w:val="14"/>
              </w:rPr>
            </w:pPr>
            <w:r w:rsidRPr="00F7189D">
              <w:rPr>
                <w:rFonts w:ascii="Arial" w:hAnsi="Arial" w:cs="Arial"/>
                <w:i/>
                <w:color w:val="000000"/>
                <w:sz w:val="14"/>
                <w:szCs w:val="14"/>
                <w:lang w:val="en-US"/>
              </w:rPr>
              <w:t>p</w:t>
            </w:r>
            <w:proofErr w:type="spellStart"/>
            <w:r w:rsidRPr="00F7189D">
              <w:rPr>
                <w:rFonts w:ascii="Arial" w:hAnsi="Arial" w:cs="Arial"/>
                <w:i/>
                <w:color w:val="000000"/>
                <w:sz w:val="14"/>
                <w:szCs w:val="14"/>
              </w:rPr>
              <w:t>ublishing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7E1E5A" w:rsidRDefault="00086EC2" w:rsidP="007D4558">
            <w:pPr>
              <w:spacing w:before="90" w:line="150" w:lineRule="exact"/>
              <w:ind w:left="227"/>
              <w:rPr>
                <w:rFonts w:ascii="Arial" w:hAnsi="Arial" w:cs="Arial"/>
                <w:color w:val="000000"/>
                <w:sz w:val="14"/>
                <w:szCs w:val="14"/>
                <w:lang w:val="ru-MO"/>
              </w:rPr>
            </w:pPr>
            <w:r w:rsidRPr="007E1E5A">
              <w:rPr>
                <w:rFonts w:ascii="Arial" w:hAnsi="Arial" w:cs="Arial"/>
                <w:color w:val="000000"/>
                <w:sz w:val="14"/>
                <w:szCs w:val="14"/>
                <w:lang w:val="ru-MO"/>
              </w:rPr>
              <w:t xml:space="preserve">деятельность в сфере </w:t>
            </w:r>
            <w:r>
              <w:rPr>
                <w:rFonts w:ascii="Arial" w:hAnsi="Arial" w:cs="Arial"/>
                <w:color w:val="000000"/>
                <w:sz w:val="14"/>
                <w:szCs w:val="14"/>
                <w:lang w:val="ru-MO"/>
              </w:rPr>
              <w:br/>
            </w:r>
            <w:r w:rsidRPr="007E1E5A">
              <w:rPr>
                <w:rFonts w:ascii="Arial" w:hAnsi="Arial" w:cs="Arial"/>
                <w:color w:val="000000"/>
                <w:sz w:val="14"/>
                <w:szCs w:val="14"/>
                <w:lang w:val="ru-MO"/>
              </w:rPr>
              <w:t>телекоммуникаций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446,7</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562,9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600,7</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646,6</w:t>
            </w:r>
          </w:p>
        </w:tc>
        <w:tc>
          <w:tcPr>
            <w:tcW w:w="2894" w:type="dxa"/>
            <w:tcBorders>
              <w:left w:val="single" w:sz="6" w:space="0" w:color="000000"/>
            </w:tcBorders>
            <w:tcMar>
              <w:left w:w="57" w:type="dxa"/>
            </w:tcMar>
            <w:vAlign w:val="bottom"/>
          </w:tcPr>
          <w:p w:rsidR="00086EC2" w:rsidRPr="007E1E5A" w:rsidRDefault="00086EC2" w:rsidP="007D4558">
            <w:pPr>
              <w:spacing w:before="90" w:line="150" w:lineRule="exact"/>
              <w:ind w:left="340"/>
              <w:rPr>
                <w:rFonts w:ascii="Arial" w:hAnsi="Arial" w:cs="Arial"/>
                <w:i/>
                <w:color w:val="000000"/>
                <w:sz w:val="14"/>
                <w:szCs w:val="14"/>
              </w:rPr>
            </w:pPr>
            <w:r w:rsidRPr="00F7189D">
              <w:rPr>
                <w:rFonts w:ascii="Arial" w:hAnsi="Arial" w:cs="Arial"/>
                <w:i/>
                <w:color w:val="000000"/>
                <w:sz w:val="14"/>
                <w:szCs w:val="14"/>
                <w:lang w:val="en-US"/>
              </w:rPr>
              <w:t>telecommunications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w:t>
            </w:r>
            <w:r>
              <w:rPr>
                <w:rFonts w:ascii="Arial" w:hAnsi="Arial" w:cs="Arial"/>
                <w:color w:val="000000"/>
                <w:sz w:val="14"/>
                <w:szCs w:val="14"/>
                <w:lang w:val="ru-MO"/>
              </w:rPr>
              <w:br/>
            </w:r>
            <w:r w:rsidRPr="00F7189D">
              <w:rPr>
                <w:rFonts w:ascii="Arial" w:hAnsi="Arial" w:cs="Arial"/>
                <w:color w:val="000000"/>
                <w:sz w:val="14"/>
                <w:szCs w:val="14"/>
                <w:lang w:val="ru-MO"/>
              </w:rPr>
              <w:t>информацион</w:t>
            </w:r>
            <w:r>
              <w:rPr>
                <w:rFonts w:ascii="Arial" w:hAnsi="Arial" w:cs="Arial"/>
                <w:color w:val="000000"/>
                <w:sz w:val="14"/>
                <w:szCs w:val="14"/>
                <w:lang w:val="ru-MO"/>
              </w:rPr>
              <w:t xml:space="preserve">ных </w:t>
            </w:r>
            <w:r w:rsidRPr="00F7189D">
              <w:rPr>
                <w:rFonts w:ascii="Arial" w:hAnsi="Arial" w:cs="Arial"/>
                <w:color w:val="000000"/>
                <w:sz w:val="14"/>
                <w:szCs w:val="14"/>
                <w:lang w:val="ru-MO"/>
              </w:rPr>
              <w:t>технологий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43,6</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54,5</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82,0</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91,9</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340"/>
              <w:rPr>
                <w:rFonts w:ascii="Arial" w:hAnsi="Arial" w:cs="Arial"/>
                <w:i/>
                <w:color w:val="000000"/>
                <w:sz w:val="14"/>
                <w:szCs w:val="14"/>
              </w:rPr>
            </w:pPr>
            <w:r w:rsidRPr="00F7189D">
              <w:rPr>
                <w:rFonts w:ascii="Arial" w:hAnsi="Arial" w:cs="Arial"/>
                <w:i/>
                <w:color w:val="000000"/>
                <w:sz w:val="14"/>
                <w:szCs w:val="14"/>
                <w:lang w:val="en-US"/>
              </w:rPr>
              <w:t>i</w:t>
            </w:r>
            <w:proofErr w:type="spellStart"/>
            <w:r w:rsidRPr="00F7189D">
              <w:rPr>
                <w:rFonts w:ascii="Arial" w:hAnsi="Arial" w:cs="Arial"/>
                <w:i/>
                <w:color w:val="000000"/>
                <w:sz w:val="14"/>
                <w:szCs w:val="14"/>
              </w:rPr>
              <w:t>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service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379,8</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442,1</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591,2</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749,5</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2714,3</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w:t>
            </w:r>
            <w:r>
              <w:rPr>
                <w:rFonts w:ascii="Arial" w:hAnsi="Arial" w:cs="Arial"/>
                <w:sz w:val="14"/>
                <w:szCs w:val="14"/>
              </w:rPr>
              <w:t> </w:t>
            </w:r>
            <w:r w:rsidRPr="002A6763">
              <w:rPr>
                <w:rFonts w:ascii="Arial" w:hAnsi="Arial" w:cs="Arial"/>
                <w:sz w:val="14"/>
                <w:szCs w:val="14"/>
              </w:rPr>
              <w:t>854,0</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2 853,3</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3 035,5</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555,3</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853,8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912,1</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1 108,0</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EE4BA0">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из нее научные исследования </w:t>
            </w:r>
            <w:r w:rsidRPr="00F7189D">
              <w:rPr>
                <w:rFonts w:ascii="Arial" w:hAnsi="Arial" w:cs="Arial"/>
                <w:color w:val="000000"/>
                <w:sz w:val="14"/>
                <w:szCs w:val="14"/>
                <w:lang w:val="ru-MO"/>
              </w:rPr>
              <w:br/>
              <w:t>и разработки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176,7</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198,5</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226,2</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248,4</w:t>
            </w:r>
          </w:p>
        </w:tc>
        <w:tc>
          <w:tcPr>
            <w:tcW w:w="2894" w:type="dxa"/>
            <w:tcBorders>
              <w:left w:val="single" w:sz="6" w:space="0" w:color="000000"/>
            </w:tcBorders>
            <w:tcMar>
              <w:left w:w="57" w:type="dxa"/>
            </w:tcMar>
            <w:vAlign w:val="bottom"/>
          </w:tcPr>
          <w:p w:rsidR="00086EC2" w:rsidRPr="00626B74" w:rsidRDefault="00086EC2" w:rsidP="007D4558">
            <w:pPr>
              <w:spacing w:before="90" w:line="150" w:lineRule="exact"/>
              <w:ind w:left="227"/>
              <w:rPr>
                <w:rFonts w:ascii="Arial" w:hAnsi="Arial" w:cs="Arial"/>
                <w:i/>
                <w:sz w:val="14"/>
                <w:szCs w:val="14"/>
                <w:lang w:val="en-US"/>
              </w:rPr>
            </w:pPr>
            <w:r w:rsidRPr="00626B74">
              <w:rPr>
                <w:rFonts w:ascii="Arial" w:hAnsi="Arial" w:cs="Arial"/>
                <w:i/>
                <w:sz w:val="14"/>
                <w:szCs w:val="14"/>
                <w:lang w:val="en-US"/>
              </w:rPr>
              <w:t>of which:</w:t>
            </w:r>
            <w:r w:rsidRPr="00626B74">
              <w:rPr>
                <w:i/>
                <w:lang w:val="en-US"/>
              </w:rPr>
              <w:t xml:space="preserve"> </w:t>
            </w:r>
            <w:r w:rsidRPr="00626B74">
              <w:rPr>
                <w:rFonts w:ascii="Arial" w:hAnsi="Arial" w:cs="Arial"/>
                <w:i/>
                <w:sz w:val="14"/>
                <w:szCs w:val="14"/>
                <w:lang w:val="en-US"/>
              </w:rPr>
              <w:t xml:space="preserve">scientific research </w:t>
            </w:r>
            <w:r>
              <w:rPr>
                <w:rFonts w:ascii="Arial" w:hAnsi="Arial" w:cs="Arial"/>
                <w:i/>
                <w:sz w:val="14"/>
                <w:szCs w:val="14"/>
                <w:lang w:val="en-US"/>
              </w:rPr>
              <w:br/>
            </w:r>
            <w:r w:rsidRPr="00626B74">
              <w:rPr>
                <w:rFonts w:ascii="Arial" w:hAnsi="Arial" w:cs="Arial"/>
                <w:i/>
                <w:sz w:val="14"/>
                <w:szCs w:val="14"/>
                <w:lang w:val="en-US"/>
              </w:rPr>
              <w:t>and</w:t>
            </w:r>
            <w:r>
              <w:rPr>
                <w:rFonts w:ascii="Arial" w:hAnsi="Arial" w:cs="Arial"/>
                <w:i/>
                <w:sz w:val="14"/>
                <w:szCs w:val="14"/>
                <w:lang w:val="en-US"/>
              </w:rPr>
              <w:t xml:space="preserve"> </w:t>
            </w:r>
            <w:r w:rsidRPr="00626B74">
              <w:rPr>
                <w:rFonts w:ascii="Arial" w:hAnsi="Arial" w:cs="Arial"/>
                <w:i/>
                <w:sz w:val="14"/>
                <w:szCs w:val="14"/>
                <w:lang w:val="en-US"/>
              </w:rPr>
              <w:t>development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C00B16" w:rsidRDefault="00086EC2" w:rsidP="007D4558">
            <w:pPr>
              <w:spacing w:before="90" w:line="150" w:lineRule="exact"/>
              <w:ind w:left="113"/>
              <w:rPr>
                <w:rFonts w:ascii="Arial" w:hAnsi="Arial" w:cs="Arial"/>
                <w:color w:val="000000"/>
                <w:sz w:val="14"/>
                <w:szCs w:val="14"/>
              </w:rPr>
            </w:pPr>
            <w:r w:rsidRPr="00F7189D">
              <w:rPr>
                <w:rFonts w:ascii="Arial" w:hAnsi="Arial" w:cs="Arial"/>
                <w:color w:val="000000"/>
                <w:sz w:val="14"/>
                <w:szCs w:val="14"/>
                <w:lang w:val="ru-MO"/>
              </w:rPr>
              <w:t>деятельность</w:t>
            </w:r>
            <w:r w:rsidRPr="00C00B16">
              <w:rPr>
                <w:rFonts w:ascii="Arial" w:hAnsi="Arial" w:cs="Arial"/>
                <w:color w:val="000000"/>
                <w:sz w:val="14"/>
                <w:szCs w:val="14"/>
              </w:rPr>
              <w:t xml:space="preserve"> </w:t>
            </w:r>
            <w:r w:rsidRPr="00F7189D">
              <w:rPr>
                <w:rFonts w:ascii="Arial" w:hAnsi="Arial" w:cs="Arial"/>
                <w:color w:val="000000"/>
                <w:sz w:val="14"/>
                <w:szCs w:val="14"/>
                <w:lang w:val="ru-MO"/>
              </w:rPr>
              <w:t>административная</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сопутствующие</w:t>
            </w:r>
            <w:r w:rsidRPr="00C00B16">
              <w:rPr>
                <w:rFonts w:ascii="Arial" w:hAnsi="Arial" w:cs="Arial"/>
                <w:color w:val="000000"/>
                <w:sz w:val="14"/>
                <w:szCs w:val="14"/>
              </w:rPr>
              <w:t xml:space="preserve"> </w:t>
            </w:r>
            <w:r w:rsidRPr="00F7189D">
              <w:rPr>
                <w:rFonts w:ascii="Arial" w:hAnsi="Arial" w:cs="Arial"/>
                <w:color w:val="000000"/>
                <w:sz w:val="14"/>
                <w:szCs w:val="14"/>
                <w:lang w:val="ru-MO"/>
              </w:rPr>
              <w:t>дополнительные</w:t>
            </w:r>
            <w:r w:rsidRPr="00C00B16">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177,7</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281,8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252,8</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344,8</w:t>
            </w:r>
          </w:p>
        </w:tc>
        <w:tc>
          <w:tcPr>
            <w:tcW w:w="2894" w:type="dxa"/>
            <w:tcBorders>
              <w:left w:val="single" w:sz="6" w:space="0" w:color="000000"/>
            </w:tcBorders>
            <w:tcMar>
              <w:left w:w="57" w:type="dxa"/>
            </w:tcMar>
            <w:vAlign w:val="bottom"/>
          </w:tcPr>
          <w:p w:rsidR="00086EC2" w:rsidRPr="00C80B28" w:rsidRDefault="00086EC2" w:rsidP="007D4558">
            <w:pPr>
              <w:spacing w:before="90" w:line="150" w:lineRule="exact"/>
              <w:ind w:left="113"/>
              <w:rPr>
                <w:rFonts w:ascii="Arial" w:hAnsi="Arial" w:cs="Arial"/>
                <w:i/>
                <w:sz w:val="14"/>
                <w:szCs w:val="14"/>
                <w:lang w:val="en-US"/>
              </w:rPr>
            </w:pPr>
            <w:r w:rsidRPr="00626B74">
              <w:rPr>
                <w:rFonts w:ascii="Arial" w:hAnsi="Arial" w:cs="Arial"/>
                <w:i/>
                <w:sz w:val="14"/>
                <w:szCs w:val="14"/>
                <w:lang w:val="en-US"/>
              </w:rPr>
              <w:t>administrative</w:t>
            </w:r>
            <w:r w:rsidRPr="00C80B28">
              <w:rPr>
                <w:rFonts w:ascii="Arial" w:hAnsi="Arial" w:cs="Arial"/>
                <w:i/>
                <w:sz w:val="14"/>
                <w:szCs w:val="14"/>
                <w:lang w:val="en-US"/>
              </w:rPr>
              <w:t xml:space="preserve"> </w:t>
            </w:r>
            <w:r w:rsidRPr="00626B74">
              <w:rPr>
                <w:rFonts w:ascii="Arial" w:hAnsi="Arial" w:cs="Arial"/>
                <w:i/>
                <w:sz w:val="14"/>
                <w:szCs w:val="14"/>
                <w:lang w:val="en-US"/>
              </w:rPr>
              <w:t>and</w:t>
            </w:r>
            <w:r w:rsidRPr="00C80B28">
              <w:rPr>
                <w:rFonts w:ascii="Arial" w:hAnsi="Arial" w:cs="Arial"/>
                <w:i/>
                <w:sz w:val="14"/>
                <w:szCs w:val="14"/>
                <w:lang w:val="en-US"/>
              </w:rPr>
              <w:t xml:space="preserve"> </w:t>
            </w:r>
            <w:r w:rsidRPr="00626B74">
              <w:rPr>
                <w:rFonts w:ascii="Arial" w:hAnsi="Arial" w:cs="Arial"/>
                <w:i/>
                <w:sz w:val="14"/>
                <w:szCs w:val="14"/>
                <w:lang w:val="en-US"/>
              </w:rPr>
              <w:t>support</w:t>
            </w:r>
            <w:r w:rsidRPr="00C80B28">
              <w:rPr>
                <w:rFonts w:ascii="Arial" w:hAnsi="Arial" w:cs="Arial"/>
                <w:i/>
                <w:sz w:val="14"/>
                <w:szCs w:val="14"/>
                <w:lang w:val="en-US"/>
              </w:rPr>
              <w:t xml:space="preserve"> </w:t>
            </w:r>
            <w:r w:rsidRPr="00626B74">
              <w:rPr>
                <w:rFonts w:ascii="Arial" w:hAnsi="Arial" w:cs="Arial"/>
                <w:i/>
                <w:sz w:val="14"/>
                <w:szCs w:val="14"/>
                <w:lang w:val="en-US"/>
              </w:rPr>
              <w:t>service</w:t>
            </w:r>
            <w:r w:rsidRPr="00C80B28">
              <w:rPr>
                <w:rFonts w:ascii="Arial" w:hAnsi="Arial" w:cs="Arial"/>
                <w:i/>
                <w:sz w:val="14"/>
                <w:szCs w:val="14"/>
                <w:lang w:val="en-US"/>
              </w:rPr>
              <w:t xml:space="preserve"> </w:t>
            </w:r>
            <w:r w:rsidRPr="00626B74">
              <w:rPr>
                <w:rFonts w:ascii="Arial" w:hAnsi="Arial" w:cs="Arial"/>
                <w:i/>
                <w:sz w:val="14"/>
                <w:szCs w:val="14"/>
                <w:lang w:val="en-US"/>
              </w:rPr>
              <w:t>activities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270,9</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300,0</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377,1</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385,3</w:t>
            </w:r>
          </w:p>
        </w:tc>
        <w:tc>
          <w:tcPr>
            <w:tcW w:w="2894" w:type="dxa"/>
            <w:tcBorders>
              <w:left w:val="single" w:sz="6" w:space="0" w:color="000000"/>
            </w:tcBorders>
            <w:tcMar>
              <w:left w:w="57" w:type="dxa"/>
            </w:tcMar>
            <w:vAlign w:val="bottom"/>
          </w:tcPr>
          <w:p w:rsidR="00086EC2" w:rsidRPr="00C80B28"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268,8</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383,2</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454,9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479,7</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education</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232,3</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330,8</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571,6</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585,4</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F7189D" w:rsidRDefault="00086EC2" w:rsidP="007D4558">
            <w:pPr>
              <w:spacing w:before="90" w:line="15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right w:val="single" w:sz="6" w:space="0" w:color="000000"/>
            </w:tcBorders>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218,2</w:t>
            </w:r>
          </w:p>
        </w:tc>
        <w:tc>
          <w:tcPr>
            <w:tcW w:w="1036" w:type="dxa"/>
            <w:tcBorders>
              <w:left w:val="single" w:sz="6" w:space="0" w:color="000000"/>
            </w:tcBorders>
            <w:shd w:val="clear" w:color="auto" w:fill="auto"/>
            <w:vAlign w:val="bottom"/>
          </w:tcPr>
          <w:p w:rsidR="00086EC2" w:rsidRPr="002A6763" w:rsidRDefault="00086EC2" w:rsidP="00D95389">
            <w:pPr>
              <w:spacing w:before="90" w:line="150" w:lineRule="exact"/>
              <w:ind w:right="170"/>
              <w:jc w:val="right"/>
              <w:rPr>
                <w:rFonts w:ascii="Arial" w:hAnsi="Arial" w:cs="Arial"/>
                <w:sz w:val="14"/>
                <w:szCs w:val="14"/>
              </w:rPr>
            </w:pPr>
            <w:r w:rsidRPr="002A6763">
              <w:rPr>
                <w:rFonts w:ascii="Arial" w:hAnsi="Arial" w:cs="Arial"/>
                <w:sz w:val="14"/>
                <w:szCs w:val="14"/>
              </w:rPr>
              <w:t>212,9</w:t>
            </w:r>
          </w:p>
        </w:tc>
        <w:tc>
          <w:tcPr>
            <w:tcW w:w="1036" w:type="dxa"/>
            <w:tcBorders>
              <w:left w:val="single" w:sz="6" w:space="0" w:color="000000"/>
            </w:tcBorders>
            <w:shd w:val="clear" w:color="auto" w:fill="auto"/>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228,9</w:t>
            </w:r>
          </w:p>
        </w:tc>
        <w:tc>
          <w:tcPr>
            <w:tcW w:w="1036" w:type="dxa"/>
            <w:tcBorders>
              <w:left w:val="single" w:sz="6" w:space="0" w:color="000000"/>
            </w:tcBorders>
            <w:vAlign w:val="bottom"/>
          </w:tcPr>
          <w:p w:rsidR="00086EC2" w:rsidRPr="00086EC2" w:rsidRDefault="00086EC2" w:rsidP="00086EC2">
            <w:pPr>
              <w:spacing w:before="90" w:line="150" w:lineRule="exact"/>
              <w:ind w:right="170"/>
              <w:jc w:val="right"/>
              <w:rPr>
                <w:rFonts w:ascii="Arial" w:hAnsi="Arial" w:cs="Arial"/>
                <w:sz w:val="14"/>
                <w:szCs w:val="14"/>
              </w:rPr>
            </w:pPr>
            <w:r w:rsidRPr="00086EC2">
              <w:rPr>
                <w:rFonts w:ascii="Arial" w:hAnsi="Arial" w:cs="Arial"/>
                <w:sz w:val="14"/>
                <w:szCs w:val="14"/>
              </w:rPr>
              <w:t>281,6</w:t>
            </w:r>
          </w:p>
        </w:tc>
        <w:tc>
          <w:tcPr>
            <w:tcW w:w="2894" w:type="dxa"/>
            <w:tcBorders>
              <w:left w:val="single" w:sz="6" w:space="0" w:color="000000"/>
            </w:tcBorders>
            <w:tcMar>
              <w:left w:w="57" w:type="dxa"/>
            </w:tcMar>
            <w:vAlign w:val="bottom"/>
          </w:tcPr>
          <w:p w:rsidR="00086EC2" w:rsidRPr="00F7189D" w:rsidRDefault="00086EC2" w:rsidP="007D4558">
            <w:pPr>
              <w:spacing w:before="90" w:line="15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bl>
    <w:p w:rsidR="00B4581C" w:rsidRPr="00F7189D" w:rsidRDefault="00B4581C" w:rsidP="00B4581C">
      <w:pPr>
        <w:pageBreakBefore/>
        <w:spacing w:after="60"/>
        <w:jc w:val="right"/>
        <w:rPr>
          <w:color w:val="000000"/>
          <w:lang w:val="en-US"/>
        </w:rPr>
      </w:pPr>
      <w:r w:rsidRPr="00F7189D">
        <w:rPr>
          <w:rFonts w:ascii="Arial" w:hAnsi="Arial" w:cs="Arial"/>
          <w:color w:val="000000"/>
          <w:sz w:val="14"/>
          <w:szCs w:val="14"/>
        </w:rPr>
        <w:lastRenderedPageBreak/>
        <w:t xml:space="preserve">Продолжение табл. / </w:t>
      </w:r>
      <w:r w:rsidRPr="00F7189D">
        <w:rPr>
          <w:rFonts w:ascii="Arial" w:hAnsi="Arial" w:cs="Arial"/>
          <w:i/>
          <w:color w:val="000000"/>
          <w:sz w:val="14"/>
          <w:szCs w:val="14"/>
          <w:lang w:val="en-US"/>
        </w:rPr>
        <w:t>Continued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table</w:t>
      </w:r>
      <w:r w:rsidRPr="00F7189D">
        <w:rPr>
          <w:rFonts w:ascii="Arial" w:hAnsi="Arial" w:cs="Arial"/>
          <w:color w:val="000000"/>
          <w:sz w:val="14"/>
          <w:szCs w:val="14"/>
        </w:rPr>
        <w:t xml:space="preserve"> </w:t>
      </w:r>
      <w:r w:rsidR="00C16100">
        <w:rPr>
          <w:rFonts w:ascii="Arial" w:hAnsi="Arial" w:cs="Arial"/>
          <w:color w:val="000000"/>
          <w:sz w:val="14"/>
          <w:szCs w:val="14"/>
        </w:rPr>
        <w:t>13.</w:t>
      </w:r>
      <w:r w:rsidRPr="00F7189D">
        <w:rPr>
          <w:rFonts w:ascii="Arial" w:hAnsi="Arial" w:cs="Arial"/>
          <w:color w:val="000000"/>
          <w:sz w:val="14"/>
          <w:szCs w:val="14"/>
          <w:lang w:val="en-US"/>
        </w:rPr>
        <w:t>6</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7D4558">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7D4558">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r>
      <w:tr w:rsidR="00A26C95" w:rsidRPr="00D22C35" w:rsidTr="007D4558">
        <w:trPr>
          <w:cantSplit/>
          <w:trHeight w:val="20"/>
          <w:jc w:val="center"/>
        </w:trPr>
        <w:tc>
          <w:tcPr>
            <w:tcW w:w="2884" w:type="dxa"/>
            <w:tcBorders>
              <w:right w:val="single" w:sz="6" w:space="0" w:color="auto"/>
            </w:tcBorders>
            <w:shd w:val="clear" w:color="auto" w:fill="auto"/>
            <w:vAlign w:val="bottom"/>
          </w:tcPr>
          <w:p w:rsidR="00A26C95" w:rsidRPr="00B4581C" w:rsidRDefault="00A26C95" w:rsidP="007D4558">
            <w:pPr>
              <w:spacing w:before="60"/>
              <w:rPr>
                <w:rFonts w:ascii="Arial" w:hAnsi="Arial" w:cs="Arial"/>
                <w:b/>
                <w:color w:val="000000"/>
                <w:sz w:val="14"/>
                <w:szCs w:val="14"/>
                <w:lang w:val="ru-MO"/>
              </w:rPr>
            </w:pPr>
          </w:p>
        </w:tc>
        <w:tc>
          <w:tcPr>
            <w:tcW w:w="4143" w:type="dxa"/>
            <w:gridSpan w:val="4"/>
            <w:tcBorders>
              <w:left w:val="single" w:sz="6" w:space="0" w:color="auto"/>
            </w:tcBorders>
            <w:vAlign w:val="bottom"/>
          </w:tcPr>
          <w:p w:rsidR="00A26C95" w:rsidRPr="00DA2AAD" w:rsidRDefault="00A26C95" w:rsidP="007D4558">
            <w:pPr>
              <w:pStyle w:val="af7"/>
              <w:spacing w:before="60"/>
              <w:jc w:val="center"/>
              <w:rPr>
                <w:rFonts w:ascii="Arial" w:hAnsi="Arial" w:cs="Arial"/>
                <w:b/>
                <w:color w:val="000000"/>
                <w:sz w:val="14"/>
                <w:szCs w:val="14"/>
              </w:rPr>
            </w:pPr>
            <w:r w:rsidRPr="00D22C35">
              <w:rPr>
                <w:rFonts w:ascii="Arial" w:hAnsi="Arial" w:cs="Arial"/>
                <w:b/>
                <w:sz w:val="14"/>
                <w:szCs w:val="14"/>
              </w:rPr>
              <w:t xml:space="preserve">В процентах к итогу </w:t>
            </w:r>
            <w:r w:rsidRPr="00D22C35">
              <w:rPr>
                <w:rFonts w:ascii="Arial" w:hAnsi="Arial" w:cs="Arial"/>
                <w:b/>
                <w:bCs/>
                <w:sz w:val="14"/>
                <w:szCs w:val="14"/>
                <w:lang w:eastAsia="ru-RU"/>
              </w:rPr>
              <w:t xml:space="preserve">/ </w:t>
            </w:r>
            <w:r w:rsidRPr="00D22C35">
              <w:rPr>
                <w:rFonts w:ascii="Arial" w:hAnsi="Arial" w:cs="Arial"/>
                <w:b/>
                <w:bCs/>
                <w:i/>
                <w:sz w:val="14"/>
                <w:szCs w:val="14"/>
                <w:lang w:val="en-US" w:eastAsia="ru-RU"/>
              </w:rPr>
              <w:t>Percent</w:t>
            </w:r>
            <w:r w:rsidRPr="00D22C35">
              <w:rPr>
                <w:rFonts w:ascii="Arial" w:hAnsi="Arial" w:cs="Arial"/>
                <w:b/>
                <w:bCs/>
                <w:i/>
                <w:sz w:val="14"/>
                <w:szCs w:val="14"/>
                <w:lang w:eastAsia="ru-RU"/>
              </w:rPr>
              <w:t xml:space="preserve"> </w:t>
            </w:r>
            <w:r w:rsidRPr="00D22C35">
              <w:rPr>
                <w:rFonts w:ascii="Arial" w:hAnsi="Arial" w:cs="Arial"/>
                <w:b/>
                <w:bCs/>
                <w:i/>
                <w:sz w:val="14"/>
                <w:szCs w:val="14"/>
                <w:lang w:val="en-US" w:eastAsia="ru-RU"/>
              </w:rPr>
              <w:t>of</w:t>
            </w:r>
            <w:r w:rsidRPr="00D22C35">
              <w:rPr>
                <w:rFonts w:ascii="Arial" w:hAnsi="Arial" w:cs="Arial"/>
                <w:b/>
                <w:bCs/>
                <w:i/>
                <w:sz w:val="14"/>
                <w:szCs w:val="14"/>
                <w:lang w:eastAsia="ru-RU"/>
              </w:rPr>
              <w:t xml:space="preserve"> </w:t>
            </w:r>
            <w:r w:rsidRPr="00D22C35">
              <w:rPr>
                <w:rFonts w:ascii="Arial" w:hAnsi="Arial" w:cs="Arial"/>
                <w:b/>
                <w:bCs/>
                <w:i/>
                <w:sz w:val="14"/>
                <w:szCs w:val="14"/>
                <w:lang w:val="en-US" w:eastAsia="ru-RU"/>
              </w:rPr>
              <w:t>total</w:t>
            </w:r>
          </w:p>
        </w:tc>
        <w:tc>
          <w:tcPr>
            <w:tcW w:w="2894" w:type="dxa"/>
            <w:tcBorders>
              <w:left w:val="single" w:sz="6" w:space="0" w:color="000000"/>
            </w:tcBorders>
            <w:tcMar>
              <w:left w:w="28" w:type="dxa"/>
            </w:tcMar>
            <w:vAlign w:val="bottom"/>
          </w:tcPr>
          <w:p w:rsidR="00A26C95" w:rsidRPr="00B4581C" w:rsidRDefault="00A26C95" w:rsidP="007D4558">
            <w:pPr>
              <w:spacing w:before="60"/>
              <w:rPr>
                <w:rFonts w:ascii="Arial" w:hAnsi="Arial" w:cs="Arial"/>
                <w:b/>
                <w:i/>
                <w:color w:val="000000"/>
                <w:sz w:val="14"/>
                <w:szCs w:val="14"/>
                <w:lang w:val="ru-MO"/>
              </w:rPr>
            </w:pPr>
          </w:p>
        </w:tc>
      </w:tr>
      <w:tr w:rsidR="00A26C95" w:rsidRPr="00D22C35" w:rsidTr="006B366F">
        <w:trPr>
          <w:cantSplit/>
          <w:trHeight w:val="20"/>
          <w:jc w:val="center"/>
        </w:trPr>
        <w:tc>
          <w:tcPr>
            <w:tcW w:w="2884" w:type="dxa"/>
            <w:tcBorders>
              <w:right w:val="single" w:sz="6" w:space="0" w:color="auto"/>
            </w:tcBorders>
            <w:shd w:val="clear" w:color="auto" w:fill="auto"/>
            <w:vAlign w:val="bottom"/>
          </w:tcPr>
          <w:p w:rsidR="00A26C95" w:rsidRPr="002A6763" w:rsidRDefault="00A26C95" w:rsidP="007D4558">
            <w:pPr>
              <w:spacing w:before="140" w:line="160" w:lineRule="exact"/>
              <w:rPr>
                <w:rFonts w:ascii="Arial" w:hAnsi="Arial" w:cs="Arial"/>
                <w:sz w:val="14"/>
                <w:szCs w:val="14"/>
                <w:lang w:val="en-US"/>
              </w:rPr>
            </w:pPr>
            <w:r w:rsidRPr="002A6763">
              <w:rPr>
                <w:rFonts w:ascii="Arial" w:hAnsi="Arial" w:cs="Arial"/>
                <w:b/>
                <w:sz w:val="14"/>
                <w:szCs w:val="14"/>
                <w:lang w:val="ru-MO"/>
              </w:rPr>
              <w:t>Всего</w:t>
            </w:r>
          </w:p>
        </w:tc>
        <w:tc>
          <w:tcPr>
            <w:tcW w:w="1035" w:type="dxa"/>
            <w:tcBorders>
              <w:left w:val="single" w:sz="6" w:space="0" w:color="auto"/>
              <w:right w:val="single" w:sz="6" w:space="0" w:color="000000"/>
            </w:tcBorders>
            <w:vAlign w:val="bottom"/>
          </w:tcPr>
          <w:p w:rsidR="00A26C95" w:rsidRPr="002A6763" w:rsidRDefault="00A26C95" w:rsidP="00D95389">
            <w:pPr>
              <w:spacing w:before="140" w:line="16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shd w:val="clear" w:color="auto" w:fill="auto"/>
            <w:vAlign w:val="bottom"/>
          </w:tcPr>
          <w:p w:rsidR="00A26C95" w:rsidRPr="002A6763" w:rsidRDefault="00A26C95" w:rsidP="00D95389">
            <w:pPr>
              <w:pStyle w:val="af7"/>
              <w:spacing w:before="140" w:line="16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shd w:val="clear" w:color="auto" w:fill="auto"/>
            <w:vAlign w:val="bottom"/>
          </w:tcPr>
          <w:p w:rsidR="00A26C95" w:rsidRPr="002A6763" w:rsidRDefault="00A26C95" w:rsidP="00D95389">
            <w:pPr>
              <w:pStyle w:val="af7"/>
              <w:spacing w:before="140" w:line="16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vAlign w:val="bottom"/>
          </w:tcPr>
          <w:p w:rsidR="00A26C95" w:rsidRPr="002A6763" w:rsidRDefault="00A26C95" w:rsidP="006B366F">
            <w:pPr>
              <w:pStyle w:val="af7"/>
              <w:spacing w:before="140" w:line="160" w:lineRule="exact"/>
              <w:ind w:right="170"/>
              <w:jc w:val="right"/>
              <w:rPr>
                <w:rFonts w:ascii="Arial" w:hAnsi="Arial" w:cs="Arial"/>
                <w:b/>
                <w:sz w:val="14"/>
                <w:szCs w:val="14"/>
              </w:rPr>
            </w:pPr>
            <w:r>
              <w:rPr>
                <w:rFonts w:ascii="Arial" w:hAnsi="Arial" w:cs="Arial"/>
                <w:b/>
                <w:sz w:val="14"/>
                <w:szCs w:val="14"/>
              </w:rPr>
              <w:t>100</w:t>
            </w:r>
          </w:p>
        </w:tc>
        <w:tc>
          <w:tcPr>
            <w:tcW w:w="2894" w:type="dxa"/>
            <w:tcBorders>
              <w:left w:val="single" w:sz="6" w:space="0" w:color="000000"/>
            </w:tcBorders>
            <w:tcMar>
              <w:left w:w="28" w:type="dxa"/>
            </w:tcMar>
            <w:vAlign w:val="bottom"/>
          </w:tcPr>
          <w:p w:rsidR="00A26C95" w:rsidRPr="002A6763" w:rsidRDefault="00A26C95" w:rsidP="007D4558">
            <w:pPr>
              <w:spacing w:before="140" w:line="160" w:lineRule="exact"/>
              <w:rPr>
                <w:rFonts w:ascii="Arial" w:hAnsi="Arial" w:cs="Arial"/>
                <w:b/>
                <w:i/>
                <w:sz w:val="14"/>
                <w:szCs w:val="14"/>
                <w:lang w:val="en-US"/>
              </w:rPr>
            </w:pPr>
            <w:proofErr w:type="spellStart"/>
            <w:r w:rsidRPr="002A6763">
              <w:rPr>
                <w:rFonts w:ascii="Arial" w:hAnsi="Arial" w:cs="Arial"/>
                <w:b/>
                <w:i/>
                <w:sz w:val="14"/>
                <w:szCs w:val="14"/>
                <w:lang w:val="ru-MO"/>
              </w:rPr>
              <w:t>Total</w:t>
            </w:r>
            <w:proofErr w:type="spellEnd"/>
          </w:p>
        </w:tc>
      </w:tr>
      <w:tr w:rsidR="00A26C95" w:rsidRPr="00F7189D" w:rsidTr="006B366F">
        <w:trPr>
          <w:cantSplit/>
          <w:trHeight w:val="20"/>
          <w:jc w:val="center"/>
        </w:trPr>
        <w:tc>
          <w:tcPr>
            <w:tcW w:w="2884" w:type="dxa"/>
            <w:tcBorders>
              <w:right w:val="single" w:sz="6" w:space="0" w:color="auto"/>
            </w:tcBorders>
            <w:shd w:val="clear" w:color="auto" w:fill="auto"/>
            <w:vAlign w:val="bottom"/>
          </w:tcPr>
          <w:p w:rsidR="00A26C95" w:rsidRPr="002A6763" w:rsidRDefault="00A26C95" w:rsidP="007D4558">
            <w:pPr>
              <w:spacing w:before="140" w:line="160" w:lineRule="exact"/>
              <w:ind w:left="284"/>
              <w:rPr>
                <w:rFonts w:ascii="Arial" w:hAnsi="Arial" w:cs="Arial"/>
                <w:sz w:val="14"/>
                <w:szCs w:val="14"/>
                <w:lang w:val="ru-MO"/>
              </w:rPr>
            </w:pPr>
            <w:r w:rsidRPr="002A6763">
              <w:rPr>
                <w:rFonts w:ascii="Arial" w:hAnsi="Arial" w:cs="Arial"/>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A26C95" w:rsidRPr="002A6763" w:rsidRDefault="00A26C95" w:rsidP="00D95389">
            <w:pPr>
              <w:spacing w:before="140" w:line="16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A26C95" w:rsidRPr="002A6763" w:rsidRDefault="00A26C95" w:rsidP="00D95389">
            <w:pPr>
              <w:spacing w:before="140" w:line="16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A26C95" w:rsidRPr="002A6763" w:rsidRDefault="00A26C95" w:rsidP="00D95389">
            <w:pPr>
              <w:spacing w:before="140" w:line="160" w:lineRule="exact"/>
              <w:ind w:right="170"/>
              <w:jc w:val="right"/>
              <w:rPr>
                <w:rFonts w:ascii="Arial" w:hAnsi="Arial" w:cs="Arial"/>
                <w:sz w:val="14"/>
                <w:szCs w:val="14"/>
              </w:rPr>
            </w:pPr>
          </w:p>
        </w:tc>
        <w:tc>
          <w:tcPr>
            <w:tcW w:w="1036" w:type="dxa"/>
            <w:tcBorders>
              <w:left w:val="single" w:sz="6" w:space="0" w:color="000000"/>
            </w:tcBorders>
            <w:vAlign w:val="bottom"/>
          </w:tcPr>
          <w:p w:rsidR="00A26C95" w:rsidRPr="002A6763" w:rsidRDefault="00A26C95" w:rsidP="006B366F">
            <w:pPr>
              <w:spacing w:before="140" w:line="16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A26C95" w:rsidRPr="002A6763" w:rsidRDefault="00A26C95" w:rsidP="007D4558">
            <w:pPr>
              <w:spacing w:before="140" w:line="160" w:lineRule="exact"/>
              <w:ind w:left="284"/>
              <w:rPr>
                <w:rFonts w:ascii="Arial" w:hAnsi="Arial" w:cs="Arial"/>
                <w:i/>
                <w:sz w:val="14"/>
                <w:szCs w:val="14"/>
                <w:lang w:val="en-US"/>
              </w:rPr>
            </w:pPr>
            <w:r w:rsidRPr="002A6763">
              <w:rPr>
                <w:rFonts w:ascii="Arial" w:hAnsi="Arial" w:cs="Arial"/>
                <w:i/>
                <w:sz w:val="14"/>
                <w:szCs w:val="14"/>
                <w:lang w:val="en-GB"/>
              </w:rPr>
              <w:t>including</w:t>
            </w:r>
            <w:r w:rsidRPr="002A6763">
              <w:rPr>
                <w:rFonts w:ascii="Arial" w:hAnsi="Arial" w:cs="Arial"/>
                <w:i/>
                <w:sz w:val="14"/>
                <w:szCs w:val="14"/>
              </w:rPr>
              <w:t xml:space="preserve"> </w:t>
            </w:r>
            <w:proofErr w:type="spellStart"/>
            <w:r w:rsidRPr="002A6763">
              <w:rPr>
                <w:rFonts w:ascii="Arial" w:hAnsi="Arial" w:cs="Arial"/>
                <w:i/>
                <w:sz w:val="14"/>
                <w:szCs w:val="14"/>
              </w:rPr>
              <w:t>by</w:t>
            </w:r>
            <w:proofErr w:type="spellEnd"/>
            <w:r w:rsidRPr="002A6763">
              <w:rPr>
                <w:rFonts w:ascii="Arial" w:hAnsi="Arial" w:cs="Arial"/>
                <w:i/>
                <w:sz w:val="14"/>
                <w:szCs w:val="14"/>
              </w:rPr>
              <w:t xml:space="preserve"> </w:t>
            </w:r>
            <w:r w:rsidRPr="002A6763">
              <w:rPr>
                <w:rFonts w:ascii="Arial" w:hAnsi="Arial" w:cs="Arial"/>
                <w:i/>
                <w:sz w:val="14"/>
                <w:szCs w:val="14"/>
                <w:lang w:val="en-US"/>
              </w:rPr>
              <w:t>economic activity:</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113"/>
              <w:rPr>
                <w:rFonts w:ascii="Arial" w:hAnsi="Arial" w:cs="Arial"/>
                <w:sz w:val="14"/>
                <w:szCs w:val="14"/>
                <w:lang w:val="ru-MO"/>
              </w:rPr>
            </w:pPr>
            <w:r w:rsidRPr="002A6763">
              <w:rPr>
                <w:rFonts w:ascii="Arial" w:hAnsi="Arial" w:cs="Arial"/>
                <w:sz w:val="14"/>
                <w:szCs w:val="14"/>
                <w:lang w:val="ru-MO"/>
              </w:rPr>
              <w:t xml:space="preserve">сельское, лесное хозяйство, охота, </w:t>
            </w:r>
            <w:r w:rsidRPr="002A6763">
              <w:rPr>
                <w:rFonts w:ascii="Arial" w:hAnsi="Arial" w:cs="Arial"/>
                <w:sz w:val="14"/>
                <w:szCs w:val="14"/>
              </w:rPr>
              <w:br/>
            </w:r>
            <w:r w:rsidRPr="002A6763">
              <w:rPr>
                <w:rFonts w:ascii="Arial" w:hAnsi="Arial" w:cs="Arial"/>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113"/>
              <w:rPr>
                <w:rFonts w:ascii="Arial" w:hAnsi="Arial" w:cs="Arial"/>
                <w:i/>
                <w:sz w:val="14"/>
                <w:szCs w:val="14"/>
              </w:rPr>
            </w:pPr>
            <w:r w:rsidRPr="002A6763">
              <w:rPr>
                <w:rFonts w:ascii="Arial" w:hAnsi="Arial" w:cs="Arial"/>
                <w:i/>
                <w:sz w:val="14"/>
                <w:szCs w:val="14"/>
                <w:lang w:val="en-US"/>
              </w:rPr>
              <w:t>a</w:t>
            </w:r>
            <w:proofErr w:type="spellStart"/>
            <w:r w:rsidRPr="002A6763">
              <w:rPr>
                <w:rFonts w:ascii="Arial" w:hAnsi="Arial" w:cs="Arial"/>
                <w:i/>
                <w:sz w:val="14"/>
                <w:szCs w:val="14"/>
              </w:rPr>
              <w:t>griculture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forestry</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and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fishing</w:t>
            </w:r>
            <w:proofErr w:type="spellEnd"/>
            <w:r w:rsidRPr="002A6763">
              <w:rPr>
                <w:rFonts w:ascii="Arial" w:hAnsi="Arial" w:cs="Arial"/>
                <w:i/>
                <w:sz w:val="14"/>
                <w:szCs w:val="14"/>
              </w:rPr>
              <w:t xml:space="preserve">  </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340"/>
              <w:rPr>
                <w:rFonts w:ascii="Arial" w:hAnsi="Arial" w:cs="Arial"/>
                <w:sz w:val="14"/>
                <w:szCs w:val="14"/>
                <w:lang w:val="ru-MO"/>
              </w:rPr>
            </w:pPr>
            <w:r w:rsidRPr="002A6763">
              <w:rPr>
                <w:rFonts w:ascii="Arial" w:hAnsi="Arial" w:cs="Arial"/>
                <w:sz w:val="14"/>
                <w:szCs w:val="14"/>
                <w:lang w:val="ru-MO"/>
              </w:rPr>
              <w:t>из них: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EF05B7">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vAlign w:val="bottom"/>
          </w:tcPr>
          <w:p w:rsidR="00086EC2" w:rsidRPr="002A6763" w:rsidRDefault="00086EC2" w:rsidP="00EF05B7">
            <w:pPr>
              <w:spacing w:before="140" w:line="160" w:lineRule="exact"/>
              <w:ind w:right="170" w:firstLineChars="100" w:firstLine="14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340"/>
              <w:rPr>
                <w:rFonts w:ascii="Arial" w:hAnsi="Arial" w:cs="Arial"/>
                <w:i/>
                <w:sz w:val="14"/>
                <w:szCs w:val="14"/>
              </w:rPr>
            </w:pPr>
            <w:r w:rsidRPr="002A6763">
              <w:rPr>
                <w:rFonts w:ascii="Arial" w:hAnsi="Arial" w:cs="Arial"/>
                <w:i/>
                <w:sz w:val="14"/>
                <w:szCs w:val="14"/>
                <w:lang w:val="en-US"/>
              </w:rPr>
              <w:t>of</w:t>
            </w:r>
            <w:r w:rsidRPr="002A6763">
              <w:rPr>
                <w:rFonts w:ascii="Arial" w:hAnsi="Arial" w:cs="Arial"/>
                <w:i/>
                <w:sz w:val="14"/>
                <w:szCs w:val="14"/>
              </w:rPr>
              <w:t xml:space="preserve"> </w:t>
            </w:r>
            <w:r w:rsidRPr="002A6763">
              <w:rPr>
                <w:rFonts w:ascii="Arial" w:hAnsi="Arial" w:cs="Arial"/>
                <w:i/>
                <w:sz w:val="14"/>
                <w:szCs w:val="14"/>
                <w:lang w:val="en-US"/>
              </w:rPr>
              <w:t>which</w:t>
            </w:r>
            <w:r w:rsidRPr="002A6763">
              <w:rPr>
                <w:rFonts w:ascii="Arial" w:hAnsi="Arial" w:cs="Arial"/>
                <w:i/>
                <w:sz w:val="14"/>
                <w:szCs w:val="14"/>
              </w:rPr>
              <w:t>:</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лесоводство и лесозаготовки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f</w:t>
            </w:r>
            <w:proofErr w:type="spellStart"/>
            <w:r w:rsidRPr="002A6763">
              <w:rPr>
                <w:rFonts w:ascii="Arial" w:hAnsi="Arial" w:cs="Arial"/>
                <w:i/>
                <w:sz w:val="14"/>
                <w:szCs w:val="14"/>
              </w:rPr>
              <w:t>orestry</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and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logging</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f</w:t>
            </w:r>
            <w:proofErr w:type="spellStart"/>
            <w:r w:rsidRPr="002A6763">
              <w:rPr>
                <w:rFonts w:ascii="Arial" w:hAnsi="Arial" w:cs="Arial"/>
                <w:i/>
                <w:sz w:val="14"/>
                <w:szCs w:val="14"/>
              </w:rPr>
              <w:t>ishing</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and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aquaculture</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113"/>
              <w:rPr>
                <w:rFonts w:ascii="Arial" w:hAnsi="Arial" w:cs="Arial"/>
                <w:sz w:val="14"/>
                <w:szCs w:val="14"/>
                <w:lang w:val="ru-MO"/>
              </w:rPr>
            </w:pPr>
            <w:r w:rsidRPr="002A6763">
              <w:rPr>
                <w:rFonts w:ascii="Arial" w:hAnsi="Arial" w:cs="Arial"/>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18,1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16,3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15,2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113"/>
              <w:rPr>
                <w:rFonts w:ascii="Arial" w:hAnsi="Arial" w:cs="Arial"/>
                <w:sz w:val="14"/>
                <w:szCs w:val="14"/>
                <w:lang w:val="en-US"/>
              </w:rPr>
            </w:pPr>
            <w:r w:rsidRPr="002A6763">
              <w:rPr>
                <w:rFonts w:ascii="Arial" w:hAnsi="Arial" w:cs="Arial"/>
                <w:i/>
                <w:sz w:val="14"/>
                <w:szCs w:val="14"/>
                <w:lang w:val="en-US"/>
              </w:rPr>
              <w:t>mining and quarrying</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510"/>
              <w:rPr>
                <w:rFonts w:ascii="Arial" w:hAnsi="Arial" w:cs="Arial"/>
                <w:sz w:val="14"/>
                <w:szCs w:val="14"/>
                <w:lang w:val="ru-MO"/>
              </w:rPr>
            </w:pPr>
            <w:r w:rsidRPr="002A6763">
              <w:rPr>
                <w:rFonts w:ascii="Arial" w:hAnsi="Arial" w:cs="Arial"/>
                <w:sz w:val="14"/>
                <w:szCs w:val="14"/>
                <w:lang w:val="ru-MO"/>
              </w:rPr>
              <w:t>из них: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84"/>
              <w:rPr>
                <w:rFonts w:ascii="Arial" w:hAnsi="Arial" w:cs="Arial"/>
                <w:sz w:val="14"/>
                <w:szCs w:val="14"/>
                <w:lang w:val="en-US"/>
              </w:rPr>
            </w:pPr>
            <w:r w:rsidRPr="002A6763">
              <w:rPr>
                <w:rFonts w:ascii="Arial" w:hAnsi="Arial" w:cs="Arial"/>
                <w:i/>
                <w:sz w:val="14"/>
                <w:szCs w:val="14"/>
                <w:lang w:val="en-US"/>
              </w:rPr>
              <w:t>of</w:t>
            </w:r>
            <w:r w:rsidRPr="002A6763">
              <w:rPr>
                <w:rFonts w:ascii="Arial" w:hAnsi="Arial" w:cs="Arial"/>
                <w:i/>
                <w:sz w:val="14"/>
                <w:szCs w:val="14"/>
              </w:rPr>
              <w:t xml:space="preserve"> </w:t>
            </w:r>
            <w:r w:rsidRPr="002A6763">
              <w:rPr>
                <w:rFonts w:ascii="Arial" w:hAnsi="Arial" w:cs="Arial"/>
                <w:i/>
                <w:sz w:val="14"/>
                <w:szCs w:val="14"/>
                <w:lang w:val="en-US"/>
              </w:rPr>
              <w:t>which</w:t>
            </w:r>
            <w:r w:rsidRPr="002A6763">
              <w:rPr>
                <w:rFonts w:ascii="Arial" w:hAnsi="Arial" w:cs="Arial"/>
                <w:i/>
                <w:sz w:val="14"/>
                <w:szCs w:val="14"/>
              </w:rPr>
              <w: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добыча угля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0,9</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0,8</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0,9</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mining of coal and lignite</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B43397">
            <w:pPr>
              <w:spacing w:before="140" w:line="160" w:lineRule="exact"/>
              <w:ind w:left="227"/>
              <w:rPr>
                <w:rFonts w:ascii="Arial" w:hAnsi="Arial" w:cs="Arial"/>
                <w:sz w:val="14"/>
                <w:szCs w:val="14"/>
                <w:lang w:val="ru-MO"/>
              </w:rPr>
            </w:pPr>
            <w:r w:rsidRPr="002A6763">
              <w:rPr>
                <w:rFonts w:ascii="Arial" w:hAnsi="Arial" w:cs="Arial"/>
                <w:sz w:val="14"/>
                <w:szCs w:val="14"/>
                <w:lang w:val="ru-MO"/>
              </w:rPr>
              <w:t xml:space="preserve">добыча нефти и природного </w:t>
            </w:r>
            <w:r w:rsidRPr="002A6763">
              <w:rPr>
                <w:rFonts w:ascii="Arial" w:hAnsi="Arial" w:cs="Arial"/>
                <w:sz w:val="14"/>
                <w:szCs w:val="14"/>
                <w:lang w:val="ru-MO"/>
              </w:rPr>
              <w:br/>
              <w:t>газа</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11,0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10,8</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9,4</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extraction of crude petroleum </w:t>
            </w:r>
            <w:r w:rsidRPr="002A6763">
              <w:rPr>
                <w:rFonts w:ascii="Arial" w:hAnsi="Arial" w:cs="Arial"/>
                <w:i/>
                <w:sz w:val="14"/>
                <w:szCs w:val="14"/>
                <w:lang w:val="en-US"/>
              </w:rPr>
              <w:br/>
              <w:t>and natural gas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en-US"/>
              </w:rPr>
            </w:pPr>
            <w:r w:rsidRPr="002A6763">
              <w:rPr>
                <w:rFonts w:ascii="Arial" w:hAnsi="Arial" w:cs="Arial"/>
                <w:sz w:val="14"/>
                <w:szCs w:val="14"/>
                <w:lang w:val="ru-MO"/>
              </w:rPr>
              <w:t>добыча</w:t>
            </w:r>
            <w:r w:rsidRPr="002A6763">
              <w:rPr>
                <w:rFonts w:ascii="Arial" w:hAnsi="Arial" w:cs="Arial"/>
                <w:sz w:val="14"/>
                <w:szCs w:val="14"/>
                <w:lang w:val="en-US"/>
              </w:rPr>
              <w:t xml:space="preserve"> </w:t>
            </w:r>
            <w:r w:rsidRPr="002A6763">
              <w:rPr>
                <w:rFonts w:ascii="Arial" w:hAnsi="Arial" w:cs="Arial"/>
                <w:sz w:val="14"/>
                <w:szCs w:val="14"/>
                <w:lang w:val="ru-MO"/>
              </w:rPr>
              <w:t>металлических</w:t>
            </w:r>
            <w:r w:rsidRPr="002A6763">
              <w:rPr>
                <w:rFonts w:ascii="Arial" w:hAnsi="Arial" w:cs="Arial"/>
                <w:sz w:val="14"/>
                <w:szCs w:val="14"/>
                <w:lang w:val="en-US"/>
              </w:rPr>
              <w:t xml:space="preserve"> </w:t>
            </w:r>
            <w:r w:rsidRPr="002A6763">
              <w:rPr>
                <w:rFonts w:ascii="Arial" w:hAnsi="Arial" w:cs="Arial"/>
                <w:sz w:val="14"/>
                <w:szCs w:val="14"/>
                <w:lang w:val="ru-MO"/>
              </w:rPr>
              <w:t>руд</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1,6</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1,7</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1,7</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mining of metal ores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en-US"/>
              </w:rPr>
            </w:pPr>
            <w:r w:rsidRPr="002A6763">
              <w:rPr>
                <w:rFonts w:ascii="Arial" w:hAnsi="Arial" w:cs="Arial"/>
                <w:sz w:val="14"/>
                <w:szCs w:val="14"/>
                <w:lang w:val="ru-MO"/>
              </w:rPr>
              <w:t>добыча</w:t>
            </w:r>
            <w:r w:rsidRPr="002A6763">
              <w:rPr>
                <w:rFonts w:ascii="Arial" w:hAnsi="Arial" w:cs="Arial"/>
                <w:sz w:val="14"/>
                <w:szCs w:val="14"/>
                <w:lang w:val="en-US"/>
              </w:rPr>
              <w:t xml:space="preserve"> </w:t>
            </w:r>
            <w:r w:rsidRPr="002A6763">
              <w:rPr>
                <w:rFonts w:ascii="Arial" w:hAnsi="Arial" w:cs="Arial"/>
                <w:sz w:val="14"/>
                <w:szCs w:val="14"/>
                <w:lang w:val="ru-MO"/>
              </w:rPr>
              <w:t>прочих</w:t>
            </w:r>
            <w:r w:rsidRPr="002A6763">
              <w:rPr>
                <w:rFonts w:ascii="Arial" w:hAnsi="Arial" w:cs="Arial"/>
                <w:sz w:val="14"/>
                <w:szCs w:val="14"/>
                <w:lang w:val="en-US"/>
              </w:rPr>
              <w:t xml:space="preserve"> </w:t>
            </w:r>
            <w:r w:rsidRPr="002A6763">
              <w:rPr>
                <w:rFonts w:ascii="Arial" w:hAnsi="Arial" w:cs="Arial"/>
                <w:sz w:val="14"/>
                <w:szCs w:val="14"/>
                <w:lang w:val="ru-MO"/>
              </w:rPr>
              <w:t>полезных</w:t>
            </w:r>
            <w:r w:rsidRPr="002A6763">
              <w:rPr>
                <w:rFonts w:ascii="Arial" w:hAnsi="Arial" w:cs="Arial"/>
                <w:sz w:val="14"/>
                <w:szCs w:val="14"/>
                <w:lang w:val="en-US"/>
              </w:rPr>
              <w:t xml:space="preserve"> </w:t>
            </w:r>
            <w:r w:rsidRPr="002A6763">
              <w:rPr>
                <w:rFonts w:ascii="Arial" w:hAnsi="Arial" w:cs="Arial"/>
                <w:sz w:val="14"/>
                <w:szCs w:val="14"/>
                <w:lang w:val="ru-MO"/>
              </w:rPr>
              <w:t>ископаемых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 xml:space="preserve">other </w:t>
            </w:r>
            <w:proofErr w:type="spellStart"/>
            <w:r w:rsidRPr="002A6763">
              <w:rPr>
                <w:rFonts w:ascii="Arial" w:hAnsi="Arial" w:cs="Arial"/>
                <w:i/>
                <w:sz w:val="14"/>
                <w:szCs w:val="14"/>
              </w:rPr>
              <w:t>mining</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and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quarrying</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113"/>
              <w:rPr>
                <w:rFonts w:ascii="Arial" w:hAnsi="Arial" w:cs="Arial"/>
                <w:sz w:val="14"/>
                <w:szCs w:val="14"/>
                <w:lang w:val="ru-MO"/>
              </w:rPr>
            </w:pPr>
            <w:r w:rsidRPr="002A6763">
              <w:rPr>
                <w:rFonts w:ascii="Arial" w:hAnsi="Arial" w:cs="Arial"/>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14,1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14,0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14,6</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14,9</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113"/>
              <w:rPr>
                <w:rFonts w:ascii="Arial" w:hAnsi="Arial" w:cs="Arial"/>
                <w:sz w:val="14"/>
                <w:szCs w:val="14"/>
              </w:rPr>
            </w:pPr>
            <w:r w:rsidRPr="002A6763">
              <w:rPr>
                <w:rFonts w:ascii="Arial" w:hAnsi="Arial" w:cs="Arial"/>
                <w:i/>
                <w:sz w:val="14"/>
                <w:szCs w:val="14"/>
                <w:lang w:val="en-US"/>
              </w:rPr>
              <w:t>manufacturing</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340"/>
              <w:rPr>
                <w:rFonts w:ascii="Arial" w:hAnsi="Arial" w:cs="Arial"/>
                <w:sz w:val="14"/>
                <w:szCs w:val="14"/>
                <w:lang w:val="ru-MO"/>
              </w:rPr>
            </w:pPr>
            <w:r w:rsidRPr="002A6763">
              <w:rPr>
                <w:rFonts w:ascii="Arial" w:hAnsi="Arial" w:cs="Arial"/>
                <w:sz w:val="14"/>
                <w:szCs w:val="14"/>
                <w:lang w:val="ru-MO"/>
              </w:rPr>
              <w:t>из них: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340"/>
              <w:rPr>
                <w:rFonts w:ascii="Arial" w:hAnsi="Arial" w:cs="Arial"/>
                <w:sz w:val="14"/>
                <w:szCs w:val="14"/>
              </w:rPr>
            </w:pPr>
            <w:r w:rsidRPr="002A6763">
              <w:rPr>
                <w:rFonts w:ascii="Arial" w:hAnsi="Arial" w:cs="Arial"/>
                <w:i/>
                <w:sz w:val="14"/>
                <w:szCs w:val="14"/>
                <w:lang w:val="en-US"/>
              </w:rPr>
              <w:t>of</w:t>
            </w:r>
            <w:r w:rsidRPr="002A6763">
              <w:rPr>
                <w:rFonts w:ascii="Arial" w:hAnsi="Arial" w:cs="Arial"/>
                <w:i/>
                <w:sz w:val="14"/>
                <w:szCs w:val="14"/>
              </w:rPr>
              <w:t xml:space="preserve"> </w:t>
            </w:r>
            <w:r w:rsidRPr="002A6763">
              <w:rPr>
                <w:rFonts w:ascii="Arial" w:hAnsi="Arial" w:cs="Arial"/>
                <w:i/>
                <w:sz w:val="14"/>
                <w:szCs w:val="14"/>
                <w:lang w:val="en-US"/>
              </w:rPr>
              <w:t>which</w:t>
            </w:r>
            <w:r w:rsidRPr="002A6763">
              <w:rPr>
                <w:rFonts w:ascii="Arial" w:hAnsi="Arial" w:cs="Arial"/>
                <w:i/>
                <w:sz w:val="14"/>
                <w:szCs w:val="14"/>
              </w:rPr>
              <w:t>:</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пищевых продуктов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1,6</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1,5</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m</w:t>
            </w:r>
            <w:proofErr w:type="spellStart"/>
            <w:r w:rsidRPr="002A6763">
              <w:rPr>
                <w:rFonts w:ascii="Arial" w:hAnsi="Arial" w:cs="Arial"/>
                <w:i/>
                <w:sz w:val="14"/>
                <w:szCs w:val="14"/>
              </w:rPr>
              <w:t>anufacture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of</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food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products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напитков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 of beverages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табачных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m</w:t>
            </w:r>
            <w:proofErr w:type="spellStart"/>
            <w:r w:rsidRPr="002A6763">
              <w:rPr>
                <w:rFonts w:ascii="Arial" w:hAnsi="Arial" w:cs="Arial"/>
                <w:i/>
                <w:sz w:val="14"/>
                <w:szCs w:val="14"/>
              </w:rPr>
              <w:t>anufacture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of</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tobacco</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products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текстильных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m</w:t>
            </w:r>
            <w:proofErr w:type="spellStart"/>
            <w:r w:rsidRPr="002A6763">
              <w:rPr>
                <w:rFonts w:ascii="Arial" w:hAnsi="Arial" w:cs="Arial"/>
                <w:i/>
                <w:sz w:val="14"/>
                <w:szCs w:val="14"/>
              </w:rPr>
              <w:t>anufacture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of</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textiles</w:t>
            </w:r>
            <w:proofErr w:type="spellEnd"/>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одежды</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m</w:t>
            </w:r>
            <w:proofErr w:type="spellStart"/>
            <w:r w:rsidRPr="002A6763">
              <w:rPr>
                <w:rFonts w:ascii="Arial" w:hAnsi="Arial" w:cs="Arial"/>
                <w:i/>
                <w:sz w:val="14"/>
                <w:szCs w:val="14"/>
              </w:rPr>
              <w:t>anufacture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of</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wearing</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apparel</w:t>
            </w:r>
            <w:proofErr w:type="spellEnd"/>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кожи и изделий из кожи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0,02</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leather and related </w:t>
            </w:r>
            <w:r w:rsidRPr="002A6763">
              <w:rPr>
                <w:rFonts w:ascii="Arial" w:hAnsi="Arial" w:cs="Arial"/>
                <w:i/>
                <w:sz w:val="14"/>
                <w:szCs w:val="14"/>
                <w:lang w:val="en-US"/>
              </w:rPr>
              <w:br/>
              <w:t>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rPr>
            </w:pPr>
            <w:r w:rsidRPr="002A6763">
              <w:rPr>
                <w:rFonts w:ascii="Arial" w:hAnsi="Arial" w:cs="Arial"/>
                <w:sz w:val="14"/>
                <w:szCs w:val="14"/>
                <w:lang w:val="ru-MO"/>
              </w:rPr>
              <w:t>обработка</w:t>
            </w:r>
            <w:r w:rsidRPr="002A6763">
              <w:rPr>
                <w:rFonts w:ascii="Arial" w:hAnsi="Arial" w:cs="Arial"/>
                <w:sz w:val="14"/>
                <w:szCs w:val="14"/>
              </w:rPr>
              <w:t xml:space="preserve"> </w:t>
            </w:r>
            <w:r w:rsidRPr="002A6763">
              <w:rPr>
                <w:rFonts w:ascii="Arial" w:hAnsi="Arial" w:cs="Arial"/>
                <w:sz w:val="14"/>
                <w:szCs w:val="14"/>
                <w:lang w:val="ru-MO"/>
              </w:rPr>
              <w:t>древесины</w:t>
            </w:r>
            <w:r w:rsidRPr="002A6763">
              <w:rPr>
                <w:rFonts w:ascii="Arial" w:hAnsi="Arial" w:cs="Arial"/>
                <w:sz w:val="14"/>
                <w:szCs w:val="14"/>
              </w:rPr>
              <w:t xml:space="preserve"> </w:t>
            </w:r>
            <w:r w:rsidRPr="002A6763">
              <w:rPr>
                <w:rFonts w:ascii="Arial" w:hAnsi="Arial" w:cs="Arial"/>
                <w:sz w:val="14"/>
                <w:szCs w:val="14"/>
                <w:lang w:val="ru-MO"/>
              </w:rPr>
              <w:t>и</w:t>
            </w:r>
            <w:r w:rsidRPr="002A6763">
              <w:rPr>
                <w:rFonts w:ascii="Arial" w:hAnsi="Arial" w:cs="Arial"/>
                <w:sz w:val="14"/>
                <w:szCs w:val="14"/>
              </w:rPr>
              <w:t xml:space="preserve"> </w:t>
            </w:r>
            <w:r w:rsidRPr="002A6763">
              <w:rPr>
                <w:rFonts w:ascii="Arial" w:hAnsi="Arial" w:cs="Arial"/>
                <w:sz w:val="14"/>
                <w:szCs w:val="14"/>
                <w:lang w:val="ru-MO"/>
              </w:rPr>
              <w:t>производство</w:t>
            </w:r>
            <w:r w:rsidRPr="002A6763">
              <w:rPr>
                <w:rFonts w:ascii="Arial" w:hAnsi="Arial" w:cs="Arial"/>
                <w:sz w:val="14"/>
                <w:szCs w:val="14"/>
              </w:rPr>
              <w:t xml:space="preserve"> </w:t>
            </w:r>
            <w:r w:rsidRPr="002A6763">
              <w:rPr>
                <w:rFonts w:ascii="Arial" w:hAnsi="Arial" w:cs="Arial"/>
                <w:sz w:val="14"/>
                <w:szCs w:val="14"/>
                <w:lang w:val="ru-MO"/>
              </w:rPr>
              <w:t>изделий</w:t>
            </w:r>
            <w:r w:rsidRPr="002A6763">
              <w:rPr>
                <w:rFonts w:ascii="Arial" w:hAnsi="Arial" w:cs="Arial"/>
                <w:sz w:val="14"/>
                <w:szCs w:val="14"/>
              </w:rPr>
              <w:t xml:space="preserve">  </w:t>
            </w:r>
            <w:r w:rsidRPr="002A6763">
              <w:rPr>
                <w:rFonts w:ascii="Arial" w:hAnsi="Arial" w:cs="Arial"/>
                <w:sz w:val="14"/>
                <w:szCs w:val="14"/>
                <w:lang w:val="ru-MO"/>
              </w:rPr>
              <w:t>из</w:t>
            </w:r>
            <w:r w:rsidRPr="002A6763">
              <w:rPr>
                <w:rFonts w:ascii="Arial" w:hAnsi="Arial" w:cs="Arial"/>
                <w:sz w:val="14"/>
                <w:szCs w:val="14"/>
              </w:rPr>
              <w:t xml:space="preserve"> </w:t>
            </w:r>
            <w:r w:rsidRPr="002A6763">
              <w:rPr>
                <w:rFonts w:ascii="Arial" w:hAnsi="Arial" w:cs="Arial"/>
                <w:sz w:val="14"/>
                <w:szCs w:val="14"/>
                <w:lang w:val="ru-MO"/>
              </w:rPr>
              <w:t>дерева</w:t>
            </w:r>
            <w:r w:rsidRPr="002A6763">
              <w:rPr>
                <w:rFonts w:ascii="Arial" w:hAnsi="Arial" w:cs="Arial"/>
                <w:sz w:val="14"/>
                <w:szCs w:val="14"/>
              </w:rPr>
              <w:t xml:space="preserve"> </w:t>
            </w:r>
            <w:r w:rsidRPr="002A6763">
              <w:rPr>
                <w:rFonts w:ascii="Arial" w:hAnsi="Arial" w:cs="Arial"/>
                <w:sz w:val="14"/>
                <w:szCs w:val="14"/>
                <w:lang w:val="ru-MO"/>
              </w:rPr>
              <w:t>и</w:t>
            </w:r>
            <w:r w:rsidRPr="002A6763">
              <w:rPr>
                <w:rFonts w:ascii="Arial" w:hAnsi="Arial" w:cs="Arial"/>
                <w:sz w:val="14"/>
                <w:szCs w:val="14"/>
              </w:rPr>
              <w:t xml:space="preserve"> </w:t>
            </w:r>
            <w:r w:rsidRPr="002A6763">
              <w:rPr>
                <w:rFonts w:ascii="Arial" w:hAnsi="Arial" w:cs="Arial"/>
                <w:sz w:val="14"/>
                <w:szCs w:val="14"/>
                <w:lang w:val="ru-MO"/>
              </w:rPr>
              <w:t>пробки</w:t>
            </w:r>
            <w:r w:rsidRPr="002A6763">
              <w:rPr>
                <w:rFonts w:ascii="Arial" w:hAnsi="Arial" w:cs="Arial"/>
                <w:sz w:val="14"/>
                <w:szCs w:val="14"/>
              </w:rPr>
              <w:t xml:space="preserve">, </w:t>
            </w:r>
            <w:r w:rsidRPr="002A6763">
              <w:rPr>
                <w:rFonts w:ascii="Arial" w:hAnsi="Arial" w:cs="Arial"/>
                <w:sz w:val="14"/>
                <w:szCs w:val="14"/>
                <w:lang w:val="ru-MO"/>
              </w:rPr>
              <w:t>кроме</w:t>
            </w:r>
            <w:r w:rsidRPr="002A6763">
              <w:rPr>
                <w:rFonts w:ascii="Arial" w:hAnsi="Arial" w:cs="Arial"/>
                <w:sz w:val="14"/>
                <w:szCs w:val="14"/>
              </w:rPr>
              <w:t xml:space="preserve"> </w:t>
            </w:r>
            <w:r w:rsidRPr="002A6763">
              <w:rPr>
                <w:rFonts w:ascii="Arial" w:hAnsi="Arial" w:cs="Arial"/>
                <w:sz w:val="14"/>
                <w:szCs w:val="14"/>
              </w:rPr>
              <w:br/>
            </w:r>
            <w:r w:rsidRPr="002A6763">
              <w:rPr>
                <w:rFonts w:ascii="Arial" w:hAnsi="Arial" w:cs="Arial"/>
                <w:sz w:val="14"/>
                <w:szCs w:val="14"/>
                <w:lang w:val="ru-MO"/>
              </w:rPr>
              <w:t>мебели</w:t>
            </w:r>
            <w:r w:rsidRPr="002A6763">
              <w:rPr>
                <w:rFonts w:ascii="Arial" w:hAnsi="Arial" w:cs="Arial"/>
                <w:sz w:val="14"/>
                <w:szCs w:val="14"/>
              </w:rPr>
              <w:t xml:space="preserve">, </w:t>
            </w:r>
            <w:r w:rsidRPr="002A6763">
              <w:rPr>
                <w:rFonts w:ascii="Arial" w:hAnsi="Arial" w:cs="Arial"/>
                <w:sz w:val="14"/>
                <w:szCs w:val="14"/>
                <w:lang w:val="ru-MO"/>
              </w:rPr>
              <w:t>производство</w:t>
            </w:r>
            <w:r w:rsidRPr="002A6763">
              <w:rPr>
                <w:rFonts w:ascii="Arial" w:hAnsi="Arial" w:cs="Arial"/>
                <w:sz w:val="14"/>
                <w:szCs w:val="14"/>
              </w:rPr>
              <w:t xml:space="preserve"> </w:t>
            </w:r>
            <w:r w:rsidRPr="002A6763">
              <w:rPr>
                <w:rFonts w:ascii="Arial" w:hAnsi="Arial" w:cs="Arial"/>
                <w:sz w:val="14"/>
                <w:szCs w:val="14"/>
                <w:lang w:val="ru-MO"/>
              </w:rPr>
              <w:t>изделий</w:t>
            </w:r>
            <w:r w:rsidRPr="002A6763">
              <w:rPr>
                <w:rFonts w:ascii="Arial" w:hAnsi="Arial" w:cs="Arial"/>
                <w:sz w:val="14"/>
                <w:szCs w:val="14"/>
              </w:rPr>
              <w:t xml:space="preserve"> </w:t>
            </w:r>
            <w:r w:rsidRPr="002A6763">
              <w:rPr>
                <w:rFonts w:ascii="Arial" w:hAnsi="Arial" w:cs="Arial"/>
                <w:sz w:val="14"/>
                <w:szCs w:val="14"/>
              </w:rPr>
              <w:br/>
            </w:r>
            <w:r w:rsidRPr="002A6763">
              <w:rPr>
                <w:rFonts w:ascii="Arial" w:hAnsi="Arial" w:cs="Arial"/>
                <w:sz w:val="14"/>
                <w:szCs w:val="14"/>
                <w:lang w:val="ru-MO"/>
              </w:rPr>
              <w:t>из</w:t>
            </w:r>
            <w:r w:rsidRPr="002A6763">
              <w:rPr>
                <w:rFonts w:ascii="Arial" w:hAnsi="Arial" w:cs="Arial"/>
                <w:sz w:val="14"/>
                <w:szCs w:val="14"/>
              </w:rPr>
              <w:t xml:space="preserve"> </w:t>
            </w:r>
            <w:r w:rsidRPr="002A6763">
              <w:rPr>
                <w:rFonts w:ascii="Arial" w:hAnsi="Arial" w:cs="Arial"/>
                <w:sz w:val="14"/>
                <w:szCs w:val="14"/>
                <w:lang w:val="ru-MO"/>
              </w:rPr>
              <w:t>соломки</w:t>
            </w:r>
            <w:r w:rsidRPr="002A6763">
              <w:rPr>
                <w:rFonts w:ascii="Arial" w:hAnsi="Arial" w:cs="Arial"/>
                <w:sz w:val="14"/>
                <w:szCs w:val="14"/>
              </w:rPr>
              <w:t xml:space="preserve"> </w:t>
            </w:r>
            <w:r w:rsidRPr="002A6763">
              <w:rPr>
                <w:rFonts w:ascii="Arial" w:hAnsi="Arial" w:cs="Arial"/>
                <w:sz w:val="14"/>
                <w:szCs w:val="14"/>
                <w:lang w:val="ru-MO"/>
              </w:rPr>
              <w:t>и</w:t>
            </w:r>
            <w:r w:rsidRPr="002A6763">
              <w:rPr>
                <w:rFonts w:ascii="Arial" w:hAnsi="Arial" w:cs="Arial"/>
                <w:sz w:val="14"/>
                <w:szCs w:val="14"/>
              </w:rPr>
              <w:t xml:space="preserve"> </w:t>
            </w:r>
            <w:r w:rsidRPr="002A6763">
              <w:rPr>
                <w:rFonts w:ascii="Arial" w:hAnsi="Arial" w:cs="Arial"/>
                <w:sz w:val="14"/>
                <w:szCs w:val="14"/>
                <w:lang w:val="ru-MO"/>
              </w:rPr>
              <w:t>материалов</w:t>
            </w:r>
            <w:r w:rsidRPr="002A6763">
              <w:rPr>
                <w:rFonts w:ascii="Arial" w:hAnsi="Arial" w:cs="Arial"/>
                <w:sz w:val="14"/>
                <w:szCs w:val="14"/>
              </w:rPr>
              <w:t xml:space="preserve"> </w:t>
            </w:r>
            <w:r w:rsidRPr="002A6763">
              <w:rPr>
                <w:rFonts w:ascii="Arial" w:hAnsi="Arial" w:cs="Arial"/>
                <w:sz w:val="14"/>
                <w:szCs w:val="14"/>
                <w:lang w:val="ru-MO"/>
              </w:rPr>
              <w:t>для</w:t>
            </w:r>
            <w:r w:rsidRPr="002A6763">
              <w:rPr>
                <w:rFonts w:ascii="Arial" w:hAnsi="Arial" w:cs="Arial"/>
                <w:sz w:val="14"/>
                <w:szCs w:val="14"/>
              </w:rPr>
              <w:t xml:space="preserve"> </w:t>
            </w:r>
            <w:r w:rsidRPr="002A6763">
              <w:rPr>
                <w:rFonts w:ascii="Arial" w:hAnsi="Arial" w:cs="Arial"/>
                <w:sz w:val="14"/>
                <w:szCs w:val="14"/>
                <w:lang w:val="ru-MO"/>
              </w:rPr>
              <w:t>плетения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wood and of products </w:t>
            </w:r>
            <w:r w:rsidRPr="002A6763">
              <w:rPr>
                <w:rFonts w:ascii="Arial" w:hAnsi="Arial" w:cs="Arial"/>
                <w:i/>
                <w:sz w:val="14"/>
                <w:szCs w:val="14"/>
                <w:lang w:val="en-US"/>
              </w:rPr>
              <w:br/>
              <w:t xml:space="preserve">of wood and cork, except furniture; </w:t>
            </w:r>
            <w:r w:rsidRPr="002A6763">
              <w:rPr>
                <w:rFonts w:ascii="Arial" w:hAnsi="Arial" w:cs="Arial"/>
                <w:i/>
                <w:sz w:val="14"/>
                <w:szCs w:val="14"/>
                <w:lang w:val="en-US"/>
              </w:rPr>
              <w:br/>
              <w:t xml:space="preserve">manufacture of articles of straw </w:t>
            </w:r>
            <w:r w:rsidRPr="002A6763">
              <w:rPr>
                <w:rFonts w:ascii="Arial" w:hAnsi="Arial" w:cs="Arial"/>
                <w:i/>
                <w:sz w:val="14"/>
                <w:szCs w:val="14"/>
                <w:lang w:val="en-US"/>
              </w:rPr>
              <w:br/>
              <w:t>and plaiting materials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rPr>
            </w:pPr>
            <w:r w:rsidRPr="002A6763">
              <w:rPr>
                <w:rFonts w:ascii="Arial" w:hAnsi="Arial" w:cs="Arial"/>
                <w:sz w:val="14"/>
                <w:szCs w:val="14"/>
                <w:lang w:val="ru-MO"/>
              </w:rPr>
              <w:t>производство</w:t>
            </w:r>
            <w:r w:rsidRPr="002A6763">
              <w:rPr>
                <w:rFonts w:ascii="Arial" w:hAnsi="Arial" w:cs="Arial"/>
                <w:sz w:val="14"/>
                <w:szCs w:val="14"/>
              </w:rPr>
              <w:t xml:space="preserve"> </w:t>
            </w:r>
            <w:r w:rsidRPr="002A6763">
              <w:rPr>
                <w:rFonts w:ascii="Arial" w:hAnsi="Arial" w:cs="Arial"/>
                <w:sz w:val="14"/>
                <w:szCs w:val="14"/>
                <w:lang w:val="ru-MO"/>
              </w:rPr>
              <w:t>бумаги</w:t>
            </w:r>
            <w:r w:rsidRPr="002A6763">
              <w:rPr>
                <w:rFonts w:ascii="Arial" w:hAnsi="Arial" w:cs="Arial"/>
                <w:sz w:val="14"/>
                <w:szCs w:val="14"/>
              </w:rPr>
              <w:t xml:space="preserve"> </w:t>
            </w:r>
            <w:r w:rsidRPr="002A6763">
              <w:rPr>
                <w:rFonts w:ascii="Arial" w:hAnsi="Arial" w:cs="Arial"/>
                <w:sz w:val="14"/>
                <w:szCs w:val="14"/>
                <w:lang w:val="ru-MO"/>
              </w:rPr>
              <w:t>и</w:t>
            </w:r>
            <w:r w:rsidRPr="002A6763">
              <w:rPr>
                <w:rFonts w:ascii="Arial" w:hAnsi="Arial" w:cs="Arial"/>
                <w:sz w:val="14"/>
                <w:szCs w:val="14"/>
              </w:rPr>
              <w:t xml:space="preserve"> </w:t>
            </w:r>
            <w:r w:rsidRPr="002A6763">
              <w:rPr>
                <w:rFonts w:ascii="Arial" w:hAnsi="Arial" w:cs="Arial"/>
                <w:sz w:val="14"/>
                <w:szCs w:val="14"/>
                <w:lang w:val="ru-MO"/>
              </w:rPr>
              <w:t>бумажных</w:t>
            </w:r>
            <w:r w:rsidRPr="002A6763">
              <w:rPr>
                <w:rFonts w:ascii="Arial" w:hAnsi="Arial" w:cs="Arial"/>
                <w:sz w:val="14"/>
                <w:szCs w:val="14"/>
              </w:rPr>
              <w:t xml:space="preserve"> </w:t>
            </w:r>
            <w:r w:rsidRPr="002A6763">
              <w:rPr>
                <w:rFonts w:ascii="Arial" w:hAnsi="Arial" w:cs="Arial"/>
                <w:sz w:val="14"/>
                <w:szCs w:val="14"/>
              </w:rPr>
              <w:br/>
            </w:r>
            <w:r w:rsidRPr="002A6763">
              <w:rPr>
                <w:rFonts w:ascii="Arial" w:hAnsi="Arial" w:cs="Arial"/>
                <w:sz w:val="14"/>
                <w:szCs w:val="14"/>
                <w:lang w:val="ru-MO"/>
              </w:rPr>
              <w:t>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 of paper and paper 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деятельность</w:t>
            </w:r>
            <w:r w:rsidRPr="002A6763">
              <w:rPr>
                <w:rFonts w:ascii="Arial" w:hAnsi="Arial" w:cs="Arial"/>
                <w:sz w:val="14"/>
                <w:szCs w:val="14"/>
              </w:rPr>
              <w:t xml:space="preserve"> </w:t>
            </w:r>
            <w:r w:rsidRPr="002A6763">
              <w:rPr>
                <w:rFonts w:ascii="Arial" w:hAnsi="Arial" w:cs="Arial"/>
                <w:sz w:val="14"/>
                <w:szCs w:val="14"/>
                <w:lang w:val="ru-MO"/>
              </w:rPr>
              <w:t xml:space="preserve">полиграфическая </w:t>
            </w:r>
            <w:r w:rsidRPr="002A6763">
              <w:rPr>
                <w:rFonts w:ascii="Arial" w:hAnsi="Arial" w:cs="Arial"/>
                <w:sz w:val="14"/>
                <w:szCs w:val="14"/>
                <w:lang w:val="ru-MO"/>
              </w:rPr>
              <w:br/>
            </w:r>
            <w:r w:rsidRPr="002A6763">
              <w:rPr>
                <w:rFonts w:ascii="Arial" w:hAnsi="Arial" w:cs="Arial"/>
                <w:spacing w:val="-2"/>
                <w:sz w:val="14"/>
                <w:szCs w:val="14"/>
                <w:lang w:val="ru-MO"/>
              </w:rPr>
              <w:t>и копирование носителей информации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printing and reproduction of recorded </w:t>
            </w:r>
            <w:r w:rsidRPr="002A6763">
              <w:rPr>
                <w:rFonts w:ascii="Arial" w:hAnsi="Arial" w:cs="Arial"/>
                <w:i/>
                <w:sz w:val="14"/>
                <w:szCs w:val="14"/>
                <w:lang w:val="en-US"/>
              </w:rPr>
              <w:br/>
              <w:t>media</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pacing w:val="-2"/>
                <w:sz w:val="14"/>
                <w:szCs w:val="14"/>
                <w:lang w:val="ru-MO"/>
              </w:rPr>
            </w:pPr>
            <w:r w:rsidRPr="002A6763">
              <w:rPr>
                <w:rFonts w:ascii="Arial" w:hAnsi="Arial" w:cs="Arial"/>
                <w:spacing w:val="-2"/>
                <w:sz w:val="14"/>
                <w:szCs w:val="14"/>
                <w:lang w:val="ru-MO"/>
              </w:rPr>
              <w:t>производство кокса и нефтепродуктов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2,8</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2,7</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coke and refined </w:t>
            </w:r>
            <w:r w:rsidRPr="002A6763">
              <w:rPr>
                <w:rFonts w:ascii="Arial" w:hAnsi="Arial" w:cs="Arial"/>
                <w:i/>
                <w:sz w:val="14"/>
                <w:szCs w:val="14"/>
                <w:lang w:val="en-US"/>
              </w:rPr>
              <w:br/>
              <w:t>petroleum 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 xml:space="preserve">производство химических веществ </w:t>
            </w:r>
            <w:r w:rsidRPr="002A6763">
              <w:rPr>
                <w:rFonts w:ascii="Arial" w:hAnsi="Arial" w:cs="Arial"/>
                <w:sz w:val="14"/>
                <w:szCs w:val="14"/>
                <w:lang w:val="ru-MO"/>
              </w:rPr>
              <w:br/>
              <w:t>и химических продуктов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2,7</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 of chemicals and chemical 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 xml:space="preserve">производство лекарственных средств </w:t>
            </w:r>
            <w:r w:rsidRPr="002A6763">
              <w:rPr>
                <w:rFonts w:ascii="Arial" w:hAnsi="Arial" w:cs="Arial"/>
                <w:sz w:val="14"/>
                <w:szCs w:val="14"/>
                <w:lang w:val="ru-MO"/>
              </w:rPr>
              <w:br/>
              <w:t xml:space="preserve">и материалов, применяемых </w:t>
            </w:r>
            <w:r w:rsidRPr="002A6763">
              <w:rPr>
                <w:rFonts w:ascii="Arial" w:hAnsi="Arial" w:cs="Arial"/>
                <w:sz w:val="14"/>
                <w:szCs w:val="14"/>
                <w:lang w:val="ru-MO"/>
              </w:rPr>
              <w:br/>
              <w:t>в медицинских целях</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basic pharmaceutical products and pharmaceutical </w:t>
            </w:r>
            <w:r w:rsidRPr="002A6763">
              <w:rPr>
                <w:rFonts w:ascii="Arial" w:hAnsi="Arial" w:cs="Arial"/>
                <w:i/>
                <w:sz w:val="14"/>
                <w:szCs w:val="14"/>
                <w:lang w:val="en-US"/>
              </w:rPr>
              <w:br/>
              <w:t>preparations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rPr>
            </w:pPr>
            <w:r w:rsidRPr="002A6763">
              <w:rPr>
                <w:rFonts w:ascii="Arial" w:hAnsi="Arial" w:cs="Arial"/>
                <w:sz w:val="14"/>
                <w:szCs w:val="14"/>
                <w:lang w:val="ru-MO"/>
              </w:rPr>
              <w:t>производство</w:t>
            </w:r>
            <w:r w:rsidRPr="002A6763">
              <w:rPr>
                <w:rFonts w:ascii="Arial" w:hAnsi="Arial" w:cs="Arial"/>
                <w:sz w:val="14"/>
                <w:szCs w:val="14"/>
              </w:rPr>
              <w:t xml:space="preserve"> </w:t>
            </w:r>
            <w:r w:rsidRPr="002A6763">
              <w:rPr>
                <w:rFonts w:ascii="Arial" w:hAnsi="Arial" w:cs="Arial"/>
                <w:sz w:val="14"/>
                <w:szCs w:val="14"/>
                <w:lang w:val="ru-MO"/>
              </w:rPr>
              <w:t>резиновых</w:t>
            </w:r>
            <w:r w:rsidRPr="002A6763">
              <w:rPr>
                <w:rFonts w:ascii="Arial" w:hAnsi="Arial" w:cs="Arial"/>
                <w:sz w:val="14"/>
                <w:szCs w:val="14"/>
              </w:rPr>
              <w:t xml:space="preserve"> </w:t>
            </w:r>
            <w:r w:rsidRPr="00AB2A10">
              <w:rPr>
                <w:rFonts w:ascii="Arial" w:hAnsi="Arial" w:cs="Arial"/>
                <w:sz w:val="14"/>
                <w:szCs w:val="14"/>
              </w:rPr>
              <w:br/>
            </w:r>
            <w:r w:rsidRPr="002A6763">
              <w:rPr>
                <w:rFonts w:ascii="Arial" w:hAnsi="Arial" w:cs="Arial"/>
                <w:sz w:val="14"/>
                <w:szCs w:val="14"/>
                <w:lang w:val="ru-MO"/>
              </w:rPr>
              <w:t>и</w:t>
            </w:r>
            <w:r w:rsidRPr="002A6763">
              <w:rPr>
                <w:rFonts w:ascii="Arial" w:hAnsi="Arial" w:cs="Arial"/>
                <w:sz w:val="14"/>
                <w:szCs w:val="14"/>
              </w:rPr>
              <w:t xml:space="preserve"> </w:t>
            </w:r>
            <w:r w:rsidRPr="002A6763">
              <w:rPr>
                <w:rFonts w:ascii="Arial" w:hAnsi="Arial" w:cs="Arial"/>
                <w:sz w:val="14"/>
                <w:szCs w:val="14"/>
                <w:lang w:val="ru-MO"/>
              </w:rPr>
              <w:t>пластмассовых</w:t>
            </w:r>
            <w:r w:rsidRPr="002A6763">
              <w:rPr>
                <w:rFonts w:ascii="Arial" w:hAnsi="Arial" w:cs="Arial"/>
                <w:sz w:val="14"/>
                <w:szCs w:val="14"/>
              </w:rPr>
              <w:t xml:space="preserve"> </w:t>
            </w:r>
            <w:r w:rsidRPr="002A6763">
              <w:rPr>
                <w:rFonts w:ascii="Arial" w:hAnsi="Arial" w:cs="Arial"/>
                <w:sz w:val="14"/>
                <w:szCs w:val="14"/>
                <w:lang w:val="ru-MO"/>
              </w:rPr>
              <w:t>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2894" w:type="dxa"/>
            <w:tcBorders>
              <w:left w:val="single" w:sz="6" w:space="0" w:color="000000"/>
            </w:tcBorders>
            <w:tcMar>
              <w:left w:w="57" w:type="dxa"/>
            </w:tcMar>
            <w:vAlign w:val="bottom"/>
          </w:tcPr>
          <w:p w:rsidR="00086EC2" w:rsidRPr="0035272F"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w:t>
            </w:r>
            <w:r w:rsidRPr="0035272F">
              <w:rPr>
                <w:rFonts w:ascii="Arial" w:hAnsi="Arial" w:cs="Arial"/>
                <w:i/>
                <w:sz w:val="14"/>
                <w:szCs w:val="14"/>
                <w:lang w:val="en-US"/>
              </w:rPr>
              <w:t xml:space="preserve"> </w:t>
            </w:r>
            <w:r w:rsidRPr="002A6763">
              <w:rPr>
                <w:rFonts w:ascii="Arial" w:hAnsi="Arial" w:cs="Arial"/>
                <w:i/>
                <w:sz w:val="14"/>
                <w:szCs w:val="14"/>
                <w:lang w:val="en-US"/>
              </w:rPr>
              <w:t>of</w:t>
            </w:r>
            <w:r w:rsidRPr="0035272F">
              <w:rPr>
                <w:rFonts w:ascii="Arial" w:hAnsi="Arial" w:cs="Arial"/>
                <w:i/>
                <w:sz w:val="14"/>
                <w:szCs w:val="14"/>
                <w:lang w:val="en-US"/>
              </w:rPr>
              <w:t xml:space="preserve"> </w:t>
            </w:r>
            <w:r w:rsidRPr="002A6763">
              <w:rPr>
                <w:rFonts w:ascii="Arial" w:hAnsi="Arial" w:cs="Arial"/>
                <w:i/>
                <w:sz w:val="14"/>
                <w:szCs w:val="14"/>
                <w:lang w:val="en-US"/>
              </w:rPr>
              <w:t>rubber</w:t>
            </w:r>
            <w:r w:rsidRPr="0035272F">
              <w:rPr>
                <w:rFonts w:ascii="Arial" w:hAnsi="Arial" w:cs="Arial"/>
                <w:i/>
                <w:sz w:val="14"/>
                <w:szCs w:val="14"/>
                <w:lang w:val="en-US"/>
              </w:rPr>
              <w:t xml:space="preserve"> </w:t>
            </w:r>
            <w:r w:rsidRPr="002A6763">
              <w:rPr>
                <w:rFonts w:ascii="Arial" w:hAnsi="Arial" w:cs="Arial"/>
                <w:i/>
                <w:sz w:val="14"/>
                <w:szCs w:val="14"/>
                <w:lang w:val="en-US"/>
              </w:rPr>
              <w:t>and</w:t>
            </w:r>
            <w:r w:rsidRPr="0035272F">
              <w:rPr>
                <w:rFonts w:ascii="Arial" w:hAnsi="Arial" w:cs="Arial"/>
                <w:i/>
                <w:sz w:val="14"/>
                <w:szCs w:val="14"/>
                <w:lang w:val="en-US"/>
              </w:rPr>
              <w:t xml:space="preserve"> </w:t>
            </w:r>
            <w:r w:rsidRPr="002A6763">
              <w:rPr>
                <w:rFonts w:ascii="Arial" w:hAnsi="Arial" w:cs="Arial"/>
                <w:i/>
                <w:sz w:val="14"/>
                <w:szCs w:val="14"/>
                <w:lang w:val="en-US"/>
              </w:rPr>
              <w:t>plastic</w:t>
            </w:r>
            <w:r w:rsidRPr="0035272F">
              <w:rPr>
                <w:rFonts w:ascii="Arial" w:hAnsi="Arial" w:cs="Arial"/>
                <w:i/>
                <w:sz w:val="14"/>
                <w:szCs w:val="14"/>
                <w:lang w:val="en-US"/>
              </w:rPr>
              <w:t xml:space="preserve"> </w:t>
            </w:r>
            <w:r w:rsidRPr="0035272F">
              <w:rPr>
                <w:rFonts w:ascii="Arial" w:hAnsi="Arial" w:cs="Arial"/>
                <w:i/>
                <w:sz w:val="14"/>
                <w:szCs w:val="14"/>
                <w:lang w:val="en-US"/>
              </w:rPr>
              <w:br/>
            </w:r>
            <w:r w:rsidRPr="002A6763">
              <w:rPr>
                <w:rFonts w:ascii="Arial" w:hAnsi="Arial" w:cs="Arial"/>
                <w:i/>
                <w:sz w:val="14"/>
                <w:szCs w:val="14"/>
                <w:lang w:val="en-US"/>
              </w:rPr>
              <w:t>products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w:t>
            </w:r>
            <w:r w:rsidRPr="002A6763">
              <w:rPr>
                <w:rFonts w:ascii="Arial" w:hAnsi="Arial" w:cs="Arial"/>
                <w:sz w:val="14"/>
                <w:szCs w:val="14"/>
              </w:rPr>
              <w:t xml:space="preserve"> </w:t>
            </w:r>
            <w:r w:rsidRPr="002A6763">
              <w:rPr>
                <w:rFonts w:ascii="Arial" w:hAnsi="Arial" w:cs="Arial"/>
                <w:sz w:val="14"/>
                <w:szCs w:val="14"/>
                <w:lang w:val="ru-MO"/>
              </w:rPr>
              <w:t>прочей неметаллической минеральной продукции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other non-metallic </w:t>
            </w:r>
            <w:r w:rsidRPr="002A6763">
              <w:rPr>
                <w:rFonts w:ascii="Arial" w:hAnsi="Arial" w:cs="Arial"/>
                <w:i/>
                <w:sz w:val="14"/>
                <w:szCs w:val="14"/>
                <w:lang w:val="en-US"/>
              </w:rPr>
              <w:br/>
              <w:t>mineral products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металлургическое</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1,9</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 of basic metals</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производство готовых металлических изделий, кроме машин и 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0,6</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0,6</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0,6</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manufacture of fabricated metal products, except machinery and equipment</w:t>
            </w:r>
          </w:p>
        </w:tc>
      </w:tr>
      <w:tr w:rsidR="00086EC2" w:rsidRPr="00B1683A"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 xml:space="preserve">производство компьютеров, </w:t>
            </w:r>
            <w:r w:rsidRPr="002A6763">
              <w:rPr>
                <w:rFonts w:ascii="Arial" w:hAnsi="Arial" w:cs="Arial"/>
                <w:sz w:val="14"/>
                <w:szCs w:val="14"/>
              </w:rPr>
              <w:br/>
            </w:r>
            <w:r w:rsidRPr="002A6763">
              <w:rPr>
                <w:rFonts w:ascii="Arial" w:hAnsi="Arial" w:cs="Arial"/>
                <w:sz w:val="14"/>
                <w:szCs w:val="14"/>
                <w:lang w:val="ru-MO"/>
              </w:rPr>
              <w:t>электронных и оптических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lang w:val="en-US"/>
              </w:rPr>
            </w:pPr>
            <w:r w:rsidRPr="002A6763">
              <w:rPr>
                <w:rFonts w:ascii="Arial" w:hAnsi="Arial" w:cs="Arial"/>
                <w:i/>
                <w:sz w:val="14"/>
                <w:szCs w:val="14"/>
                <w:lang w:val="en-US"/>
              </w:rPr>
              <w:t xml:space="preserve">manufacture of computer, electronic </w:t>
            </w:r>
            <w:r w:rsidRPr="002A6763">
              <w:rPr>
                <w:rFonts w:ascii="Arial" w:hAnsi="Arial" w:cs="Arial"/>
                <w:i/>
                <w:sz w:val="14"/>
                <w:szCs w:val="14"/>
                <w:lang w:val="en-US"/>
              </w:rPr>
              <w:br/>
              <w:t>and optical products</w:t>
            </w:r>
          </w:p>
        </w:tc>
      </w:tr>
      <w:tr w:rsidR="00086EC2" w:rsidRPr="00F7189D" w:rsidTr="006B366F">
        <w:trPr>
          <w:cantSplit/>
          <w:trHeight w:val="20"/>
          <w:jc w:val="center"/>
        </w:trPr>
        <w:tc>
          <w:tcPr>
            <w:tcW w:w="2884" w:type="dxa"/>
            <w:tcBorders>
              <w:right w:val="single" w:sz="6" w:space="0" w:color="auto"/>
            </w:tcBorders>
            <w:shd w:val="clear" w:color="auto" w:fill="auto"/>
            <w:vAlign w:val="bottom"/>
          </w:tcPr>
          <w:p w:rsidR="00086EC2" w:rsidRPr="002A6763" w:rsidRDefault="00086EC2" w:rsidP="007D4558">
            <w:pPr>
              <w:spacing w:before="140" w:line="160" w:lineRule="exact"/>
              <w:ind w:left="227"/>
              <w:rPr>
                <w:rFonts w:ascii="Arial" w:hAnsi="Arial" w:cs="Arial"/>
                <w:sz w:val="14"/>
                <w:szCs w:val="14"/>
                <w:lang w:val="ru-MO"/>
              </w:rPr>
            </w:pPr>
            <w:r w:rsidRPr="002A6763">
              <w:rPr>
                <w:rFonts w:ascii="Arial" w:hAnsi="Arial" w:cs="Arial"/>
                <w:sz w:val="14"/>
                <w:szCs w:val="14"/>
                <w:lang w:val="ru-MO"/>
              </w:rPr>
              <w:t xml:space="preserve">производство электрического </w:t>
            </w:r>
            <w:r w:rsidRPr="002A6763">
              <w:rPr>
                <w:rFonts w:ascii="Arial" w:hAnsi="Arial" w:cs="Arial"/>
                <w:sz w:val="14"/>
                <w:szCs w:val="14"/>
                <w:lang w:val="ru-MO"/>
              </w:rPr>
              <w:br/>
              <w:t>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0,2</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0,2</w:t>
            </w:r>
          </w:p>
        </w:tc>
        <w:tc>
          <w:tcPr>
            <w:tcW w:w="2894" w:type="dxa"/>
            <w:tcBorders>
              <w:left w:val="single" w:sz="6" w:space="0" w:color="000000"/>
            </w:tcBorders>
            <w:tcMar>
              <w:left w:w="57" w:type="dxa"/>
            </w:tcMar>
            <w:vAlign w:val="bottom"/>
          </w:tcPr>
          <w:p w:rsidR="00086EC2" w:rsidRPr="002A6763" w:rsidRDefault="00086EC2" w:rsidP="007D4558">
            <w:pPr>
              <w:spacing w:before="140" w:line="160" w:lineRule="exact"/>
              <w:ind w:left="227"/>
              <w:rPr>
                <w:rFonts w:ascii="Arial" w:hAnsi="Arial" w:cs="Arial"/>
                <w:i/>
                <w:sz w:val="14"/>
                <w:szCs w:val="14"/>
              </w:rPr>
            </w:pPr>
            <w:r w:rsidRPr="002A6763">
              <w:rPr>
                <w:rFonts w:ascii="Arial" w:hAnsi="Arial" w:cs="Arial"/>
                <w:i/>
                <w:sz w:val="14"/>
                <w:szCs w:val="14"/>
                <w:lang w:val="en-US"/>
              </w:rPr>
              <w:t>m</w:t>
            </w:r>
            <w:proofErr w:type="spellStart"/>
            <w:r w:rsidRPr="002A6763">
              <w:rPr>
                <w:rFonts w:ascii="Arial" w:hAnsi="Arial" w:cs="Arial"/>
                <w:i/>
                <w:sz w:val="14"/>
                <w:szCs w:val="14"/>
              </w:rPr>
              <w:t>anufacture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of</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electrical</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equipment</w:t>
            </w:r>
            <w:proofErr w:type="spellEnd"/>
          </w:p>
        </w:tc>
      </w:tr>
    </w:tbl>
    <w:p w:rsidR="00D22C35" w:rsidRPr="00F7189D" w:rsidRDefault="00D22C35" w:rsidP="00D22C35">
      <w:pPr>
        <w:pageBreakBefore/>
        <w:spacing w:after="60"/>
        <w:jc w:val="right"/>
        <w:rPr>
          <w:color w:val="000000"/>
          <w:lang w:val="en-US"/>
        </w:rPr>
      </w:pPr>
      <w:r w:rsidRPr="00F7189D">
        <w:rPr>
          <w:rFonts w:ascii="Arial" w:hAnsi="Arial" w:cs="Arial"/>
          <w:color w:val="000000"/>
          <w:sz w:val="14"/>
          <w:szCs w:val="14"/>
        </w:rPr>
        <w:lastRenderedPageBreak/>
        <w:t xml:space="preserve">Продолжение табл. / </w:t>
      </w:r>
      <w:r w:rsidRPr="00F7189D">
        <w:rPr>
          <w:rFonts w:ascii="Arial" w:hAnsi="Arial" w:cs="Arial"/>
          <w:i/>
          <w:color w:val="000000"/>
          <w:sz w:val="14"/>
          <w:szCs w:val="14"/>
          <w:lang w:val="en-US"/>
        </w:rPr>
        <w:t>Continued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table</w:t>
      </w:r>
      <w:r w:rsidRPr="00F7189D">
        <w:rPr>
          <w:rFonts w:ascii="Arial" w:hAnsi="Arial" w:cs="Arial"/>
          <w:color w:val="000000"/>
          <w:sz w:val="14"/>
          <w:szCs w:val="14"/>
        </w:rPr>
        <w:t xml:space="preserve"> </w:t>
      </w:r>
      <w:r w:rsidR="00C16100">
        <w:rPr>
          <w:rFonts w:ascii="Arial" w:hAnsi="Arial" w:cs="Arial"/>
          <w:color w:val="000000"/>
          <w:sz w:val="14"/>
          <w:szCs w:val="14"/>
        </w:rPr>
        <w:t>13.</w:t>
      </w:r>
      <w:r w:rsidRPr="00F7189D">
        <w:rPr>
          <w:rFonts w:ascii="Arial" w:hAnsi="Arial" w:cs="Arial"/>
          <w:color w:val="000000"/>
          <w:sz w:val="14"/>
          <w:szCs w:val="14"/>
          <w:lang w:val="en-US"/>
        </w:rPr>
        <w:t>6</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7D4558">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7D4558">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7D4558">
            <w:pPr>
              <w:tabs>
                <w:tab w:val="center" w:pos="6634"/>
              </w:tabs>
              <w:snapToGrid w:val="0"/>
              <w:spacing w:before="60" w:after="60"/>
              <w:jc w:val="center"/>
              <w:rPr>
                <w:rFonts w:ascii="Arial" w:hAnsi="Arial" w:cs="Arial"/>
                <w:color w:val="000000"/>
                <w:sz w:val="14"/>
                <w:szCs w:val="14"/>
                <w:lang w:val="en-US"/>
              </w:rPr>
            </w:pP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машин и оборудования, не включенных в другие группировки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2894" w:type="dxa"/>
            <w:tcBorders>
              <w:left w:val="single" w:sz="6" w:space="0" w:color="000000"/>
            </w:tcBorders>
            <w:tcMar>
              <w:left w:w="28"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machinery and equipment </w:t>
            </w:r>
            <w:proofErr w:type="spellStart"/>
            <w:r w:rsidRPr="00F7189D">
              <w:rPr>
                <w:rFonts w:ascii="Arial" w:hAnsi="Arial" w:cs="Arial"/>
                <w:i/>
                <w:color w:val="000000"/>
                <w:sz w:val="14"/>
                <w:szCs w:val="14"/>
                <w:lang w:val="en-US"/>
              </w:rPr>
              <w:t>n.e.c</w:t>
            </w:r>
            <w:proofErr w:type="spellEnd"/>
            <w:r w:rsidRPr="00F7189D">
              <w:rPr>
                <w:rFonts w:ascii="Arial" w:hAnsi="Arial" w:cs="Arial"/>
                <w:i/>
                <w:color w:val="000000"/>
                <w:sz w:val="14"/>
                <w:szCs w:val="14"/>
                <w:lang w:val="en-US"/>
              </w:rPr>
              <w:t>.</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автотранспортных средств, прицепов и полуприцепов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0,6</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0,6</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motor vehicles, trailers and semi-trailers</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транспортных средств и оборудования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0,9</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0,8</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0,9</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0,9</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other transport equipment</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мебели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furniture</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готовых изделий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0,1</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other manufacturing</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sidRPr="00C00B16">
              <w:rPr>
                <w:rFonts w:ascii="Arial" w:hAnsi="Arial" w:cs="Arial"/>
                <w:color w:val="000000"/>
                <w:sz w:val="14"/>
                <w:szCs w:val="14"/>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5,7</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5,3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5,6</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4,9</w:t>
            </w:r>
          </w:p>
        </w:tc>
        <w:tc>
          <w:tcPr>
            <w:tcW w:w="2894" w:type="dxa"/>
            <w:tcBorders>
              <w:left w:val="single" w:sz="6" w:space="0" w:color="000000"/>
            </w:tcBorders>
            <w:tcMar>
              <w:left w:w="57" w:type="dxa"/>
            </w:tcMar>
            <w:vAlign w:val="bottom"/>
          </w:tcPr>
          <w:p w:rsidR="00086EC2" w:rsidRPr="00C814D1"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водоснабжение; водоотведение, </w:t>
            </w:r>
            <w:r w:rsidRPr="00F7189D">
              <w:rPr>
                <w:rFonts w:ascii="Arial" w:hAnsi="Arial" w:cs="Arial"/>
                <w:color w:val="000000"/>
                <w:sz w:val="14"/>
                <w:szCs w:val="14"/>
                <w:lang w:val="ru-MO"/>
              </w:rPr>
              <w:br/>
              <w:t>организация сбора и утилизации отходов, деятельность по ликвидации загрязнений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0,9</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0,9</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1,2</w:t>
            </w:r>
          </w:p>
        </w:tc>
        <w:tc>
          <w:tcPr>
            <w:tcW w:w="2894" w:type="dxa"/>
            <w:tcBorders>
              <w:left w:val="single" w:sz="6" w:space="0" w:color="000000"/>
            </w:tcBorders>
            <w:tcMar>
              <w:left w:w="57" w:type="dxa"/>
            </w:tcMar>
            <w:vAlign w:val="bottom"/>
          </w:tcPr>
          <w:p w:rsidR="00086EC2" w:rsidRPr="00C814D1"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water</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sewerage</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waste</w:t>
            </w:r>
            <w:r w:rsidRPr="00C814D1">
              <w:rPr>
                <w:rFonts w:ascii="Arial" w:hAnsi="Arial" w:cs="Arial"/>
                <w:i/>
                <w:color w:val="000000"/>
                <w:sz w:val="14"/>
                <w:szCs w:val="14"/>
                <w:lang w:val="en-US"/>
              </w:rPr>
              <w:t xml:space="preserve"> </w:t>
            </w:r>
            <w:r w:rsidRPr="00C814D1">
              <w:rPr>
                <w:rFonts w:ascii="Arial" w:hAnsi="Arial" w:cs="Arial"/>
                <w:i/>
                <w:color w:val="000000"/>
                <w:sz w:val="14"/>
                <w:szCs w:val="14"/>
                <w:lang w:val="en-US"/>
              </w:rPr>
              <w:br/>
            </w:r>
            <w:r w:rsidRPr="00F7189D">
              <w:rPr>
                <w:rFonts w:ascii="Arial" w:hAnsi="Arial" w:cs="Arial"/>
                <w:i/>
                <w:color w:val="000000"/>
                <w:sz w:val="14"/>
                <w:szCs w:val="14"/>
                <w:lang w:val="en-US"/>
              </w:rPr>
              <w:t>management</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remediation</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3,6</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3,5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3,7</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3,8</w:t>
            </w:r>
          </w:p>
        </w:tc>
        <w:tc>
          <w:tcPr>
            <w:tcW w:w="2894" w:type="dxa"/>
            <w:tcBorders>
              <w:left w:val="single" w:sz="6" w:space="0" w:color="000000"/>
            </w:tcBorders>
            <w:tcMar>
              <w:left w:w="57" w:type="dxa"/>
            </w:tcMar>
            <w:vAlign w:val="bottom"/>
          </w:tcPr>
          <w:p w:rsidR="00086EC2" w:rsidRPr="00C00B16" w:rsidRDefault="00086EC2" w:rsidP="00B43397">
            <w:pPr>
              <w:spacing w:before="140" w:line="160" w:lineRule="exact"/>
              <w:ind w:left="113"/>
              <w:rPr>
                <w:rFonts w:ascii="Arial" w:hAnsi="Arial" w:cs="Arial"/>
                <w:color w:val="000000"/>
                <w:sz w:val="14"/>
                <w:szCs w:val="14"/>
              </w:rPr>
            </w:pPr>
            <w:r w:rsidRPr="00F7189D">
              <w:rPr>
                <w:rFonts w:ascii="Arial" w:hAnsi="Arial" w:cs="Arial"/>
                <w:i/>
                <w:color w:val="000000"/>
                <w:sz w:val="14"/>
                <w:szCs w:val="14"/>
                <w:lang w:val="en-US"/>
              </w:rPr>
              <w:t>construction</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 оптовая и розничная; ремонт автотранспортных средств и мотоциклов</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3,7</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4,1</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в том числе:</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340"/>
              <w:rPr>
                <w:rFonts w:ascii="Arial" w:hAnsi="Arial" w:cs="Arial"/>
                <w:color w:val="000000"/>
                <w:sz w:val="14"/>
                <w:szCs w:val="14"/>
              </w:rPr>
            </w:pPr>
            <w:r w:rsidRPr="00F7189D">
              <w:rPr>
                <w:rFonts w:ascii="Arial" w:hAnsi="Arial" w:cs="Arial"/>
                <w:i/>
                <w:color w:val="000000"/>
                <w:sz w:val="14"/>
                <w:lang w:val="en-US"/>
              </w:rPr>
              <w:t>including</w:t>
            </w:r>
            <w:r w:rsidRPr="00F7189D">
              <w:rPr>
                <w:rFonts w:ascii="Arial" w:hAnsi="Arial" w:cs="Arial"/>
                <w:i/>
                <w:color w:val="000000"/>
                <w:sz w:val="14"/>
              </w:rPr>
              <w:t>:</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торговля оптовая и розничная </w:t>
            </w:r>
            <w:r w:rsidRPr="00F7189D">
              <w:rPr>
                <w:rFonts w:ascii="Arial" w:hAnsi="Arial" w:cs="Arial"/>
                <w:color w:val="000000"/>
                <w:sz w:val="14"/>
                <w:szCs w:val="14"/>
                <w:lang w:val="ru-MO"/>
              </w:rPr>
              <w:br/>
              <w:t xml:space="preserve">автотранспортными средствами </w:t>
            </w:r>
            <w:r w:rsidRPr="00F7189D">
              <w:rPr>
                <w:rFonts w:ascii="Arial" w:hAnsi="Arial" w:cs="Arial"/>
                <w:color w:val="000000"/>
                <w:sz w:val="14"/>
                <w:szCs w:val="14"/>
                <w:lang w:val="ru-MO"/>
              </w:rPr>
              <w:br/>
              <w:t>и мотоциклами и их ремонт</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0,4</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and retail trade and repair</w:t>
            </w:r>
            <w:r w:rsidRPr="00D22C35">
              <w:rPr>
                <w:rFonts w:ascii="Arial" w:hAnsi="Arial" w:cs="Arial"/>
                <w:i/>
                <w:color w:val="000000"/>
                <w:sz w:val="14"/>
                <w:szCs w:val="14"/>
                <w:lang w:val="en-US"/>
              </w:rPr>
              <w:br/>
            </w:r>
            <w:r w:rsidRPr="00F7189D">
              <w:rPr>
                <w:rFonts w:ascii="Arial" w:hAnsi="Arial" w:cs="Arial"/>
                <w:i/>
                <w:color w:val="000000"/>
                <w:sz w:val="14"/>
                <w:szCs w:val="14"/>
                <w:lang w:val="en-US"/>
              </w:rPr>
              <w:t xml:space="preserve"> of motor vehicles and motorcycles</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C00B16" w:rsidRDefault="00086EC2" w:rsidP="00B43397">
            <w:pPr>
              <w:spacing w:before="140" w:line="160" w:lineRule="exact"/>
              <w:ind w:left="227"/>
              <w:rPr>
                <w:rFonts w:ascii="Arial" w:hAnsi="Arial" w:cs="Arial"/>
                <w:color w:val="000000"/>
                <w:sz w:val="14"/>
                <w:szCs w:val="14"/>
              </w:rPr>
            </w:pPr>
            <w:r w:rsidRPr="00F7189D">
              <w:rPr>
                <w:rFonts w:ascii="Arial" w:hAnsi="Arial" w:cs="Arial"/>
                <w:color w:val="000000"/>
                <w:sz w:val="14"/>
                <w:szCs w:val="14"/>
                <w:lang w:val="ru-MO"/>
              </w:rPr>
              <w:t>торговля</w:t>
            </w:r>
            <w:r w:rsidRPr="00C00B16">
              <w:rPr>
                <w:rFonts w:ascii="Arial" w:hAnsi="Arial" w:cs="Arial"/>
                <w:color w:val="000000"/>
                <w:sz w:val="14"/>
                <w:szCs w:val="14"/>
              </w:rPr>
              <w:t xml:space="preserve"> </w:t>
            </w:r>
            <w:r w:rsidRPr="00F7189D">
              <w:rPr>
                <w:rFonts w:ascii="Arial" w:hAnsi="Arial" w:cs="Arial"/>
                <w:color w:val="000000"/>
                <w:sz w:val="14"/>
                <w:szCs w:val="14"/>
                <w:lang w:val="ru-MO"/>
              </w:rPr>
              <w:t>оптовая</w:t>
            </w:r>
            <w:r w:rsidRPr="00C00B16">
              <w:rPr>
                <w:rFonts w:ascii="Arial" w:hAnsi="Arial" w:cs="Arial"/>
                <w:color w:val="000000"/>
                <w:sz w:val="14"/>
                <w:szCs w:val="14"/>
              </w:rPr>
              <w:t xml:space="preserve">, </w:t>
            </w:r>
            <w:r w:rsidRPr="00F7189D">
              <w:rPr>
                <w:rFonts w:ascii="Arial" w:hAnsi="Arial" w:cs="Arial"/>
                <w:color w:val="000000"/>
                <w:sz w:val="14"/>
                <w:szCs w:val="14"/>
                <w:lang w:val="ru-MO"/>
              </w:rPr>
              <w:t>кроме</w:t>
            </w:r>
            <w:r w:rsidRPr="00C00B16">
              <w:rPr>
                <w:rFonts w:ascii="Arial" w:hAnsi="Arial" w:cs="Arial"/>
                <w:color w:val="000000"/>
                <w:sz w:val="14"/>
                <w:szCs w:val="14"/>
              </w:rPr>
              <w:t xml:space="preserve"> </w:t>
            </w:r>
            <w:r w:rsidRPr="00F7189D">
              <w:rPr>
                <w:rFonts w:ascii="Arial" w:hAnsi="Arial" w:cs="Arial"/>
                <w:color w:val="000000"/>
                <w:sz w:val="14"/>
                <w:szCs w:val="14"/>
                <w:lang w:val="ru-MO"/>
              </w:rPr>
              <w:t>оптовой</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торговли</w:t>
            </w:r>
            <w:r w:rsidRPr="00C00B16">
              <w:rPr>
                <w:rFonts w:ascii="Arial" w:hAnsi="Arial" w:cs="Arial"/>
                <w:color w:val="000000"/>
                <w:sz w:val="14"/>
                <w:szCs w:val="14"/>
              </w:rPr>
              <w:t xml:space="preserve"> </w:t>
            </w:r>
            <w:r w:rsidRPr="00F7189D">
              <w:rPr>
                <w:rFonts w:ascii="Arial" w:hAnsi="Arial" w:cs="Arial"/>
                <w:color w:val="000000"/>
                <w:sz w:val="14"/>
                <w:szCs w:val="14"/>
                <w:lang w:val="ru-MO"/>
              </w:rPr>
              <w:t>автотранспортными</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средствами</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мотоциклами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2,0</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1,9</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1,6</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2,0</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trade, except of motor vehicles and motorcycles</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торговля</w:t>
            </w:r>
            <w:r w:rsidRPr="00C814D1">
              <w:rPr>
                <w:rFonts w:ascii="Arial" w:hAnsi="Arial" w:cs="Arial"/>
                <w:color w:val="000000"/>
                <w:sz w:val="14"/>
                <w:szCs w:val="14"/>
              </w:rPr>
              <w:t xml:space="preserve"> </w:t>
            </w:r>
            <w:r w:rsidRPr="00F7189D">
              <w:rPr>
                <w:rFonts w:ascii="Arial" w:hAnsi="Arial" w:cs="Arial"/>
                <w:color w:val="000000"/>
                <w:sz w:val="14"/>
                <w:szCs w:val="14"/>
                <w:lang w:val="ru-MO"/>
              </w:rPr>
              <w:t>розничная</w:t>
            </w:r>
            <w:r w:rsidRPr="00C814D1">
              <w:rPr>
                <w:rFonts w:ascii="Arial" w:hAnsi="Arial" w:cs="Arial"/>
                <w:color w:val="000000"/>
                <w:sz w:val="14"/>
                <w:szCs w:val="14"/>
              </w:rPr>
              <w:t xml:space="preserve">, </w:t>
            </w:r>
            <w:r w:rsidRPr="00F7189D">
              <w:rPr>
                <w:rFonts w:ascii="Arial" w:hAnsi="Arial" w:cs="Arial"/>
                <w:color w:val="000000"/>
                <w:sz w:val="14"/>
                <w:szCs w:val="14"/>
                <w:lang w:val="ru-MO"/>
              </w:rPr>
              <w:t>кроме</w:t>
            </w:r>
            <w:r w:rsidRPr="00C814D1">
              <w:rPr>
                <w:rFonts w:ascii="Arial" w:hAnsi="Arial" w:cs="Arial"/>
                <w:color w:val="000000"/>
                <w:sz w:val="14"/>
                <w:szCs w:val="14"/>
              </w:rPr>
              <w:t xml:space="preserve"> </w:t>
            </w:r>
            <w:r w:rsidRPr="00F7189D">
              <w:rPr>
                <w:rFonts w:ascii="Arial" w:hAnsi="Arial" w:cs="Arial"/>
                <w:color w:val="000000"/>
                <w:sz w:val="14"/>
                <w:szCs w:val="14"/>
                <w:lang w:val="ru-MO"/>
              </w:rPr>
              <w:t>торговли</w:t>
            </w:r>
            <w:r w:rsidRPr="00C814D1">
              <w:rPr>
                <w:rFonts w:ascii="Arial" w:hAnsi="Arial" w:cs="Arial"/>
                <w:color w:val="000000"/>
                <w:sz w:val="14"/>
                <w:szCs w:val="14"/>
              </w:rPr>
              <w:br/>
            </w:r>
            <w:r w:rsidRPr="00F7189D">
              <w:rPr>
                <w:rFonts w:ascii="Arial" w:hAnsi="Arial" w:cs="Arial"/>
                <w:color w:val="000000"/>
                <w:sz w:val="14"/>
                <w:szCs w:val="14"/>
                <w:lang w:val="ru-MO"/>
              </w:rPr>
              <w:t xml:space="preserve">автотранспортными средствами </w:t>
            </w:r>
            <w:r w:rsidRPr="00F7189D">
              <w:rPr>
                <w:rFonts w:ascii="Arial" w:hAnsi="Arial" w:cs="Arial"/>
                <w:color w:val="000000"/>
                <w:sz w:val="14"/>
                <w:szCs w:val="14"/>
                <w:lang w:val="ru-MO"/>
              </w:rPr>
              <w:br/>
              <w:t>и мотоциклами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2,0</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1,6</w:t>
            </w:r>
          </w:p>
        </w:tc>
        <w:tc>
          <w:tcPr>
            <w:tcW w:w="2894" w:type="dxa"/>
            <w:tcBorders>
              <w:left w:val="single" w:sz="6" w:space="0" w:color="000000"/>
            </w:tcBorders>
            <w:tcMar>
              <w:left w:w="57" w:type="dxa"/>
            </w:tcMar>
            <w:vAlign w:val="bottom"/>
          </w:tcPr>
          <w:p w:rsidR="00086EC2" w:rsidRPr="00C814D1" w:rsidRDefault="00086EC2" w:rsidP="00B43397">
            <w:pPr>
              <w:spacing w:before="14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retail</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trade</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except</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motor</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vehicles</w:t>
            </w:r>
            <w:r w:rsidRPr="00C814D1">
              <w:rPr>
                <w:rFonts w:ascii="Arial" w:hAnsi="Arial" w:cs="Arial"/>
                <w:i/>
                <w:color w:val="000000"/>
                <w:sz w:val="14"/>
                <w:szCs w:val="14"/>
                <w:lang w:val="en-US"/>
              </w:rPr>
              <w:t xml:space="preserve"> </w:t>
            </w:r>
            <w:r w:rsidRPr="00C814D1">
              <w:rPr>
                <w:rFonts w:ascii="Arial" w:hAnsi="Arial" w:cs="Arial"/>
                <w:i/>
                <w:color w:val="000000"/>
                <w:sz w:val="14"/>
                <w:szCs w:val="14"/>
                <w:lang w:val="en-US"/>
              </w:rPr>
              <w:br/>
            </w:r>
            <w:r w:rsidRPr="00F7189D">
              <w:rPr>
                <w:rFonts w:ascii="Arial" w:hAnsi="Arial" w:cs="Arial"/>
                <w:i/>
                <w:color w:val="000000"/>
                <w:sz w:val="14"/>
                <w:szCs w:val="14"/>
                <w:lang w:val="en-US"/>
              </w:rPr>
              <w:t>and</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motorcycles</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транспортировка и хранение</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17,2</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15,5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16,4</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transportation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storage</w:t>
            </w:r>
            <w:proofErr w:type="spellEnd"/>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гостиниц и предприятий общественного питания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0,7</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0,5</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3,5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4,0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4,3</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4,3</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нее</w:t>
            </w:r>
            <w:r>
              <w:rPr>
                <w:rFonts w:ascii="Arial" w:hAnsi="Arial" w:cs="Arial"/>
                <w:color w:val="000000"/>
                <w:sz w:val="14"/>
                <w:szCs w:val="14"/>
                <w:lang w:val="ru-MO"/>
              </w:rPr>
              <w:t>:</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454"/>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деятельность издательская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0,01</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0,01</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0,03</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340"/>
              <w:rPr>
                <w:rFonts w:ascii="Arial" w:hAnsi="Arial" w:cs="Arial"/>
                <w:i/>
                <w:color w:val="000000"/>
                <w:sz w:val="14"/>
                <w:szCs w:val="14"/>
              </w:rPr>
            </w:pPr>
            <w:r w:rsidRPr="00F7189D">
              <w:rPr>
                <w:rFonts w:ascii="Arial" w:hAnsi="Arial" w:cs="Arial"/>
                <w:i/>
                <w:color w:val="000000"/>
                <w:sz w:val="14"/>
                <w:szCs w:val="14"/>
                <w:lang w:val="en-US"/>
              </w:rPr>
              <w:t>p</w:t>
            </w:r>
            <w:proofErr w:type="spellStart"/>
            <w:r w:rsidRPr="00F7189D">
              <w:rPr>
                <w:rFonts w:ascii="Arial" w:hAnsi="Arial" w:cs="Arial"/>
                <w:i/>
                <w:color w:val="000000"/>
                <w:sz w:val="14"/>
                <w:szCs w:val="14"/>
              </w:rPr>
              <w:t>ublishing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2A14A1" w:rsidRDefault="00086EC2" w:rsidP="00B43397">
            <w:pPr>
              <w:spacing w:before="140" w:line="160" w:lineRule="exact"/>
              <w:ind w:left="227"/>
              <w:rPr>
                <w:rFonts w:ascii="Arial" w:hAnsi="Arial" w:cs="Arial"/>
                <w:color w:val="000000"/>
                <w:sz w:val="14"/>
                <w:szCs w:val="14"/>
                <w:lang w:val="ru-MO"/>
              </w:rPr>
            </w:pPr>
            <w:r w:rsidRPr="002A14A1">
              <w:rPr>
                <w:rFonts w:ascii="Arial" w:hAnsi="Arial" w:cs="Arial"/>
                <w:color w:val="000000"/>
                <w:sz w:val="14"/>
                <w:szCs w:val="14"/>
                <w:lang w:val="ru-MO"/>
              </w:rPr>
              <w:t xml:space="preserve">деятельность в сфере </w:t>
            </w:r>
            <w:r>
              <w:rPr>
                <w:rFonts w:ascii="Arial" w:hAnsi="Arial" w:cs="Arial"/>
                <w:color w:val="000000"/>
                <w:sz w:val="14"/>
                <w:szCs w:val="14"/>
                <w:lang w:val="ru-MO"/>
              </w:rPr>
              <w:br/>
            </w:r>
            <w:r w:rsidRPr="002A14A1">
              <w:rPr>
                <w:rFonts w:ascii="Arial" w:hAnsi="Arial" w:cs="Arial"/>
                <w:color w:val="000000"/>
                <w:sz w:val="14"/>
                <w:szCs w:val="14"/>
                <w:lang w:val="ru-MO"/>
              </w:rPr>
              <w:t>телекоммуникаций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2,9</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3,0</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2,9</w:t>
            </w:r>
          </w:p>
        </w:tc>
        <w:tc>
          <w:tcPr>
            <w:tcW w:w="2894" w:type="dxa"/>
            <w:tcBorders>
              <w:left w:val="single" w:sz="6" w:space="0" w:color="000000"/>
            </w:tcBorders>
            <w:tcMar>
              <w:left w:w="57" w:type="dxa"/>
            </w:tcMar>
            <w:vAlign w:val="bottom"/>
          </w:tcPr>
          <w:p w:rsidR="00086EC2" w:rsidRPr="002A14A1" w:rsidRDefault="00086EC2" w:rsidP="00B43397">
            <w:pPr>
              <w:spacing w:before="140" w:line="160" w:lineRule="exact"/>
              <w:ind w:left="340"/>
              <w:rPr>
                <w:rFonts w:ascii="Arial" w:hAnsi="Arial" w:cs="Arial"/>
                <w:i/>
                <w:color w:val="000000"/>
                <w:sz w:val="14"/>
                <w:szCs w:val="14"/>
              </w:rPr>
            </w:pPr>
            <w:r w:rsidRPr="00F7189D">
              <w:rPr>
                <w:rFonts w:ascii="Arial" w:hAnsi="Arial" w:cs="Arial"/>
                <w:i/>
                <w:color w:val="000000"/>
                <w:sz w:val="14"/>
                <w:szCs w:val="14"/>
                <w:lang w:val="en-US"/>
              </w:rPr>
              <w:t>telecommunications</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w:t>
            </w:r>
            <w:r>
              <w:rPr>
                <w:rFonts w:ascii="Arial" w:hAnsi="Arial" w:cs="Arial"/>
                <w:color w:val="000000"/>
                <w:sz w:val="14"/>
                <w:szCs w:val="14"/>
                <w:lang w:val="ru-MO"/>
              </w:rPr>
              <w:br/>
            </w:r>
            <w:r w:rsidRPr="00F7189D">
              <w:rPr>
                <w:rFonts w:ascii="Arial" w:hAnsi="Arial" w:cs="Arial"/>
                <w:color w:val="000000"/>
                <w:sz w:val="14"/>
                <w:szCs w:val="14"/>
                <w:lang w:val="ru-MO"/>
              </w:rPr>
              <w:t>информационных  технологий</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0,3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0,4</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340"/>
              <w:rPr>
                <w:rFonts w:ascii="Arial" w:hAnsi="Arial" w:cs="Arial"/>
                <w:i/>
                <w:color w:val="000000"/>
                <w:sz w:val="14"/>
                <w:szCs w:val="14"/>
              </w:rPr>
            </w:pPr>
            <w:r w:rsidRPr="00F7189D">
              <w:rPr>
                <w:rFonts w:ascii="Arial" w:hAnsi="Arial" w:cs="Arial"/>
                <w:i/>
                <w:color w:val="000000"/>
                <w:sz w:val="14"/>
                <w:szCs w:val="14"/>
                <w:lang w:val="en-US"/>
              </w:rPr>
              <w:t>i</w:t>
            </w:r>
            <w:proofErr w:type="spellStart"/>
            <w:r w:rsidRPr="00F7189D">
              <w:rPr>
                <w:rFonts w:ascii="Arial" w:hAnsi="Arial" w:cs="Arial"/>
                <w:i/>
                <w:color w:val="000000"/>
                <w:sz w:val="14"/>
                <w:szCs w:val="14"/>
              </w:rPr>
              <w:t>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service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2,3</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2,9</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3,3</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14,8</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14,1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13,2</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3,2</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4,5</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4,8</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D22C35">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из нее научные исследования </w:t>
            </w:r>
            <w:r w:rsidRPr="00F7189D">
              <w:rPr>
                <w:rFonts w:ascii="Arial" w:hAnsi="Arial" w:cs="Arial"/>
                <w:color w:val="000000"/>
                <w:sz w:val="14"/>
                <w:szCs w:val="14"/>
                <w:lang w:val="ru-MO"/>
              </w:rPr>
              <w:br/>
              <w:t>и разработки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1,0</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1,1</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1,1</w:t>
            </w:r>
          </w:p>
        </w:tc>
        <w:tc>
          <w:tcPr>
            <w:tcW w:w="2894" w:type="dxa"/>
            <w:tcBorders>
              <w:left w:val="single" w:sz="6" w:space="0" w:color="000000"/>
            </w:tcBorders>
            <w:tcMar>
              <w:left w:w="57" w:type="dxa"/>
            </w:tcMar>
            <w:vAlign w:val="bottom"/>
          </w:tcPr>
          <w:p w:rsidR="00086EC2" w:rsidRPr="00626B74" w:rsidRDefault="00086EC2" w:rsidP="00B43397">
            <w:pPr>
              <w:spacing w:before="140" w:line="160" w:lineRule="exact"/>
              <w:ind w:left="227"/>
              <w:rPr>
                <w:rFonts w:ascii="Arial" w:hAnsi="Arial" w:cs="Arial"/>
                <w:i/>
                <w:sz w:val="14"/>
                <w:szCs w:val="14"/>
                <w:lang w:val="en-US"/>
              </w:rPr>
            </w:pPr>
            <w:r w:rsidRPr="00626B74">
              <w:rPr>
                <w:rFonts w:ascii="Arial" w:hAnsi="Arial" w:cs="Arial"/>
                <w:i/>
                <w:sz w:val="14"/>
                <w:szCs w:val="14"/>
                <w:lang w:val="en-US"/>
              </w:rPr>
              <w:t>of which:</w:t>
            </w:r>
            <w:r w:rsidRPr="00626B74">
              <w:rPr>
                <w:i/>
                <w:lang w:val="en-US"/>
              </w:rPr>
              <w:t xml:space="preserve"> </w:t>
            </w:r>
            <w:r w:rsidRPr="00626B74">
              <w:rPr>
                <w:rFonts w:ascii="Arial" w:hAnsi="Arial" w:cs="Arial"/>
                <w:i/>
                <w:sz w:val="14"/>
                <w:szCs w:val="14"/>
                <w:lang w:val="en-US"/>
              </w:rPr>
              <w:t xml:space="preserve">scientific research </w:t>
            </w:r>
            <w:r w:rsidRPr="00626B74">
              <w:rPr>
                <w:rFonts w:ascii="Arial" w:hAnsi="Arial" w:cs="Arial"/>
                <w:i/>
                <w:sz w:val="14"/>
                <w:szCs w:val="14"/>
                <w:lang w:val="en-US"/>
              </w:rPr>
              <w:br/>
              <w:t>and development</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административная </w:t>
            </w:r>
            <w:r w:rsidRPr="00F7189D">
              <w:rPr>
                <w:rFonts w:ascii="Arial" w:hAnsi="Arial" w:cs="Arial"/>
                <w:color w:val="000000"/>
                <w:sz w:val="14"/>
                <w:szCs w:val="14"/>
                <w:lang w:val="ru-MO"/>
              </w:rPr>
              <w:br/>
              <w:t xml:space="preserve">и сопутствующие дополнительные </w:t>
            </w:r>
            <w:r>
              <w:rPr>
                <w:rFonts w:ascii="Arial" w:hAnsi="Arial" w:cs="Arial"/>
                <w:color w:val="000000"/>
                <w:sz w:val="14"/>
                <w:szCs w:val="14"/>
                <w:lang w:val="ru-MO"/>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1,0</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1,4</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1,5</w:t>
            </w:r>
          </w:p>
        </w:tc>
        <w:tc>
          <w:tcPr>
            <w:tcW w:w="2894" w:type="dxa"/>
            <w:tcBorders>
              <w:left w:val="single" w:sz="6" w:space="0" w:color="000000"/>
            </w:tcBorders>
            <w:tcMar>
              <w:left w:w="57" w:type="dxa"/>
            </w:tcMar>
            <w:vAlign w:val="bottom"/>
          </w:tcPr>
          <w:p w:rsidR="00086EC2" w:rsidRPr="00C80B28"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administrative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support</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service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086EC2" w:rsidRPr="00B1683A"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1,6</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1,9</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1,7</w:t>
            </w:r>
          </w:p>
        </w:tc>
        <w:tc>
          <w:tcPr>
            <w:tcW w:w="2894" w:type="dxa"/>
            <w:tcBorders>
              <w:left w:val="single" w:sz="6" w:space="0" w:color="000000"/>
            </w:tcBorders>
            <w:tcMar>
              <w:left w:w="57" w:type="dxa"/>
            </w:tcMar>
            <w:vAlign w:val="bottom"/>
          </w:tcPr>
          <w:p w:rsidR="00086EC2" w:rsidRPr="00C80B28"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086EC2" w:rsidRPr="00F7189D" w:rsidTr="007D4558">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1,5</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2,0</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2,2</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2,1</w:t>
            </w:r>
          </w:p>
        </w:tc>
        <w:tc>
          <w:tcPr>
            <w:tcW w:w="2894" w:type="dxa"/>
            <w:tcBorders>
              <w:left w:val="single" w:sz="6" w:space="0" w:color="000000"/>
            </w:tcBorders>
            <w:tcMar>
              <w:left w:w="57" w:type="dxa"/>
            </w:tcMar>
            <w:vAlign w:val="bottom"/>
          </w:tcPr>
          <w:p w:rsidR="00086EC2" w:rsidRPr="002A14A1" w:rsidRDefault="00086EC2" w:rsidP="00B43397">
            <w:pPr>
              <w:spacing w:before="140" w:line="160" w:lineRule="exact"/>
              <w:ind w:left="113"/>
              <w:rPr>
                <w:rFonts w:ascii="Arial" w:hAnsi="Arial" w:cs="Arial"/>
                <w:i/>
                <w:color w:val="000000"/>
                <w:sz w:val="14"/>
                <w:szCs w:val="14"/>
              </w:rPr>
            </w:pPr>
            <w:r w:rsidRPr="00F7189D">
              <w:rPr>
                <w:rFonts w:ascii="Arial" w:hAnsi="Arial" w:cs="Arial"/>
                <w:i/>
                <w:color w:val="000000"/>
                <w:sz w:val="14"/>
                <w:szCs w:val="14"/>
                <w:lang w:val="en-US"/>
              </w:rPr>
              <w:t>education</w:t>
            </w:r>
          </w:p>
        </w:tc>
      </w:tr>
      <w:tr w:rsidR="00086EC2" w:rsidRPr="00B1683A" w:rsidTr="00B43397">
        <w:trPr>
          <w:cantSplit/>
          <w:trHeight w:val="20"/>
          <w:jc w:val="center"/>
        </w:trPr>
        <w:tc>
          <w:tcPr>
            <w:tcW w:w="2884" w:type="dxa"/>
            <w:tcBorders>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1,3</w:t>
            </w:r>
          </w:p>
        </w:tc>
        <w:tc>
          <w:tcPr>
            <w:tcW w:w="1036" w:type="dxa"/>
            <w:tcBorders>
              <w:left w:val="single" w:sz="6" w:space="0" w:color="000000"/>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1,7</w:t>
            </w:r>
          </w:p>
        </w:tc>
        <w:tc>
          <w:tcPr>
            <w:tcW w:w="1036" w:type="dxa"/>
            <w:tcBorders>
              <w:left w:val="single" w:sz="6" w:space="0" w:color="000000"/>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2,8</w:t>
            </w:r>
          </w:p>
        </w:tc>
        <w:tc>
          <w:tcPr>
            <w:tcW w:w="1036" w:type="dxa"/>
            <w:tcBorders>
              <w:left w:val="single" w:sz="6" w:space="0" w:color="000000"/>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2,6</w:t>
            </w:r>
          </w:p>
        </w:tc>
        <w:tc>
          <w:tcPr>
            <w:tcW w:w="2894" w:type="dxa"/>
            <w:tcBorders>
              <w:left w:val="single" w:sz="6" w:space="0" w:color="000000"/>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086EC2" w:rsidRPr="00F7189D" w:rsidTr="00B43397">
        <w:trPr>
          <w:cantSplit/>
          <w:trHeight w:val="20"/>
          <w:jc w:val="center"/>
        </w:trPr>
        <w:tc>
          <w:tcPr>
            <w:tcW w:w="2884" w:type="dxa"/>
            <w:tcBorders>
              <w:bottom w:val="single" w:sz="4" w:space="0" w:color="auto"/>
              <w:right w:val="single" w:sz="6" w:space="0" w:color="auto"/>
            </w:tcBorders>
            <w:shd w:val="clear" w:color="auto" w:fill="auto"/>
            <w:vAlign w:val="bottom"/>
          </w:tcPr>
          <w:p w:rsidR="00086EC2" w:rsidRPr="00F7189D" w:rsidRDefault="00086EC2" w:rsidP="00B43397">
            <w:pPr>
              <w:spacing w:before="140" w:line="16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bottom w:val="single" w:sz="4" w:space="0" w:color="auto"/>
              <w:right w:val="single" w:sz="6" w:space="0" w:color="000000"/>
            </w:tcBorders>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1,2</w:t>
            </w:r>
          </w:p>
        </w:tc>
        <w:tc>
          <w:tcPr>
            <w:tcW w:w="1036" w:type="dxa"/>
            <w:tcBorders>
              <w:left w:val="single" w:sz="6" w:space="0" w:color="000000"/>
              <w:bottom w:val="single" w:sz="4" w:space="0" w:color="auto"/>
            </w:tcBorders>
            <w:shd w:val="clear" w:color="auto" w:fill="auto"/>
            <w:vAlign w:val="bottom"/>
          </w:tcPr>
          <w:p w:rsidR="00086EC2" w:rsidRPr="002A6763" w:rsidRDefault="00086EC2" w:rsidP="00D95389">
            <w:pPr>
              <w:spacing w:before="140" w:line="160" w:lineRule="exact"/>
              <w:ind w:right="170" w:firstLineChars="100" w:firstLine="140"/>
              <w:jc w:val="right"/>
              <w:rPr>
                <w:rFonts w:ascii="Arial" w:hAnsi="Arial" w:cs="Arial"/>
                <w:sz w:val="14"/>
                <w:szCs w:val="14"/>
              </w:rPr>
            </w:pPr>
            <w:r w:rsidRPr="002A6763">
              <w:rPr>
                <w:rFonts w:ascii="Arial" w:hAnsi="Arial" w:cs="Arial"/>
                <w:sz w:val="14"/>
                <w:szCs w:val="14"/>
              </w:rPr>
              <w:t>1,1</w:t>
            </w:r>
          </w:p>
        </w:tc>
        <w:tc>
          <w:tcPr>
            <w:tcW w:w="1036" w:type="dxa"/>
            <w:tcBorders>
              <w:left w:val="single" w:sz="6" w:space="0" w:color="000000"/>
              <w:bottom w:val="single" w:sz="4" w:space="0" w:color="auto"/>
            </w:tcBorders>
            <w:shd w:val="clear" w:color="auto" w:fill="auto"/>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1,1</w:t>
            </w:r>
          </w:p>
        </w:tc>
        <w:tc>
          <w:tcPr>
            <w:tcW w:w="1036" w:type="dxa"/>
            <w:tcBorders>
              <w:left w:val="single" w:sz="6" w:space="0" w:color="000000"/>
              <w:bottom w:val="single" w:sz="4" w:space="0" w:color="auto"/>
            </w:tcBorders>
            <w:vAlign w:val="bottom"/>
          </w:tcPr>
          <w:p w:rsidR="00086EC2" w:rsidRPr="00086EC2" w:rsidRDefault="00086EC2" w:rsidP="00086EC2">
            <w:pPr>
              <w:spacing w:before="140" w:line="160" w:lineRule="exact"/>
              <w:ind w:right="170" w:firstLineChars="100" w:firstLine="140"/>
              <w:jc w:val="right"/>
              <w:rPr>
                <w:rFonts w:ascii="Arial" w:hAnsi="Arial" w:cs="Arial"/>
                <w:sz w:val="14"/>
                <w:szCs w:val="14"/>
              </w:rPr>
            </w:pPr>
            <w:r w:rsidRPr="00086EC2">
              <w:rPr>
                <w:rFonts w:ascii="Arial" w:hAnsi="Arial" w:cs="Arial"/>
                <w:sz w:val="14"/>
                <w:szCs w:val="14"/>
              </w:rPr>
              <w:t>1,2</w:t>
            </w:r>
          </w:p>
        </w:tc>
        <w:tc>
          <w:tcPr>
            <w:tcW w:w="2894" w:type="dxa"/>
            <w:tcBorders>
              <w:left w:val="single" w:sz="6" w:space="0" w:color="000000"/>
              <w:bottom w:val="single" w:sz="4" w:space="0" w:color="auto"/>
            </w:tcBorders>
            <w:tcMar>
              <w:left w:w="57" w:type="dxa"/>
            </w:tcMar>
            <w:vAlign w:val="bottom"/>
          </w:tcPr>
          <w:p w:rsidR="00086EC2" w:rsidRPr="00F7189D" w:rsidRDefault="00086EC2" w:rsidP="00B43397">
            <w:pPr>
              <w:spacing w:before="14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bl>
    <w:p w:rsidR="000B0A91" w:rsidRPr="007B2443" w:rsidRDefault="00C16100" w:rsidP="000B0A91">
      <w:pPr>
        <w:pageBreakBefore/>
        <w:spacing w:after="60"/>
        <w:ind w:left="391" w:hanging="391"/>
        <w:rPr>
          <w:rFonts w:ascii="Arial" w:hAnsi="Arial" w:cs="Arial"/>
          <w:caps/>
          <w:sz w:val="14"/>
          <w:szCs w:val="14"/>
          <w:vertAlign w:val="superscript"/>
        </w:rPr>
      </w:pPr>
      <w:r>
        <w:rPr>
          <w:rFonts w:ascii="Arial" w:hAnsi="Arial" w:cs="Arial"/>
          <w:b/>
          <w:caps/>
          <w:sz w:val="16"/>
        </w:rPr>
        <w:lastRenderedPageBreak/>
        <w:t>13.</w:t>
      </w:r>
      <w:r w:rsidR="000B0A91" w:rsidRPr="000B0A91">
        <w:rPr>
          <w:rFonts w:ascii="Arial" w:hAnsi="Arial" w:cs="Arial"/>
          <w:b/>
          <w:caps/>
          <w:sz w:val="16"/>
        </w:rPr>
        <w:t xml:space="preserve">7. </w:t>
      </w:r>
      <w:r w:rsidR="000B0A91" w:rsidRPr="000B0A91">
        <w:rPr>
          <w:rFonts w:ascii="Arial CYR" w:hAnsi="Arial CYR" w:cs="Arial CYR"/>
          <w:b/>
          <w:bCs/>
          <w:caps/>
          <w:sz w:val="16"/>
          <w:szCs w:val="16"/>
          <w:lang w:eastAsia="ru-RU"/>
        </w:rPr>
        <w:t>Индек</w:t>
      </w:r>
      <w:r w:rsidR="00FF4D9B">
        <w:rPr>
          <w:rFonts w:ascii="Arial CYR" w:hAnsi="Arial CYR" w:cs="Arial CYR"/>
          <w:b/>
          <w:bCs/>
          <w:caps/>
          <w:sz w:val="16"/>
          <w:szCs w:val="16"/>
          <w:lang w:eastAsia="ru-RU"/>
        </w:rPr>
        <w:t>сы физического объема ИНВЕСТИЦИЙ</w:t>
      </w:r>
      <w:r w:rsidR="000B0A91" w:rsidRPr="000B0A91">
        <w:rPr>
          <w:rFonts w:ascii="Arial CYR" w:hAnsi="Arial CYR" w:cs="Arial CYR"/>
          <w:b/>
          <w:bCs/>
          <w:caps/>
          <w:sz w:val="16"/>
          <w:szCs w:val="16"/>
          <w:lang w:eastAsia="ru-RU"/>
        </w:rPr>
        <w:t xml:space="preserve"> В ОСНОВНОЙ КАПИТАЛ </w:t>
      </w:r>
      <w:r w:rsidR="0051489B">
        <w:rPr>
          <w:rFonts w:ascii="Arial CYR" w:hAnsi="Arial CYR" w:cs="Arial CYR"/>
          <w:b/>
          <w:bCs/>
          <w:caps/>
          <w:sz w:val="16"/>
          <w:szCs w:val="16"/>
          <w:lang w:eastAsia="ru-RU"/>
        </w:rPr>
        <w:br/>
      </w:r>
      <w:r w:rsidR="000B0A91" w:rsidRPr="000B0A91">
        <w:rPr>
          <w:rFonts w:ascii="Arial CYR" w:hAnsi="Arial CYR" w:cs="Arial CYR"/>
          <w:b/>
          <w:bCs/>
          <w:caps/>
          <w:sz w:val="16"/>
          <w:szCs w:val="16"/>
          <w:lang w:eastAsia="ru-RU"/>
        </w:rPr>
        <w:t>ПО ВИДАМ ЭКОНОМИЧЕСКОЙ</w:t>
      </w:r>
      <w:r w:rsidR="0051489B">
        <w:rPr>
          <w:rFonts w:ascii="Arial CYR" w:hAnsi="Arial CYR" w:cs="Arial CYR"/>
          <w:b/>
          <w:bCs/>
          <w:caps/>
          <w:sz w:val="16"/>
          <w:szCs w:val="16"/>
          <w:lang w:eastAsia="ru-RU"/>
        </w:rPr>
        <w:t xml:space="preserve"> </w:t>
      </w:r>
      <w:r w:rsidR="000B0A91" w:rsidRPr="000B0A91">
        <w:rPr>
          <w:rFonts w:ascii="Arial CYR" w:hAnsi="Arial CYR" w:cs="Arial CYR"/>
          <w:b/>
          <w:bCs/>
          <w:caps/>
          <w:sz w:val="16"/>
          <w:szCs w:val="16"/>
          <w:lang w:eastAsia="ru-RU"/>
        </w:rPr>
        <w:t>ДЕЯТЕЛЬНОСТИ</w:t>
      </w:r>
      <w:r w:rsidR="0051489B">
        <w:rPr>
          <w:rFonts w:ascii="Arial CYR" w:hAnsi="Arial CYR" w:cs="Arial CYR"/>
          <w:b/>
          <w:bCs/>
          <w:caps/>
          <w:sz w:val="16"/>
          <w:szCs w:val="16"/>
          <w:lang w:eastAsia="ru-RU"/>
        </w:rPr>
        <w:br/>
      </w:r>
      <w:r w:rsidR="0051489B" w:rsidRPr="007B2443">
        <w:rPr>
          <w:rFonts w:ascii="Arial" w:hAnsi="Arial" w:cs="Arial"/>
          <w:bCs/>
          <w:sz w:val="14"/>
          <w:szCs w:val="14"/>
          <w:lang w:eastAsia="ru-RU"/>
        </w:rPr>
        <w:t>в сопоставимых ценах</w:t>
      </w:r>
    </w:p>
    <w:p w:rsidR="000B0A91" w:rsidRPr="0031145F" w:rsidRDefault="00C234C8" w:rsidP="0051489B">
      <w:pPr>
        <w:spacing w:after="60"/>
        <w:ind w:left="397"/>
        <w:rPr>
          <w:rFonts w:ascii="Arial" w:hAnsi="Arial" w:cs="Arial"/>
          <w:bCs/>
          <w:i/>
          <w:iCs/>
          <w:sz w:val="14"/>
          <w:szCs w:val="14"/>
          <w:lang w:val="en-US" w:eastAsia="ru-RU"/>
        </w:rPr>
      </w:pPr>
      <w:r w:rsidRPr="00C234C8">
        <w:rPr>
          <w:rFonts w:ascii="Arial" w:hAnsi="Arial" w:cs="Arial"/>
          <w:b/>
          <w:i/>
          <w:caps/>
          <w:color w:val="000000"/>
          <w:sz w:val="16"/>
          <w:lang w:val="en-US"/>
        </w:rPr>
        <w:t>Volume indices of investments</w:t>
      </w:r>
      <w:r w:rsidR="000B0A91" w:rsidRPr="00F7189D">
        <w:rPr>
          <w:rFonts w:ascii="Arial" w:hAnsi="Arial" w:cs="Arial"/>
          <w:b/>
          <w:i/>
          <w:caps/>
          <w:color w:val="000000"/>
          <w:sz w:val="16"/>
          <w:lang w:val="en-US"/>
        </w:rPr>
        <w:t xml:space="preserve"> IN FIXED CAPITAL BY ECONOMIC ACTIVITY</w:t>
      </w:r>
      <w:r w:rsidR="0051489B" w:rsidRPr="0051489B">
        <w:rPr>
          <w:rFonts w:ascii="Arial" w:hAnsi="Arial" w:cs="Arial"/>
          <w:b/>
          <w:i/>
          <w:caps/>
          <w:color w:val="000000"/>
          <w:sz w:val="16"/>
          <w:lang w:val="en-US"/>
        </w:rPr>
        <w:br/>
      </w:r>
      <w:r w:rsidR="00923295">
        <w:rPr>
          <w:rFonts w:ascii="Arial" w:hAnsi="Arial" w:cs="Arial"/>
          <w:bCs/>
          <w:i/>
          <w:iCs/>
          <w:sz w:val="14"/>
          <w:szCs w:val="14"/>
          <w:lang w:val="en" w:eastAsia="ru-RU"/>
        </w:rPr>
        <w:t>at constant prices</w:t>
      </w:r>
    </w:p>
    <w:p w:rsidR="0051489B" w:rsidRPr="00F51ABF" w:rsidRDefault="0051489B" w:rsidP="0051489B">
      <w:pPr>
        <w:autoSpaceDE w:val="0"/>
        <w:autoSpaceDN w:val="0"/>
        <w:adjustRightInd w:val="0"/>
        <w:spacing w:before="20" w:after="20"/>
        <w:jc w:val="right"/>
        <w:rPr>
          <w:rFonts w:ascii="Arial" w:hAnsi="Arial" w:cs="Arial"/>
          <w:bCs/>
          <w:i/>
          <w:iCs/>
          <w:sz w:val="14"/>
          <w:szCs w:val="14"/>
          <w:lang w:eastAsia="ru-RU"/>
        </w:rPr>
      </w:pPr>
      <w:r w:rsidRPr="0051489B">
        <w:rPr>
          <w:rFonts w:ascii="Arial" w:hAnsi="Arial" w:cs="Arial"/>
          <w:bCs/>
          <w:sz w:val="14"/>
          <w:szCs w:val="14"/>
          <w:lang w:eastAsia="ru-RU"/>
        </w:rPr>
        <w:t>(в процентах к предыдущему году</w:t>
      </w:r>
      <w:r>
        <w:rPr>
          <w:rFonts w:ascii="Arial" w:hAnsi="Arial" w:cs="Arial"/>
          <w:color w:val="000000"/>
          <w:sz w:val="14"/>
          <w:szCs w:val="14"/>
        </w:rPr>
        <w:t xml:space="preserve"> / </w:t>
      </w:r>
      <w:r w:rsidR="0097036A" w:rsidRPr="0097036A">
        <w:rPr>
          <w:rFonts w:ascii="Arial" w:hAnsi="Arial" w:cs="Arial"/>
          <w:bCs/>
          <w:i/>
          <w:iCs/>
          <w:sz w:val="14"/>
          <w:szCs w:val="14"/>
          <w:lang w:val="en" w:eastAsia="ru-RU"/>
        </w:rPr>
        <w:t>percent</w:t>
      </w:r>
      <w:r w:rsidR="0097036A" w:rsidRPr="0097036A">
        <w:rPr>
          <w:rFonts w:ascii="Arial" w:hAnsi="Arial" w:cs="Arial"/>
          <w:bCs/>
          <w:i/>
          <w:iCs/>
          <w:sz w:val="14"/>
          <w:szCs w:val="14"/>
          <w:lang w:eastAsia="ru-RU"/>
        </w:rPr>
        <w:t xml:space="preserve"> </w:t>
      </w:r>
      <w:r w:rsidR="0097036A" w:rsidRPr="0097036A">
        <w:rPr>
          <w:rFonts w:ascii="Arial" w:hAnsi="Arial" w:cs="Arial"/>
          <w:bCs/>
          <w:i/>
          <w:iCs/>
          <w:sz w:val="14"/>
          <w:szCs w:val="14"/>
          <w:lang w:val="en" w:eastAsia="ru-RU"/>
        </w:rPr>
        <w:t>of</w:t>
      </w:r>
      <w:r w:rsidRPr="0097036A">
        <w:rPr>
          <w:rFonts w:ascii="Arial" w:hAnsi="Arial" w:cs="Arial"/>
          <w:bCs/>
          <w:i/>
          <w:iCs/>
          <w:sz w:val="14"/>
          <w:szCs w:val="14"/>
          <w:lang w:eastAsia="ru-RU"/>
        </w:rPr>
        <w:t xml:space="preserve"> </w:t>
      </w:r>
      <w:r w:rsidRPr="0097036A">
        <w:rPr>
          <w:rFonts w:ascii="Arial" w:hAnsi="Arial" w:cs="Arial"/>
          <w:bCs/>
          <w:i/>
          <w:iCs/>
          <w:sz w:val="14"/>
          <w:szCs w:val="14"/>
          <w:lang w:val="en" w:eastAsia="ru-RU"/>
        </w:rPr>
        <w:t>previous</w:t>
      </w:r>
      <w:r w:rsidRPr="0051489B">
        <w:rPr>
          <w:rFonts w:ascii="Arial" w:hAnsi="Arial" w:cs="Arial"/>
          <w:bCs/>
          <w:i/>
          <w:iCs/>
          <w:sz w:val="14"/>
          <w:szCs w:val="14"/>
          <w:lang w:eastAsia="ru-RU"/>
        </w:rPr>
        <w:t xml:space="preserve"> </w:t>
      </w:r>
      <w:r w:rsidRPr="0051489B">
        <w:rPr>
          <w:rFonts w:ascii="Arial" w:hAnsi="Arial" w:cs="Arial"/>
          <w:bCs/>
          <w:i/>
          <w:iCs/>
          <w:sz w:val="14"/>
          <w:szCs w:val="14"/>
          <w:lang w:val="en" w:eastAsia="ru-RU"/>
        </w:rPr>
        <w:t>year</w:t>
      </w:r>
      <w:r>
        <w:rPr>
          <w:rFonts w:ascii="Arial" w:hAnsi="Arial" w:cs="Arial"/>
          <w:bCs/>
          <w:i/>
          <w:iCs/>
          <w:sz w:val="14"/>
          <w:szCs w:val="14"/>
          <w:lang w:eastAsia="ru-RU"/>
        </w:rPr>
        <w:t>)</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B43397">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F51ABF" w:rsidRDefault="00A26C95" w:rsidP="00B43397">
            <w:pPr>
              <w:tabs>
                <w:tab w:val="center" w:pos="6634"/>
              </w:tabs>
              <w:snapToGrid w:val="0"/>
              <w:spacing w:before="60" w:after="60"/>
              <w:jc w:val="center"/>
              <w:rPr>
                <w:rFonts w:ascii="Arial" w:hAnsi="Arial" w:cs="Arial"/>
                <w:color w:val="000000"/>
                <w:sz w:val="14"/>
                <w:szCs w:val="14"/>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B43397">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B43397">
            <w:pPr>
              <w:tabs>
                <w:tab w:val="center" w:pos="6634"/>
              </w:tabs>
              <w:snapToGrid w:val="0"/>
              <w:spacing w:before="60" w:after="60"/>
              <w:jc w:val="center"/>
              <w:rPr>
                <w:rFonts w:ascii="Arial" w:hAnsi="Arial" w:cs="Arial"/>
                <w:color w:val="000000"/>
                <w:sz w:val="14"/>
                <w:szCs w:val="14"/>
                <w:lang w:val="en-US"/>
              </w:rPr>
            </w:pP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rPr>
                <w:rFonts w:ascii="Arial" w:hAnsi="Arial" w:cs="Arial"/>
                <w:color w:val="000000"/>
                <w:sz w:val="14"/>
                <w:szCs w:val="14"/>
                <w:lang w:val="en-US"/>
              </w:rPr>
            </w:pPr>
            <w:r>
              <w:rPr>
                <w:rFonts w:ascii="Arial" w:hAnsi="Arial" w:cs="Arial"/>
                <w:b/>
                <w:color w:val="000000"/>
                <w:sz w:val="14"/>
                <w:szCs w:val="14"/>
                <w:lang w:val="ru-MO"/>
              </w:rPr>
              <w:t>В</w:t>
            </w:r>
            <w:r w:rsidRPr="00F7189D">
              <w:rPr>
                <w:rFonts w:ascii="Arial" w:hAnsi="Arial" w:cs="Arial"/>
                <w:b/>
                <w:color w:val="000000"/>
                <w:sz w:val="14"/>
                <w:szCs w:val="14"/>
                <w:lang w:val="ru-MO"/>
              </w:rPr>
              <w:t>сего</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b/>
                <w:sz w:val="14"/>
                <w:szCs w:val="14"/>
              </w:rPr>
            </w:pPr>
            <w:r w:rsidRPr="002A6763">
              <w:rPr>
                <w:rFonts w:ascii="Arial" w:hAnsi="Arial" w:cs="Arial"/>
                <w:b/>
                <w:sz w:val="14"/>
                <w:szCs w:val="14"/>
              </w:rPr>
              <w:t>105,4</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b/>
                <w:sz w:val="14"/>
                <w:szCs w:val="14"/>
              </w:rPr>
            </w:pPr>
            <w:r w:rsidRPr="002A6763">
              <w:rPr>
                <w:rFonts w:ascii="Arial" w:hAnsi="Arial" w:cs="Arial"/>
                <w:b/>
                <w:sz w:val="14"/>
                <w:szCs w:val="14"/>
              </w:rPr>
              <w:t>102,1</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b/>
                <w:color w:val="000000" w:themeColor="text1"/>
                <w:sz w:val="14"/>
                <w:szCs w:val="14"/>
              </w:rPr>
            </w:pPr>
            <w:r w:rsidRPr="003D6A47">
              <w:rPr>
                <w:rFonts w:ascii="Arial" w:hAnsi="Arial" w:cs="Arial"/>
                <w:b/>
                <w:color w:val="000000" w:themeColor="text1"/>
                <w:sz w:val="14"/>
                <w:szCs w:val="14"/>
              </w:rPr>
              <w:t>99,5</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b/>
                <w:color w:val="000000" w:themeColor="text1"/>
                <w:sz w:val="14"/>
                <w:szCs w:val="14"/>
              </w:rPr>
            </w:pPr>
            <w:r w:rsidRPr="003D6A47">
              <w:rPr>
                <w:rFonts w:ascii="Arial" w:hAnsi="Arial" w:cs="Arial"/>
                <w:b/>
                <w:color w:val="000000" w:themeColor="text1"/>
                <w:sz w:val="14"/>
                <w:szCs w:val="14"/>
              </w:rPr>
              <w:t>107,7</w:t>
            </w:r>
          </w:p>
        </w:tc>
        <w:tc>
          <w:tcPr>
            <w:tcW w:w="2894" w:type="dxa"/>
            <w:tcBorders>
              <w:left w:val="single" w:sz="6" w:space="0" w:color="000000"/>
            </w:tcBorders>
            <w:tcMar>
              <w:left w:w="28" w:type="dxa"/>
            </w:tcMar>
            <w:vAlign w:val="bottom"/>
          </w:tcPr>
          <w:p w:rsidR="003D6A47" w:rsidRPr="00F7189D" w:rsidRDefault="003D6A47" w:rsidP="00B43397">
            <w:pPr>
              <w:spacing w:before="130" w:line="160" w:lineRule="exact"/>
              <w:rPr>
                <w:rFonts w:ascii="Arial" w:hAnsi="Arial" w:cs="Arial"/>
                <w:b/>
                <w:i/>
                <w:color w:val="000000"/>
                <w:sz w:val="14"/>
                <w:szCs w:val="14"/>
                <w:lang w:val="en-US"/>
              </w:rPr>
            </w:pPr>
            <w:proofErr w:type="spellStart"/>
            <w:r w:rsidRPr="00F7189D">
              <w:rPr>
                <w:rFonts w:ascii="Arial" w:hAnsi="Arial" w:cs="Arial"/>
                <w:b/>
                <w:i/>
                <w:color w:val="000000"/>
                <w:sz w:val="14"/>
                <w:szCs w:val="14"/>
                <w:lang w:val="ru-MO"/>
              </w:rPr>
              <w:t>Total</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84"/>
              <w:rPr>
                <w:rFonts w:ascii="Arial" w:hAnsi="Arial" w:cs="Arial"/>
                <w:color w:val="000000"/>
                <w:sz w:val="14"/>
                <w:szCs w:val="14"/>
                <w:lang w:val="ru-MO"/>
              </w:rPr>
            </w:pPr>
            <w:r w:rsidRPr="00F7189D">
              <w:rPr>
                <w:rFonts w:ascii="Arial" w:hAnsi="Arial" w:cs="Arial"/>
                <w:color w:val="000000"/>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84"/>
              <w:rPr>
                <w:rFonts w:ascii="Arial" w:hAnsi="Arial" w:cs="Arial"/>
                <w:i/>
                <w:color w:val="000000"/>
                <w:sz w:val="14"/>
                <w:szCs w:val="14"/>
                <w:lang w:val="en-US"/>
              </w:rPr>
            </w:pPr>
            <w:r w:rsidRPr="00F7189D">
              <w:rPr>
                <w:rFonts w:ascii="Arial" w:hAnsi="Arial" w:cs="Arial"/>
                <w:i/>
                <w:color w:val="000000"/>
                <w:sz w:val="14"/>
                <w:szCs w:val="14"/>
                <w:lang w:val="en-GB"/>
              </w:rPr>
              <w:t>including</w:t>
            </w:r>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by</w:t>
            </w:r>
            <w:proofErr w:type="spellEnd"/>
            <w:r w:rsidRPr="00F7189D">
              <w:rPr>
                <w:rFonts w:ascii="Arial" w:hAnsi="Arial" w:cs="Arial"/>
                <w:i/>
                <w:color w:val="000000"/>
                <w:sz w:val="14"/>
                <w:szCs w:val="14"/>
              </w:rPr>
              <w:t xml:space="preserve"> </w:t>
            </w:r>
            <w:r w:rsidRPr="00F7189D">
              <w:rPr>
                <w:rFonts w:ascii="Arial" w:hAnsi="Arial" w:cs="Arial"/>
                <w:i/>
                <w:color w:val="000000"/>
                <w:sz w:val="14"/>
                <w:szCs w:val="14"/>
                <w:lang w:val="en-US"/>
              </w:rPr>
              <w:t>economic activity:</w:t>
            </w:r>
          </w:p>
        </w:tc>
      </w:tr>
      <w:tr w:rsidR="003D6A47" w:rsidRPr="00B43397" w:rsidTr="006B366F">
        <w:trPr>
          <w:cantSplit/>
          <w:trHeight w:val="20"/>
          <w:jc w:val="center"/>
        </w:trPr>
        <w:tc>
          <w:tcPr>
            <w:tcW w:w="2884" w:type="dxa"/>
            <w:tcBorders>
              <w:right w:val="single" w:sz="6" w:space="0" w:color="auto"/>
            </w:tcBorders>
            <w:shd w:val="clear" w:color="auto" w:fill="auto"/>
          </w:tcPr>
          <w:p w:rsidR="003D6A47" w:rsidRPr="00F7189D" w:rsidRDefault="003D6A47" w:rsidP="00B43397">
            <w:pPr>
              <w:spacing w:before="13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сельское, лесное хозяйство, охота, </w:t>
            </w:r>
            <w:r w:rsidRPr="00F7189D">
              <w:rPr>
                <w:rFonts w:ascii="Arial" w:hAnsi="Arial" w:cs="Arial"/>
                <w:color w:val="000000"/>
                <w:sz w:val="14"/>
                <w:szCs w:val="14"/>
              </w:rPr>
              <w:br/>
            </w: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106,1</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95,6</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104,1</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113"/>
              <w:rPr>
                <w:rFonts w:ascii="Arial" w:hAnsi="Arial" w:cs="Arial"/>
                <w:i/>
                <w:color w:val="000000"/>
                <w:sz w:val="14"/>
                <w:szCs w:val="14"/>
              </w:rPr>
            </w:pPr>
            <w:r w:rsidRPr="00F7189D">
              <w:rPr>
                <w:rFonts w:ascii="Arial" w:hAnsi="Arial" w:cs="Arial"/>
                <w:i/>
                <w:color w:val="000000"/>
                <w:sz w:val="14"/>
                <w:szCs w:val="14"/>
                <w:lang w:val="en-US"/>
              </w:rPr>
              <w:t>a</w:t>
            </w:r>
            <w:proofErr w:type="spellStart"/>
            <w:r w:rsidRPr="00F7189D">
              <w:rPr>
                <w:rFonts w:ascii="Arial" w:hAnsi="Arial" w:cs="Arial"/>
                <w:i/>
                <w:color w:val="000000"/>
                <w:sz w:val="14"/>
                <w:szCs w:val="14"/>
              </w:rPr>
              <w:t>griculture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fishing</w:t>
            </w:r>
            <w:proofErr w:type="spellEnd"/>
            <w:r w:rsidRPr="00F7189D">
              <w:rPr>
                <w:rFonts w:ascii="Arial" w:hAnsi="Arial" w:cs="Arial"/>
                <w:i/>
                <w:color w:val="000000"/>
                <w:sz w:val="14"/>
                <w:szCs w:val="14"/>
              </w:rPr>
              <w:t xml:space="preserve">  </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них: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340"/>
              <w:rPr>
                <w:rFonts w:ascii="Arial" w:hAnsi="Arial" w:cs="Arial"/>
                <w:i/>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лесоводство и лесозаготовки</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140,5</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120,8</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86,0</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129,3</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f</w:t>
            </w:r>
            <w:proofErr w:type="spellStart"/>
            <w:r w:rsidRPr="00F7189D">
              <w:rPr>
                <w:rFonts w:ascii="Arial" w:hAnsi="Arial" w:cs="Arial"/>
                <w:i/>
                <w:color w:val="000000"/>
                <w:sz w:val="14"/>
                <w:szCs w:val="14"/>
              </w:rPr>
              <w:t>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logging</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123,0</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112,9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143,9</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103,3</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f</w:t>
            </w:r>
            <w:proofErr w:type="spellStart"/>
            <w:r w:rsidRPr="00F7189D">
              <w:rPr>
                <w:rFonts w:ascii="Arial" w:hAnsi="Arial" w:cs="Arial"/>
                <w:i/>
                <w:color w:val="000000"/>
                <w:sz w:val="14"/>
                <w:szCs w:val="14"/>
              </w:rPr>
              <w:t>ishing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aquaculture</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103,6</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96,6</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96,5</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102,6</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113"/>
              <w:rPr>
                <w:rFonts w:ascii="Arial" w:hAnsi="Arial" w:cs="Arial"/>
                <w:color w:val="000000"/>
                <w:sz w:val="14"/>
                <w:szCs w:val="14"/>
                <w:lang w:val="en-US"/>
              </w:rPr>
            </w:pPr>
            <w:r w:rsidRPr="00F7189D">
              <w:rPr>
                <w:rFonts w:ascii="Arial" w:hAnsi="Arial" w:cs="Arial"/>
                <w:i/>
                <w:color w:val="000000"/>
                <w:sz w:val="14"/>
                <w:szCs w:val="14"/>
                <w:lang w:val="en-US"/>
              </w:rPr>
              <w:t>mining and quarrying</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510"/>
              <w:rPr>
                <w:rFonts w:ascii="Arial" w:hAnsi="Arial" w:cs="Arial"/>
                <w:color w:val="000000"/>
                <w:sz w:val="14"/>
                <w:szCs w:val="14"/>
                <w:lang w:val="ru-MO"/>
              </w:rPr>
            </w:pPr>
            <w:r w:rsidRPr="00F7189D">
              <w:rPr>
                <w:rFonts w:ascii="Arial" w:hAnsi="Arial" w:cs="Arial"/>
                <w:color w:val="000000"/>
                <w:sz w:val="14"/>
                <w:szCs w:val="14"/>
                <w:lang w:val="ru-MO"/>
              </w:rPr>
              <w:t>из них: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84"/>
              <w:rPr>
                <w:rFonts w:ascii="Arial" w:hAnsi="Arial" w:cs="Arial"/>
                <w:color w:val="000000"/>
                <w:sz w:val="14"/>
                <w:szCs w:val="14"/>
                <w:lang w:val="en-US"/>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добыча угля</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114,4</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115,1</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67,4</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124,9</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mining of coal and lignite</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2A6763" w:rsidRDefault="003D6A47" w:rsidP="00F64EFA">
            <w:pPr>
              <w:spacing w:before="130" w:line="160" w:lineRule="exact"/>
              <w:ind w:left="227"/>
              <w:rPr>
                <w:rFonts w:ascii="Arial" w:hAnsi="Arial" w:cs="Arial"/>
                <w:sz w:val="14"/>
                <w:szCs w:val="14"/>
                <w:lang w:val="ru-MO"/>
              </w:rPr>
            </w:pPr>
            <w:r w:rsidRPr="002A6763">
              <w:rPr>
                <w:rFonts w:ascii="Arial" w:hAnsi="Arial" w:cs="Arial"/>
                <w:sz w:val="14"/>
                <w:szCs w:val="14"/>
                <w:lang w:val="ru-MO"/>
              </w:rPr>
              <w:t xml:space="preserve">добыча нефти и природного </w:t>
            </w:r>
            <w:r w:rsidRPr="002A6763">
              <w:rPr>
                <w:rFonts w:ascii="Arial" w:hAnsi="Arial" w:cs="Arial"/>
                <w:sz w:val="14"/>
                <w:szCs w:val="14"/>
                <w:lang w:val="ru-MO"/>
              </w:rPr>
              <w:br/>
              <w:t>газа</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100,1</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110,9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100,5</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95,7</w:t>
            </w:r>
          </w:p>
        </w:tc>
        <w:tc>
          <w:tcPr>
            <w:tcW w:w="2894" w:type="dxa"/>
            <w:tcBorders>
              <w:left w:val="single" w:sz="6" w:space="0" w:color="000000"/>
            </w:tcBorders>
            <w:tcMar>
              <w:left w:w="57" w:type="dxa"/>
            </w:tcMar>
            <w:vAlign w:val="bottom"/>
          </w:tcPr>
          <w:p w:rsidR="003D6A47" w:rsidRPr="002A6763" w:rsidRDefault="003D6A47" w:rsidP="00B43397">
            <w:pPr>
              <w:spacing w:before="130" w:line="160" w:lineRule="exact"/>
              <w:ind w:left="227"/>
              <w:rPr>
                <w:rFonts w:ascii="Arial" w:hAnsi="Arial" w:cs="Arial"/>
                <w:i/>
                <w:sz w:val="14"/>
                <w:szCs w:val="14"/>
                <w:lang w:val="en-US"/>
              </w:rPr>
            </w:pPr>
            <w:r w:rsidRPr="002A6763">
              <w:rPr>
                <w:rFonts w:ascii="Arial" w:hAnsi="Arial" w:cs="Arial"/>
                <w:i/>
                <w:sz w:val="14"/>
                <w:szCs w:val="14"/>
                <w:lang w:val="en-US"/>
              </w:rPr>
              <w:t xml:space="preserve">extraction of crude petroleum </w:t>
            </w:r>
            <w:r w:rsidRPr="002A6763">
              <w:rPr>
                <w:rFonts w:ascii="Arial" w:hAnsi="Arial" w:cs="Arial"/>
                <w:i/>
                <w:sz w:val="14"/>
                <w:szCs w:val="14"/>
                <w:lang w:val="en-US"/>
              </w:rPr>
              <w:br/>
              <w:t>and natural gas</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добыча металлических руд</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137,0</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107,0</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102,0</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111,8</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ining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metal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ores</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добыча прочих полезных ископаемых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104,1</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89,7</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90,7</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108,9</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o</w:t>
            </w:r>
            <w:proofErr w:type="spellStart"/>
            <w:r w:rsidRPr="00F7189D">
              <w:rPr>
                <w:rFonts w:ascii="Arial" w:hAnsi="Arial" w:cs="Arial"/>
                <w:i/>
                <w:color w:val="000000"/>
                <w:sz w:val="14"/>
                <w:szCs w:val="14"/>
              </w:rPr>
              <w:t>ther</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mining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quarrying</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104,1</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102,4</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109,4</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113"/>
              <w:rPr>
                <w:rFonts w:ascii="Arial" w:hAnsi="Arial" w:cs="Arial"/>
                <w:color w:val="000000"/>
                <w:sz w:val="14"/>
                <w:szCs w:val="14"/>
              </w:rPr>
            </w:pPr>
            <w:r w:rsidRPr="00F7189D">
              <w:rPr>
                <w:rFonts w:ascii="Arial" w:hAnsi="Arial" w:cs="Arial"/>
                <w:i/>
                <w:color w:val="000000"/>
                <w:sz w:val="14"/>
                <w:szCs w:val="14"/>
                <w:lang w:val="en-US"/>
              </w:rPr>
              <w:t>manufacturing</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них: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30" w:line="16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340"/>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пищевых продуктов</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104,3</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99,9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106,6</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107,4</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food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products</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напитков</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117,5</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81,5</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97,3</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118,7</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beverages</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табачных 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119,6</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100,3</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76,9</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120,4</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tobacco</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products</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текстильных 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101,7</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121,1</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58,9</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181,2</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textiles</w:t>
            </w:r>
            <w:proofErr w:type="spellEnd"/>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одежды</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98,2</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124,9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123,2</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77,2</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wearing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apparel</w:t>
            </w:r>
            <w:proofErr w:type="spellEnd"/>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кожи и изделий из кожи</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120,6</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59,4</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96,6</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103,9</w:t>
            </w:r>
          </w:p>
        </w:tc>
        <w:tc>
          <w:tcPr>
            <w:tcW w:w="2894" w:type="dxa"/>
            <w:tcBorders>
              <w:left w:val="single" w:sz="6" w:space="0" w:color="000000"/>
            </w:tcBorders>
            <w:tcMar>
              <w:left w:w="57" w:type="dxa"/>
            </w:tcMar>
            <w:vAlign w:val="bottom"/>
          </w:tcPr>
          <w:p w:rsidR="003D6A47" w:rsidRPr="0097036A" w:rsidRDefault="003D6A47" w:rsidP="00B43397">
            <w:pPr>
              <w:spacing w:before="130" w:line="160" w:lineRule="exact"/>
              <w:ind w:left="227"/>
              <w:rPr>
                <w:rFonts w:ascii="Arial" w:hAnsi="Arial" w:cs="Arial"/>
                <w:i/>
                <w:sz w:val="14"/>
                <w:szCs w:val="14"/>
                <w:lang w:val="en-US"/>
              </w:rPr>
            </w:pPr>
            <w:r w:rsidRPr="0097036A">
              <w:rPr>
                <w:rFonts w:ascii="Arial" w:hAnsi="Arial" w:cs="Arial"/>
                <w:i/>
                <w:sz w:val="14"/>
                <w:szCs w:val="14"/>
                <w:lang w:val="en-US"/>
              </w:rPr>
              <w:t xml:space="preserve">manufacture of leather and related </w:t>
            </w:r>
            <w:r w:rsidRPr="0097036A">
              <w:rPr>
                <w:rFonts w:ascii="Arial" w:hAnsi="Arial" w:cs="Arial"/>
                <w:i/>
                <w:sz w:val="14"/>
                <w:szCs w:val="14"/>
                <w:lang w:val="en-US"/>
              </w:rPr>
              <w:br/>
              <w:t>products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150B82" w:rsidRDefault="003D6A47" w:rsidP="00B43397">
            <w:pPr>
              <w:spacing w:before="130" w:line="160" w:lineRule="exact"/>
              <w:ind w:left="227"/>
              <w:rPr>
                <w:rFonts w:ascii="Arial" w:hAnsi="Arial" w:cs="Arial"/>
                <w:color w:val="000000"/>
                <w:sz w:val="14"/>
                <w:szCs w:val="14"/>
              </w:rPr>
            </w:pPr>
            <w:r w:rsidRPr="00F7189D">
              <w:rPr>
                <w:rFonts w:ascii="Arial" w:hAnsi="Arial" w:cs="Arial"/>
                <w:color w:val="000000"/>
                <w:sz w:val="14"/>
                <w:szCs w:val="14"/>
                <w:lang w:val="ru-MO"/>
              </w:rPr>
              <w:t>обработка</w:t>
            </w:r>
            <w:r w:rsidRPr="00150B82">
              <w:rPr>
                <w:rFonts w:ascii="Arial" w:hAnsi="Arial" w:cs="Arial"/>
                <w:color w:val="000000"/>
                <w:sz w:val="14"/>
                <w:szCs w:val="14"/>
              </w:rPr>
              <w:t xml:space="preserve"> </w:t>
            </w:r>
            <w:r w:rsidRPr="00F7189D">
              <w:rPr>
                <w:rFonts w:ascii="Arial" w:hAnsi="Arial" w:cs="Arial"/>
                <w:color w:val="000000"/>
                <w:sz w:val="14"/>
                <w:szCs w:val="14"/>
                <w:lang w:val="ru-MO"/>
              </w:rPr>
              <w:t>древесины</w:t>
            </w:r>
            <w:r w:rsidRPr="00150B82">
              <w:rPr>
                <w:rFonts w:ascii="Arial" w:hAnsi="Arial" w:cs="Arial"/>
                <w:color w:val="000000"/>
                <w:sz w:val="14"/>
                <w:szCs w:val="14"/>
              </w:rPr>
              <w:t xml:space="preserve"> </w:t>
            </w:r>
            <w:r w:rsidRPr="00F7189D">
              <w:rPr>
                <w:rFonts w:ascii="Arial" w:hAnsi="Arial" w:cs="Arial"/>
                <w:color w:val="000000"/>
                <w:sz w:val="14"/>
                <w:szCs w:val="14"/>
                <w:lang w:val="ru-MO"/>
              </w:rPr>
              <w:t>и</w:t>
            </w:r>
            <w:r w:rsidRPr="00150B82">
              <w:rPr>
                <w:rFonts w:ascii="Arial" w:hAnsi="Arial" w:cs="Arial"/>
                <w:color w:val="000000"/>
                <w:sz w:val="14"/>
                <w:szCs w:val="14"/>
              </w:rPr>
              <w:t xml:space="preserve"> </w:t>
            </w:r>
            <w:r w:rsidRPr="00F7189D">
              <w:rPr>
                <w:rFonts w:ascii="Arial" w:hAnsi="Arial" w:cs="Arial"/>
                <w:color w:val="000000"/>
                <w:sz w:val="14"/>
                <w:szCs w:val="14"/>
                <w:lang w:val="ru-MO"/>
              </w:rPr>
              <w:t>производство</w:t>
            </w:r>
            <w:r w:rsidRPr="00150B82">
              <w:rPr>
                <w:rFonts w:ascii="Arial" w:hAnsi="Arial" w:cs="Arial"/>
                <w:color w:val="000000"/>
                <w:sz w:val="14"/>
                <w:szCs w:val="14"/>
              </w:rPr>
              <w:t xml:space="preserve"> </w:t>
            </w:r>
            <w:r w:rsidRPr="00F7189D">
              <w:rPr>
                <w:rFonts w:ascii="Arial" w:hAnsi="Arial" w:cs="Arial"/>
                <w:color w:val="000000"/>
                <w:sz w:val="14"/>
                <w:szCs w:val="14"/>
                <w:lang w:val="ru-MO"/>
              </w:rPr>
              <w:t>изделий</w:t>
            </w:r>
            <w:r w:rsidRPr="00150B82">
              <w:rPr>
                <w:rFonts w:ascii="Arial" w:hAnsi="Arial" w:cs="Arial"/>
                <w:color w:val="000000"/>
                <w:sz w:val="14"/>
                <w:szCs w:val="14"/>
              </w:rPr>
              <w:t xml:space="preserve">  </w:t>
            </w:r>
            <w:r w:rsidRPr="00F7189D">
              <w:rPr>
                <w:rFonts w:ascii="Arial" w:hAnsi="Arial" w:cs="Arial"/>
                <w:color w:val="000000"/>
                <w:sz w:val="14"/>
                <w:szCs w:val="14"/>
                <w:lang w:val="ru-MO"/>
              </w:rPr>
              <w:t>из</w:t>
            </w:r>
            <w:r w:rsidRPr="00150B82">
              <w:rPr>
                <w:rFonts w:ascii="Arial" w:hAnsi="Arial" w:cs="Arial"/>
                <w:color w:val="000000"/>
                <w:sz w:val="14"/>
                <w:szCs w:val="14"/>
              </w:rPr>
              <w:t xml:space="preserve"> </w:t>
            </w:r>
            <w:r w:rsidRPr="00F7189D">
              <w:rPr>
                <w:rFonts w:ascii="Arial" w:hAnsi="Arial" w:cs="Arial"/>
                <w:color w:val="000000"/>
                <w:sz w:val="14"/>
                <w:szCs w:val="14"/>
                <w:lang w:val="ru-MO"/>
              </w:rPr>
              <w:t>дерева</w:t>
            </w:r>
            <w:r w:rsidRPr="00150B82">
              <w:rPr>
                <w:rFonts w:ascii="Arial" w:hAnsi="Arial" w:cs="Arial"/>
                <w:color w:val="000000"/>
                <w:sz w:val="14"/>
                <w:szCs w:val="14"/>
              </w:rPr>
              <w:t xml:space="preserve"> </w:t>
            </w:r>
            <w:r w:rsidRPr="00F7189D">
              <w:rPr>
                <w:rFonts w:ascii="Arial" w:hAnsi="Arial" w:cs="Arial"/>
                <w:color w:val="000000"/>
                <w:sz w:val="14"/>
                <w:szCs w:val="14"/>
                <w:lang w:val="ru-MO"/>
              </w:rPr>
              <w:t>и</w:t>
            </w:r>
            <w:r w:rsidRPr="00150B82">
              <w:rPr>
                <w:rFonts w:ascii="Arial" w:hAnsi="Arial" w:cs="Arial"/>
                <w:color w:val="000000"/>
                <w:sz w:val="14"/>
                <w:szCs w:val="14"/>
              </w:rPr>
              <w:t xml:space="preserve"> </w:t>
            </w:r>
            <w:r w:rsidRPr="00F7189D">
              <w:rPr>
                <w:rFonts w:ascii="Arial" w:hAnsi="Arial" w:cs="Arial"/>
                <w:color w:val="000000"/>
                <w:sz w:val="14"/>
                <w:szCs w:val="14"/>
                <w:lang w:val="ru-MO"/>
              </w:rPr>
              <w:t>пробки</w:t>
            </w:r>
            <w:r w:rsidRPr="00150B82">
              <w:rPr>
                <w:rFonts w:ascii="Arial" w:hAnsi="Arial" w:cs="Arial"/>
                <w:color w:val="000000"/>
                <w:sz w:val="14"/>
                <w:szCs w:val="14"/>
              </w:rPr>
              <w:t xml:space="preserve">, </w:t>
            </w:r>
            <w:r w:rsidRPr="00F7189D">
              <w:rPr>
                <w:rFonts w:ascii="Arial" w:hAnsi="Arial" w:cs="Arial"/>
                <w:color w:val="000000"/>
                <w:sz w:val="14"/>
                <w:szCs w:val="14"/>
                <w:lang w:val="ru-MO"/>
              </w:rPr>
              <w:t>кроме</w:t>
            </w:r>
            <w:r w:rsidRPr="00150B82">
              <w:rPr>
                <w:rFonts w:ascii="Arial" w:hAnsi="Arial" w:cs="Arial"/>
                <w:color w:val="000000"/>
                <w:sz w:val="14"/>
                <w:szCs w:val="14"/>
              </w:rPr>
              <w:t xml:space="preserve"> </w:t>
            </w:r>
            <w:r w:rsidRPr="00150B82">
              <w:rPr>
                <w:rFonts w:ascii="Arial" w:hAnsi="Arial" w:cs="Arial"/>
                <w:color w:val="000000"/>
                <w:sz w:val="14"/>
                <w:szCs w:val="14"/>
              </w:rPr>
              <w:br/>
            </w:r>
            <w:r w:rsidRPr="00F7189D">
              <w:rPr>
                <w:rFonts w:ascii="Arial" w:hAnsi="Arial" w:cs="Arial"/>
                <w:color w:val="000000"/>
                <w:sz w:val="14"/>
                <w:szCs w:val="14"/>
                <w:lang w:val="ru-MO"/>
              </w:rPr>
              <w:t>мебели</w:t>
            </w:r>
            <w:r w:rsidRPr="00150B82">
              <w:rPr>
                <w:rFonts w:ascii="Arial" w:hAnsi="Arial" w:cs="Arial"/>
                <w:color w:val="000000"/>
                <w:sz w:val="14"/>
                <w:szCs w:val="14"/>
              </w:rPr>
              <w:t xml:space="preserve">, </w:t>
            </w:r>
            <w:r w:rsidRPr="00F7189D">
              <w:rPr>
                <w:rFonts w:ascii="Arial" w:hAnsi="Arial" w:cs="Arial"/>
                <w:color w:val="000000"/>
                <w:sz w:val="14"/>
                <w:szCs w:val="14"/>
                <w:lang w:val="ru-MO"/>
              </w:rPr>
              <w:t>производство</w:t>
            </w:r>
            <w:r w:rsidRPr="00150B82">
              <w:rPr>
                <w:rFonts w:ascii="Arial" w:hAnsi="Arial" w:cs="Arial"/>
                <w:color w:val="000000"/>
                <w:sz w:val="14"/>
                <w:szCs w:val="14"/>
              </w:rPr>
              <w:t xml:space="preserve"> </w:t>
            </w:r>
            <w:r w:rsidRPr="00F7189D">
              <w:rPr>
                <w:rFonts w:ascii="Arial" w:hAnsi="Arial" w:cs="Arial"/>
                <w:color w:val="000000"/>
                <w:sz w:val="14"/>
                <w:szCs w:val="14"/>
                <w:lang w:val="ru-MO"/>
              </w:rPr>
              <w:t>изделий</w:t>
            </w:r>
            <w:r w:rsidRPr="00150B82">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из</w:t>
            </w:r>
            <w:r w:rsidRPr="00150B82">
              <w:rPr>
                <w:rFonts w:ascii="Arial" w:hAnsi="Arial" w:cs="Arial"/>
                <w:color w:val="000000"/>
                <w:sz w:val="14"/>
                <w:szCs w:val="14"/>
              </w:rPr>
              <w:t xml:space="preserve"> </w:t>
            </w:r>
            <w:r w:rsidRPr="00F7189D">
              <w:rPr>
                <w:rFonts w:ascii="Arial" w:hAnsi="Arial" w:cs="Arial"/>
                <w:color w:val="000000"/>
                <w:sz w:val="14"/>
                <w:szCs w:val="14"/>
                <w:lang w:val="ru-MO"/>
              </w:rPr>
              <w:t>соломки</w:t>
            </w:r>
            <w:r w:rsidRPr="00150B82">
              <w:rPr>
                <w:rFonts w:ascii="Arial" w:hAnsi="Arial" w:cs="Arial"/>
                <w:color w:val="000000"/>
                <w:sz w:val="14"/>
                <w:szCs w:val="14"/>
              </w:rPr>
              <w:t xml:space="preserve"> </w:t>
            </w:r>
            <w:r w:rsidRPr="00F7189D">
              <w:rPr>
                <w:rFonts w:ascii="Arial" w:hAnsi="Arial" w:cs="Arial"/>
                <w:color w:val="000000"/>
                <w:sz w:val="14"/>
                <w:szCs w:val="14"/>
                <w:lang w:val="ru-MO"/>
              </w:rPr>
              <w:t>и</w:t>
            </w:r>
            <w:r w:rsidRPr="00150B82">
              <w:rPr>
                <w:rFonts w:ascii="Arial" w:hAnsi="Arial" w:cs="Arial"/>
                <w:color w:val="000000"/>
                <w:sz w:val="14"/>
                <w:szCs w:val="14"/>
              </w:rPr>
              <w:t xml:space="preserve"> </w:t>
            </w:r>
            <w:r w:rsidRPr="00F7189D">
              <w:rPr>
                <w:rFonts w:ascii="Arial" w:hAnsi="Arial" w:cs="Arial"/>
                <w:color w:val="000000"/>
                <w:sz w:val="14"/>
                <w:szCs w:val="14"/>
                <w:lang w:val="ru-MO"/>
              </w:rPr>
              <w:t>материалов</w:t>
            </w:r>
            <w:r w:rsidRPr="00150B82">
              <w:rPr>
                <w:rFonts w:ascii="Arial" w:hAnsi="Arial" w:cs="Arial"/>
                <w:color w:val="000000"/>
                <w:sz w:val="14"/>
                <w:szCs w:val="14"/>
              </w:rPr>
              <w:t xml:space="preserve"> </w:t>
            </w:r>
            <w:r w:rsidRPr="00F7189D">
              <w:rPr>
                <w:rFonts w:ascii="Arial" w:hAnsi="Arial" w:cs="Arial"/>
                <w:color w:val="000000"/>
                <w:sz w:val="14"/>
                <w:szCs w:val="14"/>
                <w:lang w:val="ru-MO"/>
              </w:rPr>
              <w:t>для</w:t>
            </w:r>
            <w:r w:rsidRPr="00150B82">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плетения</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93,0</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78,4</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109,5</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117,3</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wood and of products </w:t>
            </w:r>
            <w:r w:rsidRPr="00D22C35">
              <w:rPr>
                <w:rFonts w:ascii="Arial" w:hAnsi="Arial" w:cs="Arial"/>
                <w:i/>
                <w:color w:val="000000"/>
                <w:sz w:val="14"/>
                <w:szCs w:val="14"/>
                <w:lang w:val="en-US"/>
              </w:rPr>
              <w:br/>
            </w:r>
            <w:r w:rsidRPr="00F7189D">
              <w:rPr>
                <w:rFonts w:ascii="Arial" w:hAnsi="Arial" w:cs="Arial"/>
                <w:i/>
                <w:color w:val="000000"/>
                <w:sz w:val="14"/>
                <w:szCs w:val="14"/>
                <w:lang w:val="en-US"/>
              </w:rPr>
              <w:t xml:space="preserve">of wood and cork, except furniture; </w:t>
            </w:r>
            <w:r>
              <w:rPr>
                <w:rFonts w:ascii="Arial" w:hAnsi="Arial" w:cs="Arial"/>
                <w:i/>
                <w:color w:val="000000"/>
                <w:sz w:val="14"/>
                <w:szCs w:val="14"/>
                <w:lang w:val="en-US"/>
              </w:rPr>
              <w:br/>
            </w:r>
            <w:r w:rsidRPr="00F7189D">
              <w:rPr>
                <w:rFonts w:ascii="Arial" w:hAnsi="Arial" w:cs="Arial"/>
                <w:i/>
                <w:color w:val="000000"/>
                <w:sz w:val="14"/>
                <w:szCs w:val="14"/>
                <w:lang w:val="en-US"/>
              </w:rPr>
              <w:t xml:space="preserve">manufacture of articles of straw </w:t>
            </w:r>
            <w:r>
              <w:rPr>
                <w:rFonts w:ascii="Arial" w:hAnsi="Arial" w:cs="Arial"/>
                <w:i/>
                <w:color w:val="000000"/>
                <w:sz w:val="14"/>
                <w:szCs w:val="14"/>
                <w:lang w:val="en-US"/>
              </w:rPr>
              <w:br/>
            </w:r>
            <w:r w:rsidRPr="00F7189D">
              <w:rPr>
                <w:rFonts w:ascii="Arial" w:hAnsi="Arial" w:cs="Arial"/>
                <w:i/>
                <w:color w:val="000000"/>
                <w:sz w:val="14"/>
                <w:szCs w:val="14"/>
                <w:lang w:val="en-US"/>
              </w:rPr>
              <w:t>and plaiting materials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247EE2" w:rsidRDefault="003D6A47" w:rsidP="00B43397">
            <w:pPr>
              <w:spacing w:before="130" w:line="16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247EE2">
              <w:rPr>
                <w:rFonts w:ascii="Arial" w:hAnsi="Arial" w:cs="Arial"/>
                <w:color w:val="000000"/>
                <w:sz w:val="14"/>
                <w:szCs w:val="14"/>
              </w:rPr>
              <w:t xml:space="preserve"> </w:t>
            </w:r>
            <w:r w:rsidRPr="00F7189D">
              <w:rPr>
                <w:rFonts w:ascii="Arial" w:hAnsi="Arial" w:cs="Arial"/>
                <w:color w:val="000000"/>
                <w:sz w:val="14"/>
                <w:szCs w:val="14"/>
                <w:lang w:val="ru-MO"/>
              </w:rPr>
              <w:t>бумаги</w:t>
            </w:r>
            <w:r w:rsidRPr="00247EE2">
              <w:rPr>
                <w:rFonts w:ascii="Arial" w:hAnsi="Arial" w:cs="Arial"/>
                <w:color w:val="000000"/>
                <w:sz w:val="14"/>
                <w:szCs w:val="14"/>
              </w:rPr>
              <w:t xml:space="preserve"> </w:t>
            </w:r>
            <w:r w:rsidRPr="00F7189D">
              <w:rPr>
                <w:rFonts w:ascii="Arial" w:hAnsi="Arial" w:cs="Arial"/>
                <w:color w:val="000000"/>
                <w:sz w:val="14"/>
                <w:szCs w:val="14"/>
                <w:lang w:val="ru-MO"/>
              </w:rPr>
              <w:t>и</w:t>
            </w:r>
            <w:r w:rsidRPr="00247EE2">
              <w:rPr>
                <w:rFonts w:ascii="Arial" w:hAnsi="Arial" w:cs="Arial"/>
                <w:color w:val="000000"/>
                <w:sz w:val="14"/>
                <w:szCs w:val="14"/>
              </w:rPr>
              <w:t xml:space="preserve"> </w:t>
            </w:r>
            <w:r w:rsidRPr="00F7189D">
              <w:rPr>
                <w:rFonts w:ascii="Arial" w:hAnsi="Arial" w:cs="Arial"/>
                <w:color w:val="000000"/>
                <w:sz w:val="14"/>
                <w:szCs w:val="14"/>
                <w:lang w:val="ru-MO"/>
              </w:rPr>
              <w:t>бумажных</w:t>
            </w:r>
            <w:r w:rsidRPr="00247EE2">
              <w:rPr>
                <w:rFonts w:ascii="Arial" w:hAnsi="Arial" w:cs="Arial"/>
                <w:color w:val="000000"/>
                <w:sz w:val="14"/>
                <w:szCs w:val="14"/>
              </w:rPr>
              <w:t xml:space="preserve"> </w:t>
            </w:r>
            <w:r w:rsidRPr="00247EE2">
              <w:rPr>
                <w:rFonts w:ascii="Arial" w:hAnsi="Arial" w:cs="Arial"/>
                <w:color w:val="000000"/>
                <w:sz w:val="14"/>
                <w:szCs w:val="14"/>
              </w:rPr>
              <w:br/>
            </w:r>
            <w:r w:rsidRPr="00F7189D">
              <w:rPr>
                <w:rFonts w:ascii="Arial" w:hAnsi="Arial" w:cs="Arial"/>
                <w:color w:val="000000"/>
                <w:sz w:val="14"/>
                <w:szCs w:val="14"/>
                <w:lang w:val="ru-MO"/>
              </w:rPr>
              <w:t>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127,9</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104,2</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83,3</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108,5</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paper and paper products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деятельность</w:t>
            </w:r>
            <w:r w:rsidRPr="00247EE2">
              <w:rPr>
                <w:rFonts w:ascii="Arial" w:hAnsi="Arial" w:cs="Arial"/>
                <w:color w:val="000000"/>
                <w:sz w:val="14"/>
                <w:szCs w:val="14"/>
              </w:rPr>
              <w:t xml:space="preserve"> </w:t>
            </w:r>
            <w:r w:rsidRPr="00F7189D">
              <w:rPr>
                <w:rFonts w:ascii="Arial" w:hAnsi="Arial" w:cs="Arial"/>
                <w:color w:val="000000"/>
                <w:sz w:val="14"/>
                <w:szCs w:val="14"/>
                <w:lang w:val="ru-MO"/>
              </w:rPr>
              <w:t xml:space="preserve">полиграфическая </w:t>
            </w:r>
            <w:r w:rsidRPr="00F7189D">
              <w:rPr>
                <w:rFonts w:ascii="Arial" w:hAnsi="Arial" w:cs="Arial"/>
                <w:color w:val="000000"/>
                <w:sz w:val="14"/>
                <w:szCs w:val="14"/>
                <w:lang w:val="ru-MO"/>
              </w:rPr>
              <w:br/>
            </w:r>
            <w:r w:rsidRPr="00F7189D">
              <w:rPr>
                <w:rFonts w:ascii="Arial" w:hAnsi="Arial" w:cs="Arial"/>
                <w:color w:val="000000"/>
                <w:spacing w:val="-2"/>
                <w:sz w:val="14"/>
                <w:szCs w:val="14"/>
                <w:lang w:val="ru-MO"/>
              </w:rPr>
              <w:t>и копирование носителей информации</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90,2</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74,6</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165,4</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184,8</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printing and reproduction of recorded </w:t>
            </w:r>
            <w:r w:rsidRPr="00D22C35">
              <w:rPr>
                <w:rFonts w:ascii="Arial" w:hAnsi="Arial" w:cs="Arial"/>
                <w:i/>
                <w:color w:val="000000"/>
                <w:sz w:val="14"/>
                <w:szCs w:val="14"/>
                <w:lang w:val="en-US"/>
              </w:rPr>
              <w:br/>
            </w:r>
            <w:r w:rsidRPr="00F7189D">
              <w:rPr>
                <w:rFonts w:ascii="Arial" w:hAnsi="Arial" w:cs="Arial"/>
                <w:i/>
                <w:color w:val="000000"/>
                <w:sz w:val="14"/>
                <w:szCs w:val="14"/>
                <w:lang w:val="en-US"/>
              </w:rPr>
              <w:t>media</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pacing w:val="-2"/>
                <w:sz w:val="14"/>
                <w:szCs w:val="14"/>
                <w:lang w:val="ru-MO"/>
              </w:rPr>
            </w:pPr>
            <w:r w:rsidRPr="00F7189D">
              <w:rPr>
                <w:rFonts w:ascii="Arial" w:hAnsi="Arial" w:cs="Arial"/>
                <w:color w:val="000000"/>
                <w:spacing w:val="-2"/>
                <w:sz w:val="14"/>
                <w:szCs w:val="14"/>
                <w:lang w:val="ru-MO"/>
              </w:rPr>
              <w:t>производство кокса и нефтепродуктов</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87,8</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125,7</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114,8</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89,5</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coke and refined </w:t>
            </w:r>
            <w:r w:rsidRPr="00D22C35">
              <w:rPr>
                <w:rFonts w:ascii="Arial" w:hAnsi="Arial" w:cs="Arial"/>
                <w:i/>
                <w:color w:val="000000"/>
                <w:sz w:val="14"/>
                <w:szCs w:val="14"/>
                <w:lang w:val="en-US"/>
              </w:rPr>
              <w:br/>
            </w:r>
            <w:r w:rsidRPr="00F7189D">
              <w:rPr>
                <w:rFonts w:ascii="Arial" w:hAnsi="Arial" w:cs="Arial"/>
                <w:i/>
                <w:color w:val="000000"/>
                <w:sz w:val="14"/>
                <w:szCs w:val="14"/>
                <w:lang w:val="en-US"/>
              </w:rPr>
              <w:t>petroleum products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производство химических веществ </w:t>
            </w:r>
            <w:r w:rsidRPr="00F7189D">
              <w:rPr>
                <w:rFonts w:ascii="Arial" w:hAnsi="Arial" w:cs="Arial"/>
                <w:color w:val="000000"/>
                <w:sz w:val="14"/>
                <w:szCs w:val="14"/>
                <w:lang w:val="ru-MO"/>
              </w:rPr>
              <w:br/>
              <w:t>и химических продуктов</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108,6</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90,6</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94,7</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105,5</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chemicals and chemical products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2A14A1" w:rsidRDefault="003D6A47" w:rsidP="00B43397">
            <w:pPr>
              <w:spacing w:before="130" w:line="16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2A14A1">
              <w:rPr>
                <w:rFonts w:ascii="Arial" w:hAnsi="Arial" w:cs="Arial"/>
                <w:color w:val="000000"/>
                <w:sz w:val="14"/>
                <w:szCs w:val="14"/>
              </w:rPr>
              <w:t xml:space="preserve"> </w:t>
            </w:r>
            <w:r w:rsidRPr="00F7189D">
              <w:rPr>
                <w:rFonts w:ascii="Arial" w:hAnsi="Arial" w:cs="Arial"/>
                <w:color w:val="000000"/>
                <w:sz w:val="14"/>
                <w:szCs w:val="14"/>
                <w:lang w:val="ru-MO"/>
              </w:rPr>
              <w:t>лекарственных</w:t>
            </w:r>
            <w:r w:rsidRPr="002A14A1">
              <w:rPr>
                <w:rFonts w:ascii="Arial" w:hAnsi="Arial" w:cs="Arial"/>
                <w:color w:val="000000"/>
                <w:sz w:val="14"/>
                <w:szCs w:val="14"/>
              </w:rPr>
              <w:t xml:space="preserve"> </w:t>
            </w:r>
            <w:r w:rsidRPr="00F7189D">
              <w:rPr>
                <w:rFonts w:ascii="Arial" w:hAnsi="Arial" w:cs="Arial"/>
                <w:color w:val="000000"/>
                <w:sz w:val="14"/>
                <w:szCs w:val="14"/>
                <w:lang w:val="ru-MO"/>
              </w:rPr>
              <w:t>средств</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и</w:t>
            </w:r>
            <w:r w:rsidRPr="002A14A1">
              <w:rPr>
                <w:rFonts w:ascii="Arial" w:hAnsi="Arial" w:cs="Arial"/>
                <w:color w:val="000000"/>
                <w:sz w:val="14"/>
                <w:szCs w:val="14"/>
              </w:rPr>
              <w:t xml:space="preserve"> </w:t>
            </w:r>
            <w:r w:rsidRPr="00F7189D">
              <w:rPr>
                <w:rFonts w:ascii="Arial" w:hAnsi="Arial" w:cs="Arial"/>
                <w:color w:val="000000"/>
                <w:sz w:val="14"/>
                <w:szCs w:val="14"/>
                <w:lang w:val="ru-MO"/>
              </w:rPr>
              <w:t>материалов</w:t>
            </w:r>
            <w:r w:rsidRPr="002A14A1">
              <w:rPr>
                <w:rFonts w:ascii="Arial" w:hAnsi="Arial" w:cs="Arial"/>
                <w:color w:val="000000"/>
                <w:sz w:val="14"/>
                <w:szCs w:val="14"/>
              </w:rPr>
              <w:t xml:space="preserve">, </w:t>
            </w:r>
            <w:r w:rsidRPr="00F7189D">
              <w:rPr>
                <w:rFonts w:ascii="Arial" w:hAnsi="Arial" w:cs="Arial"/>
                <w:color w:val="000000"/>
                <w:sz w:val="14"/>
                <w:szCs w:val="14"/>
                <w:lang w:val="ru-MO"/>
              </w:rPr>
              <w:t>применяемых</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в</w:t>
            </w:r>
            <w:r w:rsidRPr="002A14A1">
              <w:rPr>
                <w:rFonts w:ascii="Arial" w:hAnsi="Arial" w:cs="Arial"/>
                <w:color w:val="000000"/>
                <w:sz w:val="14"/>
                <w:szCs w:val="14"/>
              </w:rPr>
              <w:t xml:space="preserve"> </w:t>
            </w:r>
            <w:r w:rsidRPr="00F7189D">
              <w:rPr>
                <w:rFonts w:ascii="Arial" w:hAnsi="Arial" w:cs="Arial"/>
                <w:color w:val="000000"/>
                <w:sz w:val="14"/>
                <w:szCs w:val="14"/>
                <w:lang w:val="ru-MO"/>
              </w:rPr>
              <w:t>медицинских</w:t>
            </w:r>
            <w:r w:rsidRPr="002A14A1">
              <w:rPr>
                <w:rFonts w:ascii="Arial" w:hAnsi="Arial" w:cs="Arial"/>
                <w:color w:val="000000"/>
                <w:sz w:val="14"/>
                <w:szCs w:val="14"/>
              </w:rPr>
              <w:t xml:space="preserve"> </w:t>
            </w:r>
            <w:r w:rsidRPr="00F7189D">
              <w:rPr>
                <w:rFonts w:ascii="Arial" w:hAnsi="Arial" w:cs="Arial"/>
                <w:color w:val="000000"/>
                <w:sz w:val="14"/>
                <w:szCs w:val="14"/>
                <w:lang w:val="ru-MO"/>
              </w:rPr>
              <w:t>целях</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110,9</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120,7</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185,3</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72,1</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basic pharmaceutical products and pharmaceutical </w:t>
            </w:r>
            <w:r>
              <w:rPr>
                <w:rFonts w:ascii="Arial" w:hAnsi="Arial" w:cs="Arial"/>
                <w:i/>
                <w:color w:val="000000"/>
                <w:sz w:val="14"/>
                <w:szCs w:val="14"/>
                <w:lang w:val="en-US"/>
              </w:rPr>
              <w:br/>
            </w:r>
            <w:r w:rsidRPr="00F7189D">
              <w:rPr>
                <w:rFonts w:ascii="Arial" w:hAnsi="Arial" w:cs="Arial"/>
                <w:i/>
                <w:color w:val="000000"/>
                <w:sz w:val="14"/>
                <w:szCs w:val="14"/>
                <w:lang w:val="en-US"/>
              </w:rPr>
              <w:t>preparations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C00B16" w:rsidRDefault="003D6A47" w:rsidP="00B43397">
            <w:pPr>
              <w:spacing w:before="130" w:line="16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2A14A1">
              <w:rPr>
                <w:rFonts w:ascii="Arial" w:hAnsi="Arial" w:cs="Arial"/>
                <w:color w:val="000000"/>
                <w:sz w:val="14"/>
                <w:szCs w:val="14"/>
              </w:rPr>
              <w:t xml:space="preserve"> </w:t>
            </w:r>
            <w:r w:rsidRPr="00F7189D">
              <w:rPr>
                <w:rFonts w:ascii="Arial" w:hAnsi="Arial" w:cs="Arial"/>
                <w:color w:val="000000"/>
                <w:sz w:val="14"/>
                <w:szCs w:val="14"/>
                <w:lang w:val="ru-MO"/>
              </w:rPr>
              <w:t>резиновых</w:t>
            </w:r>
            <w:r w:rsidRPr="00C00B16">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пластмассовых</w:t>
            </w:r>
            <w:r w:rsidRPr="00C00B16">
              <w:rPr>
                <w:rFonts w:ascii="Arial" w:hAnsi="Arial" w:cs="Arial"/>
                <w:color w:val="000000"/>
                <w:sz w:val="14"/>
                <w:szCs w:val="14"/>
              </w:rPr>
              <w:t xml:space="preserve"> </w:t>
            </w:r>
            <w:r w:rsidRPr="00F7189D">
              <w:rPr>
                <w:rFonts w:ascii="Arial" w:hAnsi="Arial" w:cs="Arial"/>
                <w:color w:val="000000"/>
                <w:sz w:val="14"/>
                <w:szCs w:val="14"/>
                <w:lang w:val="ru-MO"/>
              </w:rPr>
              <w:t>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116,9</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95,7</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84,2</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127,1</w:t>
            </w:r>
          </w:p>
        </w:tc>
        <w:tc>
          <w:tcPr>
            <w:tcW w:w="2894" w:type="dxa"/>
            <w:tcBorders>
              <w:left w:val="single" w:sz="6" w:space="0" w:color="000000"/>
            </w:tcBorders>
            <w:tcMar>
              <w:left w:w="57" w:type="dxa"/>
            </w:tcMar>
            <w:vAlign w:val="bottom"/>
          </w:tcPr>
          <w:p w:rsidR="003D6A47" w:rsidRPr="00C80B28"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rubber</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plastic</w:t>
            </w:r>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products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прочей неметаллической минеральной продукции</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133,9</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92,6</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84,7</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130,7</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other non-metallic </w:t>
            </w:r>
            <w:r w:rsidRPr="00D22C35">
              <w:rPr>
                <w:rFonts w:ascii="Arial" w:hAnsi="Arial" w:cs="Arial"/>
                <w:i/>
                <w:color w:val="000000"/>
                <w:sz w:val="14"/>
                <w:szCs w:val="14"/>
                <w:lang w:val="en-US"/>
              </w:rPr>
              <w:br/>
            </w:r>
            <w:r w:rsidRPr="00F7189D">
              <w:rPr>
                <w:rFonts w:ascii="Arial" w:hAnsi="Arial" w:cs="Arial"/>
                <w:i/>
                <w:color w:val="000000"/>
                <w:sz w:val="14"/>
                <w:szCs w:val="14"/>
                <w:lang w:val="en-US"/>
              </w:rPr>
              <w:t>mineral products</w:t>
            </w:r>
          </w:p>
        </w:tc>
      </w:tr>
      <w:tr w:rsidR="003D6A47" w:rsidRPr="00B43397"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металлургическое</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102,0</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98,9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111,7</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120,1</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basic metals</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F7189D" w:rsidRDefault="003D6A47" w:rsidP="00B43397">
            <w:pPr>
              <w:spacing w:before="13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готовых металлических изделий, кроме машин и оборудования</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108,9</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99,8</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80,5</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121,0</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fabricated metal products, except machinery and equipment</w:t>
            </w:r>
          </w:p>
        </w:tc>
      </w:tr>
      <w:tr w:rsidR="003D6A47" w:rsidRPr="00B1683A" w:rsidTr="006B366F">
        <w:trPr>
          <w:cantSplit/>
          <w:trHeight w:val="20"/>
          <w:jc w:val="center"/>
        </w:trPr>
        <w:tc>
          <w:tcPr>
            <w:tcW w:w="2884" w:type="dxa"/>
            <w:tcBorders>
              <w:right w:val="single" w:sz="6" w:space="0" w:color="auto"/>
            </w:tcBorders>
            <w:shd w:val="clear" w:color="auto" w:fill="auto"/>
            <w:vAlign w:val="bottom"/>
          </w:tcPr>
          <w:p w:rsidR="003D6A47" w:rsidRPr="00C00B16" w:rsidRDefault="003D6A47" w:rsidP="00B43397">
            <w:pPr>
              <w:spacing w:before="130" w:line="160" w:lineRule="exact"/>
              <w:ind w:left="227"/>
              <w:rPr>
                <w:rFonts w:ascii="Arial" w:hAnsi="Arial" w:cs="Arial"/>
                <w:color w:val="000000"/>
                <w:sz w:val="14"/>
                <w:szCs w:val="14"/>
              </w:rPr>
            </w:pPr>
            <w:r w:rsidRPr="00F7189D">
              <w:rPr>
                <w:rFonts w:ascii="Arial" w:hAnsi="Arial" w:cs="Arial"/>
                <w:color w:val="000000"/>
                <w:sz w:val="14"/>
                <w:szCs w:val="14"/>
                <w:lang w:val="ru-MO"/>
              </w:rPr>
              <w:t>производство</w:t>
            </w:r>
            <w:r w:rsidRPr="00C00B16">
              <w:rPr>
                <w:rFonts w:ascii="Arial" w:hAnsi="Arial" w:cs="Arial"/>
                <w:color w:val="000000"/>
                <w:sz w:val="14"/>
                <w:szCs w:val="14"/>
              </w:rPr>
              <w:t xml:space="preserve"> </w:t>
            </w:r>
            <w:r w:rsidRPr="00F7189D">
              <w:rPr>
                <w:rFonts w:ascii="Arial" w:hAnsi="Arial" w:cs="Arial"/>
                <w:color w:val="000000"/>
                <w:sz w:val="14"/>
                <w:szCs w:val="14"/>
                <w:lang w:val="ru-MO"/>
              </w:rPr>
              <w:t>компьютеров</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электронных</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оптических</w:t>
            </w:r>
            <w:r w:rsidRPr="00C00B16">
              <w:rPr>
                <w:rFonts w:ascii="Arial" w:hAnsi="Arial" w:cs="Arial"/>
                <w:color w:val="000000"/>
                <w:sz w:val="14"/>
                <w:szCs w:val="14"/>
              </w:rPr>
              <w:t xml:space="preserve"> </w:t>
            </w:r>
            <w:r w:rsidRPr="00F7189D">
              <w:rPr>
                <w:rFonts w:ascii="Arial" w:hAnsi="Arial" w:cs="Arial"/>
                <w:color w:val="000000"/>
                <w:sz w:val="14"/>
                <w:szCs w:val="14"/>
                <w:lang w:val="ru-MO"/>
              </w:rPr>
              <w:t>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91,7</w:t>
            </w:r>
          </w:p>
        </w:tc>
        <w:tc>
          <w:tcPr>
            <w:tcW w:w="1036" w:type="dxa"/>
            <w:tcBorders>
              <w:left w:val="single" w:sz="6" w:space="0" w:color="000000"/>
            </w:tcBorders>
            <w:shd w:val="clear" w:color="auto" w:fill="auto"/>
            <w:vAlign w:val="bottom"/>
          </w:tcPr>
          <w:p w:rsidR="003D6A47" w:rsidRPr="002A6763" w:rsidRDefault="003D6A47" w:rsidP="00D95389">
            <w:pPr>
              <w:spacing w:before="130" w:line="160" w:lineRule="exact"/>
              <w:ind w:right="284"/>
              <w:jc w:val="right"/>
              <w:rPr>
                <w:rFonts w:ascii="Arial" w:hAnsi="Arial" w:cs="Arial"/>
                <w:sz w:val="14"/>
                <w:szCs w:val="14"/>
              </w:rPr>
            </w:pPr>
            <w:r w:rsidRPr="002A6763">
              <w:rPr>
                <w:rFonts w:ascii="Arial" w:hAnsi="Arial" w:cs="Arial"/>
                <w:sz w:val="14"/>
                <w:szCs w:val="14"/>
              </w:rPr>
              <w:t>86,9</w:t>
            </w:r>
          </w:p>
        </w:tc>
        <w:tc>
          <w:tcPr>
            <w:tcW w:w="1036" w:type="dxa"/>
            <w:tcBorders>
              <w:left w:val="single" w:sz="6" w:space="0" w:color="000000"/>
            </w:tcBorders>
            <w:shd w:val="clear" w:color="auto" w:fill="auto"/>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97,9</w:t>
            </w:r>
          </w:p>
        </w:tc>
        <w:tc>
          <w:tcPr>
            <w:tcW w:w="1036" w:type="dxa"/>
            <w:tcBorders>
              <w:left w:val="single" w:sz="6" w:space="0" w:color="000000"/>
            </w:tcBorders>
            <w:vAlign w:val="bottom"/>
          </w:tcPr>
          <w:p w:rsidR="003D6A47" w:rsidRPr="003D6A47" w:rsidRDefault="003D6A47" w:rsidP="00EF05B7">
            <w:pPr>
              <w:spacing w:before="130" w:line="160" w:lineRule="exact"/>
              <w:ind w:right="284"/>
              <w:jc w:val="right"/>
              <w:rPr>
                <w:rFonts w:ascii="Arial" w:hAnsi="Arial" w:cs="Arial"/>
                <w:color w:val="000000" w:themeColor="text1"/>
                <w:sz w:val="14"/>
                <w:szCs w:val="14"/>
              </w:rPr>
            </w:pPr>
            <w:r w:rsidRPr="003D6A47">
              <w:rPr>
                <w:rFonts w:ascii="Arial" w:hAnsi="Arial" w:cs="Arial"/>
                <w:color w:val="000000" w:themeColor="text1"/>
                <w:sz w:val="14"/>
                <w:szCs w:val="14"/>
              </w:rPr>
              <w:t>150,1</w:t>
            </w:r>
          </w:p>
        </w:tc>
        <w:tc>
          <w:tcPr>
            <w:tcW w:w="2894" w:type="dxa"/>
            <w:tcBorders>
              <w:left w:val="single" w:sz="6" w:space="0" w:color="000000"/>
            </w:tcBorders>
            <w:tcMar>
              <w:left w:w="57" w:type="dxa"/>
            </w:tcMar>
            <w:vAlign w:val="bottom"/>
          </w:tcPr>
          <w:p w:rsidR="003D6A47" w:rsidRPr="00F7189D" w:rsidRDefault="003D6A47" w:rsidP="00B43397">
            <w:pPr>
              <w:spacing w:before="13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computer, electronic </w:t>
            </w:r>
            <w:r>
              <w:rPr>
                <w:rFonts w:ascii="Arial" w:hAnsi="Arial" w:cs="Arial"/>
                <w:i/>
                <w:color w:val="000000"/>
                <w:sz w:val="14"/>
                <w:szCs w:val="14"/>
                <w:lang w:val="en-US"/>
              </w:rPr>
              <w:br/>
            </w:r>
            <w:r w:rsidRPr="00F7189D">
              <w:rPr>
                <w:rFonts w:ascii="Arial" w:hAnsi="Arial" w:cs="Arial"/>
                <w:i/>
                <w:color w:val="000000"/>
                <w:sz w:val="14"/>
                <w:szCs w:val="14"/>
                <w:lang w:val="en-US"/>
              </w:rPr>
              <w:t>and optical products</w:t>
            </w:r>
          </w:p>
        </w:tc>
      </w:tr>
    </w:tbl>
    <w:p w:rsidR="000B0A91" w:rsidRPr="00350D76" w:rsidRDefault="000B0A91" w:rsidP="000B0A91">
      <w:pPr>
        <w:pageBreakBefore/>
        <w:spacing w:after="60"/>
        <w:jc w:val="right"/>
        <w:rPr>
          <w:color w:val="000000"/>
          <w:lang w:val="en-US"/>
        </w:rPr>
      </w:pPr>
      <w:r w:rsidRPr="00F7189D">
        <w:rPr>
          <w:rFonts w:ascii="Arial" w:hAnsi="Arial" w:cs="Arial"/>
          <w:color w:val="000000"/>
          <w:sz w:val="14"/>
          <w:szCs w:val="14"/>
        </w:rPr>
        <w:lastRenderedPageBreak/>
        <w:t>Продолжение</w:t>
      </w:r>
      <w:r w:rsidRPr="00350D76">
        <w:rPr>
          <w:rFonts w:ascii="Arial" w:hAnsi="Arial" w:cs="Arial"/>
          <w:color w:val="000000"/>
          <w:sz w:val="14"/>
          <w:szCs w:val="14"/>
          <w:lang w:val="en-US"/>
        </w:rPr>
        <w:t xml:space="preserve"> </w:t>
      </w:r>
      <w:proofErr w:type="spellStart"/>
      <w:r w:rsidRPr="00F7189D">
        <w:rPr>
          <w:rFonts w:ascii="Arial" w:hAnsi="Arial" w:cs="Arial"/>
          <w:color w:val="000000"/>
          <w:sz w:val="14"/>
          <w:szCs w:val="14"/>
        </w:rPr>
        <w:t>табл</w:t>
      </w:r>
      <w:proofErr w:type="spellEnd"/>
      <w:r w:rsidRPr="00350D76">
        <w:rPr>
          <w:rFonts w:ascii="Arial" w:hAnsi="Arial" w:cs="Arial"/>
          <w:color w:val="000000"/>
          <w:sz w:val="14"/>
          <w:szCs w:val="14"/>
          <w:lang w:val="en-US"/>
        </w:rPr>
        <w:t xml:space="preserve">. / </w:t>
      </w:r>
      <w:r w:rsidRPr="00F7189D">
        <w:rPr>
          <w:rFonts w:ascii="Arial" w:hAnsi="Arial" w:cs="Arial"/>
          <w:i/>
          <w:color w:val="000000"/>
          <w:sz w:val="14"/>
          <w:szCs w:val="14"/>
          <w:lang w:val="en-US"/>
        </w:rPr>
        <w:t>Continued</w:t>
      </w:r>
      <w:r w:rsidRPr="00350D76">
        <w:rPr>
          <w:rFonts w:ascii="Arial" w:hAnsi="Arial" w:cs="Arial"/>
          <w:i/>
          <w:color w:val="000000"/>
          <w:sz w:val="14"/>
          <w:szCs w:val="14"/>
          <w:lang w:val="en-US"/>
        </w:rPr>
        <w:t xml:space="preserve"> </w:t>
      </w:r>
      <w:r w:rsidRPr="00F7189D">
        <w:rPr>
          <w:rFonts w:ascii="Arial" w:hAnsi="Arial" w:cs="Arial"/>
          <w:i/>
          <w:color w:val="000000"/>
          <w:sz w:val="14"/>
          <w:szCs w:val="14"/>
          <w:lang w:val="en-US"/>
        </w:rPr>
        <w:t>table</w:t>
      </w:r>
      <w:r w:rsidRPr="00350D76">
        <w:rPr>
          <w:rFonts w:ascii="Arial" w:hAnsi="Arial" w:cs="Arial"/>
          <w:color w:val="000000"/>
          <w:sz w:val="14"/>
          <w:szCs w:val="14"/>
          <w:lang w:val="en-US"/>
        </w:rPr>
        <w:t xml:space="preserve"> </w:t>
      </w:r>
      <w:r w:rsidR="00C16100">
        <w:rPr>
          <w:rFonts w:ascii="Arial" w:hAnsi="Arial" w:cs="Arial"/>
          <w:color w:val="000000"/>
          <w:sz w:val="14"/>
          <w:szCs w:val="14"/>
          <w:lang w:val="en-US"/>
        </w:rPr>
        <w:t>13.</w:t>
      </w:r>
      <w:r w:rsidR="002E6499" w:rsidRPr="00350D76">
        <w:rPr>
          <w:rFonts w:ascii="Arial" w:hAnsi="Arial" w:cs="Arial"/>
          <w:color w:val="000000"/>
          <w:sz w:val="14"/>
          <w:szCs w:val="14"/>
          <w:lang w:val="en-US"/>
        </w:rPr>
        <w:t>7</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26C95" w:rsidRPr="00B4581C" w:rsidTr="00F64EFA">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26C95" w:rsidRPr="00B4581C" w:rsidRDefault="00A26C95" w:rsidP="00F64EFA">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2018</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B4581C" w:rsidRDefault="00A26C95" w:rsidP="00D9538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26C95" w:rsidRPr="007D4558" w:rsidRDefault="00A26C95" w:rsidP="00D9538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vAlign w:val="bottom"/>
          </w:tcPr>
          <w:p w:rsidR="00A26C95" w:rsidRPr="00A26C95" w:rsidRDefault="00A26C95" w:rsidP="00F64EFA">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894" w:type="dxa"/>
            <w:tcBorders>
              <w:top w:val="single" w:sz="6" w:space="0" w:color="000000"/>
              <w:left w:val="single" w:sz="6" w:space="0" w:color="000000"/>
              <w:bottom w:val="single" w:sz="6" w:space="0" w:color="000000"/>
            </w:tcBorders>
          </w:tcPr>
          <w:p w:rsidR="00A26C95" w:rsidRPr="00B4581C" w:rsidRDefault="00A26C95" w:rsidP="00F64EFA">
            <w:pPr>
              <w:tabs>
                <w:tab w:val="center" w:pos="6634"/>
              </w:tabs>
              <w:snapToGrid w:val="0"/>
              <w:spacing w:before="60" w:after="60"/>
              <w:jc w:val="center"/>
              <w:rPr>
                <w:rFonts w:ascii="Arial" w:hAnsi="Arial" w:cs="Arial"/>
                <w:color w:val="000000"/>
                <w:sz w:val="14"/>
                <w:szCs w:val="14"/>
                <w:lang w:val="en-US"/>
              </w:rPr>
            </w:pP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производство электрического </w:t>
            </w:r>
            <w:r w:rsidRPr="00F7189D">
              <w:rPr>
                <w:rFonts w:ascii="Arial" w:hAnsi="Arial" w:cs="Arial"/>
                <w:color w:val="000000"/>
                <w:sz w:val="14"/>
                <w:szCs w:val="14"/>
                <w:lang w:val="ru-MO"/>
              </w:rPr>
              <w:br/>
              <w:t>оборудования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101,1</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91,0</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81,5</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119,2</w:t>
            </w:r>
          </w:p>
        </w:tc>
        <w:tc>
          <w:tcPr>
            <w:tcW w:w="2894" w:type="dxa"/>
            <w:tcBorders>
              <w:left w:val="single" w:sz="6" w:space="0" w:color="000000"/>
            </w:tcBorders>
            <w:tcMar>
              <w:left w:w="28" w:type="dxa"/>
            </w:tcMar>
            <w:vAlign w:val="bottom"/>
          </w:tcPr>
          <w:p w:rsidR="003D6A47" w:rsidRPr="00F7189D" w:rsidRDefault="003D6A47" w:rsidP="00F64EFA">
            <w:pPr>
              <w:spacing w:before="100" w:line="160" w:lineRule="exact"/>
              <w:ind w:left="227"/>
              <w:rPr>
                <w:rFonts w:ascii="Arial" w:hAnsi="Arial" w:cs="Arial"/>
                <w:i/>
                <w:color w:val="000000"/>
                <w:sz w:val="14"/>
                <w:szCs w:val="14"/>
              </w:rPr>
            </w:pPr>
            <w:r w:rsidRPr="00F7189D">
              <w:rPr>
                <w:rFonts w:ascii="Arial" w:hAnsi="Arial" w:cs="Arial"/>
                <w:i/>
                <w:color w:val="000000"/>
                <w:sz w:val="14"/>
                <w:szCs w:val="14"/>
                <w:lang w:val="en-US"/>
              </w:rPr>
              <w:t>m</w:t>
            </w:r>
            <w:proofErr w:type="spellStart"/>
            <w:r w:rsidRPr="00F7189D">
              <w:rPr>
                <w:rFonts w:ascii="Arial" w:hAnsi="Arial" w:cs="Arial"/>
                <w:i/>
                <w:color w:val="000000"/>
                <w:sz w:val="14"/>
                <w:szCs w:val="14"/>
              </w:rPr>
              <w:t>anufacture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of</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electrical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equipment</w:t>
            </w:r>
            <w:proofErr w:type="spellEnd"/>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машин и оборудования, не включенных в другие группировки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97,0</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77,2</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126,5</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 xml:space="preserve">manufacture of machinery and equipment </w:t>
            </w:r>
            <w:proofErr w:type="spellStart"/>
            <w:r w:rsidRPr="00F7189D">
              <w:rPr>
                <w:rFonts w:ascii="Arial" w:hAnsi="Arial" w:cs="Arial"/>
                <w:i/>
                <w:color w:val="000000"/>
                <w:sz w:val="14"/>
                <w:szCs w:val="14"/>
                <w:lang w:val="en-US"/>
              </w:rPr>
              <w:t>n.e.c</w:t>
            </w:r>
            <w:proofErr w:type="spellEnd"/>
            <w:r w:rsidRPr="00F7189D">
              <w:rPr>
                <w:rFonts w:ascii="Arial" w:hAnsi="Arial" w:cs="Arial"/>
                <w:i/>
                <w:color w:val="000000"/>
                <w:sz w:val="14"/>
                <w:szCs w:val="14"/>
                <w:lang w:val="en-US"/>
              </w:rPr>
              <w:t>.</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автотранспортных средств, прицепов и полуприцепов</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124,1</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86,7</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77,8</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145,2</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motor vehicles, trailers and semi-trailers</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транспортных средств и оборудования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114,9</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90,7</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106,7</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103,3</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other transport equipment</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мебели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111,0</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117,0</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118,8</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97,7</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manufacture of furniture</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производство прочих готовых изделий</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106,2</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167,8</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88,5</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155,8</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other manufacturing</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Pr>
                <w:rFonts w:ascii="Arial" w:hAnsi="Arial" w:cs="Arial"/>
                <w:color w:val="000000"/>
                <w:sz w:val="14"/>
                <w:szCs w:val="14"/>
                <w:lang w:val="ru-MO"/>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102,2</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94,4</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103,6</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93,5</w:t>
            </w:r>
          </w:p>
        </w:tc>
        <w:tc>
          <w:tcPr>
            <w:tcW w:w="2894" w:type="dxa"/>
            <w:tcBorders>
              <w:left w:val="single" w:sz="6" w:space="0" w:color="000000"/>
            </w:tcBorders>
            <w:tcMar>
              <w:left w:w="57" w:type="dxa"/>
            </w:tcMar>
            <w:vAlign w:val="bottom"/>
          </w:tcPr>
          <w:p w:rsidR="003D6A47" w:rsidRPr="00DA52A1"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2A14A1" w:rsidRDefault="003D6A47" w:rsidP="00F64EFA">
            <w:pPr>
              <w:spacing w:before="100" w:line="160" w:lineRule="exact"/>
              <w:ind w:left="113"/>
              <w:rPr>
                <w:rFonts w:ascii="Arial" w:hAnsi="Arial" w:cs="Arial"/>
                <w:color w:val="000000"/>
                <w:sz w:val="14"/>
                <w:szCs w:val="14"/>
              </w:rPr>
            </w:pPr>
            <w:r w:rsidRPr="00F7189D">
              <w:rPr>
                <w:rFonts w:ascii="Arial" w:hAnsi="Arial" w:cs="Arial"/>
                <w:color w:val="000000"/>
                <w:sz w:val="14"/>
                <w:szCs w:val="14"/>
                <w:lang w:val="ru-MO"/>
              </w:rPr>
              <w:t>водоснабжение</w:t>
            </w:r>
            <w:r w:rsidRPr="002A14A1">
              <w:rPr>
                <w:rFonts w:ascii="Arial" w:hAnsi="Arial" w:cs="Arial"/>
                <w:color w:val="000000"/>
                <w:sz w:val="14"/>
                <w:szCs w:val="14"/>
              </w:rPr>
              <w:t xml:space="preserve">; </w:t>
            </w:r>
            <w:r w:rsidRPr="00F7189D">
              <w:rPr>
                <w:rFonts w:ascii="Arial" w:hAnsi="Arial" w:cs="Arial"/>
                <w:color w:val="000000"/>
                <w:sz w:val="14"/>
                <w:szCs w:val="14"/>
                <w:lang w:val="ru-MO"/>
              </w:rPr>
              <w:t>водоотведение</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организация</w:t>
            </w:r>
            <w:r w:rsidRPr="002A14A1">
              <w:rPr>
                <w:rFonts w:ascii="Arial" w:hAnsi="Arial" w:cs="Arial"/>
                <w:color w:val="000000"/>
                <w:sz w:val="14"/>
                <w:szCs w:val="14"/>
              </w:rPr>
              <w:t xml:space="preserve"> </w:t>
            </w:r>
            <w:r w:rsidRPr="00F7189D">
              <w:rPr>
                <w:rFonts w:ascii="Arial" w:hAnsi="Arial" w:cs="Arial"/>
                <w:color w:val="000000"/>
                <w:sz w:val="14"/>
                <w:szCs w:val="14"/>
                <w:lang w:val="ru-MO"/>
              </w:rPr>
              <w:t>сбора</w:t>
            </w:r>
            <w:r w:rsidRPr="002A14A1">
              <w:rPr>
                <w:rFonts w:ascii="Arial" w:hAnsi="Arial" w:cs="Arial"/>
                <w:color w:val="000000"/>
                <w:sz w:val="14"/>
                <w:szCs w:val="14"/>
              </w:rPr>
              <w:t xml:space="preserve"> </w:t>
            </w:r>
            <w:r w:rsidRPr="00F7189D">
              <w:rPr>
                <w:rFonts w:ascii="Arial" w:hAnsi="Arial" w:cs="Arial"/>
                <w:color w:val="000000"/>
                <w:sz w:val="14"/>
                <w:szCs w:val="14"/>
                <w:lang w:val="ru-MO"/>
              </w:rPr>
              <w:t>и</w:t>
            </w:r>
            <w:r w:rsidRPr="002A14A1">
              <w:rPr>
                <w:rFonts w:ascii="Arial" w:hAnsi="Arial" w:cs="Arial"/>
                <w:color w:val="000000"/>
                <w:sz w:val="14"/>
                <w:szCs w:val="14"/>
              </w:rPr>
              <w:t xml:space="preserve"> </w:t>
            </w:r>
            <w:r w:rsidRPr="00F7189D">
              <w:rPr>
                <w:rFonts w:ascii="Arial" w:hAnsi="Arial" w:cs="Arial"/>
                <w:color w:val="000000"/>
                <w:sz w:val="14"/>
                <w:szCs w:val="14"/>
                <w:lang w:val="ru-MO"/>
              </w:rPr>
              <w:t>утилизации</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отходов</w:t>
            </w:r>
            <w:r w:rsidRPr="002A14A1">
              <w:rPr>
                <w:rFonts w:ascii="Arial" w:hAnsi="Arial" w:cs="Arial"/>
                <w:color w:val="000000"/>
                <w:sz w:val="14"/>
                <w:szCs w:val="14"/>
              </w:rPr>
              <w:t xml:space="preserve">, </w:t>
            </w:r>
            <w:r w:rsidRPr="00F7189D">
              <w:rPr>
                <w:rFonts w:ascii="Arial" w:hAnsi="Arial" w:cs="Arial"/>
                <w:color w:val="000000"/>
                <w:sz w:val="14"/>
                <w:szCs w:val="14"/>
                <w:lang w:val="ru-MO"/>
              </w:rPr>
              <w:t>деятельность</w:t>
            </w:r>
            <w:r w:rsidRPr="002A14A1">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по</w:t>
            </w:r>
            <w:r w:rsidRPr="002A14A1">
              <w:rPr>
                <w:rFonts w:ascii="Arial" w:hAnsi="Arial" w:cs="Arial"/>
                <w:color w:val="000000"/>
                <w:sz w:val="14"/>
                <w:szCs w:val="14"/>
              </w:rPr>
              <w:t xml:space="preserve"> </w:t>
            </w:r>
            <w:r w:rsidRPr="00F7189D">
              <w:rPr>
                <w:rFonts w:ascii="Arial" w:hAnsi="Arial" w:cs="Arial"/>
                <w:color w:val="000000"/>
                <w:sz w:val="14"/>
                <w:szCs w:val="14"/>
                <w:lang w:val="ru-MO"/>
              </w:rPr>
              <w:t>ликвидации</w:t>
            </w:r>
            <w:r w:rsidRPr="002A14A1">
              <w:rPr>
                <w:rFonts w:ascii="Arial" w:hAnsi="Arial" w:cs="Arial"/>
                <w:color w:val="000000"/>
                <w:sz w:val="14"/>
                <w:szCs w:val="14"/>
              </w:rPr>
              <w:t xml:space="preserve"> </w:t>
            </w:r>
            <w:r w:rsidRPr="00F7189D">
              <w:rPr>
                <w:rFonts w:ascii="Arial" w:hAnsi="Arial" w:cs="Arial"/>
                <w:color w:val="000000"/>
                <w:sz w:val="14"/>
                <w:szCs w:val="14"/>
                <w:lang w:val="ru-MO"/>
              </w:rPr>
              <w:t>загрязнений</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103,7</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106,5</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126,6</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104,8</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water supply; sewerage, waste </w:t>
            </w:r>
            <w:r>
              <w:rPr>
                <w:rFonts w:ascii="Arial" w:hAnsi="Arial" w:cs="Arial"/>
                <w:i/>
                <w:color w:val="000000"/>
                <w:sz w:val="14"/>
                <w:szCs w:val="14"/>
                <w:lang w:val="en-US"/>
              </w:rPr>
              <w:br/>
            </w:r>
            <w:r w:rsidRPr="00F7189D">
              <w:rPr>
                <w:rFonts w:ascii="Arial" w:hAnsi="Arial" w:cs="Arial"/>
                <w:i/>
                <w:color w:val="000000"/>
                <w:sz w:val="14"/>
                <w:szCs w:val="14"/>
                <w:lang w:val="en-US"/>
              </w:rPr>
              <w:t>management and remediation activities</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2A14A1" w:rsidRDefault="003D6A47" w:rsidP="00F64EFA">
            <w:pPr>
              <w:spacing w:before="100" w:line="160" w:lineRule="exact"/>
              <w:ind w:left="113"/>
              <w:rPr>
                <w:rFonts w:ascii="Arial" w:hAnsi="Arial" w:cs="Arial"/>
                <w:color w:val="000000"/>
                <w:sz w:val="14"/>
                <w:szCs w:val="14"/>
                <w:lang w:val="en-US"/>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120,1</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103,4</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109,8</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color w:val="000000"/>
                <w:sz w:val="14"/>
                <w:szCs w:val="14"/>
                <w:lang w:val="en-US"/>
              </w:rPr>
            </w:pPr>
            <w:r w:rsidRPr="00F7189D">
              <w:rPr>
                <w:rFonts w:ascii="Arial" w:hAnsi="Arial" w:cs="Arial"/>
                <w:i/>
                <w:color w:val="000000"/>
                <w:sz w:val="14"/>
                <w:szCs w:val="14"/>
                <w:lang w:val="en-US"/>
              </w:rPr>
              <w:t>construction</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w:t>
            </w:r>
            <w:r w:rsidRPr="00247EE2">
              <w:rPr>
                <w:rFonts w:ascii="Arial" w:hAnsi="Arial" w:cs="Arial"/>
                <w:color w:val="000000"/>
                <w:sz w:val="14"/>
                <w:szCs w:val="14"/>
              </w:rPr>
              <w:t xml:space="preserve"> </w:t>
            </w:r>
            <w:r w:rsidRPr="00F7189D">
              <w:rPr>
                <w:rFonts w:ascii="Arial" w:hAnsi="Arial" w:cs="Arial"/>
                <w:color w:val="000000"/>
                <w:sz w:val="14"/>
                <w:szCs w:val="14"/>
                <w:lang w:val="ru-MO"/>
              </w:rPr>
              <w:t>оптовая</w:t>
            </w:r>
            <w:r w:rsidRPr="00247EE2">
              <w:rPr>
                <w:rFonts w:ascii="Arial" w:hAnsi="Arial" w:cs="Arial"/>
                <w:color w:val="000000"/>
                <w:sz w:val="14"/>
                <w:szCs w:val="14"/>
              </w:rPr>
              <w:t xml:space="preserve"> </w:t>
            </w:r>
            <w:r w:rsidRPr="00F7189D">
              <w:rPr>
                <w:rFonts w:ascii="Arial" w:hAnsi="Arial" w:cs="Arial"/>
                <w:color w:val="000000"/>
                <w:sz w:val="14"/>
                <w:szCs w:val="14"/>
                <w:lang w:val="ru-MO"/>
              </w:rPr>
              <w:t>и</w:t>
            </w:r>
            <w:r w:rsidRPr="00247EE2">
              <w:rPr>
                <w:rFonts w:ascii="Arial" w:hAnsi="Arial" w:cs="Arial"/>
                <w:color w:val="000000"/>
                <w:sz w:val="14"/>
                <w:szCs w:val="14"/>
              </w:rPr>
              <w:t xml:space="preserve"> </w:t>
            </w:r>
            <w:r w:rsidRPr="00F7189D">
              <w:rPr>
                <w:rFonts w:ascii="Arial" w:hAnsi="Arial" w:cs="Arial"/>
                <w:color w:val="000000"/>
                <w:sz w:val="14"/>
                <w:szCs w:val="14"/>
                <w:lang w:val="ru-MO"/>
              </w:rPr>
              <w:t>розничная</w:t>
            </w:r>
            <w:r w:rsidRPr="00247EE2">
              <w:rPr>
                <w:rFonts w:ascii="Arial" w:hAnsi="Arial" w:cs="Arial"/>
                <w:color w:val="000000"/>
                <w:sz w:val="14"/>
                <w:szCs w:val="14"/>
              </w:rPr>
              <w:t xml:space="preserve">; </w:t>
            </w:r>
            <w:r w:rsidRPr="00F7189D">
              <w:rPr>
                <w:rFonts w:ascii="Arial" w:hAnsi="Arial" w:cs="Arial"/>
                <w:color w:val="000000"/>
                <w:sz w:val="14"/>
                <w:szCs w:val="14"/>
                <w:lang w:val="ru-MO"/>
              </w:rPr>
              <w:t>ремонт</w:t>
            </w:r>
            <w:r w:rsidRPr="00247EE2">
              <w:rPr>
                <w:rFonts w:ascii="Arial" w:hAnsi="Arial" w:cs="Arial"/>
                <w:color w:val="000000"/>
                <w:sz w:val="14"/>
                <w:szCs w:val="14"/>
              </w:rPr>
              <w:t xml:space="preserve"> </w:t>
            </w:r>
            <w:r w:rsidRPr="00F7189D">
              <w:rPr>
                <w:rFonts w:ascii="Arial" w:hAnsi="Arial" w:cs="Arial"/>
                <w:color w:val="000000"/>
                <w:sz w:val="14"/>
                <w:szCs w:val="14"/>
                <w:lang w:val="ru-MO"/>
              </w:rPr>
              <w:t>автотранспортных</w:t>
            </w:r>
            <w:r w:rsidRPr="00247EE2">
              <w:rPr>
                <w:rFonts w:ascii="Arial" w:hAnsi="Arial" w:cs="Arial"/>
                <w:color w:val="000000"/>
                <w:sz w:val="14"/>
                <w:szCs w:val="14"/>
              </w:rPr>
              <w:t xml:space="preserve"> </w:t>
            </w:r>
            <w:r w:rsidRPr="00F7189D">
              <w:rPr>
                <w:rFonts w:ascii="Arial" w:hAnsi="Arial" w:cs="Arial"/>
                <w:color w:val="000000"/>
                <w:sz w:val="14"/>
                <w:szCs w:val="14"/>
                <w:lang w:val="ru-MO"/>
              </w:rPr>
              <w:t>средств</w:t>
            </w:r>
            <w:r w:rsidRPr="00247EE2">
              <w:rPr>
                <w:rFonts w:ascii="Arial" w:hAnsi="Arial" w:cs="Arial"/>
                <w:color w:val="000000"/>
                <w:sz w:val="14"/>
                <w:szCs w:val="14"/>
              </w:rPr>
              <w:t xml:space="preserve"> </w:t>
            </w:r>
            <w:r w:rsidRPr="00F7189D">
              <w:rPr>
                <w:rFonts w:ascii="Arial" w:hAnsi="Arial" w:cs="Arial"/>
                <w:color w:val="000000"/>
                <w:sz w:val="14"/>
                <w:szCs w:val="14"/>
                <w:lang w:val="ru-MO"/>
              </w:rPr>
              <w:t>и</w:t>
            </w:r>
            <w:r w:rsidRPr="00247EE2">
              <w:rPr>
                <w:rFonts w:ascii="Arial" w:hAnsi="Arial" w:cs="Arial"/>
                <w:color w:val="000000"/>
                <w:sz w:val="14"/>
                <w:szCs w:val="14"/>
              </w:rPr>
              <w:t xml:space="preserve"> </w:t>
            </w:r>
            <w:r w:rsidRPr="00F7189D">
              <w:rPr>
                <w:rFonts w:ascii="Arial" w:hAnsi="Arial" w:cs="Arial"/>
                <w:color w:val="000000"/>
                <w:sz w:val="14"/>
                <w:szCs w:val="14"/>
                <w:lang w:val="ru-MO"/>
              </w:rPr>
              <w:t>мотоциклов</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115,4</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85,8</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88,0</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131,3</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в том числе:</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340"/>
              <w:rPr>
                <w:rFonts w:ascii="Arial" w:hAnsi="Arial" w:cs="Arial"/>
                <w:color w:val="000000"/>
                <w:sz w:val="14"/>
                <w:szCs w:val="14"/>
              </w:rPr>
            </w:pPr>
            <w:r w:rsidRPr="00F7189D">
              <w:rPr>
                <w:rFonts w:ascii="Arial" w:hAnsi="Arial" w:cs="Arial"/>
                <w:i/>
                <w:color w:val="000000"/>
                <w:sz w:val="14"/>
                <w:lang w:val="en-US"/>
              </w:rPr>
              <w:t>including</w:t>
            </w:r>
            <w:r w:rsidRPr="00F7189D">
              <w:rPr>
                <w:rFonts w:ascii="Arial" w:hAnsi="Arial" w:cs="Arial"/>
                <w:i/>
                <w:color w:val="000000"/>
                <w:sz w:val="14"/>
              </w:rPr>
              <w:t>:</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торговля оптовая и розничная </w:t>
            </w:r>
            <w:r w:rsidRPr="00F7189D">
              <w:rPr>
                <w:rFonts w:ascii="Arial" w:hAnsi="Arial" w:cs="Arial"/>
                <w:color w:val="000000"/>
                <w:sz w:val="14"/>
                <w:szCs w:val="14"/>
                <w:lang w:val="ru-MO"/>
              </w:rPr>
              <w:br/>
              <w:t xml:space="preserve">автотранспортными средствами </w:t>
            </w:r>
            <w:r w:rsidRPr="00F7189D">
              <w:rPr>
                <w:rFonts w:ascii="Arial" w:hAnsi="Arial" w:cs="Arial"/>
                <w:color w:val="000000"/>
                <w:sz w:val="14"/>
                <w:szCs w:val="14"/>
                <w:lang w:val="ru-MO"/>
              </w:rPr>
              <w:br/>
              <w:t>и мотоциклами и их ремонт</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149,0</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76,9</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87,7</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158,8</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and retail trade and repair</w:t>
            </w:r>
            <w:r w:rsidRPr="00D22C35">
              <w:rPr>
                <w:rFonts w:ascii="Arial" w:hAnsi="Arial" w:cs="Arial"/>
                <w:i/>
                <w:color w:val="000000"/>
                <w:sz w:val="14"/>
                <w:szCs w:val="14"/>
                <w:lang w:val="en-US"/>
              </w:rPr>
              <w:br/>
            </w:r>
            <w:r w:rsidRPr="00F7189D">
              <w:rPr>
                <w:rFonts w:ascii="Arial" w:hAnsi="Arial" w:cs="Arial"/>
                <w:i/>
                <w:color w:val="000000"/>
                <w:sz w:val="14"/>
                <w:szCs w:val="14"/>
                <w:lang w:val="en-US"/>
              </w:rPr>
              <w:t xml:space="preserve"> of motor vehicles and motorcycles</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150B82" w:rsidRDefault="003D6A47" w:rsidP="00F64EFA">
            <w:pPr>
              <w:spacing w:before="100" w:line="160" w:lineRule="exact"/>
              <w:ind w:left="227"/>
              <w:rPr>
                <w:rFonts w:ascii="Arial" w:hAnsi="Arial" w:cs="Arial"/>
                <w:color w:val="000000"/>
                <w:sz w:val="14"/>
                <w:szCs w:val="14"/>
              </w:rPr>
            </w:pPr>
            <w:r w:rsidRPr="00F7189D">
              <w:rPr>
                <w:rFonts w:ascii="Arial" w:hAnsi="Arial" w:cs="Arial"/>
                <w:color w:val="000000"/>
                <w:sz w:val="14"/>
                <w:szCs w:val="14"/>
                <w:lang w:val="ru-MO"/>
              </w:rPr>
              <w:t>торговля</w:t>
            </w:r>
            <w:r w:rsidRPr="00150B82">
              <w:rPr>
                <w:rFonts w:ascii="Arial" w:hAnsi="Arial" w:cs="Arial"/>
                <w:color w:val="000000"/>
                <w:sz w:val="14"/>
                <w:szCs w:val="14"/>
              </w:rPr>
              <w:t xml:space="preserve"> </w:t>
            </w:r>
            <w:r w:rsidRPr="00F7189D">
              <w:rPr>
                <w:rFonts w:ascii="Arial" w:hAnsi="Arial" w:cs="Arial"/>
                <w:color w:val="000000"/>
                <w:sz w:val="14"/>
                <w:szCs w:val="14"/>
                <w:lang w:val="ru-MO"/>
              </w:rPr>
              <w:t>оптовая</w:t>
            </w:r>
            <w:r w:rsidRPr="00150B82">
              <w:rPr>
                <w:rFonts w:ascii="Arial" w:hAnsi="Arial" w:cs="Arial"/>
                <w:color w:val="000000"/>
                <w:sz w:val="14"/>
                <w:szCs w:val="14"/>
              </w:rPr>
              <w:t xml:space="preserve">, </w:t>
            </w:r>
            <w:r w:rsidRPr="00F7189D">
              <w:rPr>
                <w:rFonts w:ascii="Arial" w:hAnsi="Arial" w:cs="Arial"/>
                <w:color w:val="000000"/>
                <w:sz w:val="14"/>
                <w:szCs w:val="14"/>
                <w:lang w:val="ru-MO"/>
              </w:rPr>
              <w:t>кроме</w:t>
            </w:r>
            <w:r w:rsidRPr="00150B82">
              <w:rPr>
                <w:rFonts w:ascii="Arial" w:hAnsi="Arial" w:cs="Arial"/>
                <w:color w:val="000000"/>
                <w:sz w:val="14"/>
                <w:szCs w:val="14"/>
              </w:rPr>
              <w:t xml:space="preserve"> </w:t>
            </w:r>
            <w:r w:rsidRPr="00F7189D">
              <w:rPr>
                <w:rFonts w:ascii="Arial" w:hAnsi="Arial" w:cs="Arial"/>
                <w:color w:val="000000"/>
                <w:sz w:val="14"/>
                <w:szCs w:val="14"/>
                <w:lang w:val="ru-MO"/>
              </w:rPr>
              <w:t>оптовой</w:t>
            </w:r>
            <w:r w:rsidRPr="00150B82">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торговли</w:t>
            </w:r>
            <w:r w:rsidRPr="00150B82">
              <w:rPr>
                <w:rFonts w:ascii="Arial" w:hAnsi="Arial" w:cs="Arial"/>
                <w:color w:val="000000"/>
                <w:sz w:val="14"/>
                <w:szCs w:val="14"/>
              </w:rPr>
              <w:t xml:space="preserve"> </w:t>
            </w:r>
            <w:r w:rsidRPr="00F7189D">
              <w:rPr>
                <w:rFonts w:ascii="Arial" w:hAnsi="Arial" w:cs="Arial"/>
                <w:color w:val="000000"/>
                <w:sz w:val="14"/>
                <w:szCs w:val="14"/>
                <w:lang w:val="ru-MO"/>
              </w:rPr>
              <w:t>автотранспортными</w:t>
            </w:r>
            <w:r w:rsidRPr="00150B82">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средствами</w:t>
            </w:r>
            <w:r w:rsidRPr="00150B82">
              <w:rPr>
                <w:rFonts w:ascii="Arial" w:hAnsi="Arial" w:cs="Arial"/>
                <w:color w:val="000000"/>
                <w:sz w:val="14"/>
                <w:szCs w:val="14"/>
              </w:rPr>
              <w:t xml:space="preserve"> </w:t>
            </w:r>
            <w:r w:rsidRPr="00F7189D">
              <w:rPr>
                <w:rFonts w:ascii="Arial" w:hAnsi="Arial" w:cs="Arial"/>
                <w:color w:val="000000"/>
                <w:sz w:val="14"/>
                <w:szCs w:val="14"/>
                <w:lang w:val="ru-MO"/>
              </w:rPr>
              <w:t>и</w:t>
            </w:r>
            <w:r w:rsidRPr="00150B82">
              <w:rPr>
                <w:rFonts w:ascii="Arial" w:hAnsi="Arial" w:cs="Arial"/>
                <w:color w:val="000000"/>
                <w:sz w:val="14"/>
                <w:szCs w:val="14"/>
              </w:rPr>
              <w:t xml:space="preserve"> </w:t>
            </w:r>
            <w:r w:rsidRPr="00F7189D">
              <w:rPr>
                <w:rFonts w:ascii="Arial" w:hAnsi="Arial" w:cs="Arial"/>
                <w:color w:val="000000"/>
                <w:sz w:val="14"/>
                <w:szCs w:val="14"/>
                <w:lang w:val="ru-MO"/>
              </w:rPr>
              <w:t>мотоциклами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124,0</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96,6</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85,7</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136,2</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wholesale trade, except of motor vehicles and motorcycles</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торговля</w:t>
            </w:r>
            <w:r w:rsidRPr="00DA52A1">
              <w:rPr>
                <w:rFonts w:ascii="Arial" w:hAnsi="Arial" w:cs="Arial"/>
                <w:color w:val="000000"/>
                <w:sz w:val="14"/>
                <w:szCs w:val="14"/>
              </w:rPr>
              <w:t xml:space="preserve"> </w:t>
            </w:r>
            <w:r w:rsidRPr="00F7189D">
              <w:rPr>
                <w:rFonts w:ascii="Arial" w:hAnsi="Arial" w:cs="Arial"/>
                <w:color w:val="000000"/>
                <w:sz w:val="14"/>
                <w:szCs w:val="14"/>
                <w:lang w:val="ru-MO"/>
              </w:rPr>
              <w:t>розничная</w:t>
            </w:r>
            <w:r w:rsidRPr="00DA52A1">
              <w:rPr>
                <w:rFonts w:ascii="Arial" w:hAnsi="Arial" w:cs="Arial"/>
                <w:color w:val="000000"/>
                <w:sz w:val="14"/>
                <w:szCs w:val="14"/>
              </w:rPr>
              <w:t xml:space="preserve">, </w:t>
            </w:r>
            <w:r w:rsidRPr="00F7189D">
              <w:rPr>
                <w:rFonts w:ascii="Arial" w:hAnsi="Arial" w:cs="Arial"/>
                <w:color w:val="000000"/>
                <w:sz w:val="14"/>
                <w:szCs w:val="14"/>
                <w:lang w:val="ru-MO"/>
              </w:rPr>
              <w:t>кроме</w:t>
            </w:r>
            <w:r w:rsidRPr="00DA52A1">
              <w:rPr>
                <w:rFonts w:ascii="Arial" w:hAnsi="Arial" w:cs="Arial"/>
                <w:color w:val="000000"/>
                <w:sz w:val="14"/>
                <w:szCs w:val="14"/>
              </w:rPr>
              <w:t xml:space="preserve"> </w:t>
            </w:r>
            <w:r w:rsidRPr="00F7189D">
              <w:rPr>
                <w:rFonts w:ascii="Arial" w:hAnsi="Arial" w:cs="Arial"/>
                <w:color w:val="000000"/>
                <w:sz w:val="14"/>
                <w:szCs w:val="14"/>
                <w:lang w:val="ru-MO"/>
              </w:rPr>
              <w:t>торговли</w:t>
            </w:r>
            <w:r w:rsidRPr="00DA52A1">
              <w:rPr>
                <w:rFonts w:ascii="Arial" w:hAnsi="Arial" w:cs="Arial"/>
                <w:color w:val="000000"/>
                <w:sz w:val="14"/>
                <w:szCs w:val="14"/>
              </w:rPr>
              <w:br/>
            </w:r>
            <w:r w:rsidRPr="00F7189D">
              <w:rPr>
                <w:rFonts w:ascii="Arial" w:hAnsi="Arial" w:cs="Arial"/>
                <w:color w:val="000000"/>
                <w:sz w:val="14"/>
                <w:szCs w:val="14"/>
                <w:lang w:val="ru-MO"/>
              </w:rPr>
              <w:t xml:space="preserve">автотранспортными средствами </w:t>
            </w:r>
            <w:r w:rsidRPr="00F7189D">
              <w:rPr>
                <w:rFonts w:ascii="Arial" w:hAnsi="Arial" w:cs="Arial"/>
                <w:color w:val="000000"/>
                <w:sz w:val="14"/>
                <w:szCs w:val="14"/>
                <w:lang w:val="ru-MO"/>
              </w:rPr>
              <w:br/>
              <w:t>и мотоциклами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103,1</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77,2</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90,3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118,6</w:t>
            </w:r>
          </w:p>
        </w:tc>
        <w:tc>
          <w:tcPr>
            <w:tcW w:w="2894" w:type="dxa"/>
            <w:tcBorders>
              <w:left w:val="single" w:sz="6" w:space="0" w:color="000000"/>
            </w:tcBorders>
            <w:tcMar>
              <w:left w:w="57" w:type="dxa"/>
            </w:tcMar>
            <w:vAlign w:val="bottom"/>
          </w:tcPr>
          <w:p w:rsidR="003D6A47" w:rsidRPr="00247EE2" w:rsidRDefault="003D6A47" w:rsidP="00F64EFA">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retail</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trade</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except</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motor</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vehicles</w:t>
            </w:r>
            <w:r w:rsidRPr="00247EE2">
              <w:rPr>
                <w:rFonts w:ascii="Arial" w:hAnsi="Arial" w:cs="Arial"/>
                <w:i/>
                <w:color w:val="000000"/>
                <w:sz w:val="14"/>
                <w:szCs w:val="14"/>
                <w:lang w:val="en-US"/>
              </w:rPr>
              <w:t xml:space="preserve"> </w:t>
            </w:r>
            <w:r w:rsidRPr="00247EE2">
              <w:rPr>
                <w:rFonts w:ascii="Arial" w:hAnsi="Arial" w:cs="Arial"/>
                <w:i/>
                <w:color w:val="000000"/>
                <w:sz w:val="14"/>
                <w:szCs w:val="14"/>
                <w:lang w:val="en-US"/>
              </w:rPr>
              <w:br/>
            </w:r>
            <w:r w:rsidRPr="00F7189D">
              <w:rPr>
                <w:rFonts w:ascii="Arial" w:hAnsi="Arial" w:cs="Arial"/>
                <w:i/>
                <w:color w:val="000000"/>
                <w:sz w:val="14"/>
                <w:szCs w:val="14"/>
                <w:lang w:val="en-US"/>
              </w:rPr>
              <w:t>and</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motorcycles</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транспортировка и хранение</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109,3</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99,0</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87,6</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114,6</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transportation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storage</w:t>
            </w:r>
            <w:proofErr w:type="spellEnd"/>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гостиниц и предприятий общественного питания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136,6</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76,0</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102,7</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104,5</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125,3</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113,9</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105,8</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108,5</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340"/>
              <w:rPr>
                <w:rFonts w:ascii="Arial" w:hAnsi="Arial" w:cs="Arial"/>
                <w:color w:val="000000"/>
                <w:sz w:val="14"/>
                <w:szCs w:val="14"/>
                <w:lang w:val="ru-MO"/>
              </w:rPr>
            </w:pPr>
            <w:r w:rsidRPr="00F7189D">
              <w:rPr>
                <w:rFonts w:ascii="Arial" w:hAnsi="Arial" w:cs="Arial"/>
                <w:color w:val="000000"/>
                <w:sz w:val="14"/>
                <w:szCs w:val="14"/>
                <w:lang w:val="ru-MO"/>
              </w:rPr>
              <w:t>из нее</w:t>
            </w:r>
            <w:r>
              <w:rPr>
                <w:rFonts w:ascii="Arial" w:hAnsi="Arial" w:cs="Arial"/>
                <w:color w:val="000000"/>
                <w:sz w:val="14"/>
                <w:szCs w:val="14"/>
                <w:lang w:val="ru-MO"/>
              </w:rPr>
              <w:t>:</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454"/>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деятельность издательская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132,3</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102,0</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173,3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158,3</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340"/>
              <w:rPr>
                <w:rFonts w:ascii="Arial" w:hAnsi="Arial" w:cs="Arial"/>
                <w:i/>
                <w:color w:val="000000"/>
                <w:sz w:val="14"/>
                <w:szCs w:val="14"/>
              </w:rPr>
            </w:pPr>
            <w:r w:rsidRPr="00F7189D">
              <w:rPr>
                <w:rFonts w:ascii="Arial" w:hAnsi="Arial" w:cs="Arial"/>
                <w:i/>
                <w:color w:val="000000"/>
                <w:sz w:val="14"/>
                <w:szCs w:val="14"/>
                <w:lang w:val="en-US"/>
              </w:rPr>
              <w:t>p</w:t>
            </w:r>
            <w:proofErr w:type="spellStart"/>
            <w:r w:rsidRPr="00F7189D">
              <w:rPr>
                <w:rFonts w:ascii="Arial" w:hAnsi="Arial" w:cs="Arial"/>
                <w:i/>
                <w:color w:val="000000"/>
                <w:sz w:val="14"/>
                <w:szCs w:val="14"/>
              </w:rPr>
              <w:t>ublishing</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2A14A1" w:rsidRDefault="003D6A47" w:rsidP="00F64EFA">
            <w:pPr>
              <w:spacing w:before="100" w:line="160" w:lineRule="exact"/>
              <w:ind w:left="227"/>
              <w:rPr>
                <w:rFonts w:ascii="Arial" w:hAnsi="Arial" w:cs="Arial"/>
                <w:color w:val="000000"/>
                <w:sz w:val="14"/>
                <w:szCs w:val="14"/>
                <w:lang w:val="ru-MO"/>
              </w:rPr>
            </w:pPr>
            <w:r w:rsidRPr="002A14A1">
              <w:rPr>
                <w:rFonts w:ascii="Arial" w:hAnsi="Arial" w:cs="Arial"/>
                <w:color w:val="000000"/>
                <w:sz w:val="14"/>
                <w:szCs w:val="14"/>
                <w:lang w:val="ru-MO"/>
              </w:rPr>
              <w:t xml:space="preserve">деятельность в сфере </w:t>
            </w:r>
            <w:r>
              <w:rPr>
                <w:rFonts w:ascii="Arial" w:hAnsi="Arial" w:cs="Arial"/>
                <w:color w:val="000000"/>
                <w:sz w:val="14"/>
                <w:szCs w:val="14"/>
                <w:lang w:val="ru-MO"/>
              </w:rPr>
              <w:br/>
            </w:r>
            <w:r w:rsidRPr="002A14A1">
              <w:rPr>
                <w:rFonts w:ascii="Arial" w:hAnsi="Arial" w:cs="Arial"/>
                <w:color w:val="000000"/>
                <w:sz w:val="14"/>
                <w:szCs w:val="14"/>
                <w:lang w:val="ru-MO"/>
              </w:rPr>
              <w:t>телекоммуникаций</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115,2</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116,9</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100,1</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104,3</w:t>
            </w:r>
          </w:p>
        </w:tc>
        <w:tc>
          <w:tcPr>
            <w:tcW w:w="2894" w:type="dxa"/>
            <w:tcBorders>
              <w:left w:val="single" w:sz="6" w:space="0" w:color="000000"/>
            </w:tcBorders>
            <w:tcMar>
              <w:left w:w="57" w:type="dxa"/>
            </w:tcMar>
            <w:vAlign w:val="bottom"/>
          </w:tcPr>
          <w:p w:rsidR="003D6A47" w:rsidRPr="002A14A1" w:rsidRDefault="003D6A47" w:rsidP="00F64EFA">
            <w:pPr>
              <w:spacing w:before="100" w:line="160" w:lineRule="exact"/>
              <w:ind w:left="340"/>
              <w:rPr>
                <w:rFonts w:ascii="Arial" w:hAnsi="Arial" w:cs="Arial"/>
                <w:i/>
                <w:color w:val="000000"/>
                <w:sz w:val="14"/>
                <w:szCs w:val="14"/>
              </w:rPr>
            </w:pPr>
            <w:r w:rsidRPr="00F7189D">
              <w:rPr>
                <w:rFonts w:ascii="Arial" w:hAnsi="Arial" w:cs="Arial"/>
                <w:i/>
                <w:color w:val="000000"/>
                <w:sz w:val="14"/>
                <w:szCs w:val="14"/>
                <w:lang w:val="en-US"/>
              </w:rPr>
              <w:t>telecommunications</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w:t>
            </w:r>
            <w:r>
              <w:rPr>
                <w:rFonts w:ascii="Arial" w:hAnsi="Arial" w:cs="Arial"/>
                <w:color w:val="000000"/>
                <w:sz w:val="14"/>
                <w:szCs w:val="14"/>
                <w:lang w:val="ru-MO"/>
              </w:rPr>
              <w:br/>
            </w:r>
            <w:r w:rsidRPr="00F7189D">
              <w:rPr>
                <w:rFonts w:ascii="Arial" w:hAnsi="Arial" w:cs="Arial"/>
                <w:color w:val="000000"/>
                <w:sz w:val="14"/>
                <w:szCs w:val="14"/>
                <w:lang w:val="ru-MO"/>
              </w:rPr>
              <w:t>информационных  технологий</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163,8</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115,1</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139,6</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107,9</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340"/>
              <w:rPr>
                <w:rFonts w:ascii="Arial" w:hAnsi="Arial" w:cs="Arial"/>
                <w:i/>
                <w:color w:val="000000"/>
                <w:sz w:val="14"/>
                <w:szCs w:val="14"/>
              </w:rPr>
            </w:pPr>
            <w:r w:rsidRPr="00F7189D">
              <w:rPr>
                <w:rFonts w:ascii="Arial" w:hAnsi="Arial" w:cs="Arial"/>
                <w:i/>
                <w:color w:val="000000"/>
                <w:sz w:val="14"/>
                <w:szCs w:val="14"/>
                <w:lang w:val="en-US"/>
              </w:rPr>
              <w:t>i</w:t>
            </w:r>
            <w:proofErr w:type="spellStart"/>
            <w:r w:rsidRPr="00F7189D">
              <w:rPr>
                <w:rFonts w:ascii="Arial" w:hAnsi="Arial" w:cs="Arial"/>
                <w:i/>
                <w:color w:val="000000"/>
                <w:sz w:val="14"/>
                <w:szCs w:val="14"/>
              </w:rPr>
              <w:t>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service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111,3</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108,3</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123,3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119,9</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99,5</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97,3</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94,2</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100,0</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106,0</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142,4</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101,2</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115,1</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D22C35">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227"/>
              <w:rPr>
                <w:rFonts w:ascii="Arial" w:hAnsi="Arial" w:cs="Arial"/>
                <w:color w:val="000000"/>
                <w:sz w:val="14"/>
                <w:szCs w:val="14"/>
                <w:lang w:val="ru-MO"/>
              </w:rPr>
            </w:pPr>
            <w:r w:rsidRPr="00F7189D">
              <w:rPr>
                <w:rFonts w:ascii="Arial" w:hAnsi="Arial" w:cs="Arial"/>
                <w:color w:val="000000"/>
                <w:sz w:val="14"/>
                <w:szCs w:val="14"/>
                <w:lang w:val="ru-MO"/>
              </w:rPr>
              <w:t xml:space="preserve">из нее научные исследования </w:t>
            </w:r>
            <w:r w:rsidRPr="00F7189D">
              <w:rPr>
                <w:rFonts w:ascii="Arial" w:hAnsi="Arial" w:cs="Arial"/>
                <w:color w:val="000000"/>
                <w:sz w:val="14"/>
                <w:szCs w:val="14"/>
                <w:lang w:val="ru-MO"/>
              </w:rPr>
              <w:br/>
              <w:t>и разработки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100,8</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103,6</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106,3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104,2</w:t>
            </w:r>
          </w:p>
        </w:tc>
        <w:tc>
          <w:tcPr>
            <w:tcW w:w="2894" w:type="dxa"/>
            <w:tcBorders>
              <w:left w:val="single" w:sz="6" w:space="0" w:color="000000"/>
            </w:tcBorders>
            <w:tcMar>
              <w:left w:w="57" w:type="dxa"/>
            </w:tcMar>
            <w:vAlign w:val="bottom"/>
          </w:tcPr>
          <w:p w:rsidR="003D6A47" w:rsidRPr="00F7189D" w:rsidRDefault="003D6A47" w:rsidP="00F8767C">
            <w:pPr>
              <w:spacing w:before="100" w:line="160" w:lineRule="exact"/>
              <w:ind w:left="227"/>
              <w:rPr>
                <w:rFonts w:ascii="Arial" w:hAnsi="Arial" w:cs="Arial"/>
                <w:i/>
                <w:color w:val="000000"/>
                <w:sz w:val="14"/>
                <w:szCs w:val="14"/>
                <w:lang w:val="en-US"/>
              </w:rPr>
            </w:pPr>
            <w:r w:rsidRPr="00F7189D">
              <w:rPr>
                <w:rFonts w:ascii="Arial" w:hAnsi="Arial" w:cs="Arial"/>
                <w:i/>
                <w:color w:val="000000"/>
                <w:sz w:val="14"/>
                <w:szCs w:val="14"/>
                <w:lang w:val="en-US"/>
              </w:rPr>
              <w:t>of which:</w:t>
            </w:r>
            <w:r w:rsidRPr="00F7189D">
              <w:rPr>
                <w:i/>
                <w:color w:val="000000"/>
                <w:lang w:val="en-US"/>
              </w:rPr>
              <w:t xml:space="preserve"> s</w:t>
            </w:r>
            <w:r w:rsidRPr="00F7189D">
              <w:rPr>
                <w:rFonts w:ascii="Arial" w:hAnsi="Arial" w:cs="Arial"/>
                <w:i/>
                <w:color w:val="000000"/>
                <w:sz w:val="14"/>
                <w:szCs w:val="14"/>
                <w:lang w:val="en-US"/>
              </w:rPr>
              <w:t xml:space="preserve">cientific research </w:t>
            </w:r>
            <w:r w:rsidRPr="00D22C35">
              <w:rPr>
                <w:rFonts w:ascii="Arial" w:hAnsi="Arial" w:cs="Arial"/>
                <w:i/>
                <w:color w:val="000000"/>
                <w:sz w:val="14"/>
                <w:szCs w:val="14"/>
                <w:lang w:val="en-US"/>
              </w:rPr>
              <w:br/>
            </w:r>
            <w:r w:rsidRPr="00F7189D">
              <w:rPr>
                <w:rFonts w:ascii="Arial" w:hAnsi="Arial" w:cs="Arial"/>
                <w:i/>
                <w:color w:val="000000"/>
                <w:sz w:val="14"/>
                <w:szCs w:val="14"/>
                <w:lang w:val="en-US"/>
              </w:rPr>
              <w:t>and development</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административная </w:t>
            </w:r>
            <w:r w:rsidRPr="00F7189D">
              <w:rPr>
                <w:rFonts w:ascii="Arial" w:hAnsi="Arial" w:cs="Arial"/>
                <w:color w:val="000000"/>
                <w:sz w:val="14"/>
                <w:szCs w:val="14"/>
                <w:lang w:val="ru-MO"/>
              </w:rPr>
              <w:br/>
              <w:t xml:space="preserve">и сопутствующие дополнительные </w:t>
            </w:r>
            <w:r>
              <w:rPr>
                <w:rFonts w:ascii="Arial" w:hAnsi="Arial" w:cs="Arial"/>
                <w:color w:val="000000"/>
                <w:sz w:val="14"/>
                <w:szCs w:val="14"/>
                <w:lang w:val="ru-MO"/>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144,5</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146,9</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81,9</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130,9</w:t>
            </w:r>
          </w:p>
        </w:tc>
        <w:tc>
          <w:tcPr>
            <w:tcW w:w="2894" w:type="dxa"/>
            <w:tcBorders>
              <w:left w:val="single" w:sz="6" w:space="0" w:color="000000"/>
            </w:tcBorders>
            <w:tcMar>
              <w:left w:w="57" w:type="dxa"/>
            </w:tcMar>
            <w:vAlign w:val="bottom"/>
          </w:tcPr>
          <w:p w:rsidR="003D6A47" w:rsidRPr="00DA52A1"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administrative</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support</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service</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90,2</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102,5</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118,7</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96,6</w:t>
            </w:r>
          </w:p>
        </w:tc>
        <w:tc>
          <w:tcPr>
            <w:tcW w:w="2894" w:type="dxa"/>
            <w:tcBorders>
              <w:left w:val="single" w:sz="6" w:space="0" w:color="000000"/>
            </w:tcBorders>
            <w:tcMar>
              <w:left w:w="57" w:type="dxa"/>
            </w:tcMar>
            <w:vAlign w:val="bottom"/>
          </w:tcPr>
          <w:p w:rsidR="003D6A47" w:rsidRPr="00C80B28"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3D6A47" w:rsidRPr="00B43397"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113,9</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131,3</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109,3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100,4</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education</w:t>
            </w:r>
          </w:p>
        </w:tc>
      </w:tr>
      <w:tr w:rsidR="003D6A47" w:rsidRPr="00B1683A" w:rsidTr="00F64EFA">
        <w:trPr>
          <w:cantSplit/>
          <w:trHeight w:val="20"/>
          <w:jc w:val="center"/>
        </w:trPr>
        <w:tc>
          <w:tcPr>
            <w:tcW w:w="2884" w:type="dxa"/>
            <w:tcBorders>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107,7</w:t>
            </w:r>
          </w:p>
        </w:tc>
        <w:tc>
          <w:tcPr>
            <w:tcW w:w="1036" w:type="dxa"/>
            <w:tcBorders>
              <w:left w:val="single" w:sz="6" w:space="0" w:color="000000"/>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125,9</w:t>
            </w:r>
          </w:p>
        </w:tc>
        <w:tc>
          <w:tcPr>
            <w:tcW w:w="1036" w:type="dxa"/>
            <w:tcBorders>
              <w:left w:val="single" w:sz="6" w:space="0" w:color="000000"/>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154,3</w:t>
            </w:r>
          </w:p>
        </w:tc>
        <w:tc>
          <w:tcPr>
            <w:tcW w:w="1036" w:type="dxa"/>
            <w:tcBorders>
              <w:left w:val="single" w:sz="6" w:space="0" w:color="000000"/>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97,7</w:t>
            </w:r>
          </w:p>
        </w:tc>
        <w:tc>
          <w:tcPr>
            <w:tcW w:w="2894" w:type="dxa"/>
            <w:tcBorders>
              <w:left w:val="single" w:sz="6" w:space="0" w:color="000000"/>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3D6A47" w:rsidRPr="00B43397" w:rsidTr="00F64EFA">
        <w:trPr>
          <w:cantSplit/>
          <w:trHeight w:val="20"/>
          <w:jc w:val="center"/>
        </w:trPr>
        <w:tc>
          <w:tcPr>
            <w:tcW w:w="2884" w:type="dxa"/>
            <w:tcBorders>
              <w:bottom w:val="single" w:sz="4" w:space="0" w:color="auto"/>
              <w:right w:val="single" w:sz="6" w:space="0" w:color="auto"/>
            </w:tcBorders>
            <w:shd w:val="clear" w:color="auto" w:fill="auto"/>
            <w:vAlign w:val="bottom"/>
          </w:tcPr>
          <w:p w:rsidR="003D6A47" w:rsidRPr="00F7189D" w:rsidRDefault="003D6A47" w:rsidP="00F64EFA">
            <w:pPr>
              <w:spacing w:before="100" w:line="16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bottom w:val="single" w:sz="4" w:space="0" w:color="auto"/>
              <w:right w:val="single" w:sz="6" w:space="0" w:color="000000"/>
            </w:tcBorders>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87,5</w:t>
            </w:r>
          </w:p>
        </w:tc>
        <w:tc>
          <w:tcPr>
            <w:tcW w:w="1036" w:type="dxa"/>
            <w:tcBorders>
              <w:left w:val="single" w:sz="6" w:space="0" w:color="000000"/>
              <w:bottom w:val="single" w:sz="4" w:space="0" w:color="auto"/>
            </w:tcBorders>
            <w:shd w:val="clear" w:color="auto" w:fill="auto"/>
            <w:vAlign w:val="bottom"/>
          </w:tcPr>
          <w:p w:rsidR="003D6A47" w:rsidRPr="002A6763" w:rsidRDefault="003D6A47" w:rsidP="00D95389">
            <w:pPr>
              <w:spacing w:before="100" w:line="160" w:lineRule="exact"/>
              <w:ind w:right="284" w:firstLineChars="100" w:firstLine="140"/>
              <w:jc w:val="right"/>
              <w:rPr>
                <w:rFonts w:ascii="Arial" w:hAnsi="Arial" w:cs="Arial"/>
                <w:sz w:val="14"/>
                <w:szCs w:val="14"/>
              </w:rPr>
            </w:pPr>
            <w:r w:rsidRPr="002A6763">
              <w:rPr>
                <w:rFonts w:ascii="Arial" w:hAnsi="Arial" w:cs="Arial"/>
                <w:sz w:val="14"/>
                <w:szCs w:val="14"/>
              </w:rPr>
              <w:t>90,7</w:t>
            </w:r>
          </w:p>
        </w:tc>
        <w:tc>
          <w:tcPr>
            <w:tcW w:w="1036" w:type="dxa"/>
            <w:tcBorders>
              <w:left w:val="single" w:sz="6" w:space="0" w:color="000000"/>
              <w:bottom w:val="single" w:sz="4" w:space="0" w:color="auto"/>
            </w:tcBorders>
            <w:shd w:val="clear" w:color="auto" w:fill="auto"/>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100,3</w:t>
            </w:r>
          </w:p>
        </w:tc>
        <w:tc>
          <w:tcPr>
            <w:tcW w:w="1036" w:type="dxa"/>
            <w:tcBorders>
              <w:left w:val="single" w:sz="6" w:space="0" w:color="000000"/>
              <w:bottom w:val="single" w:sz="4" w:space="0" w:color="auto"/>
            </w:tcBorders>
            <w:vAlign w:val="bottom"/>
          </w:tcPr>
          <w:p w:rsidR="003D6A47" w:rsidRPr="003D6A47" w:rsidRDefault="003D6A47" w:rsidP="00EF05B7">
            <w:pPr>
              <w:spacing w:before="100" w:line="160" w:lineRule="exact"/>
              <w:ind w:right="284" w:firstLineChars="100" w:firstLine="140"/>
              <w:jc w:val="right"/>
              <w:rPr>
                <w:rFonts w:ascii="Arial" w:hAnsi="Arial" w:cs="Arial"/>
                <w:color w:val="000000" w:themeColor="text1"/>
                <w:sz w:val="14"/>
                <w:szCs w:val="14"/>
              </w:rPr>
            </w:pPr>
            <w:r w:rsidRPr="003D6A47">
              <w:rPr>
                <w:rFonts w:ascii="Arial" w:hAnsi="Arial" w:cs="Arial"/>
                <w:color w:val="000000" w:themeColor="text1"/>
                <w:sz w:val="14"/>
                <w:szCs w:val="14"/>
              </w:rPr>
              <w:t>116,7</w:t>
            </w:r>
          </w:p>
        </w:tc>
        <w:tc>
          <w:tcPr>
            <w:tcW w:w="2894" w:type="dxa"/>
            <w:tcBorders>
              <w:left w:val="single" w:sz="6" w:space="0" w:color="000000"/>
              <w:bottom w:val="single" w:sz="4" w:space="0" w:color="auto"/>
            </w:tcBorders>
            <w:tcMar>
              <w:left w:w="57" w:type="dxa"/>
            </w:tcMar>
            <w:vAlign w:val="bottom"/>
          </w:tcPr>
          <w:p w:rsidR="003D6A47" w:rsidRPr="00F7189D" w:rsidRDefault="003D6A47" w:rsidP="00F64EFA">
            <w:pPr>
              <w:spacing w:before="100" w:line="16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bl>
    <w:p w:rsidR="002725ED" w:rsidRPr="00F7189D" w:rsidRDefault="00C16100" w:rsidP="002B2719">
      <w:pPr>
        <w:pageBreakBefore/>
        <w:spacing w:after="60"/>
        <w:ind w:left="397" w:hanging="397"/>
        <w:rPr>
          <w:color w:val="000000"/>
        </w:rPr>
      </w:pPr>
      <w:r>
        <w:rPr>
          <w:rFonts w:ascii="Arial" w:hAnsi="Arial" w:cs="Arial"/>
          <w:b/>
          <w:bCs/>
          <w:color w:val="000000"/>
          <w:sz w:val="16"/>
        </w:rPr>
        <w:lastRenderedPageBreak/>
        <w:t>13.</w:t>
      </w:r>
      <w:r w:rsidR="000B0A91" w:rsidRPr="00DA52A1">
        <w:rPr>
          <w:rFonts w:ascii="Arial" w:hAnsi="Arial" w:cs="Arial"/>
          <w:b/>
          <w:color w:val="000000"/>
          <w:sz w:val="16"/>
        </w:rPr>
        <w:t>8</w:t>
      </w:r>
      <w:r w:rsidR="002725ED" w:rsidRPr="00F7189D">
        <w:rPr>
          <w:rFonts w:ascii="Arial" w:hAnsi="Arial" w:cs="Arial"/>
          <w:b/>
          <w:color w:val="000000"/>
          <w:sz w:val="16"/>
        </w:rPr>
        <w:t>. ИНВЕСТИЦИИ В ОСНОВНОЙ КАПИТАЛ ПО СУБЪЕКТАМ РОССИЙСКОЙ ФЕДЕРАЦИИ в 20</w:t>
      </w:r>
      <w:r w:rsidR="00F64EFA" w:rsidRPr="00F64EFA">
        <w:rPr>
          <w:rFonts w:ascii="Arial" w:hAnsi="Arial" w:cs="Arial"/>
          <w:b/>
          <w:color w:val="000000"/>
          <w:sz w:val="16"/>
        </w:rPr>
        <w:t>2</w:t>
      </w:r>
      <w:r w:rsidR="00A26C95">
        <w:rPr>
          <w:rFonts w:ascii="Arial" w:hAnsi="Arial" w:cs="Arial"/>
          <w:b/>
          <w:color w:val="000000"/>
          <w:sz w:val="16"/>
        </w:rPr>
        <w:t>1</w:t>
      </w:r>
      <w:r w:rsidR="002725ED" w:rsidRPr="00F7189D">
        <w:rPr>
          <w:rFonts w:ascii="Arial" w:hAnsi="Arial" w:cs="Arial"/>
          <w:b/>
          <w:color w:val="000000"/>
          <w:sz w:val="16"/>
        </w:rPr>
        <w:t xml:space="preserve"> г.</w:t>
      </w:r>
    </w:p>
    <w:p w:rsidR="002725ED" w:rsidRPr="00A26C95" w:rsidRDefault="002725ED">
      <w:pPr>
        <w:spacing w:after="120"/>
        <w:ind w:left="397"/>
        <w:rPr>
          <w:color w:val="000000"/>
          <w:sz w:val="16"/>
          <w:szCs w:val="16"/>
          <w:lang w:val="en-US"/>
        </w:rPr>
      </w:pPr>
      <w:r w:rsidRPr="00F7189D">
        <w:rPr>
          <w:rFonts w:ascii="Arial" w:hAnsi="Arial" w:cs="Arial"/>
          <w:b/>
          <w:i/>
          <w:color w:val="000000"/>
          <w:sz w:val="16"/>
          <w:szCs w:val="16"/>
          <w:lang w:val="en-US"/>
        </w:rPr>
        <w:t>INVESTMENTS IN FIXED CAPITAL BY CONSTITUENT ENTITIES OF THE RUSSIAN FEDERATION in 20</w:t>
      </w:r>
      <w:r w:rsidR="00F64EFA">
        <w:rPr>
          <w:rFonts w:ascii="Arial" w:hAnsi="Arial" w:cs="Arial"/>
          <w:b/>
          <w:i/>
          <w:color w:val="000000"/>
          <w:sz w:val="16"/>
          <w:szCs w:val="16"/>
          <w:lang w:val="en-US"/>
        </w:rPr>
        <w:t>2</w:t>
      </w:r>
      <w:r w:rsidR="00A26C95" w:rsidRPr="00A26C95">
        <w:rPr>
          <w:rFonts w:ascii="Arial" w:hAnsi="Arial" w:cs="Arial"/>
          <w:b/>
          <w:i/>
          <w:color w:val="000000"/>
          <w:sz w:val="16"/>
          <w:szCs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902"/>
        <w:gridCol w:w="2104"/>
        <w:gridCol w:w="2104"/>
        <w:gridCol w:w="2811"/>
      </w:tblGrid>
      <w:tr w:rsidR="002725ED" w:rsidRPr="00B1683A">
        <w:trPr>
          <w:cantSplit/>
          <w:jc w:val="center"/>
        </w:trPr>
        <w:tc>
          <w:tcPr>
            <w:tcW w:w="2902" w:type="dxa"/>
            <w:tcBorders>
              <w:top w:val="single" w:sz="6" w:space="0" w:color="000000"/>
              <w:bottom w:val="single" w:sz="4" w:space="0" w:color="000000"/>
            </w:tcBorders>
            <w:shd w:val="clear" w:color="auto" w:fill="auto"/>
            <w:vAlign w:val="bottom"/>
          </w:tcPr>
          <w:p w:rsidR="002725ED" w:rsidRPr="00F7189D" w:rsidRDefault="002725ED">
            <w:pPr>
              <w:snapToGrid w:val="0"/>
              <w:spacing w:before="60" w:after="60" w:line="160" w:lineRule="exact"/>
              <w:ind w:left="113"/>
              <w:jc w:val="center"/>
              <w:rPr>
                <w:color w:val="000000"/>
                <w:sz w:val="14"/>
                <w:lang w:val="en-US"/>
              </w:rPr>
            </w:pPr>
          </w:p>
        </w:tc>
        <w:tc>
          <w:tcPr>
            <w:tcW w:w="2104" w:type="dxa"/>
            <w:tcBorders>
              <w:top w:val="single" w:sz="6" w:space="0" w:color="000000"/>
              <w:left w:val="single" w:sz="6" w:space="0" w:color="000000"/>
              <w:bottom w:val="single" w:sz="6" w:space="0" w:color="000000"/>
            </w:tcBorders>
            <w:shd w:val="clear" w:color="auto" w:fill="auto"/>
          </w:tcPr>
          <w:p w:rsidR="0098099A" w:rsidRPr="00B05F19" w:rsidRDefault="001C1E47" w:rsidP="0098099A">
            <w:pPr>
              <w:spacing w:before="40" w:after="40"/>
              <w:ind w:left="57"/>
              <w:rPr>
                <w:color w:val="000000"/>
              </w:rPr>
            </w:pPr>
            <w:proofErr w:type="gramStart"/>
            <w:r>
              <w:rPr>
                <w:rFonts w:ascii="Arial" w:hAnsi="Arial" w:cs="Arial"/>
                <w:color w:val="000000"/>
                <w:sz w:val="12"/>
                <w:szCs w:val="12"/>
              </w:rPr>
              <w:t>Млн</w:t>
            </w:r>
            <w:proofErr w:type="gramEnd"/>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руб</w:t>
            </w:r>
            <w:r w:rsidR="0098099A" w:rsidRPr="00B05F19">
              <w:rPr>
                <w:rFonts w:ascii="Arial" w:hAnsi="Arial" w:cs="Arial"/>
                <w:color w:val="000000"/>
                <w:sz w:val="12"/>
                <w:szCs w:val="12"/>
              </w:rPr>
              <w:t>.</w:t>
            </w:r>
            <w:r w:rsidR="00D22C35" w:rsidRPr="00B05F19">
              <w:rPr>
                <w:rFonts w:ascii="Arial" w:hAnsi="Arial" w:cs="Arial"/>
                <w:color w:val="000000"/>
                <w:sz w:val="12"/>
                <w:szCs w:val="12"/>
              </w:rPr>
              <w:t xml:space="preserve"> </w:t>
            </w:r>
            <w:r w:rsidR="0098099A" w:rsidRPr="00B05F19">
              <w:rPr>
                <w:rFonts w:ascii="Arial" w:hAnsi="Arial" w:cs="Arial"/>
                <w:color w:val="000000"/>
                <w:sz w:val="12"/>
                <w:szCs w:val="12"/>
              </w:rPr>
              <w:t>(</w:t>
            </w:r>
            <w:r w:rsidR="0098099A" w:rsidRPr="00F7189D">
              <w:rPr>
                <w:rFonts w:ascii="Arial" w:hAnsi="Arial" w:cs="Arial"/>
                <w:color w:val="000000"/>
                <w:sz w:val="12"/>
                <w:szCs w:val="12"/>
              </w:rPr>
              <w:t>в</w:t>
            </w:r>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фактически</w:t>
            </w:r>
            <w:r w:rsidR="0098099A" w:rsidRPr="00B05F19">
              <w:rPr>
                <w:rFonts w:ascii="Arial" w:hAnsi="Arial" w:cs="Arial"/>
                <w:color w:val="000000"/>
                <w:sz w:val="12"/>
                <w:szCs w:val="12"/>
              </w:rPr>
              <w:t xml:space="preserve"> </w:t>
            </w:r>
            <w:r w:rsidR="00D22C35" w:rsidRPr="00B05F19">
              <w:rPr>
                <w:rFonts w:ascii="Arial" w:hAnsi="Arial" w:cs="Arial"/>
                <w:color w:val="000000"/>
                <w:sz w:val="12"/>
                <w:szCs w:val="12"/>
              </w:rPr>
              <w:br/>
            </w:r>
            <w:r w:rsidR="0098099A" w:rsidRPr="00F7189D">
              <w:rPr>
                <w:rFonts w:ascii="Arial" w:hAnsi="Arial" w:cs="Arial"/>
                <w:color w:val="000000"/>
                <w:sz w:val="12"/>
                <w:szCs w:val="12"/>
              </w:rPr>
              <w:t>действовавших</w:t>
            </w:r>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ценах</w:t>
            </w:r>
            <w:r w:rsidR="0098099A" w:rsidRPr="00B05F19">
              <w:rPr>
                <w:rFonts w:ascii="Arial" w:hAnsi="Arial" w:cs="Arial"/>
                <w:color w:val="000000"/>
                <w:sz w:val="12"/>
                <w:szCs w:val="12"/>
              </w:rPr>
              <w:t>)</w:t>
            </w:r>
          </w:p>
          <w:p w:rsidR="002725ED" w:rsidRPr="00F7189D" w:rsidRDefault="0098099A" w:rsidP="0098099A">
            <w:pPr>
              <w:spacing w:before="40" w:after="4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(at current prices)</w:t>
            </w:r>
          </w:p>
        </w:tc>
        <w:tc>
          <w:tcPr>
            <w:tcW w:w="2104" w:type="dxa"/>
            <w:tcBorders>
              <w:top w:val="single" w:sz="6" w:space="0" w:color="000000"/>
              <w:left w:val="single" w:sz="6" w:space="0" w:color="000000"/>
              <w:bottom w:val="single" w:sz="6" w:space="0" w:color="000000"/>
            </w:tcBorders>
            <w:shd w:val="clear" w:color="auto" w:fill="auto"/>
          </w:tcPr>
          <w:p w:rsidR="002725ED" w:rsidRPr="00DA52A1" w:rsidRDefault="002725ED">
            <w:pPr>
              <w:spacing w:before="40" w:after="40"/>
              <w:ind w:left="57"/>
              <w:rPr>
                <w:color w:val="000000"/>
              </w:rPr>
            </w:pPr>
            <w:r w:rsidRPr="00F7189D">
              <w:rPr>
                <w:rFonts w:ascii="Arial" w:hAnsi="Arial" w:cs="Arial"/>
                <w:color w:val="000000"/>
                <w:sz w:val="12"/>
                <w:szCs w:val="12"/>
              </w:rPr>
              <w:t>В</w:t>
            </w:r>
            <w:r w:rsidRPr="00DA52A1">
              <w:rPr>
                <w:rFonts w:ascii="Arial" w:hAnsi="Arial" w:cs="Arial"/>
                <w:color w:val="000000"/>
                <w:sz w:val="12"/>
                <w:szCs w:val="12"/>
              </w:rPr>
              <w:t xml:space="preserve"> </w:t>
            </w:r>
            <w:r w:rsidRPr="00F7189D">
              <w:rPr>
                <w:rFonts w:ascii="Arial" w:hAnsi="Arial" w:cs="Arial"/>
                <w:color w:val="000000"/>
                <w:sz w:val="12"/>
                <w:szCs w:val="12"/>
              </w:rPr>
              <w:t>процентах</w:t>
            </w:r>
            <w:r w:rsidRPr="00DA52A1">
              <w:rPr>
                <w:rFonts w:ascii="Arial" w:hAnsi="Arial" w:cs="Arial"/>
                <w:color w:val="000000"/>
                <w:sz w:val="12"/>
                <w:szCs w:val="12"/>
              </w:rPr>
              <w:t xml:space="preserve"> </w:t>
            </w:r>
            <w:r w:rsidRPr="00F7189D">
              <w:rPr>
                <w:rFonts w:ascii="Arial" w:hAnsi="Arial" w:cs="Arial"/>
                <w:color w:val="000000"/>
                <w:sz w:val="12"/>
                <w:szCs w:val="12"/>
              </w:rPr>
              <w:t>к</w:t>
            </w:r>
            <w:r w:rsidRPr="00DA52A1">
              <w:rPr>
                <w:rFonts w:ascii="Arial" w:hAnsi="Arial" w:cs="Arial"/>
                <w:color w:val="000000"/>
                <w:sz w:val="12"/>
                <w:szCs w:val="12"/>
              </w:rPr>
              <w:t xml:space="preserve"> </w:t>
            </w:r>
            <w:r w:rsidRPr="00F7189D">
              <w:rPr>
                <w:rFonts w:ascii="Arial" w:hAnsi="Arial" w:cs="Arial"/>
                <w:color w:val="000000"/>
                <w:sz w:val="12"/>
                <w:szCs w:val="12"/>
              </w:rPr>
              <w:t>предыдущему</w:t>
            </w:r>
            <w:r w:rsidRPr="00DA52A1">
              <w:rPr>
                <w:rFonts w:ascii="Arial" w:hAnsi="Arial" w:cs="Arial"/>
                <w:color w:val="000000"/>
                <w:sz w:val="12"/>
                <w:szCs w:val="12"/>
              </w:rPr>
              <w:t xml:space="preserve"> </w:t>
            </w:r>
            <w:r w:rsidRPr="00DA52A1">
              <w:rPr>
                <w:rFonts w:ascii="Arial" w:hAnsi="Arial" w:cs="Arial"/>
                <w:color w:val="000000"/>
                <w:sz w:val="12"/>
                <w:szCs w:val="12"/>
              </w:rPr>
              <w:br/>
            </w:r>
            <w:r w:rsidRPr="00F7189D">
              <w:rPr>
                <w:rFonts w:ascii="Arial" w:hAnsi="Arial" w:cs="Arial"/>
                <w:color w:val="000000"/>
                <w:sz w:val="12"/>
                <w:szCs w:val="12"/>
              </w:rPr>
              <w:t>году</w:t>
            </w:r>
            <w:r w:rsidR="00D22C35" w:rsidRPr="00DA52A1">
              <w:rPr>
                <w:rFonts w:ascii="Arial" w:hAnsi="Arial" w:cs="Arial"/>
                <w:color w:val="000000"/>
                <w:sz w:val="12"/>
                <w:szCs w:val="12"/>
              </w:rPr>
              <w:t xml:space="preserve"> (</w:t>
            </w:r>
            <w:r w:rsidR="00D22C35">
              <w:rPr>
                <w:rFonts w:ascii="Arial" w:hAnsi="Arial" w:cs="Arial"/>
                <w:color w:val="000000"/>
                <w:sz w:val="12"/>
                <w:szCs w:val="12"/>
              </w:rPr>
              <w:t>в</w:t>
            </w:r>
            <w:r w:rsidR="00D22C35" w:rsidRPr="00DA52A1">
              <w:rPr>
                <w:rFonts w:ascii="Arial" w:hAnsi="Arial" w:cs="Arial"/>
                <w:color w:val="000000"/>
                <w:sz w:val="12"/>
                <w:szCs w:val="12"/>
              </w:rPr>
              <w:t xml:space="preserve"> </w:t>
            </w:r>
            <w:r w:rsidR="00D22C35">
              <w:rPr>
                <w:rFonts w:ascii="Arial" w:hAnsi="Arial" w:cs="Arial"/>
                <w:color w:val="000000"/>
                <w:sz w:val="12"/>
                <w:szCs w:val="12"/>
              </w:rPr>
              <w:t>сопоставимых</w:t>
            </w:r>
            <w:r w:rsidR="00D22C35" w:rsidRPr="00DA52A1">
              <w:rPr>
                <w:rFonts w:ascii="Arial" w:hAnsi="Arial" w:cs="Arial"/>
                <w:color w:val="000000"/>
                <w:sz w:val="12"/>
                <w:szCs w:val="12"/>
              </w:rPr>
              <w:t xml:space="preserve"> </w:t>
            </w:r>
            <w:r w:rsidR="00D22C35">
              <w:rPr>
                <w:rFonts w:ascii="Arial" w:hAnsi="Arial" w:cs="Arial"/>
                <w:color w:val="000000"/>
                <w:sz w:val="12"/>
                <w:szCs w:val="12"/>
              </w:rPr>
              <w:t>ценах</w:t>
            </w:r>
            <w:r w:rsidR="00D22C35" w:rsidRPr="00DA52A1">
              <w:rPr>
                <w:rFonts w:ascii="Arial" w:hAnsi="Arial" w:cs="Arial"/>
                <w:color w:val="000000"/>
                <w:sz w:val="12"/>
                <w:szCs w:val="12"/>
              </w:rPr>
              <w:t>)</w:t>
            </w:r>
          </w:p>
          <w:p w:rsidR="002725ED" w:rsidRPr="00D22C35" w:rsidRDefault="002725ED">
            <w:pPr>
              <w:spacing w:before="40" w:after="40"/>
              <w:ind w:left="57"/>
              <w:rPr>
                <w:color w:val="000000"/>
                <w:sz w:val="14"/>
                <w:szCs w:val="14"/>
                <w:lang w:val="en-US"/>
              </w:rPr>
            </w:pPr>
            <w:r w:rsidRPr="00F7189D">
              <w:rPr>
                <w:rFonts w:ascii="Arial" w:hAnsi="Arial" w:cs="Arial"/>
                <w:i/>
                <w:color w:val="000000"/>
                <w:sz w:val="12"/>
                <w:szCs w:val="12"/>
                <w:lang w:val="en-US"/>
              </w:rPr>
              <w:t>Percent</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of</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previous</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year</w:t>
            </w:r>
            <w:r w:rsidR="00D22C35" w:rsidRPr="00D22C35">
              <w:rPr>
                <w:rFonts w:ascii="Arial" w:hAnsi="Arial" w:cs="Arial"/>
                <w:i/>
                <w:color w:val="000000"/>
                <w:sz w:val="12"/>
                <w:szCs w:val="12"/>
                <w:lang w:val="en-US"/>
              </w:rPr>
              <w:br/>
              <w:t>(at constant</w:t>
            </w:r>
            <w:r w:rsidR="00D22C35">
              <w:rPr>
                <w:rFonts w:ascii="Arial" w:hAnsi="Arial" w:cs="Arial"/>
                <w:i/>
                <w:color w:val="000000"/>
                <w:sz w:val="12"/>
                <w:szCs w:val="12"/>
                <w:lang w:val="en-US"/>
              </w:rPr>
              <w:t xml:space="preserve"> </w:t>
            </w:r>
            <w:r w:rsidR="00D22C35" w:rsidRPr="00D22C35">
              <w:rPr>
                <w:rFonts w:ascii="Arial" w:hAnsi="Arial" w:cs="Arial"/>
                <w:i/>
                <w:color w:val="000000"/>
                <w:sz w:val="12"/>
                <w:szCs w:val="12"/>
                <w:lang w:val="en-US"/>
              </w:rPr>
              <w:t>prices)</w:t>
            </w:r>
          </w:p>
        </w:tc>
        <w:tc>
          <w:tcPr>
            <w:tcW w:w="2811" w:type="dxa"/>
            <w:tcBorders>
              <w:top w:val="single" w:sz="4" w:space="0" w:color="000000"/>
              <w:left w:val="single" w:sz="4" w:space="0" w:color="000000"/>
              <w:bottom w:val="single" w:sz="4" w:space="0" w:color="000000"/>
            </w:tcBorders>
            <w:shd w:val="clear" w:color="auto" w:fill="auto"/>
          </w:tcPr>
          <w:p w:rsidR="002725ED" w:rsidRPr="00D22C35" w:rsidRDefault="002725ED">
            <w:pPr>
              <w:snapToGrid w:val="0"/>
              <w:spacing w:before="60" w:after="60" w:line="160" w:lineRule="exact"/>
              <w:jc w:val="center"/>
              <w:rPr>
                <w:rFonts w:ascii="Arial" w:hAnsi="Arial" w:cs="Arial"/>
                <w:color w:val="000000"/>
                <w:sz w:val="14"/>
                <w:szCs w:val="12"/>
                <w:lang w:val="en-US"/>
              </w:rPr>
            </w:pPr>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4"/>
              <w:spacing w:before="70" w:line="160" w:lineRule="exact"/>
              <w:ind w:left="0"/>
              <w:rPr>
                <w:rFonts w:ascii="Arial" w:hAnsi="Arial" w:cs="Arial"/>
                <w:sz w:val="14"/>
                <w:szCs w:val="14"/>
              </w:rPr>
            </w:pPr>
            <w:r w:rsidRPr="002B206E">
              <w:rPr>
                <w:rFonts w:ascii="Arial" w:hAnsi="Arial" w:cs="Arial"/>
                <w:b/>
                <w:sz w:val="14"/>
                <w:szCs w:val="14"/>
                <w:u w:val="none"/>
                <w:lang w:val="ru-RU" w:eastAsia="ru-RU"/>
              </w:rPr>
              <w:t>Российская</w:t>
            </w:r>
            <w:r w:rsidRPr="002B206E">
              <w:rPr>
                <w:rFonts w:ascii="Arial" w:hAnsi="Arial" w:cs="Arial"/>
                <w:b/>
                <w:sz w:val="14"/>
                <w:szCs w:val="14"/>
                <w:u w:val="none"/>
                <w:lang w:val="en-US" w:eastAsia="ru-RU"/>
              </w:rPr>
              <w:t xml:space="preserve"> </w:t>
            </w:r>
            <w:r w:rsidRPr="002B206E">
              <w:rPr>
                <w:rFonts w:ascii="Arial" w:hAnsi="Arial" w:cs="Arial"/>
                <w:b/>
                <w:sz w:val="14"/>
                <w:szCs w:val="14"/>
                <w:u w:val="none"/>
                <w:lang w:val="ru-RU" w:eastAsia="ru-RU"/>
              </w:rPr>
              <w:t>Федерация</w:t>
            </w:r>
            <w:proofErr w:type="gramStart"/>
            <w:r w:rsidRPr="002B206E">
              <w:rPr>
                <w:rFonts w:ascii="Arial" w:hAnsi="Arial" w:cs="Arial"/>
                <w:b/>
                <w:sz w:val="14"/>
                <w:szCs w:val="14"/>
                <w:u w:val="none"/>
                <w:vertAlign w:val="superscript"/>
                <w:lang w:val="ru-RU" w:eastAsia="ru-RU"/>
              </w:rPr>
              <w:t>1</w:t>
            </w:r>
            <w:proofErr w:type="gramEnd"/>
            <w:r w:rsidRPr="002B206E">
              <w:rPr>
                <w:rFonts w:ascii="Arial" w:hAnsi="Arial" w:cs="Arial"/>
                <w:b/>
                <w:sz w:val="14"/>
                <w:szCs w:val="14"/>
                <w:u w:val="none"/>
                <w:vertAlign w:val="superscript"/>
                <w:lang w:val="ru-RU" w:eastAsia="ru-RU"/>
              </w:rPr>
              <w:t>)</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22 945,4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107,7 </w:t>
            </w:r>
          </w:p>
        </w:tc>
        <w:tc>
          <w:tcPr>
            <w:tcW w:w="2811" w:type="dxa"/>
            <w:tcBorders>
              <w:top w:val="single" w:sz="4" w:space="0" w:color="000000"/>
              <w:left w:val="single" w:sz="4" w:space="0" w:color="000000"/>
            </w:tcBorders>
            <w:shd w:val="clear" w:color="auto" w:fill="auto"/>
            <w:vAlign w:val="bottom"/>
          </w:tcPr>
          <w:p w:rsidR="003D6A47" w:rsidRPr="002B206E" w:rsidRDefault="003D6A47" w:rsidP="002A6763">
            <w:pPr>
              <w:pStyle w:val="1f"/>
              <w:spacing w:before="70" w:after="0" w:line="160" w:lineRule="exact"/>
              <w:ind w:left="57"/>
              <w:rPr>
                <w:rFonts w:ascii="Arial" w:hAnsi="Arial" w:cs="Arial"/>
                <w:sz w:val="14"/>
                <w:szCs w:val="14"/>
                <w:vertAlign w:val="superscript"/>
              </w:rPr>
            </w:pPr>
            <w:r w:rsidRPr="002B206E">
              <w:rPr>
                <w:rFonts w:ascii="Arial" w:hAnsi="Arial" w:cs="Arial"/>
                <w:b/>
                <w:bCs/>
                <w:i/>
                <w:sz w:val="14"/>
                <w:szCs w:val="14"/>
                <w:lang w:val="en-US"/>
              </w:rPr>
              <w:t>Russian Federation</w:t>
            </w:r>
            <w:r w:rsidRPr="002B206E">
              <w:rPr>
                <w:rFonts w:ascii="Arial" w:hAnsi="Arial" w:cs="Arial"/>
                <w:b/>
                <w:bCs/>
                <w:i/>
                <w:sz w:val="14"/>
                <w:szCs w:val="14"/>
                <w:vertAlign w:val="superscript"/>
              </w:rPr>
              <w:t>1)</w:t>
            </w:r>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4"/>
              <w:spacing w:before="70" w:line="160" w:lineRule="exact"/>
              <w:ind w:left="0"/>
              <w:jc w:val="center"/>
              <w:rPr>
                <w:rFonts w:ascii="Arial" w:hAnsi="Arial" w:cs="Arial"/>
                <w:sz w:val="14"/>
                <w:szCs w:val="14"/>
              </w:rPr>
            </w:pPr>
            <w:r w:rsidRPr="002B206E">
              <w:rPr>
                <w:rFonts w:ascii="Arial" w:hAnsi="Arial" w:cs="Arial"/>
                <w:b/>
                <w:sz w:val="14"/>
                <w:szCs w:val="14"/>
                <w:u w:val="none"/>
                <w:lang w:val="ru-RU" w:eastAsia="ru-RU"/>
              </w:rPr>
              <w:t xml:space="preserve">Центральный </w:t>
            </w:r>
            <w:r w:rsidRPr="002B206E">
              <w:rPr>
                <w:rFonts w:ascii="Arial" w:hAnsi="Arial" w:cs="Arial"/>
                <w:b/>
                <w:sz w:val="14"/>
                <w:szCs w:val="14"/>
                <w:u w:val="none"/>
                <w:lang w:val="ru-RU" w:eastAsia="ru-RU"/>
              </w:rPr>
              <w:br/>
              <w:t>федеральный округ</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7 871,1</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113,4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jc w:val="center"/>
              <w:rPr>
                <w:rFonts w:ascii="Arial" w:hAnsi="Arial" w:cs="Arial"/>
                <w:sz w:val="14"/>
                <w:szCs w:val="14"/>
              </w:rPr>
            </w:pPr>
            <w:r w:rsidRPr="002B206E">
              <w:rPr>
                <w:rFonts w:ascii="Arial" w:hAnsi="Arial" w:cs="Arial"/>
                <w:b/>
                <w:i/>
                <w:sz w:val="14"/>
                <w:szCs w:val="14"/>
                <w:lang w:val="en-US"/>
              </w:rPr>
              <w:t>Central</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Белгородская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165,7</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91,8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Belgorod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Б</w:t>
            </w:r>
            <w:proofErr w:type="gramStart"/>
            <w:r w:rsidRPr="002B206E">
              <w:rPr>
                <w:rFonts w:ascii="Arial" w:hAnsi="Arial" w:cs="Arial"/>
                <w:sz w:val="14"/>
                <w:szCs w:val="14"/>
              </w:rPr>
              <w:t>p</w:t>
            </w:r>
            <w:proofErr w:type="gramEnd"/>
            <w:r w:rsidRPr="002B206E">
              <w:rPr>
                <w:rFonts w:ascii="Arial" w:hAnsi="Arial" w:cs="Arial"/>
                <w:sz w:val="14"/>
                <w:szCs w:val="14"/>
              </w:rPr>
              <w:t>янская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81,3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Bryansk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Владими</w:t>
            </w:r>
            <w:proofErr w:type="gramStart"/>
            <w:r w:rsidRPr="002B206E">
              <w:rPr>
                <w:rFonts w:ascii="Arial" w:hAnsi="Arial" w:cs="Arial"/>
                <w:sz w:val="14"/>
                <w:szCs w:val="14"/>
              </w:rPr>
              <w:t>p</w:t>
            </w:r>
            <w:proofErr w:type="gramEnd"/>
            <w:r w:rsidRPr="002B206E">
              <w:rPr>
                <w:rFonts w:ascii="Arial" w:hAnsi="Arial" w:cs="Arial"/>
                <w:sz w:val="14"/>
                <w:szCs w:val="14"/>
              </w:rPr>
              <w:t>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103,8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Vladimir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Воронежская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285,9</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104,4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Voronezh</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Ивановская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45,0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96,6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Ivanovo</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Калужская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128,5</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111,4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Kaluga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Кост</w:t>
            </w:r>
            <w:proofErr w:type="gramStart"/>
            <w:r w:rsidRPr="002B206E">
              <w:rPr>
                <w:rFonts w:ascii="Arial" w:hAnsi="Arial" w:cs="Arial"/>
                <w:sz w:val="14"/>
                <w:szCs w:val="14"/>
              </w:rPr>
              <w:t>p</w:t>
            </w:r>
            <w:proofErr w:type="gramEnd"/>
            <w:r w:rsidRPr="002B206E">
              <w:rPr>
                <w:rFonts w:ascii="Arial" w:hAnsi="Arial" w:cs="Arial"/>
                <w:sz w:val="14"/>
                <w:szCs w:val="14"/>
              </w:rPr>
              <w:t>омская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42,7</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144,5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Kostroma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Курская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193,4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131,5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Kursk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Липецкая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179,4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100,2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Lipetsk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Московская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1 144,7</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Moscow</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r w:rsidRPr="002B206E">
              <w:rPr>
                <w:rFonts w:ascii="Arial" w:hAnsi="Arial" w:cs="Arial"/>
                <w:i/>
                <w:sz w:val="14"/>
                <w:szCs w:val="14"/>
                <w:lang w:val="en-US"/>
              </w:rPr>
              <w:t xml:space="preserve"> </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О</w:t>
            </w:r>
            <w:proofErr w:type="gramStart"/>
            <w:r w:rsidRPr="002B206E">
              <w:rPr>
                <w:rFonts w:ascii="Arial" w:hAnsi="Arial" w:cs="Arial"/>
                <w:sz w:val="14"/>
                <w:szCs w:val="14"/>
              </w:rPr>
              <w:t>p</w:t>
            </w:r>
            <w:proofErr w:type="gramEnd"/>
            <w:r w:rsidRPr="002B206E">
              <w:rPr>
                <w:rFonts w:ascii="Arial" w:hAnsi="Arial" w:cs="Arial"/>
                <w:sz w:val="14"/>
                <w:szCs w:val="14"/>
              </w:rPr>
              <w:t>ловская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60,6</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102,6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Orel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Рязанская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73,9</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112,0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Ryazan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Смоленская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70,3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104,3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Smolensk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Тамбовская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79,4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100,9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Tambov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Тве</w:t>
            </w:r>
            <w:proofErr w:type="gramStart"/>
            <w:r w:rsidRPr="002B206E">
              <w:rPr>
                <w:rFonts w:ascii="Arial" w:hAnsi="Arial" w:cs="Arial"/>
                <w:sz w:val="14"/>
                <w:szCs w:val="14"/>
              </w:rPr>
              <w:t>p</w:t>
            </w:r>
            <w:proofErr w:type="gramEnd"/>
            <w:r w:rsidRPr="002B206E">
              <w:rPr>
                <w:rFonts w:ascii="Arial" w:hAnsi="Arial" w:cs="Arial"/>
                <w:sz w:val="14"/>
                <w:szCs w:val="14"/>
              </w:rPr>
              <w:t>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84,3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96,8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Tver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Тульская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182,3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125,7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Tula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Я</w:t>
            </w:r>
            <w:proofErr w:type="gramStart"/>
            <w:r w:rsidRPr="002B206E">
              <w:rPr>
                <w:rFonts w:ascii="Arial" w:hAnsi="Arial" w:cs="Arial"/>
                <w:sz w:val="14"/>
                <w:szCs w:val="14"/>
              </w:rPr>
              <w:t>p</w:t>
            </w:r>
            <w:proofErr w:type="gramEnd"/>
            <w:r w:rsidRPr="002B206E">
              <w:rPr>
                <w:rFonts w:ascii="Arial" w:hAnsi="Arial" w:cs="Arial"/>
                <w:sz w:val="14"/>
                <w:szCs w:val="14"/>
              </w:rPr>
              <w:t>ославская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110,0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112,4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Yaroslavl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г. Москва</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4 839,9</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118,9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 xml:space="preserve">Moscow city </w:t>
            </w:r>
          </w:p>
        </w:tc>
      </w:tr>
      <w:tr w:rsidR="003D6A47" w:rsidRPr="00F7189D" w:rsidTr="006B366F">
        <w:trPr>
          <w:cantSplit/>
          <w:jc w:val="center"/>
        </w:trPr>
        <w:tc>
          <w:tcPr>
            <w:tcW w:w="2902" w:type="dxa"/>
            <w:shd w:val="clear" w:color="auto" w:fill="auto"/>
            <w:vAlign w:val="bottom"/>
          </w:tcPr>
          <w:p w:rsidR="003D6A47" w:rsidRPr="002B206E" w:rsidRDefault="003D6A47" w:rsidP="002A6763">
            <w:pPr>
              <w:keepNext/>
              <w:spacing w:before="70" w:line="160" w:lineRule="exact"/>
              <w:jc w:val="center"/>
              <w:rPr>
                <w:rFonts w:ascii="Arial" w:hAnsi="Arial" w:cs="Arial"/>
                <w:sz w:val="14"/>
                <w:szCs w:val="14"/>
              </w:rPr>
            </w:pPr>
            <w:r w:rsidRPr="002B206E">
              <w:rPr>
                <w:rFonts w:ascii="Arial" w:hAnsi="Arial" w:cs="Arial"/>
                <w:b/>
                <w:sz w:val="14"/>
                <w:szCs w:val="14"/>
              </w:rPr>
              <w:t xml:space="preserve">Северо-Западный </w:t>
            </w:r>
            <w:r w:rsidRPr="002B206E">
              <w:rPr>
                <w:rFonts w:ascii="Arial" w:hAnsi="Arial" w:cs="Arial"/>
                <w:b/>
                <w:sz w:val="14"/>
                <w:szCs w:val="14"/>
              </w:rPr>
              <w:br/>
              <w:t>федеральный округ</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2 297,8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100,9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jc w:val="center"/>
              <w:rPr>
                <w:rFonts w:ascii="Arial" w:hAnsi="Arial" w:cs="Arial"/>
                <w:sz w:val="14"/>
                <w:szCs w:val="14"/>
              </w:rPr>
            </w:pPr>
            <w:r w:rsidRPr="002B206E">
              <w:rPr>
                <w:rFonts w:ascii="Arial" w:hAnsi="Arial"/>
                <w:b/>
                <w:i/>
                <w:sz w:val="14"/>
                <w:lang w:val="en-US"/>
              </w:rPr>
              <w:t>Northwestern</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Ка</w:t>
            </w:r>
            <w:proofErr w:type="gramStart"/>
            <w:r w:rsidRPr="002B206E">
              <w:rPr>
                <w:rFonts w:ascii="Arial" w:hAnsi="Arial" w:cs="Arial"/>
                <w:sz w:val="14"/>
                <w:szCs w:val="14"/>
              </w:rPr>
              <w:t>p</w:t>
            </w:r>
            <w:proofErr w:type="gramEnd"/>
            <w:r w:rsidRPr="002B206E">
              <w:rPr>
                <w:rFonts w:ascii="Arial" w:hAnsi="Arial" w:cs="Arial"/>
                <w:sz w:val="14"/>
                <w:szCs w:val="14"/>
              </w:rPr>
              <w:t>елия</w:t>
            </w:r>
            <w:proofErr w:type="spellEnd"/>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70,6</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121,0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Karelia</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Коми</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119,8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84,0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Komi</w:t>
            </w:r>
            <w:proofErr w:type="spellEnd"/>
            <w:r w:rsidRPr="002B206E">
              <w:rPr>
                <w:rFonts w:ascii="Arial" w:hAnsi="Arial" w:cs="Arial"/>
                <w:i/>
                <w:sz w:val="14"/>
                <w:szCs w:val="14"/>
                <w:lang w:val="en-US"/>
              </w:rPr>
              <w:t xml:space="preserve"> Republic</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А</w:t>
            </w:r>
            <w:proofErr w:type="gramStart"/>
            <w:r w:rsidRPr="002B206E">
              <w:rPr>
                <w:rFonts w:ascii="Arial" w:hAnsi="Arial" w:cs="Arial"/>
                <w:sz w:val="14"/>
                <w:szCs w:val="14"/>
              </w:rPr>
              <w:t>p</w:t>
            </w:r>
            <w:proofErr w:type="gramEnd"/>
            <w:r w:rsidRPr="002B206E">
              <w:rPr>
                <w:rFonts w:ascii="Arial" w:hAnsi="Arial" w:cs="Arial"/>
                <w:sz w:val="14"/>
                <w:szCs w:val="14"/>
              </w:rPr>
              <w:t>хангельская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179,0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86,3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Arkhangelsk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567"/>
              <w:rPr>
                <w:rFonts w:ascii="Arial" w:hAnsi="Arial" w:cs="Arial"/>
                <w:sz w:val="14"/>
                <w:szCs w:val="14"/>
              </w:rPr>
            </w:pPr>
            <w:r w:rsidRPr="002B206E">
              <w:rPr>
                <w:rFonts w:ascii="Arial" w:hAnsi="Arial" w:cs="Arial"/>
                <w:sz w:val="14"/>
                <w:szCs w:val="14"/>
              </w:rPr>
              <w:t>в том числе:</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728"/>
              <w:rPr>
                <w:rFonts w:ascii="Arial" w:hAnsi="Arial" w:cs="Arial"/>
                <w:sz w:val="14"/>
                <w:szCs w:val="14"/>
              </w:rPr>
            </w:pPr>
            <w:r w:rsidRPr="002B206E">
              <w:rPr>
                <w:rFonts w:ascii="Arial" w:hAnsi="Arial" w:cs="Arial"/>
                <w:i/>
                <w:sz w:val="14"/>
                <w:szCs w:val="14"/>
                <w:lang w:val="en-US"/>
              </w:rPr>
              <w:t>including</w:t>
            </w:r>
            <w:r w:rsidRPr="002B206E">
              <w:rPr>
                <w:rFonts w:ascii="Arial" w:hAnsi="Arial" w:cs="Arial"/>
                <w:i/>
                <w:sz w:val="14"/>
                <w:szCs w:val="14"/>
              </w:rPr>
              <w:t>:</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284"/>
              <w:rPr>
                <w:rFonts w:ascii="Arial" w:hAnsi="Arial" w:cs="Arial"/>
                <w:sz w:val="14"/>
                <w:szCs w:val="14"/>
              </w:rPr>
            </w:pPr>
            <w:r w:rsidRPr="002B206E">
              <w:rPr>
                <w:rFonts w:ascii="Arial" w:hAnsi="Arial" w:cs="Arial"/>
                <w:sz w:val="14"/>
                <w:szCs w:val="14"/>
              </w:rPr>
              <w:t>Ненецкий автономный округ</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72,8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80,4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284"/>
              <w:rPr>
                <w:rFonts w:ascii="Arial" w:hAnsi="Arial" w:cs="Arial"/>
                <w:sz w:val="14"/>
                <w:szCs w:val="14"/>
              </w:rPr>
            </w:pPr>
            <w:proofErr w:type="spellStart"/>
            <w:r w:rsidRPr="002B206E">
              <w:rPr>
                <w:rFonts w:ascii="Arial" w:hAnsi="Arial" w:cs="Arial"/>
                <w:i/>
                <w:sz w:val="14"/>
                <w:szCs w:val="14"/>
                <w:lang w:val="en-US"/>
              </w:rPr>
              <w:t>Nenets</w:t>
            </w:r>
            <w:proofErr w:type="spellEnd"/>
            <w:r w:rsidRPr="002B206E">
              <w:rPr>
                <w:rFonts w:ascii="Arial" w:hAnsi="Arial" w:cs="Arial"/>
                <w:i/>
                <w:sz w:val="14"/>
                <w:szCs w:val="14"/>
                <w:lang w:val="en-US"/>
              </w:rPr>
              <w:t xml:space="preserve"> Autonomous Area</w:t>
            </w:r>
          </w:p>
        </w:tc>
      </w:tr>
      <w:tr w:rsidR="003D6A47" w:rsidRPr="00B1683A" w:rsidTr="006B366F">
        <w:trPr>
          <w:cantSplit/>
          <w:jc w:val="center"/>
        </w:trPr>
        <w:tc>
          <w:tcPr>
            <w:tcW w:w="2902" w:type="dxa"/>
            <w:shd w:val="clear" w:color="auto" w:fill="auto"/>
            <w:vAlign w:val="bottom"/>
          </w:tcPr>
          <w:p w:rsidR="003D6A47" w:rsidRPr="002B206E" w:rsidRDefault="003D6A47" w:rsidP="002A6763">
            <w:pPr>
              <w:spacing w:before="70" w:line="160" w:lineRule="exact"/>
              <w:ind w:left="284"/>
              <w:rPr>
                <w:rFonts w:ascii="Arial" w:hAnsi="Arial" w:cs="Arial"/>
                <w:sz w:val="14"/>
                <w:szCs w:val="14"/>
              </w:rPr>
            </w:pPr>
            <w:r w:rsidRPr="002B206E">
              <w:rPr>
                <w:rFonts w:ascii="Arial" w:hAnsi="Arial" w:cs="Arial"/>
                <w:sz w:val="14"/>
                <w:szCs w:val="14"/>
              </w:rPr>
              <w:t>Архангельская область</w:t>
            </w:r>
            <w:r w:rsidRPr="002B206E">
              <w:rPr>
                <w:rFonts w:ascii="Arial" w:hAnsi="Arial" w:cs="Arial"/>
                <w:sz w:val="14"/>
                <w:szCs w:val="14"/>
              </w:rPr>
              <w:br/>
              <w:t>без автономного округа</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106,2</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92,2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284"/>
              <w:rPr>
                <w:rFonts w:ascii="Arial" w:hAnsi="Arial" w:cs="Arial"/>
                <w:sz w:val="14"/>
                <w:szCs w:val="14"/>
                <w:lang w:val="en-US"/>
              </w:rPr>
            </w:pPr>
            <w:r w:rsidRPr="002B206E">
              <w:rPr>
                <w:rFonts w:ascii="Arial" w:hAnsi="Arial" w:cs="Arial"/>
                <w:i/>
                <w:sz w:val="14"/>
                <w:szCs w:val="14"/>
                <w:lang w:val="en-US"/>
              </w:rPr>
              <w:t xml:space="preserve">Arkhangelsk Region </w:t>
            </w:r>
            <w:r w:rsidRPr="002B206E">
              <w:rPr>
                <w:rFonts w:ascii="Arial" w:hAnsi="Arial" w:cs="Arial"/>
                <w:i/>
                <w:sz w:val="14"/>
                <w:szCs w:val="14"/>
                <w:lang w:val="en-US"/>
              </w:rPr>
              <w:br/>
              <w:t>less autonomous area</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Вологодская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207,3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95,0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Vologda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Калининградская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83,8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77,5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Kaliningrad Region</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Ленинг</w:t>
            </w:r>
            <w:proofErr w:type="gramStart"/>
            <w:r w:rsidRPr="002B206E">
              <w:rPr>
                <w:rFonts w:ascii="Arial" w:hAnsi="Arial" w:cs="Arial"/>
                <w:sz w:val="14"/>
                <w:szCs w:val="14"/>
              </w:rPr>
              <w:t>p</w:t>
            </w:r>
            <w:proofErr w:type="gramEnd"/>
            <w:r w:rsidRPr="002B206E">
              <w:rPr>
                <w:rFonts w:ascii="Arial" w:hAnsi="Arial" w:cs="Arial"/>
                <w:sz w:val="14"/>
                <w:szCs w:val="14"/>
              </w:rPr>
              <w:t>адская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442,8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105,6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Leningrad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Му</w:t>
            </w:r>
            <w:proofErr w:type="gramStart"/>
            <w:r w:rsidRPr="002B206E">
              <w:rPr>
                <w:rFonts w:ascii="Arial" w:hAnsi="Arial" w:cs="Arial"/>
                <w:sz w:val="14"/>
                <w:szCs w:val="14"/>
              </w:rPr>
              <w:t>p</w:t>
            </w:r>
            <w:proofErr w:type="gramEnd"/>
            <w:r w:rsidRPr="002B206E">
              <w:rPr>
                <w:rFonts w:ascii="Arial" w:hAnsi="Arial" w:cs="Arial"/>
                <w:sz w:val="14"/>
                <w:szCs w:val="14"/>
              </w:rPr>
              <w:t>манская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241,0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114,5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Murmansk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Новго</w:t>
            </w:r>
            <w:proofErr w:type="gramStart"/>
            <w:r w:rsidRPr="002B206E">
              <w:rPr>
                <w:rFonts w:ascii="Arial" w:hAnsi="Arial" w:cs="Arial"/>
                <w:sz w:val="14"/>
                <w:szCs w:val="14"/>
              </w:rPr>
              <w:t>p</w:t>
            </w:r>
            <w:proofErr w:type="gramEnd"/>
            <w:r w:rsidRPr="002B206E">
              <w:rPr>
                <w:rFonts w:ascii="Arial" w:hAnsi="Arial" w:cs="Arial"/>
                <w:sz w:val="14"/>
                <w:szCs w:val="14"/>
              </w:rPr>
              <w:t>одская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43,3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85,9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Novgorod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Псковская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43,0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107,0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Pskov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г. Санкт-</w:t>
            </w:r>
            <w:proofErr w:type="spellStart"/>
            <w:r w:rsidRPr="002B206E">
              <w:rPr>
                <w:rFonts w:ascii="Arial" w:hAnsi="Arial" w:cs="Arial"/>
                <w:sz w:val="14"/>
                <w:szCs w:val="14"/>
              </w:rPr>
              <w:t>Пете</w:t>
            </w:r>
            <w:proofErr w:type="gramStart"/>
            <w:r w:rsidRPr="002B206E">
              <w:rPr>
                <w:rFonts w:ascii="Arial" w:hAnsi="Arial" w:cs="Arial"/>
                <w:sz w:val="14"/>
                <w:szCs w:val="14"/>
              </w:rPr>
              <w:t>p</w:t>
            </w:r>
            <w:proofErr w:type="gramEnd"/>
            <w:r w:rsidRPr="002B206E">
              <w:rPr>
                <w:rFonts w:ascii="Arial" w:hAnsi="Arial" w:cs="Arial"/>
                <w:sz w:val="14"/>
                <w:szCs w:val="14"/>
              </w:rPr>
              <w:t>буpг</w:t>
            </w:r>
            <w:proofErr w:type="spellEnd"/>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867,2</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105,5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St</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Petersburg</w:t>
            </w:r>
            <w:proofErr w:type="spellEnd"/>
            <w:r w:rsidRPr="002B206E">
              <w:rPr>
                <w:rFonts w:ascii="Arial" w:hAnsi="Arial" w:cs="Arial"/>
                <w:i/>
                <w:sz w:val="14"/>
                <w:szCs w:val="14"/>
              </w:rPr>
              <w:t xml:space="preserve"> </w:t>
            </w:r>
            <w:r w:rsidRPr="002B206E">
              <w:rPr>
                <w:rFonts w:ascii="Arial" w:hAnsi="Arial" w:cs="Arial"/>
                <w:i/>
                <w:sz w:val="14"/>
                <w:szCs w:val="14"/>
                <w:lang w:val="en-US"/>
              </w:rPr>
              <w:t>city</w:t>
            </w:r>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2"/>
              <w:spacing w:before="70" w:line="160" w:lineRule="exact"/>
              <w:jc w:val="center"/>
              <w:rPr>
                <w:sz w:val="14"/>
                <w:szCs w:val="14"/>
              </w:rPr>
            </w:pPr>
            <w:r w:rsidRPr="002B206E">
              <w:rPr>
                <w:sz w:val="14"/>
                <w:szCs w:val="14"/>
                <w:lang w:val="ru-RU" w:eastAsia="ru-RU"/>
              </w:rPr>
              <w:t>Южный</w:t>
            </w:r>
            <w:r w:rsidRPr="002B206E">
              <w:rPr>
                <w:sz w:val="14"/>
                <w:szCs w:val="14"/>
                <w:lang w:val="en-US" w:eastAsia="ru-RU"/>
              </w:rPr>
              <w:br/>
            </w:r>
            <w:r w:rsidRPr="002B206E">
              <w:rPr>
                <w:sz w:val="14"/>
                <w:szCs w:val="14"/>
                <w:lang w:val="ru-RU" w:eastAsia="ru-RU"/>
              </w:rPr>
              <w:t xml:space="preserve">федеральный округ </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1 501,0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100,3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jc w:val="center"/>
              <w:rPr>
                <w:rFonts w:ascii="Arial" w:hAnsi="Arial" w:cs="Arial"/>
                <w:sz w:val="14"/>
                <w:szCs w:val="14"/>
              </w:rPr>
            </w:pPr>
            <w:r w:rsidRPr="002B206E">
              <w:rPr>
                <w:rFonts w:ascii="Arial" w:hAnsi="Arial" w:cs="Arial"/>
                <w:b/>
                <w:i/>
                <w:sz w:val="14"/>
                <w:lang w:val="en-US"/>
              </w:rPr>
              <w:t>Southern</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Адыгея</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33,4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71,9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Adygeya</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Калмыкия</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16,3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40,9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Kalmykia</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af5"/>
              <w:tabs>
                <w:tab w:val="left" w:pos="8222"/>
              </w:tabs>
              <w:spacing w:before="70" w:line="160" w:lineRule="exact"/>
              <w:ind w:left="113"/>
              <w:jc w:val="left"/>
              <w:rPr>
                <w:sz w:val="14"/>
                <w:szCs w:val="14"/>
              </w:rPr>
            </w:pPr>
            <w:r w:rsidRPr="002B206E">
              <w:rPr>
                <w:sz w:val="14"/>
                <w:szCs w:val="14"/>
              </w:rPr>
              <w:t>Республика Крым</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164,0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81,3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Republic</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of</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Crimea</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Краснодарский край</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543,0</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103,4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Krasnodar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Астраханская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125,7</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105,3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Astrakhan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Волгоградская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185,6</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96,7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Volgograd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Ростовская область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392,8</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114,0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Rostov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10"/>
              <w:tabs>
                <w:tab w:val="left" w:pos="8222"/>
              </w:tabs>
              <w:spacing w:before="70" w:line="160" w:lineRule="exact"/>
              <w:ind w:left="113"/>
              <w:rPr>
                <w:rFonts w:ascii="Arial" w:hAnsi="Arial" w:cs="Arial"/>
                <w:sz w:val="14"/>
                <w:szCs w:val="14"/>
              </w:rPr>
            </w:pPr>
            <w:r w:rsidRPr="002B206E">
              <w:rPr>
                <w:rFonts w:ascii="Arial" w:hAnsi="Arial" w:cs="Arial"/>
                <w:sz w:val="14"/>
                <w:szCs w:val="14"/>
              </w:rPr>
              <w:t>г. Севастополь</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40,2</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149,7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Sevastopol</w:t>
            </w:r>
            <w:r w:rsidRPr="002B206E">
              <w:rPr>
                <w:rFonts w:ascii="Arial" w:hAnsi="Arial" w:cs="Arial"/>
                <w:i/>
                <w:sz w:val="14"/>
                <w:szCs w:val="14"/>
              </w:rPr>
              <w:t xml:space="preserve"> </w:t>
            </w:r>
            <w:r w:rsidRPr="002B206E">
              <w:rPr>
                <w:rFonts w:ascii="Arial" w:hAnsi="Arial" w:cs="Arial"/>
                <w:i/>
                <w:sz w:val="14"/>
                <w:szCs w:val="14"/>
                <w:lang w:val="en-US"/>
              </w:rPr>
              <w:t>city</w:t>
            </w:r>
          </w:p>
        </w:tc>
      </w:tr>
      <w:tr w:rsidR="003D6A47" w:rsidRPr="00F7189D" w:rsidTr="006B366F">
        <w:trPr>
          <w:cantSplit/>
          <w:jc w:val="center"/>
        </w:trPr>
        <w:tc>
          <w:tcPr>
            <w:tcW w:w="2902" w:type="dxa"/>
            <w:shd w:val="clear" w:color="auto" w:fill="auto"/>
            <w:vAlign w:val="bottom"/>
          </w:tcPr>
          <w:p w:rsidR="003D6A47" w:rsidRPr="002B206E" w:rsidRDefault="003D6A47" w:rsidP="002A6763">
            <w:pPr>
              <w:pStyle w:val="2"/>
              <w:spacing w:before="70" w:line="160" w:lineRule="exact"/>
              <w:jc w:val="center"/>
              <w:rPr>
                <w:sz w:val="14"/>
                <w:szCs w:val="14"/>
              </w:rPr>
            </w:pPr>
            <w:r w:rsidRPr="002B206E">
              <w:rPr>
                <w:sz w:val="14"/>
                <w:szCs w:val="14"/>
                <w:lang w:val="ru-RU" w:eastAsia="ru-RU"/>
              </w:rPr>
              <w:t xml:space="preserve">Северо-Кавказский </w:t>
            </w:r>
            <w:r w:rsidRPr="002B206E">
              <w:rPr>
                <w:sz w:val="14"/>
                <w:szCs w:val="14"/>
                <w:lang w:val="en-US" w:eastAsia="ru-RU"/>
              </w:rPr>
              <w:br/>
            </w:r>
            <w:r w:rsidRPr="002B206E">
              <w:rPr>
                <w:sz w:val="14"/>
                <w:szCs w:val="14"/>
                <w:lang w:val="ru-RU" w:eastAsia="ru-RU"/>
              </w:rPr>
              <w:t>федеральный округ</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723,9</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97,8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jc w:val="center"/>
              <w:rPr>
                <w:rFonts w:ascii="Arial" w:hAnsi="Arial" w:cs="Arial"/>
                <w:sz w:val="14"/>
                <w:szCs w:val="14"/>
              </w:rPr>
            </w:pPr>
            <w:r w:rsidRPr="002B206E">
              <w:rPr>
                <w:rFonts w:ascii="Arial" w:hAnsi="Arial" w:cs="Arial"/>
                <w:b/>
                <w:i/>
                <w:sz w:val="14"/>
                <w:lang w:val="en-US"/>
              </w:rPr>
              <w:t>North Caucasus</w:t>
            </w:r>
            <w:r w:rsidRPr="002B206E">
              <w:rPr>
                <w:rFonts w:ascii="Arial" w:hAnsi="Arial" w:cs="Arial"/>
                <w:b/>
                <w:i/>
                <w:sz w:val="14"/>
                <w:szCs w:val="14"/>
                <w:lang w:val="en-US"/>
              </w:rPr>
              <w:br/>
              <w:t>Federal District</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Дагестан</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251,4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88,6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Daghestan</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Ингушетия</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20,4</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87,6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 of Ingushetia</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Кабардино-Балкарская Республика</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51,1</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105,4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Kabardino-Balkarian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Карачаево-Черкесская Республика</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28,1</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112,7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Karachayevo-Chircassian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3D6A47" w:rsidRPr="00B1683A"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Республика Северная Осетия – Алания</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34,6</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109,9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lang w:val="en-US"/>
              </w:rPr>
            </w:pPr>
            <w:r w:rsidRPr="002B206E">
              <w:rPr>
                <w:rFonts w:ascii="Arial" w:hAnsi="Arial" w:cs="Arial"/>
                <w:i/>
                <w:sz w:val="14"/>
                <w:szCs w:val="14"/>
                <w:lang w:val="en-US"/>
              </w:rPr>
              <w:t xml:space="preserve">Republic of North Ossetia – </w:t>
            </w:r>
            <w:proofErr w:type="spellStart"/>
            <w:r w:rsidRPr="002B206E">
              <w:rPr>
                <w:rFonts w:ascii="Arial" w:hAnsi="Arial" w:cs="Arial"/>
                <w:i/>
                <w:sz w:val="14"/>
                <w:szCs w:val="14"/>
                <w:lang w:val="en-US"/>
              </w:rPr>
              <w:t>Alania</w:t>
            </w:r>
            <w:proofErr w:type="spellEnd"/>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Чеченская Республика</w:t>
            </w:r>
          </w:p>
        </w:tc>
        <w:tc>
          <w:tcPr>
            <w:tcW w:w="2104"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84,3</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103,8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Chechen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Republic</w:t>
            </w:r>
            <w:proofErr w:type="spellEnd"/>
            <w:r w:rsidRPr="002B206E">
              <w:rPr>
                <w:rFonts w:ascii="Arial" w:hAnsi="Arial" w:cs="Arial"/>
                <w:i/>
                <w:sz w:val="14"/>
                <w:szCs w:val="14"/>
              </w:rPr>
              <w:t xml:space="preserve"> </w:t>
            </w:r>
          </w:p>
        </w:tc>
      </w:tr>
      <w:tr w:rsidR="003D6A47" w:rsidRPr="00F7189D" w:rsidTr="006B366F">
        <w:trPr>
          <w:cantSplit/>
          <w:jc w:val="center"/>
        </w:trPr>
        <w:tc>
          <w:tcPr>
            <w:tcW w:w="2902" w:type="dxa"/>
            <w:shd w:val="clear" w:color="auto" w:fill="auto"/>
            <w:vAlign w:val="bottom"/>
          </w:tcPr>
          <w:p w:rsidR="003D6A47" w:rsidRPr="002B206E" w:rsidRDefault="003D6A47" w:rsidP="002A6763">
            <w:pPr>
              <w:spacing w:before="70" w:line="160" w:lineRule="exact"/>
              <w:ind w:left="113"/>
              <w:rPr>
                <w:rFonts w:ascii="Arial" w:hAnsi="Arial" w:cs="Arial"/>
                <w:sz w:val="14"/>
                <w:szCs w:val="14"/>
              </w:rPr>
            </w:pPr>
            <w:r w:rsidRPr="002B206E">
              <w:rPr>
                <w:rFonts w:ascii="Arial" w:hAnsi="Arial" w:cs="Arial"/>
                <w:sz w:val="14"/>
                <w:szCs w:val="14"/>
              </w:rPr>
              <w:t>Ставропольский край</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254,2</w:t>
            </w:r>
          </w:p>
        </w:tc>
        <w:tc>
          <w:tcPr>
            <w:tcW w:w="2104"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102,8 </w:t>
            </w:r>
          </w:p>
        </w:tc>
        <w:tc>
          <w:tcPr>
            <w:tcW w:w="2811" w:type="dxa"/>
            <w:tcBorders>
              <w:left w:val="single" w:sz="4" w:space="0" w:color="000000"/>
            </w:tcBorders>
            <w:shd w:val="clear" w:color="auto" w:fill="auto"/>
            <w:vAlign w:val="bottom"/>
          </w:tcPr>
          <w:p w:rsidR="003D6A47" w:rsidRPr="002B206E" w:rsidRDefault="003D6A47"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Stavropol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bl>
    <w:p w:rsidR="002725ED" w:rsidRPr="000B0A91" w:rsidRDefault="002725ED">
      <w:pPr>
        <w:pageBreakBefore/>
        <w:tabs>
          <w:tab w:val="center" w:pos="6634"/>
        </w:tabs>
        <w:spacing w:after="60"/>
        <w:jc w:val="right"/>
        <w:rPr>
          <w:color w:val="000000"/>
          <w:lang w:val="en-US"/>
        </w:rPr>
      </w:pPr>
      <w:r w:rsidRPr="00F7189D">
        <w:rPr>
          <w:rFonts w:ascii="Arial" w:hAnsi="Arial" w:cs="Arial"/>
          <w:bCs/>
          <w:color w:val="000000"/>
          <w:sz w:val="14"/>
          <w:szCs w:val="14"/>
        </w:rPr>
        <w:lastRenderedPageBreak/>
        <w:t xml:space="preserve">Продолжение табл. / </w:t>
      </w:r>
      <w:r w:rsidRPr="00F7189D">
        <w:rPr>
          <w:rFonts w:ascii="Arial" w:hAnsi="Arial" w:cs="Arial"/>
          <w:bCs/>
          <w:i/>
          <w:color w:val="000000"/>
          <w:sz w:val="14"/>
          <w:szCs w:val="14"/>
          <w:lang w:val="en-US"/>
        </w:rPr>
        <w:t>Continued</w:t>
      </w:r>
      <w:r w:rsidRPr="00F7189D">
        <w:rPr>
          <w:rFonts w:ascii="Arial" w:hAnsi="Arial" w:cs="Arial"/>
          <w:bCs/>
          <w:i/>
          <w:color w:val="000000"/>
          <w:sz w:val="14"/>
          <w:szCs w:val="14"/>
        </w:rPr>
        <w:t xml:space="preserve"> </w:t>
      </w:r>
      <w:r w:rsidRPr="00F7189D">
        <w:rPr>
          <w:rFonts w:ascii="Arial" w:hAnsi="Arial" w:cs="Arial"/>
          <w:bCs/>
          <w:i/>
          <w:color w:val="000000"/>
          <w:sz w:val="14"/>
          <w:szCs w:val="14"/>
          <w:lang w:val="en-US"/>
        </w:rPr>
        <w:t>table</w:t>
      </w:r>
      <w:r w:rsidRPr="00F7189D">
        <w:rPr>
          <w:rFonts w:ascii="Arial" w:hAnsi="Arial" w:cs="Arial"/>
          <w:bCs/>
          <w:i/>
          <w:color w:val="000000"/>
          <w:sz w:val="14"/>
          <w:szCs w:val="14"/>
        </w:rPr>
        <w:t xml:space="preserve"> </w:t>
      </w:r>
      <w:r w:rsidR="00C16100">
        <w:rPr>
          <w:rFonts w:ascii="Arial" w:hAnsi="Arial" w:cs="Arial"/>
          <w:bCs/>
          <w:color w:val="000000"/>
          <w:sz w:val="14"/>
          <w:szCs w:val="14"/>
        </w:rPr>
        <w:t>13.</w:t>
      </w:r>
      <w:r w:rsidR="000B0A91">
        <w:rPr>
          <w:rFonts w:ascii="Arial" w:hAnsi="Arial" w:cs="Arial"/>
          <w:bCs/>
          <w:color w:val="000000"/>
          <w:sz w:val="14"/>
          <w:szCs w:val="14"/>
          <w:lang w:val="en-US"/>
        </w:rPr>
        <w:t>8</w:t>
      </w:r>
    </w:p>
    <w:tbl>
      <w:tblPr>
        <w:tblW w:w="5000" w:type="pct"/>
        <w:jc w:val="center"/>
        <w:tblInd w:w="15" w:type="dxa"/>
        <w:tblLayout w:type="fixed"/>
        <w:tblCellMar>
          <w:left w:w="0" w:type="dxa"/>
          <w:right w:w="0" w:type="dxa"/>
        </w:tblCellMar>
        <w:tblLook w:val="0000" w:firstRow="0" w:lastRow="0" w:firstColumn="0" w:lastColumn="0" w:noHBand="0" w:noVBand="0"/>
      </w:tblPr>
      <w:tblGrid>
        <w:gridCol w:w="2904"/>
        <w:gridCol w:w="2101"/>
        <w:gridCol w:w="2101"/>
        <w:gridCol w:w="2815"/>
      </w:tblGrid>
      <w:tr w:rsidR="000B0A91" w:rsidRPr="00B1683A">
        <w:trPr>
          <w:cantSplit/>
          <w:jc w:val="center"/>
        </w:trPr>
        <w:tc>
          <w:tcPr>
            <w:tcW w:w="2904" w:type="dxa"/>
            <w:tcBorders>
              <w:top w:val="single" w:sz="4" w:space="0" w:color="000000"/>
              <w:bottom w:val="single" w:sz="4" w:space="0" w:color="000000"/>
            </w:tcBorders>
            <w:shd w:val="clear" w:color="auto" w:fill="auto"/>
            <w:vAlign w:val="bottom"/>
          </w:tcPr>
          <w:p w:rsidR="000B0A91" w:rsidRPr="00F7189D" w:rsidRDefault="000B0A91">
            <w:pPr>
              <w:pStyle w:val="01-golovka"/>
              <w:snapToGrid w:val="0"/>
              <w:spacing w:before="60" w:after="60" w:line="160" w:lineRule="exact"/>
              <w:rPr>
                <w:rFonts w:ascii="Arial" w:hAnsi="Arial" w:cs="Arial"/>
                <w:color w:val="000000"/>
              </w:rPr>
            </w:pPr>
          </w:p>
        </w:tc>
        <w:tc>
          <w:tcPr>
            <w:tcW w:w="2101" w:type="dxa"/>
            <w:tcBorders>
              <w:top w:val="single" w:sz="6" w:space="0" w:color="000000"/>
              <w:left w:val="single" w:sz="4" w:space="0" w:color="000000"/>
              <w:bottom w:val="single" w:sz="6" w:space="0" w:color="000000"/>
            </w:tcBorders>
            <w:shd w:val="clear" w:color="auto" w:fill="auto"/>
          </w:tcPr>
          <w:p w:rsidR="000B0A91" w:rsidRPr="000B0A91" w:rsidRDefault="001C1E47" w:rsidP="00E1195B">
            <w:pPr>
              <w:spacing w:before="40" w:after="40"/>
              <w:ind w:left="57"/>
              <w:rPr>
                <w:color w:val="000000"/>
              </w:rPr>
            </w:pPr>
            <w:proofErr w:type="gramStart"/>
            <w:r>
              <w:rPr>
                <w:rFonts w:ascii="Arial" w:hAnsi="Arial" w:cs="Arial"/>
                <w:color w:val="000000"/>
                <w:sz w:val="12"/>
                <w:szCs w:val="12"/>
              </w:rPr>
              <w:t>Млн</w:t>
            </w:r>
            <w:proofErr w:type="gramEnd"/>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руб</w:t>
            </w:r>
            <w:r w:rsidR="000B0A91" w:rsidRPr="000B0A91">
              <w:rPr>
                <w:rFonts w:ascii="Arial" w:hAnsi="Arial" w:cs="Arial"/>
                <w:color w:val="000000"/>
                <w:sz w:val="12"/>
                <w:szCs w:val="12"/>
              </w:rPr>
              <w:t>. (</w:t>
            </w:r>
            <w:r w:rsidR="000B0A91" w:rsidRPr="00F7189D">
              <w:rPr>
                <w:rFonts w:ascii="Arial" w:hAnsi="Arial" w:cs="Arial"/>
                <w:color w:val="000000"/>
                <w:sz w:val="12"/>
                <w:szCs w:val="12"/>
              </w:rPr>
              <w:t>в</w:t>
            </w:r>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фактически</w:t>
            </w:r>
            <w:r w:rsidR="000B0A91" w:rsidRPr="000B0A91">
              <w:rPr>
                <w:rFonts w:ascii="Arial" w:hAnsi="Arial" w:cs="Arial"/>
                <w:color w:val="000000"/>
                <w:sz w:val="12"/>
                <w:szCs w:val="12"/>
              </w:rPr>
              <w:t xml:space="preserve"> </w:t>
            </w:r>
            <w:r w:rsidR="000B0A91" w:rsidRPr="000B0A91">
              <w:rPr>
                <w:rFonts w:ascii="Arial" w:hAnsi="Arial" w:cs="Arial"/>
                <w:color w:val="000000"/>
                <w:sz w:val="12"/>
                <w:szCs w:val="12"/>
              </w:rPr>
              <w:br/>
            </w:r>
            <w:r w:rsidR="000B0A91" w:rsidRPr="00F7189D">
              <w:rPr>
                <w:rFonts w:ascii="Arial" w:hAnsi="Arial" w:cs="Arial"/>
                <w:color w:val="000000"/>
                <w:sz w:val="12"/>
                <w:szCs w:val="12"/>
              </w:rPr>
              <w:t>действовавших</w:t>
            </w:r>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ценах</w:t>
            </w:r>
            <w:r w:rsidR="000B0A91" w:rsidRPr="000B0A91">
              <w:rPr>
                <w:rFonts w:ascii="Arial" w:hAnsi="Arial" w:cs="Arial"/>
                <w:color w:val="000000"/>
                <w:sz w:val="12"/>
                <w:szCs w:val="12"/>
              </w:rPr>
              <w:t>)</w:t>
            </w:r>
          </w:p>
          <w:p w:rsidR="000B0A91" w:rsidRPr="00F7189D" w:rsidRDefault="000B0A91" w:rsidP="00E1195B">
            <w:pPr>
              <w:spacing w:before="40" w:after="4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(at current prices)</w:t>
            </w:r>
          </w:p>
        </w:tc>
        <w:tc>
          <w:tcPr>
            <w:tcW w:w="2101" w:type="dxa"/>
            <w:tcBorders>
              <w:top w:val="single" w:sz="6" w:space="0" w:color="000000"/>
              <w:left w:val="single" w:sz="4" w:space="0" w:color="000000"/>
              <w:bottom w:val="single" w:sz="6" w:space="0" w:color="000000"/>
            </w:tcBorders>
            <w:shd w:val="clear" w:color="auto" w:fill="auto"/>
          </w:tcPr>
          <w:p w:rsidR="000B0A91" w:rsidRPr="000B0A91" w:rsidRDefault="000B0A91" w:rsidP="00E1195B">
            <w:pPr>
              <w:spacing w:before="40" w:after="40"/>
              <w:ind w:left="57"/>
              <w:rPr>
                <w:color w:val="000000"/>
              </w:rPr>
            </w:pPr>
            <w:r w:rsidRPr="00F7189D">
              <w:rPr>
                <w:rFonts w:ascii="Arial" w:hAnsi="Arial" w:cs="Arial"/>
                <w:color w:val="000000"/>
                <w:sz w:val="12"/>
                <w:szCs w:val="12"/>
              </w:rPr>
              <w:t>В</w:t>
            </w:r>
            <w:r w:rsidRPr="000B0A91">
              <w:rPr>
                <w:rFonts w:ascii="Arial" w:hAnsi="Arial" w:cs="Arial"/>
                <w:color w:val="000000"/>
                <w:sz w:val="12"/>
                <w:szCs w:val="12"/>
              </w:rPr>
              <w:t xml:space="preserve"> </w:t>
            </w:r>
            <w:r w:rsidRPr="00F7189D">
              <w:rPr>
                <w:rFonts w:ascii="Arial" w:hAnsi="Arial" w:cs="Arial"/>
                <w:color w:val="000000"/>
                <w:sz w:val="12"/>
                <w:szCs w:val="12"/>
              </w:rPr>
              <w:t>процентах</w:t>
            </w:r>
            <w:r w:rsidRPr="000B0A91">
              <w:rPr>
                <w:rFonts w:ascii="Arial" w:hAnsi="Arial" w:cs="Arial"/>
                <w:color w:val="000000"/>
                <w:sz w:val="12"/>
                <w:szCs w:val="12"/>
              </w:rPr>
              <w:t xml:space="preserve"> </w:t>
            </w:r>
            <w:r w:rsidRPr="00F7189D">
              <w:rPr>
                <w:rFonts w:ascii="Arial" w:hAnsi="Arial" w:cs="Arial"/>
                <w:color w:val="000000"/>
                <w:sz w:val="12"/>
                <w:szCs w:val="12"/>
              </w:rPr>
              <w:t>к</w:t>
            </w:r>
            <w:r w:rsidRPr="000B0A91">
              <w:rPr>
                <w:rFonts w:ascii="Arial" w:hAnsi="Arial" w:cs="Arial"/>
                <w:color w:val="000000"/>
                <w:sz w:val="12"/>
                <w:szCs w:val="12"/>
              </w:rPr>
              <w:t xml:space="preserve"> </w:t>
            </w:r>
            <w:r w:rsidRPr="00F7189D">
              <w:rPr>
                <w:rFonts w:ascii="Arial" w:hAnsi="Arial" w:cs="Arial"/>
                <w:color w:val="000000"/>
                <w:sz w:val="12"/>
                <w:szCs w:val="12"/>
              </w:rPr>
              <w:t>предыдущему</w:t>
            </w:r>
            <w:r w:rsidRPr="000B0A91">
              <w:rPr>
                <w:rFonts w:ascii="Arial" w:hAnsi="Arial" w:cs="Arial"/>
                <w:color w:val="000000"/>
                <w:sz w:val="12"/>
                <w:szCs w:val="12"/>
              </w:rPr>
              <w:t xml:space="preserve"> </w:t>
            </w:r>
            <w:r w:rsidRPr="000B0A91">
              <w:rPr>
                <w:rFonts w:ascii="Arial" w:hAnsi="Arial" w:cs="Arial"/>
                <w:color w:val="000000"/>
                <w:sz w:val="12"/>
                <w:szCs w:val="12"/>
              </w:rPr>
              <w:br/>
            </w:r>
            <w:r w:rsidRPr="00F7189D">
              <w:rPr>
                <w:rFonts w:ascii="Arial" w:hAnsi="Arial" w:cs="Arial"/>
                <w:color w:val="000000"/>
                <w:sz w:val="12"/>
                <w:szCs w:val="12"/>
              </w:rPr>
              <w:t>году</w:t>
            </w:r>
            <w:r w:rsidRPr="000B0A91">
              <w:rPr>
                <w:rFonts w:ascii="Arial" w:hAnsi="Arial" w:cs="Arial"/>
                <w:color w:val="000000"/>
                <w:sz w:val="12"/>
                <w:szCs w:val="12"/>
              </w:rPr>
              <w:t xml:space="preserve"> (</w:t>
            </w:r>
            <w:r>
              <w:rPr>
                <w:rFonts w:ascii="Arial" w:hAnsi="Arial" w:cs="Arial"/>
                <w:color w:val="000000"/>
                <w:sz w:val="12"/>
                <w:szCs w:val="12"/>
              </w:rPr>
              <w:t>в</w:t>
            </w:r>
            <w:r w:rsidRPr="000B0A91">
              <w:rPr>
                <w:rFonts w:ascii="Arial" w:hAnsi="Arial" w:cs="Arial"/>
                <w:color w:val="000000"/>
                <w:sz w:val="12"/>
                <w:szCs w:val="12"/>
              </w:rPr>
              <w:t xml:space="preserve"> </w:t>
            </w:r>
            <w:r>
              <w:rPr>
                <w:rFonts w:ascii="Arial" w:hAnsi="Arial" w:cs="Arial"/>
                <w:color w:val="000000"/>
                <w:sz w:val="12"/>
                <w:szCs w:val="12"/>
              </w:rPr>
              <w:t>сопоставимых</w:t>
            </w:r>
            <w:r w:rsidRPr="000B0A91">
              <w:rPr>
                <w:rFonts w:ascii="Arial" w:hAnsi="Arial" w:cs="Arial"/>
                <w:color w:val="000000"/>
                <w:sz w:val="12"/>
                <w:szCs w:val="12"/>
              </w:rPr>
              <w:t xml:space="preserve"> </w:t>
            </w:r>
            <w:r>
              <w:rPr>
                <w:rFonts w:ascii="Arial" w:hAnsi="Arial" w:cs="Arial"/>
                <w:color w:val="000000"/>
                <w:sz w:val="12"/>
                <w:szCs w:val="12"/>
              </w:rPr>
              <w:t>ценах</w:t>
            </w:r>
            <w:r w:rsidRPr="000B0A91">
              <w:rPr>
                <w:rFonts w:ascii="Arial" w:hAnsi="Arial" w:cs="Arial"/>
                <w:color w:val="000000"/>
                <w:sz w:val="12"/>
                <w:szCs w:val="12"/>
              </w:rPr>
              <w:t>)</w:t>
            </w:r>
          </w:p>
          <w:p w:rsidR="000B0A91" w:rsidRPr="00D22C35" w:rsidRDefault="000B0A91" w:rsidP="00E1195B">
            <w:pPr>
              <w:spacing w:before="40" w:after="40"/>
              <w:ind w:left="57"/>
              <w:rPr>
                <w:color w:val="000000"/>
                <w:sz w:val="14"/>
                <w:szCs w:val="14"/>
                <w:lang w:val="en-US"/>
              </w:rPr>
            </w:pPr>
            <w:r w:rsidRPr="00F7189D">
              <w:rPr>
                <w:rFonts w:ascii="Arial" w:hAnsi="Arial" w:cs="Arial"/>
                <w:i/>
                <w:color w:val="000000"/>
                <w:sz w:val="12"/>
                <w:szCs w:val="12"/>
                <w:lang w:val="en-US"/>
              </w:rPr>
              <w:t>Percent</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of</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previous</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year</w:t>
            </w:r>
            <w:r w:rsidRPr="00D22C35">
              <w:rPr>
                <w:rFonts w:ascii="Arial" w:hAnsi="Arial" w:cs="Arial"/>
                <w:i/>
                <w:color w:val="000000"/>
                <w:sz w:val="12"/>
                <w:szCs w:val="12"/>
                <w:lang w:val="en-US"/>
              </w:rPr>
              <w:br/>
              <w:t>(at constant</w:t>
            </w:r>
            <w:r>
              <w:rPr>
                <w:rFonts w:ascii="Arial" w:hAnsi="Arial" w:cs="Arial"/>
                <w:i/>
                <w:color w:val="000000"/>
                <w:sz w:val="12"/>
                <w:szCs w:val="12"/>
                <w:lang w:val="en-US"/>
              </w:rPr>
              <w:t xml:space="preserve"> </w:t>
            </w:r>
            <w:r w:rsidRPr="00D22C35">
              <w:rPr>
                <w:rFonts w:ascii="Arial" w:hAnsi="Arial" w:cs="Arial"/>
                <w:i/>
                <w:color w:val="000000"/>
                <w:sz w:val="12"/>
                <w:szCs w:val="12"/>
                <w:lang w:val="en-US"/>
              </w:rPr>
              <w:t>prices)</w:t>
            </w:r>
          </w:p>
        </w:tc>
        <w:tc>
          <w:tcPr>
            <w:tcW w:w="2815" w:type="dxa"/>
            <w:tcBorders>
              <w:top w:val="single" w:sz="6" w:space="0" w:color="000000"/>
              <w:left w:val="single" w:sz="4" w:space="0" w:color="000000"/>
              <w:bottom w:val="single" w:sz="6" w:space="0" w:color="000000"/>
            </w:tcBorders>
            <w:shd w:val="clear" w:color="auto" w:fill="auto"/>
          </w:tcPr>
          <w:p w:rsidR="000B0A91" w:rsidRPr="000B0A91" w:rsidRDefault="000B0A91">
            <w:pPr>
              <w:snapToGrid w:val="0"/>
              <w:spacing w:before="60" w:after="60" w:line="160" w:lineRule="exact"/>
              <w:jc w:val="center"/>
              <w:rPr>
                <w:rFonts w:ascii="Arial" w:hAnsi="Arial" w:cs="Arial"/>
                <w:color w:val="000000"/>
                <w:sz w:val="14"/>
                <w:szCs w:val="12"/>
                <w:lang w:val="en-US"/>
              </w:rPr>
            </w:pPr>
          </w:p>
        </w:tc>
      </w:tr>
      <w:tr w:rsidR="003D6A47" w:rsidRPr="00F7189D">
        <w:trPr>
          <w:cantSplit/>
          <w:jc w:val="center"/>
        </w:trPr>
        <w:tc>
          <w:tcPr>
            <w:tcW w:w="2904" w:type="dxa"/>
            <w:tcBorders>
              <w:top w:val="single" w:sz="4" w:space="0" w:color="000000"/>
            </w:tcBorders>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sz w:val="14"/>
                <w:szCs w:val="14"/>
              </w:rPr>
              <w:t xml:space="preserve">Приволжский </w:t>
            </w:r>
            <w:r w:rsidRPr="002B206E">
              <w:rPr>
                <w:rFonts w:ascii="Arial" w:hAnsi="Arial" w:cs="Arial"/>
                <w:b/>
                <w:sz w:val="14"/>
                <w:szCs w:val="14"/>
                <w:lang w:val="en-US"/>
              </w:rPr>
              <w:br/>
            </w:r>
            <w:r w:rsidRPr="002B206E">
              <w:rPr>
                <w:rFonts w:ascii="Arial" w:hAnsi="Arial" w:cs="Arial"/>
                <w:b/>
                <w:sz w:val="14"/>
                <w:szCs w:val="14"/>
              </w:rPr>
              <w:t>федеральный округ</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3 075,4</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104,4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i/>
                <w:sz w:val="14"/>
                <w:szCs w:val="14"/>
                <w:lang w:val="en-US"/>
              </w:rPr>
              <w:t>Volga</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Башкортостан</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419,3</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Bashkortostan</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Ма</w:t>
            </w:r>
            <w:proofErr w:type="gramStart"/>
            <w:r w:rsidRPr="002B206E">
              <w:rPr>
                <w:rFonts w:ascii="Arial" w:hAnsi="Arial" w:cs="Arial"/>
                <w:sz w:val="14"/>
                <w:szCs w:val="14"/>
              </w:rPr>
              <w:t>p</w:t>
            </w:r>
            <w:proofErr w:type="gramEnd"/>
            <w:r w:rsidRPr="002B206E">
              <w:rPr>
                <w:rFonts w:ascii="Arial" w:hAnsi="Arial" w:cs="Arial"/>
                <w:sz w:val="14"/>
                <w:szCs w:val="14"/>
              </w:rPr>
              <w:t>ий</w:t>
            </w:r>
            <w:proofErr w:type="spellEnd"/>
            <w:r w:rsidRPr="002B206E">
              <w:rPr>
                <w:rFonts w:ascii="Arial" w:hAnsi="Arial" w:cs="Arial"/>
                <w:sz w:val="14"/>
                <w:szCs w:val="14"/>
              </w:rPr>
              <w:t xml:space="preserve"> Эл</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35,5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93,0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Mari El</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Мо</w:t>
            </w:r>
            <w:proofErr w:type="gramStart"/>
            <w:r w:rsidRPr="002B206E">
              <w:rPr>
                <w:rFonts w:ascii="Arial" w:hAnsi="Arial" w:cs="Arial"/>
                <w:sz w:val="14"/>
                <w:szCs w:val="14"/>
              </w:rPr>
              <w:t>p</w:t>
            </w:r>
            <w:proofErr w:type="gramEnd"/>
            <w:r w:rsidRPr="002B206E">
              <w:rPr>
                <w:rFonts w:ascii="Arial" w:hAnsi="Arial" w:cs="Arial"/>
                <w:sz w:val="14"/>
                <w:szCs w:val="14"/>
              </w:rPr>
              <w:t>довия</w:t>
            </w:r>
            <w:proofErr w:type="spellEnd"/>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49,7</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106,8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Mordovia</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Татарстан</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683,3</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105,5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Tatarstan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Удмуртская Республика</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117,2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92,4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Udmurtian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Чувашская Республика</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61,3</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104,0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Chuvash</w:t>
            </w:r>
            <w:r w:rsidRPr="002B206E">
              <w:rPr>
                <w:rFonts w:ascii="Arial" w:hAnsi="Arial" w:cs="Arial"/>
                <w:sz w:val="14"/>
                <w:szCs w:val="14"/>
              </w:rPr>
              <w:t xml:space="preserve"> </w:t>
            </w:r>
            <w:r w:rsidRPr="002B206E">
              <w:rPr>
                <w:rFonts w:ascii="Arial" w:hAnsi="Arial" w:cs="Arial"/>
                <w:i/>
                <w:sz w:val="14"/>
                <w:szCs w:val="14"/>
                <w:lang w:val="en-US"/>
              </w:rPr>
              <w:t>Republic</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Пермский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307,8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103,5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Perm</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sz w:val="14"/>
                <w:szCs w:val="14"/>
              </w:rPr>
              <w:t>Ки</w:t>
            </w:r>
            <w:proofErr w:type="gramStart"/>
            <w:r w:rsidRPr="002B206E">
              <w:rPr>
                <w:rFonts w:ascii="Arial" w:hAnsi="Arial" w:cs="Arial"/>
                <w:sz w:val="14"/>
                <w:szCs w:val="14"/>
              </w:rPr>
              <w:t>p</w:t>
            </w:r>
            <w:proofErr w:type="gramEnd"/>
            <w:r w:rsidRPr="002B206E">
              <w:rPr>
                <w:rFonts w:ascii="Arial" w:hAnsi="Arial" w:cs="Arial"/>
                <w:sz w:val="14"/>
                <w:szCs w:val="14"/>
              </w:rPr>
              <w:t>овская</w:t>
            </w:r>
            <w:proofErr w:type="spellEnd"/>
            <w:r w:rsidRPr="002B206E">
              <w:rPr>
                <w:rFonts w:ascii="Arial" w:hAnsi="Arial" w:cs="Arial"/>
                <w:sz w:val="14"/>
                <w:szCs w:val="14"/>
              </w:rPr>
              <w:t xml:space="preserve">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75,5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104,7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Kirov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Нижегородская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385,6</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100,4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Nizhny Novgorod Region</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Оренбургская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198,1</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95,9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Orenburg</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Пензенская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96,2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94,8 </w:t>
            </w:r>
          </w:p>
        </w:tc>
        <w:tc>
          <w:tcPr>
            <w:tcW w:w="2815" w:type="dxa"/>
            <w:tcBorders>
              <w:left w:val="single" w:sz="6" w:space="0" w:color="000000"/>
            </w:tcBorders>
            <w:shd w:val="clear" w:color="auto" w:fill="auto"/>
            <w:vAlign w:val="bottom"/>
          </w:tcPr>
          <w:p w:rsidR="003D6A47" w:rsidRPr="002B206E" w:rsidRDefault="003D6A47" w:rsidP="000F301C">
            <w:pPr>
              <w:tabs>
                <w:tab w:val="right" w:pos="2102"/>
              </w:tabs>
              <w:spacing w:before="70" w:line="160" w:lineRule="exact"/>
              <w:ind w:left="113"/>
              <w:rPr>
                <w:rFonts w:ascii="Arial" w:hAnsi="Arial" w:cs="Arial"/>
                <w:sz w:val="14"/>
                <w:szCs w:val="14"/>
              </w:rPr>
            </w:pPr>
            <w:proofErr w:type="spellStart"/>
            <w:r w:rsidRPr="002B206E">
              <w:rPr>
                <w:rFonts w:ascii="Arial" w:hAnsi="Arial" w:cs="Arial"/>
                <w:i/>
                <w:sz w:val="14"/>
                <w:szCs w:val="14"/>
              </w:rPr>
              <w:t>Penza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Самарская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364,2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122,5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Samara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Саратовская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173,1</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94,0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Saratov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Ульяновская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108,5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126,5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Ulyanovsk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sz w:val="14"/>
                <w:szCs w:val="14"/>
              </w:rPr>
              <w:t xml:space="preserve">Уральский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3 190,7</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99,0 </w:t>
            </w:r>
          </w:p>
        </w:tc>
        <w:tc>
          <w:tcPr>
            <w:tcW w:w="2815" w:type="dxa"/>
            <w:tcBorders>
              <w:left w:val="single" w:sz="6" w:space="0" w:color="000000"/>
            </w:tcBorders>
            <w:shd w:val="clear" w:color="auto" w:fill="auto"/>
            <w:vAlign w:val="bottom"/>
          </w:tcPr>
          <w:p w:rsidR="003D6A47" w:rsidRPr="002B206E" w:rsidRDefault="003D6A47" w:rsidP="000F301C">
            <w:pPr>
              <w:pStyle w:val="1f"/>
              <w:spacing w:before="70" w:after="0" w:line="160" w:lineRule="exact"/>
              <w:jc w:val="center"/>
              <w:rPr>
                <w:rFonts w:ascii="Arial" w:hAnsi="Arial" w:cs="Arial"/>
                <w:sz w:val="14"/>
                <w:szCs w:val="14"/>
              </w:rPr>
            </w:pPr>
            <w:proofErr w:type="spellStart"/>
            <w:r w:rsidRPr="002B206E">
              <w:rPr>
                <w:rFonts w:ascii="Arial" w:hAnsi="Arial" w:cs="Arial"/>
                <w:b/>
                <w:bCs/>
                <w:i/>
                <w:sz w:val="14"/>
                <w:szCs w:val="14"/>
              </w:rPr>
              <w:t>Ural</w:t>
            </w:r>
            <w:proofErr w:type="spellEnd"/>
            <w:r w:rsidRPr="002B206E">
              <w:rPr>
                <w:rFonts w:ascii="Arial" w:hAnsi="Arial" w:cs="Arial"/>
                <w:b/>
                <w:bCs/>
                <w:i/>
                <w:sz w:val="14"/>
                <w:szCs w:val="14"/>
              </w:rPr>
              <w:t xml:space="preserve"> </w:t>
            </w:r>
            <w:r w:rsidRPr="002B206E">
              <w:rPr>
                <w:rFonts w:ascii="Arial" w:hAnsi="Arial" w:cs="Arial"/>
                <w:b/>
                <w:bCs/>
                <w:i/>
                <w:sz w:val="14"/>
                <w:szCs w:val="14"/>
              </w:rPr>
              <w:br/>
            </w:r>
            <w:proofErr w:type="spellStart"/>
            <w:r w:rsidRPr="002B206E">
              <w:rPr>
                <w:rFonts w:ascii="Arial" w:hAnsi="Arial" w:cs="Arial"/>
                <w:b/>
                <w:bCs/>
                <w:i/>
                <w:sz w:val="14"/>
                <w:szCs w:val="14"/>
              </w:rPr>
              <w:t>Federal</w:t>
            </w:r>
            <w:proofErr w:type="spellEnd"/>
            <w:r w:rsidRPr="002B206E">
              <w:rPr>
                <w:rFonts w:ascii="Arial" w:hAnsi="Arial" w:cs="Arial"/>
                <w:b/>
                <w:bCs/>
                <w:i/>
                <w:sz w:val="14"/>
                <w:szCs w:val="14"/>
              </w:rPr>
              <w:t xml:space="preserve"> </w:t>
            </w:r>
            <w:proofErr w:type="spellStart"/>
            <w:r w:rsidRPr="002B206E">
              <w:rPr>
                <w:rFonts w:ascii="Arial" w:hAnsi="Arial" w:cs="Arial"/>
                <w:b/>
                <w:bCs/>
                <w:i/>
                <w:sz w:val="14"/>
                <w:szCs w:val="14"/>
              </w:rPr>
              <w:t>District</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Курганская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46,9</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106,8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Kurgan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Свердловская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412,8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95,4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Sverdlovsk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Тюменская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2 413,2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100,2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rPr>
              <w:t>T</w:t>
            </w:r>
            <w:proofErr w:type="spellStart"/>
            <w:r w:rsidRPr="002B206E">
              <w:rPr>
                <w:rFonts w:ascii="Arial" w:hAnsi="Arial" w:cs="Arial"/>
                <w:i/>
                <w:sz w:val="14"/>
                <w:szCs w:val="14"/>
                <w:lang w:val="en-US"/>
              </w:rPr>
              <w:t>yumen</w:t>
            </w:r>
            <w:proofErr w:type="spellEnd"/>
            <w:r w:rsidRPr="002B206E">
              <w:rPr>
                <w:rFonts w:ascii="Arial" w:hAnsi="Arial" w:cs="Arial"/>
                <w:i/>
                <w:sz w:val="14"/>
                <w:szCs w:val="14"/>
              </w:rPr>
              <w:t xml:space="preserve"> </w:t>
            </w:r>
            <w:r w:rsidRPr="002B206E">
              <w:rPr>
                <w:rFonts w:ascii="Arial" w:hAnsi="Arial" w:cs="Arial"/>
                <w:i/>
                <w:sz w:val="14"/>
                <w:szCs w:val="14"/>
                <w:lang w:val="en-US"/>
              </w:rPr>
              <w:t>Region</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567"/>
              <w:rPr>
                <w:rFonts w:ascii="Arial" w:hAnsi="Arial" w:cs="Arial"/>
                <w:sz w:val="14"/>
                <w:szCs w:val="14"/>
              </w:rPr>
            </w:pPr>
            <w:r w:rsidRPr="002B206E">
              <w:rPr>
                <w:rFonts w:ascii="Arial" w:hAnsi="Arial" w:cs="Arial"/>
                <w:sz w:val="14"/>
                <w:szCs w:val="14"/>
              </w:rPr>
              <w:t>в том числе:</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454"/>
              <w:rPr>
                <w:rFonts w:ascii="Arial" w:hAnsi="Arial" w:cs="Arial"/>
                <w:sz w:val="14"/>
                <w:szCs w:val="14"/>
              </w:rPr>
            </w:pPr>
            <w:r w:rsidRPr="002B206E">
              <w:rPr>
                <w:rFonts w:ascii="Arial" w:hAnsi="Arial" w:cs="Arial"/>
                <w:i/>
                <w:sz w:val="14"/>
                <w:szCs w:val="14"/>
                <w:lang w:val="en-US"/>
              </w:rPr>
              <w:t>including</w:t>
            </w:r>
            <w:r w:rsidRPr="002B206E">
              <w:rPr>
                <w:rFonts w:ascii="Arial" w:hAnsi="Arial" w:cs="Arial"/>
                <w:i/>
                <w:sz w:val="14"/>
                <w:szCs w:val="14"/>
              </w:rPr>
              <w:t>:</w:t>
            </w:r>
          </w:p>
        </w:tc>
      </w:tr>
      <w:tr w:rsidR="003D6A47" w:rsidRPr="00B1683A">
        <w:trPr>
          <w:cantSplit/>
          <w:jc w:val="center"/>
        </w:trPr>
        <w:tc>
          <w:tcPr>
            <w:tcW w:w="2904" w:type="dxa"/>
            <w:shd w:val="clear" w:color="auto" w:fill="auto"/>
            <w:vAlign w:val="bottom"/>
          </w:tcPr>
          <w:p w:rsidR="003D6A47" w:rsidRPr="002B206E" w:rsidRDefault="003D6A47" w:rsidP="000F301C">
            <w:pPr>
              <w:spacing w:before="70" w:line="160" w:lineRule="exact"/>
              <w:ind w:left="284"/>
              <w:rPr>
                <w:rFonts w:ascii="Arial" w:hAnsi="Arial" w:cs="Arial"/>
                <w:sz w:val="14"/>
                <w:szCs w:val="14"/>
              </w:rPr>
            </w:pPr>
            <w:r w:rsidRPr="002B206E">
              <w:rPr>
                <w:rFonts w:ascii="Arial" w:hAnsi="Arial" w:cs="Arial"/>
                <w:sz w:val="14"/>
                <w:szCs w:val="14"/>
              </w:rPr>
              <w:t>Ханты-Мансийский</w:t>
            </w:r>
            <w:r w:rsidRPr="002B206E">
              <w:rPr>
                <w:rFonts w:ascii="Arial" w:hAnsi="Arial" w:cs="Arial"/>
                <w:sz w:val="14"/>
                <w:szCs w:val="14"/>
              </w:rPr>
              <w:br/>
              <w:t xml:space="preserve"> автономный округ – Югра</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1 061,1</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101,4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284"/>
              <w:rPr>
                <w:rFonts w:ascii="Arial" w:hAnsi="Arial" w:cs="Arial"/>
                <w:sz w:val="14"/>
                <w:szCs w:val="14"/>
                <w:lang w:val="en-US"/>
              </w:rPr>
            </w:pPr>
            <w:proofErr w:type="spellStart"/>
            <w:r w:rsidRPr="002B206E">
              <w:rPr>
                <w:rFonts w:ascii="Arial" w:hAnsi="Arial" w:cs="Arial"/>
                <w:i/>
                <w:sz w:val="14"/>
                <w:szCs w:val="14"/>
                <w:lang w:val="en-US"/>
              </w:rPr>
              <w:t>Khanty-Mansi</w:t>
            </w:r>
            <w:proofErr w:type="spellEnd"/>
            <w:r w:rsidRPr="002B206E">
              <w:rPr>
                <w:rFonts w:ascii="Arial" w:hAnsi="Arial" w:cs="Arial"/>
                <w:i/>
                <w:sz w:val="14"/>
                <w:szCs w:val="14"/>
                <w:lang w:val="en-US"/>
              </w:rPr>
              <w:t xml:space="preserve"> </w:t>
            </w:r>
            <w:r w:rsidRPr="002B206E">
              <w:rPr>
                <w:rFonts w:ascii="Arial" w:hAnsi="Arial" w:cs="Arial"/>
                <w:i/>
                <w:sz w:val="14"/>
                <w:szCs w:val="14"/>
                <w:lang w:val="en-US"/>
              </w:rPr>
              <w:br/>
              <w:t xml:space="preserve">Autonomous Area – </w:t>
            </w:r>
            <w:proofErr w:type="spellStart"/>
            <w:r w:rsidRPr="002B206E">
              <w:rPr>
                <w:rFonts w:ascii="Arial" w:hAnsi="Arial" w:cs="Arial"/>
                <w:i/>
                <w:sz w:val="14"/>
                <w:szCs w:val="14"/>
                <w:lang w:val="en-US"/>
              </w:rPr>
              <w:t>Yugra</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284"/>
              <w:rPr>
                <w:rFonts w:ascii="Arial" w:hAnsi="Arial" w:cs="Arial"/>
                <w:sz w:val="14"/>
                <w:szCs w:val="14"/>
              </w:rPr>
            </w:pPr>
            <w:r w:rsidRPr="002B206E">
              <w:rPr>
                <w:rFonts w:ascii="Arial" w:hAnsi="Arial" w:cs="Arial"/>
                <w:sz w:val="14"/>
                <w:szCs w:val="14"/>
              </w:rPr>
              <w:t>Ямало-Ненецкий автономный округ</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1 139,3</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108,1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284"/>
              <w:rPr>
                <w:rFonts w:ascii="Arial" w:hAnsi="Arial" w:cs="Arial"/>
                <w:sz w:val="14"/>
                <w:szCs w:val="14"/>
              </w:rPr>
            </w:pPr>
            <w:proofErr w:type="spellStart"/>
            <w:r w:rsidRPr="002B206E">
              <w:rPr>
                <w:rFonts w:ascii="Arial" w:hAnsi="Arial" w:cs="Arial"/>
                <w:i/>
                <w:sz w:val="14"/>
                <w:szCs w:val="14"/>
                <w:lang w:val="en-US"/>
              </w:rPr>
              <w:t>Yamal</w:t>
            </w:r>
            <w:proofErr w:type="spellEnd"/>
            <w:r w:rsidRPr="002B206E">
              <w:rPr>
                <w:rFonts w:ascii="Arial" w:hAnsi="Arial" w:cs="Arial"/>
                <w:i/>
                <w:sz w:val="14"/>
                <w:szCs w:val="14"/>
              </w:rPr>
              <w:t>-</w:t>
            </w:r>
            <w:proofErr w:type="spellStart"/>
            <w:r w:rsidRPr="002B206E">
              <w:rPr>
                <w:rFonts w:ascii="Arial" w:hAnsi="Arial" w:cs="Arial"/>
                <w:i/>
                <w:sz w:val="14"/>
                <w:szCs w:val="14"/>
                <w:lang w:val="en-US"/>
              </w:rPr>
              <w:t>Nenets</w:t>
            </w:r>
            <w:proofErr w:type="spellEnd"/>
            <w:r w:rsidRPr="002B206E">
              <w:rPr>
                <w:rFonts w:ascii="Arial" w:hAnsi="Arial" w:cs="Arial"/>
                <w:i/>
                <w:sz w:val="14"/>
                <w:szCs w:val="14"/>
              </w:rPr>
              <w:t xml:space="preserve"> </w:t>
            </w:r>
            <w:r w:rsidRPr="002B206E">
              <w:rPr>
                <w:rFonts w:ascii="Arial" w:hAnsi="Arial" w:cs="Arial"/>
                <w:i/>
                <w:sz w:val="14"/>
                <w:szCs w:val="14"/>
                <w:lang w:val="en-US"/>
              </w:rPr>
              <w:t>Autonomous</w:t>
            </w:r>
            <w:r w:rsidRPr="002B206E">
              <w:rPr>
                <w:rFonts w:ascii="Arial" w:hAnsi="Arial" w:cs="Arial"/>
                <w:i/>
                <w:sz w:val="14"/>
                <w:szCs w:val="14"/>
              </w:rPr>
              <w:t xml:space="preserve"> </w:t>
            </w:r>
            <w:r w:rsidRPr="002B206E">
              <w:rPr>
                <w:rFonts w:ascii="Arial" w:hAnsi="Arial" w:cs="Arial"/>
                <w:i/>
                <w:sz w:val="14"/>
                <w:szCs w:val="14"/>
                <w:lang w:val="en-US"/>
              </w:rPr>
              <w:t>Area</w:t>
            </w:r>
          </w:p>
        </w:tc>
      </w:tr>
      <w:tr w:rsidR="003D6A47" w:rsidRPr="00B1683A">
        <w:trPr>
          <w:cantSplit/>
          <w:jc w:val="center"/>
        </w:trPr>
        <w:tc>
          <w:tcPr>
            <w:tcW w:w="2904" w:type="dxa"/>
            <w:shd w:val="clear" w:color="auto" w:fill="auto"/>
            <w:vAlign w:val="bottom"/>
          </w:tcPr>
          <w:p w:rsidR="003D6A47" w:rsidRPr="002B206E" w:rsidRDefault="003D6A47" w:rsidP="000F301C">
            <w:pPr>
              <w:spacing w:before="70" w:line="160" w:lineRule="exact"/>
              <w:ind w:left="284"/>
              <w:rPr>
                <w:rFonts w:ascii="Arial" w:hAnsi="Arial" w:cs="Arial"/>
                <w:sz w:val="14"/>
                <w:szCs w:val="14"/>
              </w:rPr>
            </w:pPr>
            <w:r w:rsidRPr="002B206E">
              <w:rPr>
                <w:rFonts w:ascii="Arial" w:hAnsi="Arial" w:cs="Arial"/>
                <w:sz w:val="14"/>
                <w:szCs w:val="14"/>
              </w:rPr>
              <w:t xml:space="preserve">Тюменская область </w:t>
            </w:r>
            <w:r w:rsidRPr="002B206E">
              <w:rPr>
                <w:rFonts w:ascii="Arial" w:hAnsi="Arial" w:cs="Arial"/>
                <w:sz w:val="14"/>
                <w:szCs w:val="14"/>
              </w:rPr>
              <w:br/>
              <w:t>без автономных округов</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212,8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67,8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284"/>
              <w:rPr>
                <w:rFonts w:ascii="Arial" w:hAnsi="Arial" w:cs="Arial"/>
                <w:sz w:val="14"/>
                <w:szCs w:val="14"/>
                <w:lang w:val="en-US"/>
              </w:rPr>
            </w:pPr>
            <w:r w:rsidRPr="002B206E">
              <w:rPr>
                <w:rFonts w:ascii="Arial" w:hAnsi="Arial" w:cs="Arial"/>
                <w:i/>
                <w:sz w:val="14"/>
                <w:szCs w:val="14"/>
                <w:lang w:val="en-US"/>
              </w:rPr>
              <w:t xml:space="preserve">Tyumen Region </w:t>
            </w:r>
            <w:r w:rsidRPr="002B206E">
              <w:rPr>
                <w:rFonts w:ascii="Arial" w:hAnsi="Arial" w:cs="Arial"/>
                <w:i/>
                <w:sz w:val="14"/>
                <w:szCs w:val="14"/>
                <w:lang w:val="en-US"/>
              </w:rPr>
              <w:br/>
              <w:t>less autonomous areas</w:t>
            </w:r>
          </w:p>
        </w:tc>
      </w:tr>
      <w:tr w:rsidR="003D6A47" w:rsidRPr="00F7189D">
        <w:trPr>
          <w:cantSplit/>
          <w:jc w:val="center"/>
        </w:trPr>
        <w:tc>
          <w:tcPr>
            <w:tcW w:w="2904" w:type="dxa"/>
            <w:shd w:val="clear" w:color="auto" w:fill="auto"/>
            <w:vAlign w:val="bottom"/>
          </w:tcPr>
          <w:p w:rsidR="003D6A47" w:rsidRPr="002B206E" w:rsidRDefault="003D6A47" w:rsidP="000F301C">
            <w:pPr>
              <w:tabs>
                <w:tab w:val="left" w:pos="1940"/>
              </w:tabs>
              <w:spacing w:before="70" w:line="160" w:lineRule="exact"/>
              <w:ind w:left="113"/>
              <w:rPr>
                <w:rFonts w:ascii="Arial" w:hAnsi="Arial" w:cs="Arial"/>
                <w:sz w:val="14"/>
                <w:szCs w:val="14"/>
              </w:rPr>
            </w:pPr>
            <w:r w:rsidRPr="002B206E">
              <w:rPr>
                <w:rFonts w:ascii="Arial" w:hAnsi="Arial" w:cs="Arial"/>
                <w:sz w:val="14"/>
                <w:szCs w:val="14"/>
              </w:rPr>
              <w:t>Челябинская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317,8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94,0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Chelyabinsk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sz w:val="14"/>
                <w:szCs w:val="14"/>
              </w:rPr>
              <w:t xml:space="preserve">Сибирский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2 241,2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108,9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i/>
                <w:sz w:val="14"/>
                <w:szCs w:val="14"/>
                <w:lang w:val="en-US"/>
              </w:rPr>
              <w:t>Siberian</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Алтай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15,2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Altay</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Тыва</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14,8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68,2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Tuva</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Хакасия</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47,4</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129,1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Khakassia</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Алтайский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124,4</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94,5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Altay</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Красноярский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589,1</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114,2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Krasnoyarsk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Иркутская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527,5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121,0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Irkutsk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Кемеровская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321,6</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108,3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Kemerovo</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Новосибирская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297,9</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106,8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Novosibirsk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Омская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188,7</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89,4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Omsk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Томская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114,7</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101,4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Tomsk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sz w:val="14"/>
                <w:szCs w:val="14"/>
              </w:rPr>
              <w:t xml:space="preserve">Дальневосточный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color w:val="000000" w:themeColor="text1"/>
                <w:sz w:val="14"/>
                <w:szCs w:val="14"/>
              </w:rPr>
            </w:pPr>
            <w:r w:rsidRPr="003D6A47">
              <w:rPr>
                <w:rFonts w:ascii="Arial" w:hAnsi="Arial" w:cs="Arial"/>
                <w:b/>
                <w:color w:val="000000" w:themeColor="text1"/>
                <w:sz w:val="14"/>
                <w:szCs w:val="14"/>
              </w:rPr>
              <w:t>1 940,9</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b/>
                <w:bCs/>
                <w:color w:val="000000" w:themeColor="text1"/>
                <w:sz w:val="14"/>
                <w:szCs w:val="14"/>
              </w:rPr>
            </w:pPr>
            <w:r w:rsidRPr="003D6A47">
              <w:rPr>
                <w:rFonts w:ascii="Arial" w:hAnsi="Arial" w:cs="Arial"/>
                <w:b/>
                <w:bCs/>
                <w:color w:val="000000" w:themeColor="text1"/>
                <w:sz w:val="14"/>
                <w:szCs w:val="14"/>
              </w:rPr>
              <w:t xml:space="preserve">110,6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jc w:val="center"/>
              <w:rPr>
                <w:rFonts w:ascii="Arial" w:hAnsi="Arial" w:cs="Arial"/>
                <w:sz w:val="14"/>
                <w:szCs w:val="14"/>
              </w:rPr>
            </w:pPr>
            <w:r w:rsidRPr="002B206E">
              <w:rPr>
                <w:rFonts w:ascii="Arial" w:hAnsi="Arial" w:cs="Arial"/>
                <w:b/>
                <w:i/>
                <w:sz w:val="14"/>
                <w:szCs w:val="14"/>
                <w:lang w:val="en-US"/>
              </w:rPr>
              <w:t>Far</w:t>
            </w:r>
            <w:r w:rsidRPr="002B206E">
              <w:rPr>
                <w:rFonts w:ascii="Arial" w:hAnsi="Arial" w:cs="Arial"/>
                <w:b/>
                <w:i/>
                <w:sz w:val="14"/>
                <w:szCs w:val="14"/>
              </w:rPr>
              <w:t xml:space="preserve"> </w:t>
            </w:r>
            <w:r w:rsidRPr="002B206E">
              <w:rPr>
                <w:rFonts w:ascii="Arial" w:hAnsi="Arial" w:cs="Arial"/>
                <w:b/>
                <w:i/>
                <w:sz w:val="14"/>
                <w:szCs w:val="14"/>
                <w:lang w:val="en-US"/>
              </w:rPr>
              <w:t>Eastern</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Бурятия</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72,3</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112,8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Buryatia</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Республика Саха (Якутия)</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388,0</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141,1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Sakha</w:t>
            </w:r>
            <w:proofErr w:type="spellEnd"/>
            <w:r w:rsidRPr="002B206E">
              <w:rPr>
                <w:rFonts w:ascii="Arial" w:hAnsi="Arial" w:cs="Arial"/>
                <w:i/>
                <w:sz w:val="14"/>
                <w:szCs w:val="14"/>
              </w:rPr>
              <w:t xml:space="preserve"> (</w:t>
            </w:r>
            <w:proofErr w:type="spellStart"/>
            <w:r w:rsidRPr="002B206E">
              <w:rPr>
                <w:rFonts w:ascii="Arial" w:hAnsi="Arial" w:cs="Arial"/>
                <w:i/>
                <w:sz w:val="14"/>
                <w:szCs w:val="14"/>
                <w:lang w:val="en-US"/>
              </w:rPr>
              <w:t>Yakutia</w:t>
            </w:r>
            <w:proofErr w:type="spellEnd"/>
            <w:r w:rsidRPr="002B206E">
              <w:rPr>
                <w:rFonts w:ascii="Arial" w:hAnsi="Arial" w:cs="Arial"/>
                <w:i/>
                <w:sz w:val="14"/>
                <w:szCs w:val="14"/>
              </w:rPr>
              <w:t>)</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Забайкальский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161,5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118,1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Trans-Baikal</w:t>
            </w:r>
            <w:r w:rsidRPr="002B206E">
              <w:rPr>
                <w:rFonts w:ascii="Arial" w:hAnsi="Arial" w:cs="Arial"/>
                <w:i/>
                <w:sz w:val="14"/>
                <w:szCs w:val="14"/>
              </w:rPr>
              <w:t xml:space="preserve"> </w:t>
            </w:r>
            <w:r w:rsidRPr="002B206E">
              <w:rPr>
                <w:rFonts w:ascii="Arial" w:hAnsi="Arial" w:cs="Arial"/>
                <w:i/>
                <w:sz w:val="14"/>
                <w:szCs w:val="14"/>
                <w:lang w:val="en-US"/>
              </w:rPr>
              <w:t>Territory</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Камчатский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73,2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118,4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Kamchatka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Приморский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246,5</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98,5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Primorye</w:t>
            </w:r>
            <w:proofErr w:type="spellEnd"/>
            <w:r w:rsidRPr="002B206E">
              <w:rPr>
                <w:rFonts w:ascii="Arial" w:hAnsi="Arial" w:cs="Arial"/>
                <w:i/>
                <w:sz w:val="14"/>
                <w:szCs w:val="14"/>
              </w:rPr>
              <w:t xml:space="preserve"> </w:t>
            </w:r>
            <w:r w:rsidRPr="002B206E">
              <w:rPr>
                <w:rFonts w:ascii="Arial" w:hAnsi="Arial" w:cs="Arial"/>
                <w:i/>
                <w:sz w:val="14"/>
                <w:szCs w:val="14"/>
                <w:lang w:val="en-US"/>
              </w:rPr>
              <w:t>Territory</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Хабаровский край</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243,8</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96,6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Khabarovsk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Амурская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382,1</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102,6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Amur Region</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Магаданская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68,6</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135,9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Magadan</w:t>
            </w:r>
            <w:proofErr w:type="spellEnd"/>
            <w:r w:rsidRPr="002B206E">
              <w:rPr>
                <w:rFonts w:ascii="Arial" w:hAnsi="Arial" w:cs="Arial"/>
                <w:i/>
                <w:sz w:val="14"/>
                <w:szCs w:val="14"/>
                <w:lang w:val="en-US"/>
              </w:rPr>
              <w:t xml:space="preserve"> Region</w:t>
            </w:r>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Сахалинская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241,0</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100,1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Sakhalin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3D6A47" w:rsidRPr="00F7189D">
        <w:trPr>
          <w:cantSplit/>
          <w:jc w:val="center"/>
        </w:trPr>
        <w:tc>
          <w:tcPr>
            <w:tcW w:w="2904" w:type="dxa"/>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Еврейская автономная область</w:t>
            </w:r>
          </w:p>
        </w:tc>
        <w:tc>
          <w:tcPr>
            <w:tcW w:w="2101" w:type="dxa"/>
            <w:tcBorders>
              <w:left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16,2</w:t>
            </w:r>
          </w:p>
        </w:tc>
        <w:tc>
          <w:tcPr>
            <w:tcW w:w="2101" w:type="dxa"/>
            <w:tcBorders>
              <w:left w:val="single" w:sz="6"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94,4 </w:t>
            </w:r>
          </w:p>
        </w:tc>
        <w:tc>
          <w:tcPr>
            <w:tcW w:w="2815" w:type="dxa"/>
            <w:tcBorders>
              <w:left w:val="single" w:sz="6"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i/>
                <w:sz w:val="14"/>
                <w:szCs w:val="14"/>
                <w:lang w:val="en-US"/>
              </w:rPr>
              <w:t>Jewish Autonomous Region</w:t>
            </w:r>
          </w:p>
        </w:tc>
      </w:tr>
      <w:tr w:rsidR="003D6A47" w:rsidRPr="00F7189D">
        <w:trPr>
          <w:cantSplit/>
          <w:jc w:val="center"/>
        </w:trPr>
        <w:tc>
          <w:tcPr>
            <w:tcW w:w="2904" w:type="dxa"/>
            <w:tcBorders>
              <w:bottom w:val="single" w:sz="4"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r w:rsidRPr="002B206E">
              <w:rPr>
                <w:rFonts w:ascii="Arial" w:hAnsi="Arial" w:cs="Arial"/>
                <w:sz w:val="14"/>
                <w:szCs w:val="14"/>
              </w:rPr>
              <w:t>Чукотский автономный округ</w:t>
            </w:r>
          </w:p>
        </w:tc>
        <w:tc>
          <w:tcPr>
            <w:tcW w:w="2101" w:type="dxa"/>
            <w:tcBorders>
              <w:left w:val="single" w:sz="4" w:space="0" w:color="000000"/>
              <w:bottom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47,7</w:t>
            </w:r>
          </w:p>
        </w:tc>
        <w:tc>
          <w:tcPr>
            <w:tcW w:w="2101" w:type="dxa"/>
            <w:tcBorders>
              <w:left w:val="single" w:sz="6" w:space="0" w:color="000000"/>
              <w:bottom w:val="single" w:sz="4" w:space="0" w:color="000000"/>
            </w:tcBorders>
            <w:shd w:val="clear" w:color="auto" w:fill="auto"/>
            <w:vAlign w:val="bottom"/>
          </w:tcPr>
          <w:p w:rsidR="003D6A47" w:rsidRPr="003D6A47" w:rsidRDefault="003D6A47" w:rsidP="00EF05B7">
            <w:pPr>
              <w:spacing w:before="70" w:line="160" w:lineRule="exact"/>
              <w:ind w:right="680" w:firstLine="567"/>
              <w:jc w:val="right"/>
              <w:rPr>
                <w:rFonts w:ascii="Arial" w:hAnsi="Arial" w:cs="Arial"/>
                <w:color w:val="000000" w:themeColor="text1"/>
                <w:sz w:val="14"/>
                <w:szCs w:val="14"/>
              </w:rPr>
            </w:pPr>
            <w:r w:rsidRPr="003D6A47">
              <w:rPr>
                <w:rFonts w:ascii="Arial" w:hAnsi="Arial" w:cs="Arial"/>
                <w:color w:val="000000" w:themeColor="text1"/>
                <w:sz w:val="14"/>
                <w:szCs w:val="14"/>
              </w:rPr>
              <w:t xml:space="preserve">142,6 </w:t>
            </w:r>
          </w:p>
        </w:tc>
        <w:tc>
          <w:tcPr>
            <w:tcW w:w="2815" w:type="dxa"/>
            <w:tcBorders>
              <w:left w:val="single" w:sz="6" w:space="0" w:color="000000"/>
              <w:bottom w:val="single" w:sz="4" w:space="0" w:color="000000"/>
            </w:tcBorders>
            <w:shd w:val="clear" w:color="auto" w:fill="auto"/>
            <w:vAlign w:val="bottom"/>
          </w:tcPr>
          <w:p w:rsidR="003D6A47" w:rsidRPr="002B206E" w:rsidRDefault="003D6A47"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Chukotka</w:t>
            </w:r>
            <w:proofErr w:type="spellEnd"/>
            <w:r w:rsidRPr="002B206E">
              <w:rPr>
                <w:rFonts w:ascii="Arial" w:hAnsi="Arial" w:cs="Arial"/>
                <w:i/>
                <w:sz w:val="14"/>
                <w:szCs w:val="14"/>
                <w:lang w:val="en-US"/>
              </w:rPr>
              <w:t xml:space="preserve"> Autonomous Area </w:t>
            </w:r>
          </w:p>
        </w:tc>
      </w:tr>
    </w:tbl>
    <w:p w:rsidR="00DA2AAD" w:rsidRPr="00626B74" w:rsidRDefault="00DA2AAD" w:rsidP="00340243">
      <w:pPr>
        <w:tabs>
          <w:tab w:val="center" w:pos="6634"/>
        </w:tabs>
        <w:spacing w:before="60"/>
        <w:ind w:left="113" w:hanging="113"/>
        <w:jc w:val="both"/>
        <w:rPr>
          <w:rFonts w:ascii="Arial" w:hAnsi="Arial" w:cs="Arial"/>
          <w:bCs/>
          <w:sz w:val="12"/>
          <w:szCs w:val="12"/>
        </w:rPr>
      </w:pPr>
      <w:r w:rsidRPr="00626B74">
        <w:rPr>
          <w:rFonts w:ascii="Arial" w:hAnsi="Arial" w:cs="Arial"/>
          <w:bCs/>
          <w:sz w:val="12"/>
          <w:szCs w:val="12"/>
          <w:vertAlign w:val="superscript"/>
        </w:rPr>
        <w:t>1)</w:t>
      </w:r>
      <w:r w:rsidRPr="00626B74">
        <w:rPr>
          <w:rFonts w:ascii="Arial" w:hAnsi="Arial" w:cs="Arial"/>
          <w:bCs/>
          <w:sz w:val="12"/>
          <w:szCs w:val="12"/>
        </w:rPr>
        <w:t xml:space="preserve"> Включая уточнение на федеральном уровне объема инвестиций, не наблюдаемых прямыми статистическими методами, без распределения по субъектам Российской </w:t>
      </w:r>
      <w:r w:rsidR="0097036A" w:rsidRPr="00626B74">
        <w:rPr>
          <w:rFonts w:ascii="Arial" w:hAnsi="Arial" w:cs="Arial"/>
          <w:bCs/>
          <w:sz w:val="12"/>
          <w:szCs w:val="12"/>
        </w:rPr>
        <w:br/>
      </w:r>
      <w:r w:rsidRPr="00626B74">
        <w:rPr>
          <w:rFonts w:ascii="Arial" w:hAnsi="Arial" w:cs="Arial"/>
          <w:bCs/>
          <w:sz w:val="12"/>
          <w:szCs w:val="12"/>
        </w:rPr>
        <w:t>Федерации.</w:t>
      </w:r>
    </w:p>
    <w:p w:rsidR="00626B74" w:rsidRPr="00626B74" w:rsidRDefault="00626B74" w:rsidP="000F301C">
      <w:pPr>
        <w:tabs>
          <w:tab w:val="center" w:pos="6634"/>
        </w:tabs>
        <w:spacing w:before="60" w:after="60"/>
        <w:ind w:left="113" w:hanging="113"/>
        <w:rPr>
          <w:rFonts w:ascii="Arial" w:hAnsi="Arial" w:cs="Arial"/>
          <w:bCs/>
          <w:i/>
          <w:sz w:val="12"/>
          <w:szCs w:val="12"/>
          <w:lang w:val="en-US"/>
        </w:rPr>
      </w:pPr>
      <w:r w:rsidRPr="00626B74">
        <w:rPr>
          <w:rFonts w:ascii="Arial" w:hAnsi="Arial" w:cs="Arial"/>
          <w:bCs/>
          <w:i/>
          <w:sz w:val="12"/>
          <w:szCs w:val="12"/>
          <w:vertAlign w:val="superscript"/>
          <w:lang w:val="en-US"/>
        </w:rPr>
        <w:t>1)</w:t>
      </w:r>
      <w:r w:rsidRPr="00626B74">
        <w:rPr>
          <w:rFonts w:ascii="Arial" w:hAnsi="Arial" w:cs="Arial"/>
          <w:bCs/>
          <w:i/>
          <w:sz w:val="12"/>
          <w:szCs w:val="12"/>
          <w:lang w:val="en-US"/>
        </w:rPr>
        <w:t xml:space="preserve"> Including adjustments at the federal level of the volume of investments, not observed by direct statistical methods, without break down by constituent entities of the Russian Federation.</w:t>
      </w:r>
    </w:p>
    <w:p w:rsidR="002725ED" w:rsidRPr="00626B74" w:rsidRDefault="002725ED">
      <w:pPr>
        <w:tabs>
          <w:tab w:val="center" w:pos="6634"/>
        </w:tabs>
        <w:spacing w:after="60"/>
        <w:ind w:left="471" w:hanging="471"/>
        <w:rPr>
          <w:rFonts w:ascii="Arial" w:hAnsi="Arial" w:cs="Arial"/>
          <w:b/>
          <w:bCs/>
          <w:i/>
          <w:color w:val="000000"/>
          <w:sz w:val="16"/>
          <w:szCs w:val="12"/>
          <w:lang w:val="en-US"/>
        </w:rPr>
      </w:pPr>
    </w:p>
    <w:p w:rsidR="002725ED" w:rsidRPr="00F7189D" w:rsidRDefault="00C16100" w:rsidP="00AB0A04">
      <w:pPr>
        <w:pageBreakBefore/>
        <w:tabs>
          <w:tab w:val="center" w:pos="6634"/>
        </w:tabs>
        <w:spacing w:after="60"/>
        <w:ind w:left="425" w:hanging="425"/>
        <w:rPr>
          <w:color w:val="000000"/>
        </w:rPr>
      </w:pPr>
      <w:r>
        <w:rPr>
          <w:rFonts w:ascii="Arial" w:hAnsi="Arial" w:cs="Arial"/>
          <w:b/>
          <w:bCs/>
          <w:color w:val="000000"/>
          <w:sz w:val="16"/>
        </w:rPr>
        <w:lastRenderedPageBreak/>
        <w:t>13.</w:t>
      </w:r>
      <w:r w:rsidR="002E6499">
        <w:rPr>
          <w:rFonts w:ascii="Arial" w:hAnsi="Arial" w:cs="Arial"/>
          <w:b/>
          <w:color w:val="000000"/>
          <w:sz w:val="16"/>
        </w:rPr>
        <w:t>9</w:t>
      </w:r>
      <w:r w:rsidR="002725ED" w:rsidRPr="00F7189D">
        <w:rPr>
          <w:rFonts w:ascii="Arial" w:hAnsi="Arial" w:cs="Arial"/>
          <w:b/>
          <w:color w:val="000000"/>
          <w:sz w:val="16"/>
        </w:rPr>
        <w:t xml:space="preserve">. РАСПРЕДЕЛЕНИЕ ОРГАНИЗАЦИЙ ПО ОЦЕНКЕ ЦЕЛЕЙ ИНВЕСТИРОВАНИЯ В ОСНОВНОЙ КАПИТАЛ </w:t>
      </w:r>
      <w:r w:rsidR="002725ED" w:rsidRPr="00F7189D">
        <w:rPr>
          <w:rFonts w:ascii="Arial" w:hAnsi="Arial" w:cs="Arial"/>
          <w:b/>
          <w:color w:val="000000"/>
          <w:sz w:val="16"/>
        </w:rPr>
        <w:br/>
      </w:r>
      <w:r w:rsidR="002725ED" w:rsidRPr="00F7189D">
        <w:rPr>
          <w:rFonts w:ascii="Arial" w:hAnsi="Arial" w:cs="Arial"/>
          <w:bCs/>
          <w:color w:val="000000"/>
          <w:sz w:val="14"/>
        </w:rPr>
        <w:t>по материалам выборочных обследований инвестиционной активности организаций</w:t>
      </w:r>
      <w:proofErr w:type="gramStart"/>
      <w:r w:rsidR="002725ED" w:rsidRPr="00F7189D">
        <w:rPr>
          <w:rFonts w:ascii="Arial" w:hAnsi="Arial" w:cs="Arial"/>
          <w:bCs/>
          <w:color w:val="000000"/>
          <w:sz w:val="14"/>
          <w:vertAlign w:val="superscript"/>
        </w:rPr>
        <w:t>1</w:t>
      </w:r>
      <w:proofErr w:type="gramEnd"/>
      <w:r w:rsidR="002725ED" w:rsidRPr="00F7189D">
        <w:rPr>
          <w:rFonts w:ascii="Arial" w:hAnsi="Arial" w:cs="Arial"/>
          <w:bCs/>
          <w:color w:val="000000"/>
          <w:sz w:val="14"/>
          <w:vertAlign w:val="superscript"/>
        </w:rPr>
        <w:t>)</w:t>
      </w:r>
    </w:p>
    <w:p w:rsidR="0098099A" w:rsidRPr="00F7189D" w:rsidRDefault="0098099A" w:rsidP="0098099A">
      <w:pPr>
        <w:tabs>
          <w:tab w:val="center" w:pos="6634"/>
        </w:tabs>
        <w:spacing w:after="60"/>
        <w:ind w:left="425"/>
        <w:rPr>
          <w:color w:val="000000"/>
          <w:lang w:val="en-US"/>
        </w:rPr>
      </w:pPr>
      <w:r w:rsidRPr="00F7189D">
        <w:rPr>
          <w:rStyle w:val="hpsalt-edited"/>
          <w:rFonts w:ascii="Arial" w:hAnsi="Arial" w:cs="Arial"/>
          <w:b/>
          <w:i/>
          <w:color w:val="000000"/>
          <w:sz w:val="16"/>
          <w:szCs w:val="16"/>
          <w:lang w:val="en"/>
        </w:rPr>
        <w:t>ORGANIZATIONS</w:t>
      </w:r>
      <w:r w:rsidRPr="00F7189D">
        <w:rPr>
          <w:rStyle w:val="hpsalt-edited"/>
          <w:rFonts w:ascii="Arial" w:hAnsi="Arial" w:cs="Arial"/>
          <w:b/>
          <w:i/>
          <w:color w:val="000000"/>
          <w:sz w:val="16"/>
          <w:szCs w:val="16"/>
          <w:lang w:val="en-US"/>
        </w:rPr>
        <w:t xml:space="preserve"> </w:t>
      </w:r>
      <w:r w:rsidRPr="00F7189D">
        <w:rPr>
          <w:rStyle w:val="hpsalt-edited"/>
          <w:rFonts w:ascii="Arial" w:hAnsi="Arial" w:cs="Arial"/>
          <w:b/>
          <w:i/>
          <w:color w:val="000000"/>
          <w:sz w:val="16"/>
          <w:szCs w:val="16"/>
          <w:lang w:val="en"/>
        </w:rPr>
        <w:t>BY</w:t>
      </w:r>
      <w:r w:rsidRPr="00F7189D">
        <w:rPr>
          <w:rStyle w:val="hpsalt-edited"/>
          <w:rFonts w:ascii="Arial" w:hAnsi="Arial" w:cs="Arial"/>
          <w:b/>
          <w:i/>
          <w:color w:val="000000"/>
          <w:sz w:val="16"/>
          <w:szCs w:val="16"/>
          <w:lang w:val="en-US"/>
        </w:rPr>
        <w:t xml:space="preserve"> </w:t>
      </w:r>
      <w:r w:rsidRPr="00F7189D">
        <w:rPr>
          <w:rStyle w:val="longtext"/>
          <w:rFonts w:ascii="Arial" w:hAnsi="Arial" w:cs="Arial"/>
          <w:b/>
          <w:i/>
          <w:color w:val="000000"/>
          <w:sz w:val="16"/>
          <w:szCs w:val="16"/>
          <w:shd w:val="clear" w:color="auto" w:fill="FFFFFF"/>
          <w:lang w:val="en-US"/>
        </w:rPr>
        <w:t>ASSESSMENT</w:t>
      </w:r>
      <w:r w:rsidRPr="00F7189D">
        <w:rPr>
          <w:rStyle w:val="hpsalt-edited"/>
          <w:rFonts w:ascii="Arial" w:hAnsi="Arial" w:cs="Arial"/>
          <w:b/>
          <w:i/>
          <w:color w:val="000000"/>
          <w:sz w:val="16"/>
          <w:szCs w:val="16"/>
          <w:lang w:val="en-US"/>
        </w:rPr>
        <w:t xml:space="preserve"> </w:t>
      </w:r>
      <w:r w:rsidRPr="00F7189D">
        <w:rPr>
          <w:rStyle w:val="hpsalt-edited"/>
          <w:rFonts w:ascii="Arial" w:hAnsi="Arial" w:cs="Arial"/>
          <w:b/>
          <w:i/>
          <w:color w:val="000000"/>
          <w:sz w:val="16"/>
          <w:szCs w:val="16"/>
          <w:lang w:val="en"/>
        </w:rPr>
        <w:t>OF</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GOALS</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FOR</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INVESTING</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IN</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FIXED</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CAPITAL</w:t>
      </w:r>
      <w:r w:rsidRPr="00F7189D">
        <w:rPr>
          <w:rStyle w:val="hps"/>
          <w:rFonts w:ascii="Arial" w:hAnsi="Arial" w:cs="Arial"/>
          <w:b/>
          <w:i/>
          <w:color w:val="000000"/>
          <w:sz w:val="16"/>
          <w:szCs w:val="16"/>
          <w:lang w:val="en-US"/>
        </w:rPr>
        <w:br/>
      </w:r>
      <w:r w:rsidRPr="00F7189D">
        <w:rPr>
          <w:rFonts w:ascii="Arial" w:hAnsi="Arial" w:cs="Arial"/>
          <w:bCs/>
          <w:i/>
          <w:color w:val="000000"/>
          <w:sz w:val="14"/>
          <w:lang w:val="en-US"/>
        </w:rPr>
        <w:t xml:space="preserve">data of sample surveys on investment activity of organizations </w:t>
      </w:r>
      <w:r w:rsidRPr="00F7189D">
        <w:rPr>
          <w:rFonts w:ascii="Arial" w:hAnsi="Arial" w:cs="Arial"/>
          <w:bCs/>
          <w:i/>
          <w:color w:val="000000"/>
          <w:sz w:val="14"/>
          <w:vertAlign w:val="superscript"/>
          <w:lang w:val="en-US"/>
        </w:rPr>
        <w:t>1)</w:t>
      </w:r>
    </w:p>
    <w:p w:rsidR="002725ED" w:rsidRPr="00F7189D" w:rsidRDefault="0098099A" w:rsidP="0098099A">
      <w:pPr>
        <w:pStyle w:val="313"/>
        <w:keepNext w:val="0"/>
        <w:widowControl/>
        <w:spacing w:before="0" w:after="60"/>
        <w:ind w:left="476"/>
        <w:jc w:val="right"/>
        <w:rPr>
          <w:rFonts w:ascii="Arial" w:hAnsi="Arial" w:cs="Arial"/>
          <w:color w:val="000000"/>
          <w:sz w:val="14"/>
          <w:szCs w:val="14"/>
        </w:rPr>
      </w:pPr>
      <w:r w:rsidRPr="00F7189D">
        <w:rPr>
          <w:rFonts w:ascii="Arial" w:hAnsi="Arial" w:cs="Arial"/>
          <w:b w:val="0"/>
          <w:bCs/>
          <w:color w:val="000000"/>
          <w:sz w:val="14"/>
          <w:szCs w:val="14"/>
          <w:lang w:val="en"/>
        </w:rPr>
        <w:t xml:space="preserve"> </w:t>
      </w:r>
      <w:r w:rsidR="002725ED" w:rsidRPr="00F7189D">
        <w:rPr>
          <w:rFonts w:ascii="Arial" w:hAnsi="Arial" w:cs="Arial"/>
          <w:b w:val="0"/>
          <w:bCs/>
          <w:color w:val="000000"/>
          <w:sz w:val="14"/>
          <w:szCs w:val="14"/>
          <w:lang w:val="en"/>
        </w:rPr>
        <w:t>(</w:t>
      </w:r>
      <w:proofErr w:type="gramStart"/>
      <w:r w:rsidR="002725ED" w:rsidRPr="00F7189D">
        <w:rPr>
          <w:rFonts w:ascii="Arial" w:hAnsi="Arial" w:cs="Arial"/>
          <w:b w:val="0"/>
          <w:color w:val="000000"/>
          <w:sz w:val="14"/>
          <w:szCs w:val="14"/>
          <w:lang w:val="en"/>
        </w:rPr>
        <w:t>в</w:t>
      </w:r>
      <w:proofErr w:type="gram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процентах</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от</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общего</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числа</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организаций</w:t>
      </w:r>
      <w:proofErr w:type="spellEnd"/>
      <w:r w:rsidR="002725ED" w:rsidRPr="00F7189D">
        <w:rPr>
          <w:rFonts w:ascii="Arial" w:hAnsi="Arial" w:cs="Arial"/>
          <w:b w:val="0"/>
          <w:color w:val="000000"/>
          <w:sz w:val="14"/>
          <w:szCs w:val="14"/>
          <w:lang w:val="en"/>
        </w:rPr>
        <w:t xml:space="preserve"> / </w:t>
      </w:r>
      <w:r w:rsidR="002725ED" w:rsidRPr="00F7189D">
        <w:rPr>
          <w:rFonts w:ascii="Arial" w:hAnsi="Arial" w:cs="Arial"/>
          <w:b w:val="0"/>
          <w:color w:val="000000"/>
          <w:sz w:val="14"/>
          <w:szCs w:val="14"/>
          <w:lang w:val="en"/>
        </w:rPr>
        <w:br/>
      </w:r>
      <w:r w:rsidR="002725ED" w:rsidRPr="00F7189D">
        <w:rPr>
          <w:rFonts w:ascii="Arial" w:hAnsi="Arial" w:cs="Arial"/>
          <w:b w:val="0"/>
          <w:i/>
          <w:color w:val="000000"/>
          <w:sz w:val="14"/>
          <w:szCs w:val="14"/>
          <w:lang w:val="en"/>
        </w:rPr>
        <w:t>percent of total number of organizations</w:t>
      </w:r>
      <w:r w:rsidR="002725ED" w:rsidRPr="00F7189D">
        <w:rPr>
          <w:rFonts w:ascii="Arial" w:hAnsi="Arial" w:cs="Arial"/>
          <w:b w:val="0"/>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65"/>
        <w:gridCol w:w="765"/>
        <w:gridCol w:w="765"/>
        <w:gridCol w:w="765"/>
        <w:gridCol w:w="765"/>
        <w:gridCol w:w="765"/>
        <w:gridCol w:w="765"/>
        <w:gridCol w:w="2666"/>
      </w:tblGrid>
      <w:tr w:rsidR="00A26C95" w:rsidRPr="00F7189D" w:rsidTr="00F64EFA">
        <w:trPr>
          <w:cantSplit/>
          <w:jc w:val="center"/>
        </w:trPr>
        <w:tc>
          <w:tcPr>
            <w:tcW w:w="2665" w:type="dxa"/>
            <w:tcBorders>
              <w:top w:val="single" w:sz="6" w:space="0" w:color="000000"/>
              <w:bottom w:val="single" w:sz="6" w:space="0" w:color="000000"/>
            </w:tcBorders>
            <w:shd w:val="clear" w:color="auto" w:fill="auto"/>
          </w:tcPr>
          <w:p w:rsidR="00A26C95" w:rsidRPr="00F7189D" w:rsidRDefault="00A26C95">
            <w:pPr>
              <w:snapToGrid w:val="0"/>
              <w:spacing w:before="60" w:after="60"/>
              <w:jc w:val="center"/>
              <w:rPr>
                <w:rFonts w:ascii="Arial" w:hAnsi="Arial" w:cs="Arial"/>
                <w:color w:val="000000"/>
                <w:sz w:val="14"/>
                <w:szCs w:val="24"/>
                <w:lang w:val="en"/>
              </w:rPr>
            </w:pPr>
          </w:p>
        </w:tc>
        <w:tc>
          <w:tcPr>
            <w:tcW w:w="765" w:type="dxa"/>
            <w:tcBorders>
              <w:top w:val="single" w:sz="6" w:space="0" w:color="000000"/>
              <w:left w:val="single" w:sz="6" w:space="0" w:color="000000"/>
              <w:bottom w:val="single" w:sz="6" w:space="0" w:color="000000"/>
            </w:tcBorders>
            <w:shd w:val="clear" w:color="auto" w:fill="auto"/>
          </w:tcPr>
          <w:p w:rsidR="00A26C95" w:rsidRPr="00F64EFA" w:rsidRDefault="00A26C95">
            <w:pPr>
              <w:spacing w:before="60" w:after="60"/>
              <w:jc w:val="center"/>
              <w:rPr>
                <w:color w:val="000000"/>
                <w:sz w:val="14"/>
                <w:szCs w:val="14"/>
              </w:rPr>
            </w:pPr>
            <w:r w:rsidRPr="00F64EFA">
              <w:rPr>
                <w:rFonts w:ascii="Arial" w:hAnsi="Arial" w:cs="Arial"/>
                <w:color w:val="000000"/>
                <w:sz w:val="14"/>
                <w:szCs w:val="14"/>
              </w:rPr>
              <w:t>2000</w:t>
            </w:r>
          </w:p>
        </w:tc>
        <w:tc>
          <w:tcPr>
            <w:tcW w:w="765" w:type="dxa"/>
            <w:tcBorders>
              <w:top w:val="single" w:sz="6" w:space="0" w:color="000000"/>
              <w:left w:val="single" w:sz="6" w:space="0" w:color="000000"/>
              <w:bottom w:val="single" w:sz="6" w:space="0" w:color="000000"/>
            </w:tcBorders>
            <w:shd w:val="clear" w:color="auto" w:fill="auto"/>
          </w:tcPr>
          <w:p w:rsidR="00A26C95" w:rsidRPr="00F64EFA" w:rsidRDefault="00A26C95">
            <w:pPr>
              <w:spacing w:before="60" w:after="60"/>
              <w:jc w:val="center"/>
              <w:rPr>
                <w:color w:val="000000"/>
                <w:sz w:val="14"/>
                <w:szCs w:val="14"/>
              </w:rPr>
            </w:pPr>
            <w:r w:rsidRPr="00F64EFA">
              <w:rPr>
                <w:rFonts w:ascii="Arial" w:hAnsi="Arial" w:cs="Arial"/>
                <w:color w:val="000000"/>
                <w:sz w:val="14"/>
                <w:szCs w:val="14"/>
              </w:rPr>
              <w:t>2010</w:t>
            </w:r>
          </w:p>
        </w:tc>
        <w:tc>
          <w:tcPr>
            <w:tcW w:w="765" w:type="dxa"/>
            <w:tcBorders>
              <w:top w:val="single" w:sz="6" w:space="0" w:color="000000"/>
              <w:left w:val="single" w:sz="6" w:space="0" w:color="000000"/>
              <w:bottom w:val="single" w:sz="6" w:space="0" w:color="000000"/>
              <w:right w:val="single" w:sz="6" w:space="0" w:color="000000"/>
            </w:tcBorders>
          </w:tcPr>
          <w:p w:rsidR="00A26C95" w:rsidRPr="00F64EFA" w:rsidRDefault="00A26C95" w:rsidP="00D95389">
            <w:pPr>
              <w:spacing w:before="60" w:after="60"/>
              <w:jc w:val="center"/>
              <w:rPr>
                <w:rFonts w:ascii="Arial" w:hAnsi="Arial" w:cs="Arial"/>
                <w:color w:val="000000"/>
                <w:sz w:val="14"/>
                <w:szCs w:val="14"/>
              </w:rPr>
            </w:pPr>
            <w:r w:rsidRPr="00F64EFA">
              <w:rPr>
                <w:rFonts w:ascii="Arial" w:hAnsi="Arial" w:cs="Arial"/>
                <w:color w:val="000000"/>
                <w:sz w:val="14"/>
                <w:szCs w:val="14"/>
              </w:rPr>
              <w:t>2018</w:t>
            </w:r>
          </w:p>
        </w:tc>
        <w:tc>
          <w:tcPr>
            <w:tcW w:w="765" w:type="dxa"/>
            <w:tcBorders>
              <w:top w:val="single" w:sz="6" w:space="0" w:color="000000"/>
              <w:left w:val="single" w:sz="6" w:space="0" w:color="000000"/>
              <w:bottom w:val="single" w:sz="6" w:space="0" w:color="000000"/>
            </w:tcBorders>
          </w:tcPr>
          <w:p w:rsidR="00A26C95" w:rsidRPr="00F64EFA" w:rsidRDefault="00A26C95" w:rsidP="00D95389">
            <w:pPr>
              <w:spacing w:before="60" w:after="60"/>
              <w:jc w:val="center"/>
              <w:rPr>
                <w:rFonts w:ascii="Arial" w:hAnsi="Arial" w:cs="Arial"/>
                <w:color w:val="000000"/>
                <w:sz w:val="14"/>
                <w:szCs w:val="14"/>
              </w:rPr>
            </w:pPr>
            <w:r w:rsidRPr="00F64EFA">
              <w:rPr>
                <w:rFonts w:ascii="Arial" w:hAnsi="Arial" w:cs="Arial"/>
                <w:color w:val="000000"/>
                <w:sz w:val="14"/>
                <w:szCs w:val="14"/>
              </w:rPr>
              <w:t>2019</w:t>
            </w:r>
          </w:p>
        </w:tc>
        <w:tc>
          <w:tcPr>
            <w:tcW w:w="765" w:type="dxa"/>
            <w:tcBorders>
              <w:top w:val="single" w:sz="6" w:space="0" w:color="000000"/>
              <w:left w:val="single" w:sz="6" w:space="0" w:color="000000"/>
              <w:bottom w:val="single" w:sz="6" w:space="0" w:color="000000"/>
            </w:tcBorders>
          </w:tcPr>
          <w:p w:rsidR="00A26C95" w:rsidRPr="000F301C" w:rsidRDefault="00A26C95" w:rsidP="00D95389">
            <w:pPr>
              <w:spacing w:before="60" w:after="60"/>
              <w:jc w:val="center"/>
              <w:rPr>
                <w:rFonts w:ascii="Arial" w:hAnsi="Arial" w:cs="Arial"/>
                <w:color w:val="000000"/>
                <w:sz w:val="14"/>
                <w:szCs w:val="14"/>
              </w:rPr>
            </w:pPr>
            <w:r w:rsidRPr="000F301C">
              <w:rPr>
                <w:rFonts w:ascii="Arial" w:hAnsi="Arial" w:cs="Arial"/>
                <w:color w:val="000000"/>
                <w:sz w:val="14"/>
                <w:szCs w:val="14"/>
              </w:rPr>
              <w:t>2020</w:t>
            </w:r>
          </w:p>
        </w:tc>
        <w:tc>
          <w:tcPr>
            <w:tcW w:w="765" w:type="dxa"/>
            <w:tcBorders>
              <w:top w:val="single" w:sz="6" w:space="0" w:color="000000"/>
              <w:left w:val="single" w:sz="6" w:space="0" w:color="000000"/>
              <w:bottom w:val="single" w:sz="6" w:space="0" w:color="000000"/>
            </w:tcBorders>
            <w:shd w:val="clear" w:color="auto" w:fill="auto"/>
          </w:tcPr>
          <w:p w:rsidR="00A26C95" w:rsidRPr="000F301C" w:rsidRDefault="00A26C95" w:rsidP="00941A4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66" w:type="dxa"/>
            <w:tcBorders>
              <w:top w:val="single" w:sz="6" w:space="0" w:color="000000"/>
              <w:left w:val="single" w:sz="6" w:space="0" w:color="000000"/>
              <w:bottom w:val="single" w:sz="6" w:space="0" w:color="000000"/>
            </w:tcBorders>
            <w:shd w:val="clear" w:color="auto" w:fill="auto"/>
          </w:tcPr>
          <w:p w:rsidR="00A26C95" w:rsidRPr="00F7189D" w:rsidRDefault="00A26C95">
            <w:pPr>
              <w:snapToGrid w:val="0"/>
              <w:spacing w:before="60" w:after="60"/>
              <w:jc w:val="center"/>
              <w:rPr>
                <w:rFonts w:ascii="Arial" w:hAnsi="Arial" w:cs="Arial"/>
                <w:color w:val="000000"/>
                <w:sz w:val="14"/>
              </w:rPr>
            </w:pPr>
          </w:p>
        </w:tc>
      </w:tr>
      <w:tr w:rsidR="00A26C95" w:rsidRPr="00B1683A" w:rsidTr="006B366F">
        <w:trPr>
          <w:cantSplit/>
          <w:jc w:val="center"/>
        </w:trPr>
        <w:tc>
          <w:tcPr>
            <w:tcW w:w="2665" w:type="dxa"/>
            <w:tcBorders>
              <w:top w:val="single" w:sz="6" w:space="0" w:color="000000"/>
            </w:tcBorders>
            <w:shd w:val="clear" w:color="auto" w:fill="auto"/>
            <w:vAlign w:val="bottom"/>
          </w:tcPr>
          <w:p w:rsidR="00A26C95" w:rsidRPr="00F7189D" w:rsidRDefault="00A26C95" w:rsidP="00B02754">
            <w:pPr>
              <w:spacing w:before="120" w:line="150" w:lineRule="exact"/>
              <w:ind w:left="57"/>
              <w:rPr>
                <w:rFonts w:ascii="Arial" w:hAnsi="Arial" w:cs="Arial"/>
                <w:color w:val="000000"/>
                <w:sz w:val="14"/>
                <w:szCs w:val="14"/>
              </w:rPr>
            </w:pPr>
            <w:r w:rsidRPr="00F7189D">
              <w:rPr>
                <w:rFonts w:ascii="Arial" w:hAnsi="Arial" w:cs="Arial"/>
                <w:b/>
                <w:color w:val="000000"/>
                <w:sz w:val="14"/>
                <w:szCs w:val="14"/>
              </w:rPr>
              <w:t xml:space="preserve">Цели инвестирования </w:t>
            </w:r>
            <w:r w:rsidRPr="00F7189D">
              <w:rPr>
                <w:rFonts w:ascii="Arial" w:hAnsi="Arial" w:cs="Arial"/>
                <w:b/>
                <w:color w:val="000000"/>
                <w:sz w:val="14"/>
                <w:szCs w:val="14"/>
              </w:rPr>
              <w:br/>
              <w:t>в основной капитал</w:t>
            </w:r>
          </w:p>
        </w:tc>
        <w:tc>
          <w:tcPr>
            <w:tcW w:w="765" w:type="dxa"/>
            <w:tcBorders>
              <w:top w:val="single" w:sz="6" w:space="0" w:color="000000"/>
              <w:left w:val="single" w:sz="6" w:space="0" w:color="000000"/>
            </w:tcBorders>
            <w:shd w:val="clear" w:color="auto" w:fill="auto"/>
            <w:vAlign w:val="bottom"/>
          </w:tcPr>
          <w:p w:rsidR="00A26C95" w:rsidRPr="00F7189D" w:rsidRDefault="00A26C95" w:rsidP="006B366F">
            <w:pPr>
              <w:snapToGrid w:val="0"/>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shd w:val="clear" w:color="auto" w:fill="auto"/>
            <w:vAlign w:val="bottom"/>
          </w:tcPr>
          <w:p w:rsidR="00A26C95" w:rsidRPr="00F7189D" w:rsidRDefault="00A26C95" w:rsidP="006B366F">
            <w:pPr>
              <w:snapToGrid w:val="0"/>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right w:val="single" w:sz="6" w:space="0" w:color="000000"/>
            </w:tcBorders>
            <w:vAlign w:val="bottom"/>
          </w:tcPr>
          <w:p w:rsidR="00A26C95" w:rsidRPr="00F7189D" w:rsidRDefault="00A26C95" w:rsidP="006B366F">
            <w:pPr>
              <w:snapToGrid w:val="0"/>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26C95" w:rsidRPr="00EE4BA0" w:rsidRDefault="00A26C95" w:rsidP="006B366F">
            <w:pPr>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26C95" w:rsidRPr="000F301C" w:rsidRDefault="00A26C95" w:rsidP="006B366F">
            <w:pPr>
              <w:spacing w:before="120" w:line="150" w:lineRule="exact"/>
              <w:ind w:right="227"/>
              <w:jc w:val="right"/>
              <w:rPr>
                <w:rFonts w:ascii="Arial" w:hAnsi="Arial" w:cs="Arial"/>
                <w:sz w:val="14"/>
                <w:szCs w:val="14"/>
              </w:rPr>
            </w:pPr>
          </w:p>
        </w:tc>
        <w:tc>
          <w:tcPr>
            <w:tcW w:w="765" w:type="dxa"/>
            <w:tcBorders>
              <w:top w:val="single" w:sz="6" w:space="0" w:color="000000"/>
              <w:left w:val="single" w:sz="6" w:space="0" w:color="000000"/>
            </w:tcBorders>
            <w:shd w:val="clear" w:color="auto" w:fill="auto"/>
            <w:vAlign w:val="bottom"/>
          </w:tcPr>
          <w:p w:rsidR="00A26C95" w:rsidRPr="000F301C" w:rsidRDefault="00A26C95" w:rsidP="006B366F">
            <w:pPr>
              <w:snapToGrid w:val="0"/>
              <w:spacing w:before="120" w:line="150" w:lineRule="exact"/>
              <w:ind w:right="227"/>
              <w:jc w:val="right"/>
              <w:rPr>
                <w:rFonts w:ascii="Arial" w:hAnsi="Arial" w:cs="Arial"/>
                <w:sz w:val="14"/>
                <w:szCs w:val="14"/>
              </w:rPr>
            </w:pPr>
          </w:p>
        </w:tc>
        <w:tc>
          <w:tcPr>
            <w:tcW w:w="2666" w:type="dxa"/>
            <w:tcBorders>
              <w:top w:val="single" w:sz="6" w:space="0" w:color="000000"/>
              <w:left w:val="single" w:sz="6" w:space="0" w:color="000000"/>
            </w:tcBorders>
            <w:shd w:val="clear" w:color="auto" w:fill="auto"/>
            <w:vAlign w:val="bottom"/>
          </w:tcPr>
          <w:p w:rsidR="00A26C95" w:rsidRPr="00F7189D" w:rsidRDefault="00A26C95" w:rsidP="00B02754">
            <w:pPr>
              <w:spacing w:before="120" w:line="150" w:lineRule="exact"/>
              <w:ind w:left="57"/>
              <w:rPr>
                <w:rFonts w:ascii="Arial" w:hAnsi="Arial" w:cs="Arial"/>
                <w:color w:val="000000"/>
                <w:sz w:val="14"/>
                <w:szCs w:val="14"/>
                <w:lang w:val="en-US"/>
              </w:rPr>
            </w:pPr>
            <w:r w:rsidRPr="00F7189D">
              <w:rPr>
                <w:rFonts w:ascii="Arial" w:hAnsi="Arial" w:cs="Arial"/>
                <w:b/>
                <w:i/>
                <w:color w:val="000000"/>
                <w:sz w:val="14"/>
                <w:szCs w:val="14"/>
                <w:lang w:val="en-US"/>
              </w:rPr>
              <w:t xml:space="preserve">Goals for investing </w:t>
            </w:r>
            <w:r w:rsidRPr="00F7189D">
              <w:rPr>
                <w:rFonts w:ascii="Arial" w:hAnsi="Arial" w:cs="Arial"/>
                <w:b/>
                <w:i/>
                <w:color w:val="000000"/>
                <w:sz w:val="14"/>
                <w:szCs w:val="14"/>
                <w:lang w:val="en-US"/>
              </w:rPr>
              <w:br/>
              <w:t>in fixed capital</w:t>
            </w:r>
          </w:p>
        </w:tc>
      </w:tr>
      <w:tr w:rsidR="00A26C95" w:rsidRPr="00626B74" w:rsidTr="006B366F">
        <w:trPr>
          <w:cantSplit/>
          <w:jc w:val="center"/>
        </w:trPr>
        <w:tc>
          <w:tcPr>
            <w:tcW w:w="2665" w:type="dxa"/>
            <w:shd w:val="clear" w:color="auto" w:fill="auto"/>
            <w:vAlign w:val="bottom"/>
          </w:tcPr>
          <w:p w:rsidR="00A26C95" w:rsidRPr="00626B74" w:rsidRDefault="00A26C95" w:rsidP="00B02754">
            <w:pPr>
              <w:spacing w:before="120" w:line="150" w:lineRule="exact"/>
              <w:ind w:left="170"/>
              <w:rPr>
                <w:rFonts w:ascii="Arial" w:hAnsi="Arial" w:cs="Arial"/>
                <w:sz w:val="14"/>
                <w:szCs w:val="14"/>
              </w:rPr>
            </w:pPr>
            <w:r w:rsidRPr="00626B74">
              <w:rPr>
                <w:rFonts w:ascii="Arial" w:hAnsi="Arial" w:cs="Arial"/>
                <w:sz w:val="14"/>
                <w:szCs w:val="14"/>
              </w:rPr>
              <w:t xml:space="preserve">Увеличение производственных </w:t>
            </w:r>
            <w:r w:rsidRPr="00626B74">
              <w:rPr>
                <w:rFonts w:ascii="Arial" w:hAnsi="Arial" w:cs="Arial"/>
                <w:sz w:val="14"/>
                <w:szCs w:val="14"/>
              </w:rPr>
              <w:br/>
              <w:t>мощностей:</w:t>
            </w:r>
          </w:p>
        </w:tc>
        <w:tc>
          <w:tcPr>
            <w:tcW w:w="765" w:type="dxa"/>
            <w:tcBorders>
              <w:left w:val="single" w:sz="6" w:space="0" w:color="000000"/>
            </w:tcBorders>
            <w:shd w:val="clear" w:color="auto" w:fill="auto"/>
            <w:vAlign w:val="bottom"/>
          </w:tcPr>
          <w:p w:rsidR="00A26C95" w:rsidRPr="00626B74" w:rsidRDefault="00A26C95" w:rsidP="006B366F">
            <w:pPr>
              <w:spacing w:before="120" w:line="15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rsidR="00A26C95" w:rsidRPr="00626B74" w:rsidRDefault="00A26C95" w:rsidP="006B366F">
            <w:pPr>
              <w:spacing w:before="120" w:line="150" w:lineRule="exact"/>
              <w:ind w:right="227"/>
              <w:jc w:val="right"/>
              <w:rPr>
                <w:rFonts w:ascii="Arial" w:hAnsi="Arial" w:cs="Arial"/>
                <w:sz w:val="14"/>
                <w:szCs w:val="14"/>
              </w:rPr>
            </w:pPr>
          </w:p>
        </w:tc>
        <w:tc>
          <w:tcPr>
            <w:tcW w:w="765" w:type="dxa"/>
            <w:tcBorders>
              <w:left w:val="single" w:sz="6" w:space="0" w:color="000000"/>
              <w:right w:val="single" w:sz="6" w:space="0" w:color="000000"/>
            </w:tcBorders>
            <w:vAlign w:val="bottom"/>
          </w:tcPr>
          <w:p w:rsidR="00A26C95" w:rsidRPr="00626B74" w:rsidRDefault="00A26C95" w:rsidP="006B366F">
            <w:pPr>
              <w:spacing w:before="120" w:line="150" w:lineRule="exact"/>
              <w:ind w:right="227"/>
              <w:jc w:val="right"/>
              <w:rPr>
                <w:rFonts w:ascii="Arial" w:hAnsi="Arial" w:cs="Arial"/>
                <w:sz w:val="14"/>
                <w:szCs w:val="14"/>
              </w:rPr>
            </w:pPr>
          </w:p>
        </w:tc>
        <w:tc>
          <w:tcPr>
            <w:tcW w:w="765" w:type="dxa"/>
            <w:tcBorders>
              <w:left w:val="single" w:sz="6" w:space="0" w:color="000000"/>
            </w:tcBorders>
            <w:vAlign w:val="bottom"/>
          </w:tcPr>
          <w:p w:rsidR="00A26C95" w:rsidRPr="00626B74" w:rsidRDefault="00A26C95" w:rsidP="006B366F">
            <w:pPr>
              <w:spacing w:before="120" w:line="150" w:lineRule="exact"/>
              <w:ind w:right="227"/>
              <w:jc w:val="right"/>
              <w:rPr>
                <w:rFonts w:ascii="Arial" w:hAnsi="Arial" w:cs="Arial"/>
                <w:sz w:val="14"/>
                <w:szCs w:val="14"/>
              </w:rPr>
            </w:pPr>
          </w:p>
        </w:tc>
        <w:tc>
          <w:tcPr>
            <w:tcW w:w="765" w:type="dxa"/>
            <w:tcBorders>
              <w:left w:val="single" w:sz="6" w:space="0" w:color="000000"/>
            </w:tcBorders>
            <w:vAlign w:val="bottom"/>
          </w:tcPr>
          <w:p w:rsidR="00A26C95" w:rsidRPr="000F301C" w:rsidRDefault="00A26C95" w:rsidP="006B366F">
            <w:pPr>
              <w:spacing w:before="120" w:line="15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rsidR="00A26C95" w:rsidRPr="000F301C" w:rsidRDefault="00A26C95" w:rsidP="006B366F">
            <w:pPr>
              <w:spacing w:before="120" w:line="150" w:lineRule="exact"/>
              <w:ind w:right="227"/>
              <w:jc w:val="right"/>
              <w:rPr>
                <w:rFonts w:ascii="Arial" w:hAnsi="Arial" w:cs="Arial"/>
                <w:sz w:val="14"/>
                <w:szCs w:val="14"/>
              </w:rPr>
            </w:pPr>
          </w:p>
        </w:tc>
        <w:tc>
          <w:tcPr>
            <w:tcW w:w="2666" w:type="dxa"/>
            <w:tcBorders>
              <w:left w:val="single" w:sz="6" w:space="0" w:color="000000"/>
            </w:tcBorders>
            <w:shd w:val="clear" w:color="auto" w:fill="auto"/>
            <w:vAlign w:val="bottom"/>
          </w:tcPr>
          <w:p w:rsidR="00A26C95" w:rsidRPr="00626B74" w:rsidRDefault="00A26C95" w:rsidP="00274DBD">
            <w:pPr>
              <w:spacing w:before="120" w:line="150" w:lineRule="exact"/>
              <w:ind w:left="170"/>
              <w:rPr>
                <w:rFonts w:ascii="Arial" w:hAnsi="Arial" w:cs="Arial"/>
                <w:i/>
                <w:sz w:val="14"/>
                <w:szCs w:val="14"/>
                <w:lang w:val="en-US"/>
              </w:rPr>
            </w:pPr>
            <w:r w:rsidRPr="00626B74">
              <w:rPr>
                <w:rFonts w:ascii="Arial" w:hAnsi="Arial" w:cs="Arial"/>
                <w:i/>
                <w:sz w:val="14"/>
                <w:szCs w:val="14"/>
                <w:lang w:val="en-US"/>
              </w:rPr>
              <w:t>Increase of production capacity:</w:t>
            </w:r>
          </w:p>
        </w:tc>
      </w:tr>
      <w:tr w:rsidR="003D6A47" w:rsidRPr="00626B74" w:rsidTr="006B366F">
        <w:trPr>
          <w:cantSplit/>
          <w:jc w:val="center"/>
        </w:trPr>
        <w:tc>
          <w:tcPr>
            <w:tcW w:w="2665" w:type="dxa"/>
            <w:shd w:val="clear" w:color="auto" w:fill="auto"/>
            <w:vAlign w:val="bottom"/>
          </w:tcPr>
          <w:p w:rsidR="003D6A47" w:rsidRPr="00626B74" w:rsidRDefault="003D6A47" w:rsidP="00B02754">
            <w:pPr>
              <w:spacing w:before="120" w:line="150" w:lineRule="exact"/>
              <w:ind w:left="340"/>
              <w:rPr>
                <w:rFonts w:ascii="Arial" w:hAnsi="Arial" w:cs="Arial"/>
                <w:sz w:val="14"/>
                <w:szCs w:val="14"/>
              </w:rPr>
            </w:pPr>
            <w:r w:rsidRPr="00626B74">
              <w:rPr>
                <w:rFonts w:ascii="Arial" w:hAnsi="Arial" w:cs="Arial"/>
                <w:sz w:val="14"/>
                <w:szCs w:val="14"/>
              </w:rPr>
              <w:t xml:space="preserve">с неизменной номенклатурой </w:t>
            </w:r>
            <w:r w:rsidRPr="00626B74">
              <w:rPr>
                <w:rFonts w:ascii="Arial" w:hAnsi="Arial" w:cs="Arial"/>
                <w:sz w:val="14"/>
                <w:szCs w:val="14"/>
              </w:rPr>
              <w:br/>
              <w:t>продукции</w:t>
            </w:r>
          </w:p>
        </w:tc>
        <w:tc>
          <w:tcPr>
            <w:tcW w:w="765" w:type="dxa"/>
            <w:tcBorders>
              <w:left w:val="single" w:sz="6" w:space="0" w:color="000000"/>
            </w:tcBorders>
            <w:shd w:val="clear" w:color="auto" w:fill="auto"/>
            <w:vAlign w:val="bottom"/>
          </w:tcPr>
          <w:p w:rsidR="003D6A47" w:rsidRPr="00626B74" w:rsidRDefault="003D6A47" w:rsidP="006B366F">
            <w:pPr>
              <w:spacing w:before="120" w:line="150" w:lineRule="exact"/>
              <w:ind w:right="227"/>
              <w:jc w:val="right"/>
              <w:rPr>
                <w:rFonts w:ascii="Arial" w:hAnsi="Arial" w:cs="Arial"/>
                <w:sz w:val="14"/>
                <w:szCs w:val="14"/>
              </w:rPr>
            </w:pPr>
            <w:r w:rsidRPr="00626B74">
              <w:rPr>
                <w:rFonts w:ascii="Arial" w:hAnsi="Arial" w:cs="Arial"/>
                <w:sz w:val="14"/>
                <w:szCs w:val="14"/>
              </w:rPr>
              <w:t>42</w:t>
            </w:r>
          </w:p>
        </w:tc>
        <w:tc>
          <w:tcPr>
            <w:tcW w:w="765" w:type="dxa"/>
            <w:tcBorders>
              <w:left w:val="single" w:sz="6" w:space="0" w:color="000000"/>
            </w:tcBorders>
            <w:shd w:val="clear" w:color="auto" w:fill="auto"/>
            <w:vAlign w:val="bottom"/>
          </w:tcPr>
          <w:p w:rsidR="003D6A47" w:rsidRPr="00626B74" w:rsidRDefault="003D6A47" w:rsidP="006B366F">
            <w:pPr>
              <w:spacing w:before="120" w:line="150" w:lineRule="exact"/>
              <w:ind w:right="227"/>
              <w:jc w:val="right"/>
              <w:rPr>
                <w:rFonts w:ascii="Arial" w:hAnsi="Arial" w:cs="Arial"/>
                <w:sz w:val="14"/>
                <w:szCs w:val="14"/>
              </w:rPr>
            </w:pPr>
            <w:r w:rsidRPr="00626B74">
              <w:rPr>
                <w:rFonts w:ascii="Arial" w:hAnsi="Arial" w:cs="Arial"/>
                <w:sz w:val="14"/>
                <w:szCs w:val="14"/>
              </w:rPr>
              <w:t>32</w:t>
            </w:r>
          </w:p>
        </w:tc>
        <w:tc>
          <w:tcPr>
            <w:tcW w:w="765" w:type="dxa"/>
            <w:tcBorders>
              <w:left w:val="single" w:sz="6" w:space="0" w:color="000000"/>
              <w:right w:val="single" w:sz="6" w:space="0" w:color="000000"/>
            </w:tcBorders>
            <w:vAlign w:val="bottom"/>
          </w:tcPr>
          <w:p w:rsidR="003D6A47" w:rsidRPr="00626B74" w:rsidRDefault="003D6A47" w:rsidP="00D95389">
            <w:pPr>
              <w:spacing w:before="120" w:line="150" w:lineRule="exact"/>
              <w:ind w:right="227"/>
              <w:jc w:val="right"/>
              <w:rPr>
                <w:rFonts w:ascii="Arial" w:hAnsi="Arial" w:cs="Arial"/>
                <w:sz w:val="14"/>
                <w:szCs w:val="14"/>
              </w:rPr>
            </w:pPr>
            <w:r w:rsidRPr="00626B74">
              <w:rPr>
                <w:rFonts w:ascii="Arial" w:hAnsi="Arial" w:cs="Arial"/>
                <w:sz w:val="14"/>
                <w:szCs w:val="14"/>
              </w:rPr>
              <w:t>32</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35</w:t>
            </w:r>
          </w:p>
        </w:tc>
        <w:tc>
          <w:tcPr>
            <w:tcW w:w="2666" w:type="dxa"/>
            <w:tcBorders>
              <w:left w:val="single" w:sz="6" w:space="0" w:color="000000"/>
            </w:tcBorders>
            <w:shd w:val="clear" w:color="auto" w:fill="auto"/>
            <w:vAlign w:val="bottom"/>
          </w:tcPr>
          <w:p w:rsidR="003D6A47" w:rsidRPr="00626B74" w:rsidRDefault="003D6A47" w:rsidP="00274DBD">
            <w:pPr>
              <w:spacing w:before="120" w:line="150" w:lineRule="exact"/>
              <w:ind w:left="340"/>
              <w:rPr>
                <w:rFonts w:ascii="Arial" w:hAnsi="Arial" w:cs="Arial"/>
                <w:i/>
                <w:sz w:val="14"/>
                <w:szCs w:val="14"/>
                <w:lang w:val="en-US"/>
              </w:rPr>
            </w:pPr>
            <w:r w:rsidRPr="00626B74">
              <w:rPr>
                <w:rFonts w:ascii="Arial" w:hAnsi="Arial" w:cs="Arial"/>
                <w:i/>
                <w:sz w:val="14"/>
                <w:szCs w:val="14"/>
                <w:lang w:val="en-US"/>
              </w:rPr>
              <w:t>with unchanged product range</w:t>
            </w:r>
          </w:p>
        </w:tc>
      </w:tr>
      <w:tr w:rsidR="003D6A47" w:rsidRPr="00626B74" w:rsidTr="006B366F">
        <w:trPr>
          <w:cantSplit/>
          <w:jc w:val="center"/>
        </w:trPr>
        <w:tc>
          <w:tcPr>
            <w:tcW w:w="2665" w:type="dxa"/>
            <w:shd w:val="clear" w:color="auto" w:fill="auto"/>
            <w:vAlign w:val="bottom"/>
          </w:tcPr>
          <w:p w:rsidR="003D6A47" w:rsidRPr="00626B74" w:rsidRDefault="003D6A47" w:rsidP="00B02754">
            <w:pPr>
              <w:spacing w:before="120" w:line="150" w:lineRule="exact"/>
              <w:ind w:left="340"/>
              <w:rPr>
                <w:rFonts w:ascii="Arial" w:hAnsi="Arial" w:cs="Arial"/>
                <w:sz w:val="14"/>
                <w:szCs w:val="14"/>
                <w:lang w:val="en-US"/>
              </w:rPr>
            </w:pPr>
            <w:r w:rsidRPr="00626B74">
              <w:rPr>
                <w:rFonts w:ascii="Arial" w:hAnsi="Arial" w:cs="Arial"/>
                <w:sz w:val="14"/>
                <w:szCs w:val="14"/>
              </w:rPr>
              <w:t>с</w:t>
            </w:r>
            <w:r w:rsidRPr="00626B74">
              <w:rPr>
                <w:rFonts w:ascii="Arial" w:hAnsi="Arial" w:cs="Arial"/>
                <w:sz w:val="14"/>
                <w:szCs w:val="14"/>
                <w:lang w:val="en-US"/>
              </w:rPr>
              <w:t xml:space="preserve"> </w:t>
            </w:r>
            <w:r w:rsidRPr="00626B74">
              <w:rPr>
                <w:rFonts w:ascii="Arial" w:hAnsi="Arial" w:cs="Arial"/>
                <w:sz w:val="14"/>
                <w:szCs w:val="14"/>
              </w:rPr>
              <w:t>расширением</w:t>
            </w:r>
            <w:r w:rsidRPr="00626B74">
              <w:rPr>
                <w:rFonts w:ascii="Arial" w:hAnsi="Arial" w:cs="Arial"/>
                <w:sz w:val="14"/>
                <w:szCs w:val="14"/>
                <w:lang w:val="en-US"/>
              </w:rPr>
              <w:t xml:space="preserve"> </w:t>
            </w:r>
            <w:r w:rsidRPr="00626B74">
              <w:rPr>
                <w:rFonts w:ascii="Arial" w:hAnsi="Arial" w:cs="Arial"/>
                <w:sz w:val="14"/>
                <w:szCs w:val="14"/>
              </w:rPr>
              <w:t>номенклатуры</w:t>
            </w:r>
            <w:r w:rsidRPr="00626B74">
              <w:rPr>
                <w:rFonts w:ascii="Arial" w:hAnsi="Arial" w:cs="Arial"/>
                <w:sz w:val="14"/>
                <w:szCs w:val="14"/>
              </w:rPr>
              <w:br/>
              <w:t>продукции</w:t>
            </w:r>
          </w:p>
        </w:tc>
        <w:tc>
          <w:tcPr>
            <w:tcW w:w="765" w:type="dxa"/>
            <w:tcBorders>
              <w:left w:val="single" w:sz="6" w:space="0" w:color="000000"/>
            </w:tcBorders>
            <w:shd w:val="clear" w:color="auto" w:fill="auto"/>
            <w:vAlign w:val="bottom"/>
          </w:tcPr>
          <w:p w:rsidR="003D6A47" w:rsidRPr="00626B74" w:rsidRDefault="003D6A47" w:rsidP="006B366F">
            <w:pPr>
              <w:spacing w:before="120" w:line="150" w:lineRule="exact"/>
              <w:ind w:right="227"/>
              <w:jc w:val="right"/>
              <w:rPr>
                <w:rFonts w:ascii="Arial" w:hAnsi="Arial" w:cs="Arial"/>
                <w:sz w:val="14"/>
                <w:szCs w:val="14"/>
                <w:lang w:val="en-US"/>
              </w:rPr>
            </w:pPr>
            <w:r w:rsidRPr="00626B74">
              <w:rPr>
                <w:rFonts w:ascii="Arial" w:hAnsi="Arial" w:cs="Arial"/>
                <w:sz w:val="14"/>
                <w:szCs w:val="14"/>
                <w:lang w:val="en-US"/>
              </w:rPr>
              <w:t>34</w:t>
            </w:r>
          </w:p>
        </w:tc>
        <w:tc>
          <w:tcPr>
            <w:tcW w:w="765" w:type="dxa"/>
            <w:tcBorders>
              <w:left w:val="single" w:sz="6" w:space="0" w:color="000000"/>
            </w:tcBorders>
            <w:shd w:val="clear" w:color="auto" w:fill="auto"/>
            <w:vAlign w:val="bottom"/>
          </w:tcPr>
          <w:p w:rsidR="003D6A47" w:rsidRPr="00626B74" w:rsidRDefault="003D6A47" w:rsidP="006B366F">
            <w:pPr>
              <w:spacing w:before="120" w:line="150" w:lineRule="exact"/>
              <w:ind w:right="227"/>
              <w:jc w:val="right"/>
              <w:rPr>
                <w:rFonts w:ascii="Arial" w:hAnsi="Arial" w:cs="Arial"/>
                <w:sz w:val="14"/>
                <w:szCs w:val="14"/>
                <w:lang w:val="en-US"/>
              </w:rPr>
            </w:pPr>
            <w:r w:rsidRPr="00626B74">
              <w:rPr>
                <w:rFonts w:ascii="Arial" w:hAnsi="Arial" w:cs="Arial"/>
                <w:sz w:val="14"/>
                <w:szCs w:val="14"/>
                <w:lang w:val="en-US"/>
              </w:rPr>
              <w:t>29</w:t>
            </w:r>
          </w:p>
        </w:tc>
        <w:tc>
          <w:tcPr>
            <w:tcW w:w="765" w:type="dxa"/>
            <w:tcBorders>
              <w:left w:val="single" w:sz="6" w:space="0" w:color="000000"/>
              <w:right w:val="single" w:sz="6" w:space="0" w:color="000000"/>
            </w:tcBorders>
            <w:vAlign w:val="bottom"/>
          </w:tcPr>
          <w:p w:rsidR="003D6A47" w:rsidRPr="00626B74" w:rsidRDefault="003D6A47" w:rsidP="00D95389">
            <w:pPr>
              <w:spacing w:before="120" w:line="150" w:lineRule="exact"/>
              <w:ind w:right="227"/>
              <w:jc w:val="right"/>
              <w:rPr>
                <w:rFonts w:ascii="Arial" w:hAnsi="Arial" w:cs="Arial"/>
                <w:sz w:val="14"/>
                <w:szCs w:val="14"/>
              </w:rPr>
            </w:pPr>
            <w:r w:rsidRPr="00626B74">
              <w:rPr>
                <w:rFonts w:ascii="Arial" w:hAnsi="Arial" w:cs="Arial"/>
                <w:sz w:val="14"/>
                <w:szCs w:val="14"/>
              </w:rPr>
              <w:t>28</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29</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26</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27</w:t>
            </w:r>
          </w:p>
        </w:tc>
        <w:tc>
          <w:tcPr>
            <w:tcW w:w="2666" w:type="dxa"/>
            <w:tcBorders>
              <w:left w:val="single" w:sz="6" w:space="0" w:color="000000"/>
            </w:tcBorders>
            <w:shd w:val="clear" w:color="auto" w:fill="auto"/>
            <w:vAlign w:val="bottom"/>
          </w:tcPr>
          <w:p w:rsidR="003D6A47" w:rsidRPr="00626B74" w:rsidRDefault="003D6A47" w:rsidP="00274DBD">
            <w:pPr>
              <w:spacing w:before="120" w:line="150" w:lineRule="exact"/>
              <w:ind w:left="340"/>
              <w:rPr>
                <w:rFonts w:ascii="Arial" w:hAnsi="Arial" w:cs="Arial"/>
                <w:i/>
                <w:sz w:val="14"/>
                <w:szCs w:val="14"/>
                <w:lang w:val="en-US"/>
              </w:rPr>
            </w:pPr>
            <w:r w:rsidRPr="00626B74">
              <w:rPr>
                <w:rFonts w:ascii="Arial" w:hAnsi="Arial" w:cs="Arial"/>
                <w:i/>
                <w:sz w:val="14"/>
                <w:szCs w:val="14"/>
                <w:lang w:val="en-US"/>
              </w:rPr>
              <w:t>with extended product range</w:t>
            </w:r>
          </w:p>
        </w:tc>
      </w:tr>
      <w:tr w:rsidR="003D6A47" w:rsidRPr="00B1683A" w:rsidTr="006B366F">
        <w:trPr>
          <w:cantSplit/>
          <w:jc w:val="center"/>
        </w:trPr>
        <w:tc>
          <w:tcPr>
            <w:tcW w:w="2665" w:type="dxa"/>
            <w:shd w:val="clear" w:color="auto" w:fill="auto"/>
            <w:vAlign w:val="bottom"/>
          </w:tcPr>
          <w:p w:rsidR="003D6A47" w:rsidRPr="001120F5"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Автоматизация</w:t>
            </w:r>
            <w:r w:rsidRPr="001120F5">
              <w:rPr>
                <w:rFonts w:ascii="Arial" w:hAnsi="Arial" w:cs="Arial"/>
                <w:color w:val="000000"/>
                <w:sz w:val="14"/>
                <w:szCs w:val="14"/>
              </w:rPr>
              <w:t xml:space="preserve"> </w:t>
            </w:r>
            <w:r w:rsidRPr="00F7189D">
              <w:rPr>
                <w:rFonts w:ascii="Arial" w:hAnsi="Arial" w:cs="Arial"/>
                <w:color w:val="000000"/>
                <w:sz w:val="14"/>
                <w:szCs w:val="14"/>
              </w:rPr>
              <w:t>и</w:t>
            </w:r>
            <w:r w:rsidRPr="001120F5">
              <w:rPr>
                <w:rFonts w:ascii="Arial" w:hAnsi="Arial" w:cs="Arial"/>
                <w:color w:val="000000"/>
                <w:sz w:val="14"/>
                <w:szCs w:val="14"/>
              </w:rPr>
              <w:t xml:space="preserve"> </w:t>
            </w:r>
            <w:r w:rsidRPr="00F7189D">
              <w:rPr>
                <w:rFonts w:ascii="Arial" w:hAnsi="Arial" w:cs="Arial"/>
                <w:color w:val="000000"/>
                <w:sz w:val="14"/>
                <w:szCs w:val="14"/>
              </w:rPr>
              <w:t>механизация</w:t>
            </w:r>
            <w:r w:rsidRPr="001120F5">
              <w:rPr>
                <w:rFonts w:ascii="Arial" w:hAnsi="Arial" w:cs="Arial"/>
                <w:color w:val="000000"/>
                <w:sz w:val="14"/>
                <w:szCs w:val="14"/>
              </w:rPr>
              <w:t xml:space="preserve"> </w:t>
            </w:r>
            <w:r w:rsidRPr="001120F5">
              <w:rPr>
                <w:rFonts w:ascii="Arial" w:hAnsi="Arial" w:cs="Arial"/>
                <w:color w:val="000000"/>
                <w:sz w:val="14"/>
                <w:szCs w:val="14"/>
              </w:rPr>
              <w:br/>
            </w:r>
            <w:r w:rsidRPr="00F7189D">
              <w:rPr>
                <w:rFonts w:ascii="Arial" w:hAnsi="Arial" w:cs="Arial"/>
                <w:color w:val="000000"/>
                <w:sz w:val="14"/>
                <w:szCs w:val="14"/>
              </w:rPr>
              <w:t>существующего</w:t>
            </w:r>
            <w:r w:rsidRPr="001120F5">
              <w:rPr>
                <w:rFonts w:ascii="Arial" w:hAnsi="Arial" w:cs="Arial"/>
                <w:color w:val="000000"/>
                <w:sz w:val="14"/>
                <w:szCs w:val="14"/>
              </w:rPr>
              <w:t xml:space="preserve"> </w:t>
            </w:r>
            <w:r w:rsidRPr="00F7189D">
              <w:rPr>
                <w:rFonts w:ascii="Arial" w:hAnsi="Arial" w:cs="Arial"/>
                <w:color w:val="000000"/>
                <w:sz w:val="14"/>
                <w:szCs w:val="14"/>
              </w:rPr>
              <w:t>производственного</w:t>
            </w:r>
            <w:r w:rsidRPr="001120F5">
              <w:rPr>
                <w:rFonts w:ascii="Arial" w:hAnsi="Arial" w:cs="Arial"/>
                <w:color w:val="000000"/>
                <w:sz w:val="14"/>
                <w:szCs w:val="14"/>
              </w:rPr>
              <w:t xml:space="preserve"> </w:t>
            </w:r>
            <w:r w:rsidRPr="001120F5">
              <w:rPr>
                <w:rFonts w:ascii="Arial" w:hAnsi="Arial" w:cs="Arial"/>
                <w:color w:val="000000"/>
                <w:sz w:val="14"/>
                <w:szCs w:val="14"/>
              </w:rPr>
              <w:br/>
            </w:r>
            <w:r w:rsidRPr="00F7189D">
              <w:rPr>
                <w:rFonts w:ascii="Arial" w:hAnsi="Arial" w:cs="Arial"/>
                <w:color w:val="000000"/>
                <w:sz w:val="14"/>
                <w:szCs w:val="14"/>
              </w:rPr>
              <w:t>процесса</w:t>
            </w:r>
          </w:p>
        </w:tc>
        <w:tc>
          <w:tcPr>
            <w:tcW w:w="765" w:type="dxa"/>
            <w:tcBorders>
              <w:left w:val="single" w:sz="6" w:space="0" w:color="000000"/>
            </w:tcBorders>
            <w:shd w:val="clear" w:color="auto" w:fill="auto"/>
            <w:vAlign w:val="bottom"/>
          </w:tcPr>
          <w:p w:rsidR="003D6A47" w:rsidRPr="00560302" w:rsidRDefault="003D6A47" w:rsidP="006B366F">
            <w:pPr>
              <w:spacing w:before="120" w:line="150" w:lineRule="exact"/>
              <w:ind w:right="227"/>
              <w:jc w:val="right"/>
              <w:rPr>
                <w:rFonts w:ascii="Arial" w:hAnsi="Arial" w:cs="Arial"/>
                <w:color w:val="000000"/>
                <w:sz w:val="14"/>
                <w:szCs w:val="14"/>
                <w:lang w:val="en-US"/>
              </w:rPr>
            </w:pPr>
            <w:r w:rsidRPr="00560302">
              <w:rPr>
                <w:rFonts w:ascii="Arial" w:hAnsi="Arial" w:cs="Arial"/>
                <w:color w:val="000000"/>
                <w:sz w:val="14"/>
                <w:szCs w:val="14"/>
                <w:lang w:val="en-US"/>
              </w:rPr>
              <w:t>51</w:t>
            </w:r>
          </w:p>
        </w:tc>
        <w:tc>
          <w:tcPr>
            <w:tcW w:w="765" w:type="dxa"/>
            <w:tcBorders>
              <w:left w:val="single" w:sz="6" w:space="0" w:color="000000"/>
            </w:tcBorders>
            <w:shd w:val="clear" w:color="auto" w:fill="auto"/>
            <w:vAlign w:val="bottom"/>
          </w:tcPr>
          <w:p w:rsidR="003D6A47" w:rsidRPr="00560302" w:rsidRDefault="003D6A47" w:rsidP="006B366F">
            <w:pPr>
              <w:spacing w:before="120" w:line="150" w:lineRule="exact"/>
              <w:ind w:right="227"/>
              <w:jc w:val="right"/>
              <w:rPr>
                <w:rFonts w:ascii="Arial" w:hAnsi="Arial" w:cs="Arial"/>
                <w:color w:val="000000"/>
                <w:sz w:val="14"/>
                <w:szCs w:val="14"/>
                <w:lang w:val="en-US"/>
              </w:rPr>
            </w:pPr>
            <w:r w:rsidRPr="00560302">
              <w:rPr>
                <w:rFonts w:ascii="Arial" w:hAnsi="Arial" w:cs="Arial"/>
                <w:color w:val="000000"/>
                <w:sz w:val="14"/>
                <w:szCs w:val="14"/>
                <w:lang w:val="en-US"/>
              </w:rPr>
              <w:t>46</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46</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49</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51</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52</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Automation and mechanization </w:t>
            </w:r>
            <w:r w:rsidRPr="00F7189D">
              <w:rPr>
                <w:rFonts w:ascii="Arial" w:hAnsi="Arial" w:cs="Arial"/>
                <w:i/>
                <w:color w:val="000000"/>
                <w:sz w:val="14"/>
                <w:szCs w:val="14"/>
                <w:lang w:val="en-US"/>
              </w:rPr>
              <w:br/>
              <w:t>of existing production process</w:t>
            </w:r>
          </w:p>
        </w:tc>
      </w:tr>
      <w:tr w:rsidR="003D6A47" w:rsidRPr="00B1683A" w:rsidTr="006B366F">
        <w:trPr>
          <w:cantSplit/>
          <w:jc w:val="center"/>
        </w:trPr>
        <w:tc>
          <w:tcPr>
            <w:tcW w:w="2665" w:type="dxa"/>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Внедрение новых производственных технологий</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41</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32</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34</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33</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34</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Implementation of new production </w:t>
            </w:r>
            <w:r w:rsidRPr="00F7189D">
              <w:rPr>
                <w:rFonts w:ascii="Arial" w:hAnsi="Arial" w:cs="Arial"/>
                <w:i/>
                <w:color w:val="000000"/>
                <w:sz w:val="14"/>
                <w:szCs w:val="14"/>
                <w:lang w:val="en-US"/>
              </w:rPr>
              <w:br/>
              <w:t>technologies</w:t>
            </w:r>
          </w:p>
        </w:tc>
      </w:tr>
      <w:tr w:rsidR="003D6A47" w:rsidRPr="00F7189D" w:rsidTr="006B366F">
        <w:trPr>
          <w:cantSplit/>
          <w:jc w:val="center"/>
        </w:trPr>
        <w:tc>
          <w:tcPr>
            <w:tcW w:w="2665" w:type="dxa"/>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Снижение себестоимости продукции</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42</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38</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39</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40</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37</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37</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Lower production costs</w:t>
            </w:r>
          </w:p>
        </w:tc>
      </w:tr>
      <w:tr w:rsidR="003D6A47" w:rsidRPr="00F7189D" w:rsidTr="006B366F">
        <w:trPr>
          <w:cantSplit/>
          <w:jc w:val="center"/>
        </w:trPr>
        <w:tc>
          <w:tcPr>
            <w:tcW w:w="2665" w:type="dxa"/>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Экономия энергоресурсов</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39</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lang w:val="en-US"/>
              </w:rPr>
              <w:t>38</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40</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40</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39</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Energy saving</w:t>
            </w:r>
          </w:p>
        </w:tc>
      </w:tr>
      <w:tr w:rsidR="003D6A47" w:rsidRPr="00B1683A" w:rsidTr="006B366F">
        <w:trPr>
          <w:cantSplit/>
          <w:jc w:val="center"/>
        </w:trPr>
        <w:tc>
          <w:tcPr>
            <w:tcW w:w="2665" w:type="dxa"/>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 xml:space="preserve">Замена изношенной техники </w:t>
            </w:r>
            <w:r w:rsidRPr="00F7189D">
              <w:rPr>
                <w:rFonts w:ascii="Arial" w:hAnsi="Arial" w:cs="Arial"/>
                <w:color w:val="000000"/>
                <w:sz w:val="14"/>
                <w:szCs w:val="14"/>
              </w:rPr>
              <w:br/>
              <w:t>и оборудования</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56</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67</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66</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68</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67</w:t>
            </w:r>
          </w:p>
        </w:tc>
        <w:tc>
          <w:tcPr>
            <w:tcW w:w="765" w:type="dxa"/>
            <w:tcBorders>
              <w:left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69</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Replacement of depreciated machines </w:t>
            </w:r>
            <w:r w:rsidRPr="00F7189D">
              <w:rPr>
                <w:rFonts w:ascii="Arial" w:hAnsi="Arial" w:cs="Arial"/>
                <w:i/>
                <w:color w:val="000000"/>
                <w:sz w:val="14"/>
                <w:szCs w:val="14"/>
                <w:lang w:val="en-US"/>
              </w:rPr>
              <w:br/>
              <w:t>and equipment</w:t>
            </w:r>
          </w:p>
        </w:tc>
      </w:tr>
      <w:tr w:rsidR="003D6A47" w:rsidRPr="00F7189D" w:rsidTr="006B366F">
        <w:trPr>
          <w:cantSplit/>
          <w:jc w:val="center"/>
        </w:trPr>
        <w:tc>
          <w:tcPr>
            <w:tcW w:w="2665" w:type="dxa"/>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Создание новых рабочих мест</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30</w:t>
            </w:r>
          </w:p>
        </w:tc>
        <w:tc>
          <w:tcPr>
            <w:tcW w:w="765" w:type="dxa"/>
            <w:tcBorders>
              <w:left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18</w:t>
            </w:r>
          </w:p>
        </w:tc>
        <w:tc>
          <w:tcPr>
            <w:tcW w:w="765" w:type="dxa"/>
            <w:tcBorders>
              <w:left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22</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22</w:t>
            </w:r>
          </w:p>
        </w:tc>
        <w:tc>
          <w:tcPr>
            <w:tcW w:w="765" w:type="dxa"/>
            <w:tcBorders>
              <w:left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21</w:t>
            </w:r>
          </w:p>
        </w:tc>
        <w:tc>
          <w:tcPr>
            <w:tcW w:w="765" w:type="dxa"/>
            <w:tcBorders>
              <w:left w:val="single" w:sz="6" w:space="0" w:color="000000"/>
            </w:tcBorders>
            <w:shd w:val="clear" w:color="auto" w:fill="auto"/>
            <w:vAlign w:val="bottom"/>
          </w:tcPr>
          <w:p w:rsidR="003D6A47" w:rsidRPr="00B1683A" w:rsidRDefault="00B1683A" w:rsidP="00EF05B7">
            <w:pPr>
              <w:spacing w:before="120" w:line="150" w:lineRule="exact"/>
              <w:ind w:right="227"/>
              <w:jc w:val="right"/>
              <w:rPr>
                <w:rFonts w:ascii="Arial" w:hAnsi="Arial" w:cs="Arial"/>
                <w:color w:val="000000" w:themeColor="text1"/>
                <w:sz w:val="14"/>
                <w:szCs w:val="14"/>
                <w:lang w:val="en-US"/>
              </w:rPr>
            </w:pPr>
            <w:r>
              <w:rPr>
                <w:rFonts w:ascii="Arial" w:hAnsi="Arial" w:cs="Arial"/>
                <w:color w:val="000000" w:themeColor="text1"/>
                <w:sz w:val="14"/>
                <w:szCs w:val="14"/>
                <w:lang w:val="en-US"/>
              </w:rPr>
              <w:t>22</w:t>
            </w:r>
          </w:p>
        </w:tc>
        <w:tc>
          <w:tcPr>
            <w:tcW w:w="2666" w:type="dxa"/>
            <w:tcBorders>
              <w:left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Creation of new jobs</w:t>
            </w:r>
          </w:p>
        </w:tc>
      </w:tr>
      <w:tr w:rsidR="003D6A47" w:rsidRPr="00F7189D" w:rsidTr="006B366F">
        <w:trPr>
          <w:cantSplit/>
          <w:jc w:val="center"/>
        </w:trPr>
        <w:tc>
          <w:tcPr>
            <w:tcW w:w="2665" w:type="dxa"/>
            <w:tcBorders>
              <w:bottom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Охрана окружающей среды</w:t>
            </w:r>
          </w:p>
        </w:tc>
        <w:tc>
          <w:tcPr>
            <w:tcW w:w="765" w:type="dxa"/>
            <w:tcBorders>
              <w:left w:val="single" w:sz="6" w:space="0" w:color="000000"/>
              <w:bottom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48</w:t>
            </w:r>
          </w:p>
        </w:tc>
        <w:tc>
          <w:tcPr>
            <w:tcW w:w="765" w:type="dxa"/>
            <w:tcBorders>
              <w:left w:val="single" w:sz="6" w:space="0" w:color="000000"/>
              <w:bottom w:val="single" w:sz="6" w:space="0" w:color="000000"/>
            </w:tcBorders>
            <w:shd w:val="clear" w:color="auto" w:fill="auto"/>
            <w:vAlign w:val="bottom"/>
          </w:tcPr>
          <w:p w:rsidR="003D6A47" w:rsidRPr="00F7189D" w:rsidRDefault="003D6A47"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37</w:t>
            </w:r>
          </w:p>
        </w:tc>
        <w:tc>
          <w:tcPr>
            <w:tcW w:w="765" w:type="dxa"/>
            <w:tcBorders>
              <w:left w:val="single" w:sz="6" w:space="0" w:color="000000"/>
              <w:bottom w:val="single" w:sz="6" w:space="0" w:color="000000"/>
              <w:right w:val="single" w:sz="6" w:space="0" w:color="000000"/>
            </w:tcBorders>
            <w:vAlign w:val="bottom"/>
          </w:tcPr>
          <w:p w:rsidR="003D6A47" w:rsidRPr="00EE4BA0" w:rsidRDefault="003D6A47" w:rsidP="00D95389">
            <w:pPr>
              <w:spacing w:before="120" w:line="150" w:lineRule="exact"/>
              <w:ind w:right="227"/>
              <w:jc w:val="right"/>
              <w:rPr>
                <w:rFonts w:ascii="Arial" w:hAnsi="Arial" w:cs="Arial"/>
                <w:color w:val="000000"/>
                <w:sz w:val="14"/>
                <w:szCs w:val="14"/>
              </w:rPr>
            </w:pPr>
            <w:r w:rsidRPr="00EE4BA0">
              <w:rPr>
                <w:rFonts w:ascii="Arial" w:hAnsi="Arial" w:cs="Arial"/>
                <w:color w:val="000000"/>
                <w:sz w:val="14"/>
                <w:szCs w:val="14"/>
              </w:rPr>
              <w:t>34</w:t>
            </w:r>
          </w:p>
        </w:tc>
        <w:tc>
          <w:tcPr>
            <w:tcW w:w="765" w:type="dxa"/>
            <w:tcBorders>
              <w:left w:val="single" w:sz="6" w:space="0" w:color="000000"/>
              <w:bottom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34</w:t>
            </w:r>
          </w:p>
        </w:tc>
        <w:tc>
          <w:tcPr>
            <w:tcW w:w="765" w:type="dxa"/>
            <w:tcBorders>
              <w:left w:val="single" w:sz="6" w:space="0" w:color="000000"/>
              <w:bottom w:val="single" w:sz="6" w:space="0" w:color="000000"/>
            </w:tcBorders>
            <w:vAlign w:val="bottom"/>
          </w:tcPr>
          <w:p w:rsidR="003D6A47" w:rsidRPr="000F301C" w:rsidRDefault="003D6A47" w:rsidP="00D95389">
            <w:pPr>
              <w:spacing w:before="120" w:line="150" w:lineRule="exact"/>
              <w:ind w:right="227"/>
              <w:jc w:val="right"/>
              <w:rPr>
                <w:rFonts w:ascii="Arial" w:hAnsi="Arial" w:cs="Arial"/>
                <w:sz w:val="14"/>
                <w:szCs w:val="14"/>
              </w:rPr>
            </w:pPr>
            <w:r w:rsidRPr="000F301C">
              <w:rPr>
                <w:rFonts w:ascii="Arial" w:hAnsi="Arial" w:cs="Arial"/>
                <w:sz w:val="14"/>
                <w:szCs w:val="14"/>
              </w:rPr>
              <w:t>31</w:t>
            </w:r>
          </w:p>
        </w:tc>
        <w:tc>
          <w:tcPr>
            <w:tcW w:w="765" w:type="dxa"/>
            <w:tcBorders>
              <w:left w:val="single" w:sz="6" w:space="0" w:color="000000"/>
              <w:bottom w:val="single" w:sz="6" w:space="0" w:color="000000"/>
            </w:tcBorders>
            <w:shd w:val="clear" w:color="auto" w:fill="auto"/>
            <w:vAlign w:val="bottom"/>
          </w:tcPr>
          <w:p w:rsidR="003D6A47" w:rsidRPr="003D6A47" w:rsidRDefault="003D6A47" w:rsidP="00EF05B7">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31</w:t>
            </w:r>
          </w:p>
        </w:tc>
        <w:tc>
          <w:tcPr>
            <w:tcW w:w="2666" w:type="dxa"/>
            <w:tcBorders>
              <w:left w:val="single" w:sz="6" w:space="0" w:color="000000"/>
              <w:bottom w:val="single" w:sz="6" w:space="0" w:color="000000"/>
            </w:tcBorders>
            <w:shd w:val="clear" w:color="auto" w:fill="auto"/>
            <w:vAlign w:val="bottom"/>
          </w:tcPr>
          <w:p w:rsidR="003D6A47" w:rsidRPr="00F7189D" w:rsidRDefault="003D6A47"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Environment protection</w:t>
            </w:r>
          </w:p>
        </w:tc>
      </w:tr>
    </w:tbl>
    <w:p w:rsidR="0098099A" w:rsidRPr="00EE4BA0" w:rsidRDefault="0098099A" w:rsidP="00560302">
      <w:pPr>
        <w:pStyle w:val="210"/>
        <w:spacing w:line="240" w:lineRule="auto"/>
        <w:ind w:left="113" w:hanging="113"/>
        <w:jc w:val="both"/>
      </w:pPr>
      <w:r w:rsidRPr="00F7189D">
        <w:rPr>
          <w:bCs/>
          <w:sz w:val="12"/>
          <w:vertAlign w:val="superscript"/>
        </w:rPr>
        <w:t>1)</w:t>
      </w:r>
      <w:r w:rsidRPr="00F7189D">
        <w:rPr>
          <w:b/>
          <w:bCs/>
          <w:sz w:val="12"/>
          <w:vertAlign w:val="superscript"/>
        </w:rPr>
        <w:t xml:space="preserve"> </w:t>
      </w:r>
      <w:r w:rsidRPr="00F7189D">
        <w:rPr>
          <w:sz w:val="12"/>
        </w:rPr>
        <w:t xml:space="preserve">С 2017 г. – по организациям, осуществляющим деятельность в сфере добычи полезных ископаемых, обрабатывающей промышленности, обеспечения электрической </w:t>
      </w:r>
      <w:r w:rsidR="00350D76" w:rsidRPr="00350D76">
        <w:rPr>
          <w:sz w:val="12"/>
        </w:rPr>
        <w:br/>
      </w:r>
      <w:r w:rsidRPr="00F7189D">
        <w:rPr>
          <w:sz w:val="12"/>
        </w:rPr>
        <w:t xml:space="preserve">энергией, газом и паром; кондиционирования воздуха, водоснабжения; водоотведения, организации сбора и утилизации отходов, деятельности по ликвидации загрязнений. </w:t>
      </w:r>
      <w:r w:rsidRPr="00F7189D">
        <w:rPr>
          <w:sz w:val="12"/>
        </w:rPr>
        <w:br/>
      </w:r>
      <w:r w:rsidRPr="00EE4BA0">
        <w:rPr>
          <w:sz w:val="12"/>
        </w:rPr>
        <w:t>До 2017 г. – по организациям,</w:t>
      </w:r>
      <w:r w:rsidR="007E368F" w:rsidRPr="00EE4BA0">
        <w:rPr>
          <w:sz w:val="12"/>
        </w:rPr>
        <w:t xml:space="preserve"> осуществляющим деятельность в сфере добычи полезных ископаемых, обрабатывающих производств, производства и распределения</w:t>
      </w:r>
      <w:r w:rsidRPr="00EE4BA0">
        <w:rPr>
          <w:sz w:val="12"/>
        </w:rPr>
        <w:t xml:space="preserve"> </w:t>
      </w:r>
      <w:r w:rsidR="00350D76" w:rsidRPr="00350D76">
        <w:rPr>
          <w:sz w:val="12"/>
        </w:rPr>
        <w:br/>
      </w:r>
      <w:r w:rsidRPr="00EE4BA0">
        <w:rPr>
          <w:sz w:val="12"/>
        </w:rPr>
        <w:t xml:space="preserve">электроэнергии, газа и воды. </w:t>
      </w:r>
    </w:p>
    <w:p w:rsidR="0098099A" w:rsidRPr="00F7189D" w:rsidRDefault="0098099A" w:rsidP="00560302">
      <w:pPr>
        <w:pStyle w:val="210"/>
        <w:spacing w:before="0"/>
        <w:ind w:left="113" w:hanging="113"/>
        <w:jc w:val="both"/>
        <w:rPr>
          <w:lang w:val="en-US"/>
        </w:rPr>
      </w:pPr>
      <w:r w:rsidRPr="00C00B16">
        <w:rPr>
          <w:bCs/>
          <w:i/>
          <w:sz w:val="12"/>
          <w:vertAlign w:val="superscript"/>
          <w:lang w:val="en-US"/>
        </w:rPr>
        <w:t>1)</w:t>
      </w:r>
      <w:r w:rsidRPr="00C00B16">
        <w:rPr>
          <w:b/>
          <w:bCs/>
          <w:i/>
          <w:sz w:val="12"/>
          <w:vertAlign w:val="superscript"/>
          <w:lang w:val="en-US"/>
        </w:rPr>
        <w:t xml:space="preserve"> </w:t>
      </w:r>
      <w:r w:rsidRPr="00F7189D">
        <w:rPr>
          <w:i/>
          <w:sz w:val="12"/>
          <w:lang w:val="en-US"/>
        </w:rPr>
        <w:t>Since</w:t>
      </w:r>
      <w:r w:rsidRPr="00C00B16">
        <w:rPr>
          <w:i/>
          <w:sz w:val="12"/>
          <w:lang w:val="en-US"/>
        </w:rPr>
        <w:t xml:space="preserve"> 2017 – </w:t>
      </w:r>
      <w:r w:rsidRPr="00F7189D">
        <w:rPr>
          <w:i/>
          <w:sz w:val="12"/>
          <w:lang w:val="en-US"/>
        </w:rPr>
        <w:t>on</w:t>
      </w:r>
      <w:r w:rsidRPr="00C00B16">
        <w:rPr>
          <w:i/>
          <w:sz w:val="12"/>
          <w:lang w:val="en-US"/>
        </w:rPr>
        <w:t xml:space="preserve"> </w:t>
      </w:r>
      <w:r w:rsidRPr="00F7189D">
        <w:rPr>
          <w:i/>
          <w:sz w:val="12"/>
          <w:lang w:val="en-US"/>
        </w:rPr>
        <w:t>organizations</w:t>
      </w:r>
      <w:r w:rsidRPr="00C00B16">
        <w:rPr>
          <w:i/>
          <w:sz w:val="12"/>
          <w:lang w:val="en-US"/>
        </w:rPr>
        <w:t xml:space="preserve"> </w:t>
      </w:r>
      <w:r w:rsidRPr="00F7189D">
        <w:rPr>
          <w:i/>
          <w:sz w:val="12"/>
          <w:lang w:val="en-US"/>
        </w:rPr>
        <w:t>operating</w:t>
      </w:r>
      <w:r w:rsidRPr="00C00B16">
        <w:rPr>
          <w:i/>
          <w:sz w:val="12"/>
          <w:lang w:val="en-US"/>
        </w:rPr>
        <w:t xml:space="preserve"> </w:t>
      </w:r>
      <w:r w:rsidRPr="00F7189D">
        <w:rPr>
          <w:i/>
          <w:sz w:val="12"/>
          <w:lang w:val="en-US"/>
        </w:rPr>
        <w:t>in</w:t>
      </w:r>
      <w:r w:rsidRPr="00C00B16">
        <w:rPr>
          <w:i/>
          <w:sz w:val="12"/>
          <w:lang w:val="en-US"/>
        </w:rPr>
        <w:t xml:space="preserve"> </w:t>
      </w:r>
      <w:r w:rsidRPr="00F7189D">
        <w:rPr>
          <w:i/>
          <w:sz w:val="12"/>
          <w:lang w:val="en-US"/>
        </w:rPr>
        <w:t>economic</w:t>
      </w:r>
      <w:r w:rsidRPr="00C00B16">
        <w:rPr>
          <w:i/>
          <w:sz w:val="12"/>
          <w:lang w:val="en-US"/>
        </w:rPr>
        <w:t xml:space="preserve"> </w:t>
      </w:r>
      <w:r w:rsidRPr="00F7189D">
        <w:rPr>
          <w:i/>
          <w:sz w:val="12"/>
          <w:lang w:val="en-US"/>
        </w:rPr>
        <w:t>activities</w:t>
      </w:r>
      <w:r w:rsidRPr="00C00B16">
        <w:rPr>
          <w:i/>
          <w:sz w:val="12"/>
          <w:lang w:val="en-US"/>
        </w:rPr>
        <w:t xml:space="preserve"> </w:t>
      </w:r>
      <w:r w:rsidRPr="00F7189D">
        <w:rPr>
          <w:i/>
          <w:sz w:val="12"/>
          <w:lang w:val="en-US"/>
        </w:rPr>
        <w:t>in</w:t>
      </w:r>
      <w:r w:rsidRPr="00C00B16">
        <w:rPr>
          <w:i/>
          <w:sz w:val="12"/>
          <w:lang w:val="en-US"/>
        </w:rPr>
        <w:t xml:space="preserve"> </w:t>
      </w:r>
      <w:r w:rsidRPr="00F7189D">
        <w:rPr>
          <w:i/>
          <w:sz w:val="12"/>
          <w:lang w:val="en-US"/>
        </w:rPr>
        <w:t xml:space="preserve">mining and quarrying, manufacturing, electricity, gas, steam and air </w:t>
      </w:r>
      <w:r w:rsidRPr="00206AF0">
        <w:rPr>
          <w:i/>
          <w:color w:val="auto"/>
          <w:sz w:val="12"/>
          <w:lang w:val="en-US"/>
        </w:rPr>
        <w:t xml:space="preserve">conditioning </w:t>
      </w:r>
      <w:r w:rsidR="00206AF0" w:rsidRPr="00206AF0">
        <w:rPr>
          <w:i/>
          <w:color w:val="auto"/>
          <w:sz w:val="12"/>
          <w:lang w:val="en-US"/>
        </w:rPr>
        <w:t xml:space="preserve">supply; water </w:t>
      </w:r>
      <w:r w:rsidRPr="00206AF0">
        <w:rPr>
          <w:i/>
          <w:color w:val="auto"/>
          <w:sz w:val="12"/>
          <w:lang w:val="en-US"/>
        </w:rPr>
        <w:t>supply</w:t>
      </w:r>
      <w:r w:rsidRPr="00F7189D">
        <w:rPr>
          <w:i/>
          <w:sz w:val="12"/>
          <w:lang w:val="en-US"/>
        </w:rPr>
        <w:t xml:space="preserve">; sewerage, waste management and remediation activities. </w:t>
      </w:r>
      <w:proofErr w:type="gramStart"/>
      <w:r w:rsidRPr="00F7189D">
        <w:rPr>
          <w:i/>
          <w:sz w:val="12"/>
          <w:lang w:val="en-US"/>
        </w:rPr>
        <w:t>Before 2017 – on organizations operating in economic activities in mining and quarrying, manufacturing, electricity, gas and water supply</w:t>
      </w:r>
      <w:r w:rsidRPr="00F7189D">
        <w:rPr>
          <w:i/>
          <w:spacing w:val="-6"/>
          <w:sz w:val="12"/>
          <w:szCs w:val="12"/>
          <w:lang w:val="en-US"/>
        </w:rPr>
        <w:t>.</w:t>
      </w:r>
      <w:proofErr w:type="gramEnd"/>
    </w:p>
    <w:p w:rsidR="002725ED" w:rsidRPr="00F7189D" w:rsidRDefault="00C16100">
      <w:pPr>
        <w:pStyle w:val="313"/>
        <w:keepNext w:val="0"/>
        <w:widowControl/>
        <w:spacing w:before="240" w:after="60"/>
        <w:ind w:left="510" w:hanging="510"/>
        <w:jc w:val="left"/>
        <w:rPr>
          <w:color w:val="000000"/>
        </w:rPr>
      </w:pPr>
      <w:r>
        <w:rPr>
          <w:rFonts w:ascii="Arial" w:hAnsi="Arial" w:cs="Arial"/>
          <w:bCs/>
          <w:color w:val="000000"/>
        </w:rPr>
        <w:t>13.</w:t>
      </w:r>
      <w:r w:rsidR="002E6499">
        <w:rPr>
          <w:rFonts w:ascii="Arial" w:hAnsi="Arial" w:cs="Arial"/>
          <w:color w:val="000000"/>
        </w:rPr>
        <w:t>10</w:t>
      </w:r>
      <w:r w:rsidR="002725ED" w:rsidRPr="00F7189D">
        <w:rPr>
          <w:rFonts w:ascii="Arial" w:hAnsi="Arial" w:cs="Arial"/>
          <w:color w:val="000000"/>
        </w:rPr>
        <w:t xml:space="preserve">. РАСПРЕДЕЛЕНИЕ ОРГАНИЗАЦИЙ ПО ОЦЕНКЕ ФАКТОРОВ, ОГРАНИЧИВАЮЩИХ </w:t>
      </w:r>
      <w:r w:rsidR="002725ED" w:rsidRPr="00F7189D">
        <w:rPr>
          <w:rFonts w:ascii="Arial" w:hAnsi="Arial" w:cs="Arial"/>
          <w:color w:val="000000"/>
        </w:rPr>
        <w:br/>
        <w:t>ИНВЕСТИЦИОННУЮ ДЕЯТЕЛЬНОСТЬ</w:t>
      </w:r>
      <w:r w:rsidR="002725ED" w:rsidRPr="00F7189D">
        <w:rPr>
          <w:rFonts w:ascii="Arial" w:hAnsi="Arial" w:cs="Arial"/>
          <w:color w:val="000000"/>
        </w:rPr>
        <w:br/>
      </w:r>
      <w:r w:rsidR="002725ED" w:rsidRPr="00F7189D">
        <w:rPr>
          <w:rFonts w:ascii="Arial" w:hAnsi="Arial" w:cs="Arial"/>
          <w:b w:val="0"/>
          <w:bCs/>
          <w:color w:val="000000"/>
          <w:sz w:val="14"/>
        </w:rPr>
        <w:t>по материалам выборочных обследований инвестиционной активности организаций</w:t>
      </w:r>
      <w:proofErr w:type="gramStart"/>
      <w:r w:rsidR="002725ED" w:rsidRPr="00F7189D">
        <w:rPr>
          <w:rFonts w:ascii="Arial" w:hAnsi="Arial" w:cs="Arial"/>
          <w:b w:val="0"/>
          <w:bCs/>
          <w:color w:val="000000"/>
          <w:sz w:val="14"/>
          <w:vertAlign w:val="superscript"/>
        </w:rPr>
        <w:t>1</w:t>
      </w:r>
      <w:proofErr w:type="gramEnd"/>
      <w:r w:rsidR="002725ED" w:rsidRPr="00F7189D">
        <w:rPr>
          <w:rFonts w:ascii="Arial" w:hAnsi="Arial" w:cs="Arial"/>
          <w:b w:val="0"/>
          <w:bCs/>
          <w:color w:val="000000"/>
          <w:sz w:val="14"/>
          <w:vertAlign w:val="superscript"/>
        </w:rPr>
        <w:t>)</w:t>
      </w:r>
    </w:p>
    <w:p w:rsidR="0098099A" w:rsidRPr="00F7189D" w:rsidRDefault="00626B74" w:rsidP="0098099A">
      <w:pPr>
        <w:pStyle w:val="313"/>
        <w:keepNext w:val="0"/>
        <w:widowControl/>
        <w:spacing w:before="0" w:after="60"/>
        <w:ind w:left="510"/>
        <w:jc w:val="left"/>
        <w:rPr>
          <w:color w:val="000000"/>
          <w:lang w:val="en-US"/>
        </w:rPr>
      </w:pPr>
      <w:r w:rsidRPr="00626B74">
        <w:rPr>
          <w:rStyle w:val="hpsalt-edited"/>
          <w:rFonts w:ascii="Arial" w:hAnsi="Arial" w:cs="Arial"/>
          <w:i/>
          <w:szCs w:val="16"/>
          <w:lang w:val="en"/>
        </w:rPr>
        <w:t>ORGANIZATIONS</w:t>
      </w:r>
      <w:r w:rsidRPr="00626B74">
        <w:rPr>
          <w:rStyle w:val="hpsalt-edited"/>
          <w:rFonts w:ascii="Arial" w:hAnsi="Arial" w:cs="Arial"/>
          <w:i/>
          <w:szCs w:val="16"/>
          <w:lang w:val="en-US"/>
        </w:rPr>
        <w:t xml:space="preserve"> </w:t>
      </w:r>
      <w:r w:rsidRPr="00626B74">
        <w:rPr>
          <w:rStyle w:val="hpsalt-edited"/>
          <w:rFonts w:ascii="Arial" w:hAnsi="Arial" w:cs="Arial"/>
          <w:i/>
          <w:szCs w:val="16"/>
          <w:lang w:val="en"/>
        </w:rPr>
        <w:t>BY</w:t>
      </w:r>
      <w:r w:rsidRPr="00626B74">
        <w:rPr>
          <w:rStyle w:val="hpsalt-edited"/>
          <w:rFonts w:ascii="Arial" w:hAnsi="Arial" w:cs="Arial"/>
          <w:i/>
          <w:szCs w:val="16"/>
          <w:lang w:val="en-US"/>
        </w:rPr>
        <w:t xml:space="preserve"> </w:t>
      </w:r>
      <w:r w:rsidRPr="00626B74">
        <w:rPr>
          <w:rStyle w:val="longtext"/>
          <w:rFonts w:ascii="Arial" w:hAnsi="Arial" w:cs="Arial"/>
          <w:i/>
          <w:szCs w:val="16"/>
          <w:shd w:val="clear" w:color="auto" w:fill="FFFFFF"/>
          <w:lang w:val="en-US"/>
        </w:rPr>
        <w:t>ASSESSMENT</w:t>
      </w:r>
      <w:r w:rsidRPr="00626B74">
        <w:rPr>
          <w:rStyle w:val="hpsalt-edited"/>
          <w:rFonts w:ascii="Arial" w:hAnsi="Arial" w:cs="Arial"/>
          <w:i/>
          <w:szCs w:val="16"/>
          <w:lang w:val="en-US"/>
        </w:rPr>
        <w:t xml:space="preserve"> </w:t>
      </w:r>
      <w:r w:rsidRPr="00626B74">
        <w:rPr>
          <w:rStyle w:val="hpsalt-edited"/>
          <w:rFonts w:ascii="Arial" w:hAnsi="Arial" w:cs="Arial"/>
          <w:i/>
          <w:szCs w:val="16"/>
          <w:lang w:val="en"/>
        </w:rPr>
        <w:t xml:space="preserve">OF </w:t>
      </w:r>
      <w:r w:rsidRPr="00626B74">
        <w:rPr>
          <w:rFonts w:ascii="Arial" w:hAnsi="Arial" w:cs="Arial"/>
          <w:i/>
          <w:szCs w:val="16"/>
          <w:lang w:val="en-US"/>
        </w:rPr>
        <w:t>FACTORS, RESTRICTING INVESTMENT ACTIVITY</w:t>
      </w:r>
      <w:r w:rsidR="0098099A" w:rsidRPr="00626B74">
        <w:rPr>
          <w:rFonts w:ascii="Arial" w:hAnsi="Arial" w:cs="Arial"/>
          <w:i/>
          <w:szCs w:val="16"/>
          <w:lang w:val="en-US"/>
        </w:rPr>
        <w:br/>
      </w:r>
      <w:r w:rsidR="0098099A" w:rsidRPr="00F7189D">
        <w:rPr>
          <w:rFonts w:ascii="Arial" w:hAnsi="Arial" w:cs="Arial"/>
          <w:b w:val="0"/>
          <w:bCs/>
          <w:i/>
          <w:color w:val="000000"/>
          <w:sz w:val="14"/>
          <w:lang w:val="en-US"/>
        </w:rPr>
        <w:t>data of sample surveys on investment activity of organizations</w:t>
      </w:r>
      <w:r w:rsidR="0098099A" w:rsidRPr="00F7189D">
        <w:rPr>
          <w:rFonts w:ascii="Arial" w:hAnsi="Arial" w:cs="Arial"/>
          <w:bCs/>
          <w:i/>
          <w:color w:val="000000"/>
          <w:sz w:val="14"/>
          <w:lang w:val="en-US"/>
        </w:rPr>
        <w:t xml:space="preserve"> </w:t>
      </w:r>
      <w:r w:rsidR="0098099A" w:rsidRPr="00F7189D">
        <w:rPr>
          <w:rFonts w:ascii="Arial" w:hAnsi="Arial" w:cs="Arial"/>
          <w:b w:val="0"/>
          <w:bCs/>
          <w:i/>
          <w:color w:val="000000"/>
          <w:sz w:val="14"/>
          <w:vertAlign w:val="superscript"/>
          <w:lang w:val="en-US"/>
        </w:rPr>
        <w:t>1)</w:t>
      </w:r>
    </w:p>
    <w:p w:rsidR="002725ED" w:rsidRPr="00F7189D" w:rsidRDefault="0098099A" w:rsidP="0098099A">
      <w:pPr>
        <w:pStyle w:val="313"/>
        <w:keepNext w:val="0"/>
        <w:widowControl/>
        <w:spacing w:before="0" w:after="60"/>
        <w:ind w:left="490"/>
        <w:jc w:val="right"/>
        <w:rPr>
          <w:color w:val="000000"/>
        </w:rPr>
      </w:pPr>
      <w:r w:rsidRPr="00F7189D">
        <w:rPr>
          <w:rFonts w:ascii="Arial" w:hAnsi="Arial" w:cs="Arial"/>
          <w:b w:val="0"/>
          <w:bCs/>
          <w:color w:val="000000"/>
          <w:sz w:val="14"/>
          <w:lang w:val="en-US"/>
        </w:rPr>
        <w:t xml:space="preserve"> </w:t>
      </w:r>
      <w:r w:rsidR="002725ED" w:rsidRPr="00F7189D">
        <w:rPr>
          <w:rFonts w:ascii="Arial" w:hAnsi="Arial" w:cs="Arial"/>
          <w:b w:val="0"/>
          <w:bCs/>
          <w:color w:val="000000"/>
          <w:sz w:val="14"/>
          <w:lang w:val="en-US"/>
        </w:rPr>
        <w:t>(</w:t>
      </w:r>
      <w:proofErr w:type="gramStart"/>
      <w:r w:rsidR="002725ED" w:rsidRPr="00F7189D">
        <w:rPr>
          <w:rFonts w:ascii="Arial" w:hAnsi="Arial" w:cs="Arial"/>
          <w:b w:val="0"/>
          <w:color w:val="000000"/>
          <w:sz w:val="14"/>
          <w:lang w:val="en-US"/>
        </w:rPr>
        <w:t>в</w:t>
      </w:r>
      <w:proofErr w:type="gram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процентах</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от</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общего</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числа</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организаций</w:t>
      </w:r>
      <w:proofErr w:type="spellEnd"/>
      <w:r w:rsidR="002725ED" w:rsidRPr="00F7189D">
        <w:rPr>
          <w:rFonts w:ascii="Arial" w:hAnsi="Arial" w:cs="Arial"/>
          <w:b w:val="0"/>
          <w:color w:val="000000"/>
          <w:sz w:val="14"/>
          <w:lang w:val="en-US"/>
        </w:rPr>
        <w:t xml:space="preserve"> / </w:t>
      </w:r>
      <w:r w:rsidR="002725ED" w:rsidRPr="00F7189D">
        <w:rPr>
          <w:rFonts w:ascii="Arial" w:hAnsi="Arial" w:cs="Arial"/>
          <w:b w:val="0"/>
          <w:color w:val="000000"/>
          <w:sz w:val="14"/>
          <w:lang w:val="en-US"/>
        </w:rPr>
        <w:br/>
      </w:r>
      <w:r w:rsidR="002725ED" w:rsidRPr="00F7189D">
        <w:rPr>
          <w:rFonts w:ascii="Arial" w:hAnsi="Arial" w:cs="Arial"/>
          <w:b w:val="0"/>
          <w:i/>
          <w:color w:val="000000"/>
          <w:sz w:val="14"/>
          <w:lang w:val="en-US"/>
        </w:rPr>
        <w:t>percent of total number of organizations</w:t>
      </w:r>
      <w:r w:rsidR="002725ED" w:rsidRPr="00F7189D">
        <w:rPr>
          <w:rFonts w:ascii="Arial" w:hAnsi="Arial" w:cs="Arial"/>
          <w:b w:val="0"/>
          <w:color w:val="00000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665"/>
        <w:gridCol w:w="765"/>
        <w:gridCol w:w="765"/>
        <w:gridCol w:w="765"/>
        <w:gridCol w:w="765"/>
        <w:gridCol w:w="765"/>
        <w:gridCol w:w="765"/>
        <w:gridCol w:w="2666"/>
      </w:tblGrid>
      <w:tr w:rsidR="00A26C95" w:rsidRPr="00F7189D" w:rsidTr="00F64EFA">
        <w:trPr>
          <w:cantSplit/>
          <w:jc w:val="center"/>
        </w:trPr>
        <w:tc>
          <w:tcPr>
            <w:tcW w:w="2665" w:type="dxa"/>
            <w:tcBorders>
              <w:top w:val="single" w:sz="6" w:space="0" w:color="000000"/>
              <w:bottom w:val="single" w:sz="6" w:space="0" w:color="000000"/>
            </w:tcBorders>
            <w:shd w:val="clear" w:color="auto" w:fill="auto"/>
          </w:tcPr>
          <w:p w:rsidR="00A26C95" w:rsidRPr="00F7189D" w:rsidRDefault="00A26C95">
            <w:pPr>
              <w:snapToGrid w:val="0"/>
              <w:spacing w:before="60" w:after="60"/>
              <w:jc w:val="center"/>
              <w:rPr>
                <w:rFonts w:ascii="Arial" w:hAnsi="Arial" w:cs="Arial"/>
                <w:color w:val="000000"/>
                <w:sz w:val="14"/>
                <w:szCs w:val="14"/>
                <w:lang w:val="en-US"/>
              </w:rPr>
            </w:pPr>
          </w:p>
        </w:tc>
        <w:tc>
          <w:tcPr>
            <w:tcW w:w="765" w:type="dxa"/>
            <w:tcBorders>
              <w:top w:val="single" w:sz="6" w:space="0" w:color="000000"/>
              <w:left w:val="single" w:sz="6" w:space="0" w:color="000000"/>
              <w:bottom w:val="single" w:sz="6" w:space="0" w:color="000000"/>
            </w:tcBorders>
            <w:shd w:val="clear" w:color="auto" w:fill="auto"/>
          </w:tcPr>
          <w:p w:rsidR="00A26C95" w:rsidRPr="00F7189D" w:rsidRDefault="00A26C95">
            <w:pPr>
              <w:spacing w:before="60" w:after="60"/>
              <w:jc w:val="center"/>
              <w:rPr>
                <w:rFonts w:ascii="Arial" w:hAnsi="Arial" w:cs="Arial"/>
                <w:color w:val="000000"/>
                <w:sz w:val="14"/>
                <w:szCs w:val="14"/>
              </w:rPr>
            </w:pPr>
            <w:r w:rsidRPr="00F7189D">
              <w:rPr>
                <w:rFonts w:ascii="Arial" w:hAnsi="Arial" w:cs="Arial"/>
                <w:color w:val="000000"/>
                <w:sz w:val="14"/>
                <w:szCs w:val="14"/>
              </w:rPr>
              <w:t>2000</w:t>
            </w:r>
          </w:p>
        </w:tc>
        <w:tc>
          <w:tcPr>
            <w:tcW w:w="765" w:type="dxa"/>
            <w:tcBorders>
              <w:top w:val="single" w:sz="6" w:space="0" w:color="000000"/>
              <w:left w:val="single" w:sz="6" w:space="0" w:color="000000"/>
              <w:bottom w:val="single" w:sz="6" w:space="0" w:color="000000"/>
            </w:tcBorders>
            <w:shd w:val="clear" w:color="auto" w:fill="auto"/>
          </w:tcPr>
          <w:p w:rsidR="00A26C95" w:rsidRPr="00F7189D" w:rsidRDefault="00A26C95">
            <w:pPr>
              <w:spacing w:before="60" w:after="60"/>
              <w:jc w:val="center"/>
              <w:rPr>
                <w:rFonts w:ascii="Arial" w:hAnsi="Arial" w:cs="Arial"/>
                <w:color w:val="000000"/>
                <w:sz w:val="14"/>
                <w:szCs w:val="14"/>
              </w:rPr>
            </w:pPr>
            <w:r w:rsidRPr="00F7189D">
              <w:rPr>
                <w:rFonts w:ascii="Arial" w:hAnsi="Arial" w:cs="Arial"/>
                <w:color w:val="000000"/>
                <w:sz w:val="14"/>
                <w:szCs w:val="14"/>
              </w:rPr>
              <w:t>2010</w:t>
            </w:r>
          </w:p>
        </w:tc>
        <w:tc>
          <w:tcPr>
            <w:tcW w:w="765" w:type="dxa"/>
            <w:tcBorders>
              <w:top w:val="single" w:sz="6" w:space="0" w:color="000000"/>
              <w:left w:val="single" w:sz="6" w:space="0" w:color="000000"/>
              <w:bottom w:val="single" w:sz="6" w:space="0" w:color="000000"/>
              <w:right w:val="single" w:sz="6" w:space="0" w:color="000000"/>
            </w:tcBorders>
          </w:tcPr>
          <w:p w:rsidR="00A26C95" w:rsidRPr="00F7189D" w:rsidRDefault="00A26C95" w:rsidP="00D95389">
            <w:pPr>
              <w:spacing w:before="60" w:after="60"/>
              <w:jc w:val="center"/>
              <w:rPr>
                <w:rFonts w:ascii="Arial" w:hAnsi="Arial" w:cs="Arial"/>
                <w:color w:val="000000"/>
                <w:sz w:val="14"/>
                <w:szCs w:val="14"/>
              </w:rPr>
            </w:pPr>
            <w:r>
              <w:rPr>
                <w:rFonts w:ascii="Arial" w:hAnsi="Arial" w:cs="Arial"/>
                <w:color w:val="000000"/>
                <w:sz w:val="14"/>
                <w:szCs w:val="14"/>
              </w:rPr>
              <w:t>2018</w:t>
            </w:r>
          </w:p>
        </w:tc>
        <w:tc>
          <w:tcPr>
            <w:tcW w:w="765" w:type="dxa"/>
            <w:tcBorders>
              <w:top w:val="single" w:sz="6" w:space="0" w:color="000000"/>
              <w:left w:val="single" w:sz="6" w:space="0" w:color="000000"/>
              <w:bottom w:val="single" w:sz="6" w:space="0" w:color="000000"/>
            </w:tcBorders>
          </w:tcPr>
          <w:p w:rsidR="00A26C95" w:rsidRPr="00F7189D" w:rsidRDefault="00A26C95" w:rsidP="00D95389">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65" w:type="dxa"/>
            <w:tcBorders>
              <w:top w:val="single" w:sz="6" w:space="0" w:color="000000"/>
              <w:left w:val="single" w:sz="6" w:space="0" w:color="000000"/>
              <w:bottom w:val="single" w:sz="6" w:space="0" w:color="000000"/>
            </w:tcBorders>
          </w:tcPr>
          <w:p w:rsidR="00A26C95" w:rsidRPr="00F64EFA" w:rsidRDefault="00A26C95" w:rsidP="00D95389">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65" w:type="dxa"/>
            <w:tcBorders>
              <w:top w:val="single" w:sz="6" w:space="0" w:color="000000"/>
              <w:left w:val="single" w:sz="6" w:space="0" w:color="000000"/>
              <w:bottom w:val="single" w:sz="6" w:space="0" w:color="000000"/>
            </w:tcBorders>
            <w:shd w:val="clear" w:color="auto" w:fill="auto"/>
          </w:tcPr>
          <w:p w:rsidR="00A26C95" w:rsidRPr="00A26C95" w:rsidRDefault="00A26C95" w:rsidP="00941A4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66" w:type="dxa"/>
            <w:tcBorders>
              <w:top w:val="single" w:sz="6" w:space="0" w:color="000000"/>
              <w:left w:val="single" w:sz="6" w:space="0" w:color="000000"/>
              <w:bottom w:val="single" w:sz="6" w:space="0" w:color="000000"/>
            </w:tcBorders>
            <w:shd w:val="clear" w:color="auto" w:fill="auto"/>
          </w:tcPr>
          <w:p w:rsidR="00A26C95" w:rsidRPr="00F7189D" w:rsidRDefault="00A26C95">
            <w:pPr>
              <w:snapToGrid w:val="0"/>
              <w:spacing w:before="60" w:after="60"/>
              <w:jc w:val="center"/>
              <w:rPr>
                <w:rFonts w:ascii="Arial" w:hAnsi="Arial" w:cs="Arial"/>
                <w:color w:val="000000"/>
                <w:sz w:val="14"/>
                <w:szCs w:val="14"/>
              </w:rPr>
            </w:pPr>
          </w:p>
        </w:tc>
      </w:tr>
      <w:tr w:rsidR="00A26C95" w:rsidRPr="00F7189D" w:rsidTr="006B366F">
        <w:trPr>
          <w:cantSplit/>
          <w:jc w:val="center"/>
        </w:trPr>
        <w:tc>
          <w:tcPr>
            <w:tcW w:w="2665" w:type="dxa"/>
            <w:tcBorders>
              <w:top w:val="single" w:sz="6" w:space="0" w:color="000000"/>
            </w:tcBorders>
            <w:shd w:val="clear" w:color="auto" w:fill="auto"/>
            <w:vAlign w:val="bottom"/>
          </w:tcPr>
          <w:p w:rsidR="00A26C95" w:rsidRPr="00F7189D" w:rsidRDefault="00A26C95" w:rsidP="0098099A">
            <w:pPr>
              <w:spacing w:before="80" w:line="140" w:lineRule="exact"/>
              <w:ind w:left="57"/>
              <w:rPr>
                <w:rFonts w:ascii="Arial" w:hAnsi="Arial" w:cs="Arial"/>
                <w:color w:val="000000"/>
                <w:sz w:val="14"/>
                <w:szCs w:val="14"/>
              </w:rPr>
            </w:pPr>
            <w:r w:rsidRPr="00F7189D">
              <w:rPr>
                <w:rFonts w:ascii="Arial" w:hAnsi="Arial" w:cs="Arial"/>
                <w:b/>
                <w:color w:val="000000"/>
                <w:sz w:val="14"/>
                <w:szCs w:val="14"/>
              </w:rPr>
              <w:t xml:space="preserve">Факторы, ограничивающие </w:t>
            </w:r>
            <w:r w:rsidRPr="00F7189D">
              <w:rPr>
                <w:rFonts w:ascii="Arial" w:hAnsi="Arial" w:cs="Arial"/>
                <w:b/>
                <w:color w:val="000000"/>
                <w:sz w:val="14"/>
                <w:szCs w:val="14"/>
              </w:rPr>
              <w:br/>
              <w:t>инвестиционную деятельность</w:t>
            </w:r>
          </w:p>
        </w:tc>
        <w:tc>
          <w:tcPr>
            <w:tcW w:w="765" w:type="dxa"/>
            <w:tcBorders>
              <w:top w:val="single" w:sz="6" w:space="0" w:color="000000"/>
              <w:left w:val="single" w:sz="6" w:space="0" w:color="000000"/>
            </w:tcBorders>
            <w:shd w:val="clear" w:color="auto" w:fill="auto"/>
            <w:vAlign w:val="bottom"/>
          </w:tcPr>
          <w:p w:rsidR="00A26C95" w:rsidRPr="00F7189D" w:rsidRDefault="00A26C95" w:rsidP="006B366F">
            <w:pPr>
              <w:snapToGrid w:val="0"/>
              <w:spacing w:before="80" w:line="140" w:lineRule="exact"/>
              <w:ind w:right="227"/>
              <w:jc w:val="right"/>
              <w:rPr>
                <w:rFonts w:ascii="Arial" w:hAnsi="Arial" w:cs="Arial"/>
                <w:b/>
                <w:color w:val="000000"/>
                <w:sz w:val="14"/>
                <w:szCs w:val="14"/>
              </w:rPr>
            </w:pPr>
          </w:p>
        </w:tc>
        <w:tc>
          <w:tcPr>
            <w:tcW w:w="765" w:type="dxa"/>
            <w:tcBorders>
              <w:top w:val="single" w:sz="6" w:space="0" w:color="000000"/>
              <w:left w:val="single" w:sz="6" w:space="0" w:color="000000"/>
            </w:tcBorders>
            <w:shd w:val="clear" w:color="auto" w:fill="auto"/>
            <w:vAlign w:val="bottom"/>
          </w:tcPr>
          <w:p w:rsidR="00A26C95" w:rsidRPr="00F7189D" w:rsidRDefault="00A26C95" w:rsidP="006B366F">
            <w:pPr>
              <w:snapToGrid w:val="0"/>
              <w:spacing w:before="80" w:line="140" w:lineRule="exact"/>
              <w:ind w:right="227"/>
              <w:jc w:val="right"/>
              <w:rPr>
                <w:rFonts w:ascii="Arial" w:hAnsi="Arial" w:cs="Arial"/>
                <w:b/>
                <w:color w:val="000000"/>
                <w:sz w:val="14"/>
                <w:szCs w:val="14"/>
              </w:rPr>
            </w:pPr>
          </w:p>
        </w:tc>
        <w:tc>
          <w:tcPr>
            <w:tcW w:w="765" w:type="dxa"/>
            <w:tcBorders>
              <w:top w:val="single" w:sz="6" w:space="0" w:color="000000"/>
              <w:left w:val="single" w:sz="6" w:space="0" w:color="000000"/>
              <w:right w:val="single" w:sz="6" w:space="0" w:color="000000"/>
            </w:tcBorders>
            <w:vAlign w:val="bottom"/>
          </w:tcPr>
          <w:p w:rsidR="00A26C95" w:rsidRPr="00F7189D" w:rsidRDefault="00A26C95" w:rsidP="006B366F">
            <w:pPr>
              <w:snapToGrid w:val="0"/>
              <w:spacing w:before="80" w:line="14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26C95" w:rsidRPr="00F7189D" w:rsidRDefault="00A26C95" w:rsidP="006B366F">
            <w:pPr>
              <w:snapToGrid w:val="0"/>
              <w:spacing w:before="80" w:line="14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26C95" w:rsidRPr="000F301C" w:rsidRDefault="00A26C95" w:rsidP="006B366F">
            <w:pPr>
              <w:snapToGrid w:val="0"/>
              <w:spacing w:before="80" w:line="140" w:lineRule="exact"/>
              <w:ind w:right="227"/>
              <w:jc w:val="right"/>
              <w:rPr>
                <w:rFonts w:ascii="Arial" w:hAnsi="Arial" w:cs="Arial"/>
                <w:sz w:val="14"/>
                <w:szCs w:val="14"/>
              </w:rPr>
            </w:pPr>
          </w:p>
        </w:tc>
        <w:tc>
          <w:tcPr>
            <w:tcW w:w="765" w:type="dxa"/>
            <w:tcBorders>
              <w:top w:val="single" w:sz="6" w:space="0" w:color="000000"/>
              <w:left w:val="single" w:sz="6" w:space="0" w:color="000000"/>
            </w:tcBorders>
            <w:shd w:val="clear" w:color="auto" w:fill="auto"/>
            <w:vAlign w:val="bottom"/>
          </w:tcPr>
          <w:p w:rsidR="00A26C95" w:rsidRPr="000F301C" w:rsidRDefault="00A26C95" w:rsidP="006B366F">
            <w:pPr>
              <w:snapToGrid w:val="0"/>
              <w:spacing w:before="80" w:line="140" w:lineRule="exact"/>
              <w:ind w:right="227"/>
              <w:jc w:val="right"/>
              <w:rPr>
                <w:rFonts w:ascii="Arial" w:hAnsi="Arial" w:cs="Arial"/>
                <w:sz w:val="14"/>
                <w:szCs w:val="14"/>
              </w:rPr>
            </w:pPr>
          </w:p>
        </w:tc>
        <w:tc>
          <w:tcPr>
            <w:tcW w:w="2666" w:type="dxa"/>
            <w:tcBorders>
              <w:top w:val="single" w:sz="6" w:space="0" w:color="000000"/>
              <w:left w:val="single" w:sz="6" w:space="0" w:color="000000"/>
            </w:tcBorders>
            <w:shd w:val="clear" w:color="auto" w:fill="auto"/>
            <w:vAlign w:val="bottom"/>
          </w:tcPr>
          <w:p w:rsidR="00A26C95" w:rsidRPr="00F7189D" w:rsidRDefault="00A26C95" w:rsidP="0098099A">
            <w:pPr>
              <w:spacing w:before="80" w:line="140" w:lineRule="exact"/>
              <w:ind w:left="57"/>
              <w:rPr>
                <w:rFonts w:ascii="Arial" w:hAnsi="Arial" w:cs="Arial"/>
                <w:color w:val="000000"/>
                <w:sz w:val="14"/>
                <w:szCs w:val="14"/>
              </w:rPr>
            </w:pPr>
            <w:r w:rsidRPr="00F7189D">
              <w:rPr>
                <w:rFonts w:ascii="Arial" w:hAnsi="Arial" w:cs="Arial"/>
                <w:b/>
                <w:i/>
                <w:color w:val="000000"/>
                <w:sz w:val="14"/>
                <w:szCs w:val="14"/>
                <w:lang w:val="en-US"/>
              </w:rPr>
              <w:t>Factors</w:t>
            </w:r>
            <w:r w:rsidRPr="00F7189D">
              <w:rPr>
                <w:rFonts w:ascii="Arial" w:hAnsi="Arial" w:cs="Arial"/>
                <w:b/>
                <w:i/>
                <w:color w:val="000000"/>
                <w:sz w:val="14"/>
                <w:szCs w:val="14"/>
              </w:rPr>
              <w:t xml:space="preserve">, </w:t>
            </w:r>
            <w:r w:rsidRPr="00F7189D">
              <w:rPr>
                <w:rFonts w:ascii="Arial" w:hAnsi="Arial" w:cs="Arial"/>
                <w:b/>
                <w:i/>
                <w:color w:val="000000"/>
                <w:sz w:val="14"/>
                <w:szCs w:val="14"/>
                <w:lang w:val="en-US"/>
              </w:rPr>
              <w:t>restricting</w:t>
            </w:r>
            <w:r w:rsidRPr="00F7189D">
              <w:rPr>
                <w:rFonts w:ascii="Arial" w:hAnsi="Arial" w:cs="Arial"/>
                <w:b/>
                <w:i/>
                <w:color w:val="000000"/>
                <w:sz w:val="14"/>
                <w:szCs w:val="14"/>
              </w:rPr>
              <w:t xml:space="preserve"> </w:t>
            </w:r>
            <w:r w:rsidRPr="00F7189D">
              <w:rPr>
                <w:rFonts w:ascii="Arial" w:hAnsi="Arial" w:cs="Arial"/>
                <w:b/>
                <w:i/>
                <w:color w:val="000000"/>
                <w:sz w:val="14"/>
                <w:szCs w:val="14"/>
              </w:rPr>
              <w:br/>
            </w:r>
            <w:r w:rsidRPr="00F7189D">
              <w:rPr>
                <w:rFonts w:ascii="Arial" w:hAnsi="Arial" w:cs="Arial"/>
                <w:b/>
                <w:i/>
                <w:color w:val="000000"/>
                <w:sz w:val="14"/>
                <w:szCs w:val="14"/>
                <w:lang w:val="en-US"/>
              </w:rPr>
              <w:t>investment</w:t>
            </w:r>
            <w:r w:rsidRPr="00F7189D">
              <w:rPr>
                <w:rFonts w:ascii="Arial" w:hAnsi="Arial" w:cs="Arial"/>
                <w:b/>
                <w:i/>
                <w:color w:val="000000"/>
                <w:sz w:val="14"/>
                <w:szCs w:val="14"/>
              </w:rPr>
              <w:t xml:space="preserve"> </w:t>
            </w:r>
            <w:r w:rsidRPr="00F7189D">
              <w:rPr>
                <w:rFonts w:ascii="Arial" w:hAnsi="Arial" w:cs="Arial"/>
                <w:b/>
                <w:i/>
                <w:color w:val="000000"/>
                <w:sz w:val="14"/>
                <w:szCs w:val="14"/>
                <w:lang w:val="en-US"/>
              </w:rPr>
              <w:t>activity</w:t>
            </w:r>
          </w:p>
        </w:tc>
      </w:tr>
      <w:tr w:rsidR="003D6A47" w:rsidRPr="00F7189D"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Недостаточный спрос на продукцию</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10</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19</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23</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22</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20</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20</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i/>
                <w:color w:val="000000"/>
                <w:sz w:val="14"/>
                <w:szCs w:val="14"/>
                <w:lang w:val="en-US"/>
              </w:rPr>
              <w:t>Insufficient</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demand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for</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production</w:t>
            </w:r>
          </w:p>
        </w:tc>
      </w:tr>
      <w:tr w:rsidR="003D6A47" w:rsidRPr="00B1683A"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Недостаток собственных </w:t>
            </w:r>
            <w:r w:rsidRPr="00350D76">
              <w:rPr>
                <w:rFonts w:ascii="Arial" w:hAnsi="Arial" w:cs="Arial"/>
                <w:color w:val="000000"/>
                <w:sz w:val="14"/>
                <w:szCs w:val="14"/>
              </w:rPr>
              <w:br/>
            </w:r>
            <w:r w:rsidRPr="00F7189D">
              <w:rPr>
                <w:rFonts w:ascii="Arial" w:hAnsi="Arial" w:cs="Arial"/>
                <w:color w:val="000000"/>
                <w:sz w:val="14"/>
                <w:szCs w:val="14"/>
              </w:rPr>
              <w:t>финансовых средств</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41</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350D76">
              <w:rPr>
                <w:rFonts w:ascii="Arial" w:hAnsi="Arial" w:cs="Arial"/>
                <w:color w:val="000000"/>
                <w:sz w:val="14"/>
                <w:szCs w:val="14"/>
              </w:rPr>
              <w:t>67</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60</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62</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61</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61</w:t>
            </w:r>
          </w:p>
        </w:tc>
        <w:tc>
          <w:tcPr>
            <w:tcW w:w="2666" w:type="dxa"/>
            <w:tcBorders>
              <w:left w:val="single" w:sz="6" w:space="0" w:color="000000"/>
            </w:tcBorders>
            <w:shd w:val="clear" w:color="auto" w:fill="auto"/>
            <w:vAlign w:val="bottom"/>
          </w:tcPr>
          <w:p w:rsidR="003D6A47" w:rsidRPr="00C00B16"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Lack</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own</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financial</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resources</w:t>
            </w:r>
          </w:p>
        </w:tc>
      </w:tr>
      <w:tr w:rsidR="003D6A47" w:rsidRPr="00B1683A"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Высокий процент коммерческого </w:t>
            </w:r>
            <w:r w:rsidRPr="00F7189D">
              <w:rPr>
                <w:rFonts w:ascii="Arial" w:hAnsi="Arial" w:cs="Arial"/>
                <w:color w:val="000000"/>
                <w:sz w:val="14"/>
                <w:szCs w:val="14"/>
              </w:rPr>
              <w:br/>
              <w:t>кредита</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47</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31</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54</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56</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58</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57</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High</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interest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rates</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of commercial loans</w:t>
            </w:r>
          </w:p>
        </w:tc>
      </w:tr>
      <w:tr w:rsidR="003D6A47" w:rsidRPr="00B1683A" w:rsidTr="006B366F">
        <w:trPr>
          <w:cantSplit/>
          <w:jc w:val="center"/>
        </w:trPr>
        <w:tc>
          <w:tcPr>
            <w:tcW w:w="2665" w:type="dxa"/>
            <w:shd w:val="clear" w:color="auto" w:fill="auto"/>
            <w:vAlign w:val="bottom"/>
          </w:tcPr>
          <w:p w:rsidR="003D6A47" w:rsidRPr="00C00B16"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Сложный</w:t>
            </w:r>
            <w:r w:rsidRPr="00C00B16">
              <w:rPr>
                <w:rFonts w:ascii="Arial" w:hAnsi="Arial" w:cs="Arial"/>
                <w:color w:val="000000"/>
                <w:sz w:val="14"/>
                <w:szCs w:val="14"/>
              </w:rPr>
              <w:t xml:space="preserve"> </w:t>
            </w:r>
            <w:r w:rsidRPr="00F7189D">
              <w:rPr>
                <w:rFonts w:ascii="Arial" w:hAnsi="Arial" w:cs="Arial"/>
                <w:color w:val="000000"/>
                <w:sz w:val="14"/>
                <w:szCs w:val="14"/>
              </w:rPr>
              <w:t>механизм</w:t>
            </w:r>
            <w:r w:rsidRPr="00C00B16">
              <w:rPr>
                <w:rFonts w:ascii="Arial" w:hAnsi="Arial" w:cs="Arial"/>
                <w:color w:val="000000"/>
                <w:sz w:val="14"/>
                <w:szCs w:val="14"/>
              </w:rPr>
              <w:t xml:space="preserve"> </w:t>
            </w:r>
            <w:r w:rsidRPr="00F7189D">
              <w:rPr>
                <w:rFonts w:ascii="Arial" w:hAnsi="Arial" w:cs="Arial"/>
                <w:color w:val="000000"/>
                <w:sz w:val="14"/>
                <w:szCs w:val="14"/>
              </w:rPr>
              <w:t>получения</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rPr>
              <w:t>кредитов</w:t>
            </w:r>
            <w:r w:rsidRPr="00C00B16">
              <w:rPr>
                <w:rFonts w:ascii="Arial" w:hAnsi="Arial" w:cs="Arial"/>
                <w:color w:val="000000"/>
                <w:sz w:val="14"/>
                <w:szCs w:val="14"/>
              </w:rPr>
              <w:t xml:space="preserve"> </w:t>
            </w:r>
            <w:r w:rsidRPr="00F7189D">
              <w:rPr>
                <w:rFonts w:ascii="Arial" w:hAnsi="Arial" w:cs="Arial"/>
                <w:color w:val="000000"/>
                <w:sz w:val="14"/>
                <w:szCs w:val="14"/>
              </w:rPr>
              <w:t>для</w:t>
            </w:r>
            <w:r w:rsidRPr="00C00B16">
              <w:rPr>
                <w:rFonts w:ascii="Arial" w:hAnsi="Arial" w:cs="Arial"/>
                <w:color w:val="000000"/>
                <w:sz w:val="14"/>
                <w:szCs w:val="14"/>
              </w:rPr>
              <w:t xml:space="preserve"> </w:t>
            </w:r>
            <w:r w:rsidRPr="00F7189D">
              <w:rPr>
                <w:rFonts w:ascii="Arial" w:hAnsi="Arial" w:cs="Arial"/>
                <w:color w:val="000000"/>
                <w:sz w:val="14"/>
                <w:szCs w:val="14"/>
              </w:rPr>
              <w:t>реализации</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rPr>
              <w:t>инвестиционных</w:t>
            </w:r>
            <w:r w:rsidRPr="00C00B16">
              <w:rPr>
                <w:rFonts w:ascii="Arial" w:hAnsi="Arial" w:cs="Arial"/>
                <w:color w:val="000000"/>
                <w:sz w:val="14"/>
                <w:szCs w:val="14"/>
              </w:rPr>
              <w:t xml:space="preserve"> </w:t>
            </w:r>
            <w:r w:rsidRPr="00F7189D">
              <w:rPr>
                <w:rFonts w:ascii="Arial" w:hAnsi="Arial" w:cs="Arial"/>
                <w:color w:val="000000"/>
                <w:sz w:val="14"/>
                <w:szCs w:val="14"/>
              </w:rPr>
              <w:t>проектов</w:t>
            </w:r>
          </w:p>
        </w:tc>
        <w:tc>
          <w:tcPr>
            <w:tcW w:w="765" w:type="dxa"/>
            <w:tcBorders>
              <w:left w:val="single" w:sz="6" w:space="0" w:color="000000"/>
            </w:tcBorders>
            <w:shd w:val="clear" w:color="auto" w:fill="auto"/>
            <w:vAlign w:val="bottom"/>
          </w:tcPr>
          <w:p w:rsidR="003D6A47" w:rsidRPr="00F0714F" w:rsidRDefault="003D6A47" w:rsidP="006B366F">
            <w:pPr>
              <w:spacing w:before="80" w:line="140" w:lineRule="exact"/>
              <w:ind w:right="227"/>
              <w:jc w:val="right"/>
              <w:rPr>
                <w:rFonts w:ascii="Arial" w:hAnsi="Arial" w:cs="Arial"/>
                <w:color w:val="000000"/>
                <w:sz w:val="14"/>
                <w:szCs w:val="14"/>
                <w:lang w:val="en-US"/>
              </w:rPr>
            </w:pPr>
            <w:r w:rsidRPr="00F0714F">
              <w:rPr>
                <w:rFonts w:ascii="Arial" w:hAnsi="Arial" w:cs="Arial"/>
                <w:color w:val="000000"/>
                <w:sz w:val="14"/>
                <w:szCs w:val="14"/>
                <w:lang w:val="en-US"/>
              </w:rPr>
              <w:t>39</w:t>
            </w:r>
          </w:p>
        </w:tc>
        <w:tc>
          <w:tcPr>
            <w:tcW w:w="765" w:type="dxa"/>
            <w:tcBorders>
              <w:left w:val="single" w:sz="6" w:space="0" w:color="000000"/>
            </w:tcBorders>
            <w:shd w:val="clear" w:color="auto" w:fill="auto"/>
            <w:vAlign w:val="bottom"/>
          </w:tcPr>
          <w:p w:rsidR="003D6A47" w:rsidRPr="00F0714F" w:rsidRDefault="003D6A47" w:rsidP="006B366F">
            <w:pPr>
              <w:spacing w:before="80" w:line="140" w:lineRule="exact"/>
              <w:ind w:right="227"/>
              <w:jc w:val="right"/>
              <w:rPr>
                <w:rFonts w:ascii="Arial" w:hAnsi="Arial" w:cs="Arial"/>
                <w:color w:val="000000"/>
                <w:sz w:val="14"/>
                <w:szCs w:val="14"/>
                <w:lang w:val="en-US"/>
              </w:rPr>
            </w:pPr>
            <w:r w:rsidRPr="00F7189D">
              <w:rPr>
                <w:rFonts w:ascii="Arial" w:hAnsi="Arial" w:cs="Arial"/>
                <w:color w:val="000000"/>
                <w:sz w:val="14"/>
                <w:szCs w:val="14"/>
                <w:lang w:val="en-US"/>
              </w:rPr>
              <w:t>15</w:t>
            </w:r>
          </w:p>
        </w:tc>
        <w:tc>
          <w:tcPr>
            <w:tcW w:w="765" w:type="dxa"/>
            <w:tcBorders>
              <w:left w:val="single" w:sz="6" w:space="0" w:color="000000"/>
              <w:right w:val="single" w:sz="6" w:space="0" w:color="000000"/>
            </w:tcBorders>
            <w:vAlign w:val="bottom"/>
          </w:tcPr>
          <w:p w:rsidR="003D6A47" w:rsidRPr="00F0714F" w:rsidRDefault="003D6A47" w:rsidP="00D95389">
            <w:pPr>
              <w:spacing w:before="80" w:line="140" w:lineRule="exact"/>
              <w:ind w:right="227"/>
              <w:jc w:val="right"/>
              <w:rPr>
                <w:rFonts w:ascii="Arial" w:hAnsi="Arial" w:cs="Arial"/>
                <w:color w:val="000000"/>
                <w:sz w:val="14"/>
                <w:szCs w:val="14"/>
                <w:lang w:val="en-US"/>
              </w:rPr>
            </w:pPr>
            <w:r w:rsidRPr="00F0714F">
              <w:rPr>
                <w:rFonts w:ascii="Arial" w:hAnsi="Arial" w:cs="Arial"/>
                <w:color w:val="000000"/>
                <w:sz w:val="14"/>
                <w:szCs w:val="14"/>
                <w:lang w:val="en-US"/>
              </w:rPr>
              <w:t>46</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46</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48</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47</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Complicated procedure to obtain loans for the implementation of investment projects </w:t>
            </w:r>
          </w:p>
        </w:tc>
      </w:tr>
      <w:tr w:rsidR="003D6A47" w:rsidRPr="00F7189D" w:rsidTr="006B366F">
        <w:trPr>
          <w:cantSplit/>
          <w:jc w:val="center"/>
        </w:trPr>
        <w:tc>
          <w:tcPr>
            <w:tcW w:w="2665" w:type="dxa"/>
            <w:shd w:val="clear" w:color="auto" w:fill="auto"/>
            <w:vAlign w:val="bottom"/>
          </w:tcPr>
          <w:p w:rsidR="003D6A47" w:rsidRPr="00F0714F"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color w:val="000000"/>
                <w:sz w:val="14"/>
                <w:szCs w:val="14"/>
              </w:rPr>
              <w:t>Инвестиционные</w:t>
            </w:r>
            <w:r w:rsidRPr="00F0714F">
              <w:rPr>
                <w:rFonts w:ascii="Arial" w:hAnsi="Arial" w:cs="Arial"/>
                <w:color w:val="000000"/>
                <w:sz w:val="14"/>
                <w:szCs w:val="14"/>
                <w:lang w:val="en-US"/>
              </w:rPr>
              <w:t xml:space="preserve"> </w:t>
            </w:r>
            <w:r w:rsidRPr="00F7189D">
              <w:rPr>
                <w:rFonts w:ascii="Arial" w:hAnsi="Arial" w:cs="Arial"/>
                <w:color w:val="000000"/>
                <w:sz w:val="14"/>
                <w:szCs w:val="14"/>
              </w:rPr>
              <w:t>риски</w:t>
            </w:r>
          </w:p>
        </w:tc>
        <w:tc>
          <w:tcPr>
            <w:tcW w:w="765" w:type="dxa"/>
            <w:tcBorders>
              <w:left w:val="single" w:sz="6" w:space="0" w:color="000000"/>
            </w:tcBorders>
            <w:shd w:val="clear" w:color="auto" w:fill="auto"/>
            <w:vAlign w:val="bottom"/>
          </w:tcPr>
          <w:p w:rsidR="003D6A47" w:rsidRPr="00F0714F" w:rsidRDefault="003D6A47" w:rsidP="006B366F">
            <w:pPr>
              <w:spacing w:before="80" w:line="140" w:lineRule="exact"/>
              <w:ind w:right="227"/>
              <w:jc w:val="right"/>
              <w:rPr>
                <w:rFonts w:ascii="Arial" w:hAnsi="Arial" w:cs="Arial"/>
                <w:color w:val="000000"/>
                <w:sz w:val="14"/>
                <w:szCs w:val="14"/>
                <w:lang w:val="en-US"/>
              </w:rPr>
            </w:pPr>
            <w:r w:rsidRPr="00F0714F">
              <w:rPr>
                <w:rFonts w:ascii="Arial" w:hAnsi="Arial" w:cs="Arial"/>
                <w:color w:val="000000"/>
                <w:sz w:val="14"/>
                <w:szCs w:val="14"/>
                <w:lang w:val="en-US"/>
              </w:rPr>
              <w:t>35</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lang w:val="en-US"/>
              </w:rPr>
              <w:t>23</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58</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60</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60</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61</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i/>
                <w:color w:val="000000"/>
                <w:sz w:val="14"/>
                <w:szCs w:val="14"/>
                <w:lang w:val="en-US"/>
              </w:rPr>
              <w:t>Investment risks</w:t>
            </w:r>
          </w:p>
        </w:tc>
      </w:tr>
      <w:tr w:rsidR="003D6A47" w:rsidRPr="00B1683A"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Неудовлетворительное состояние </w:t>
            </w:r>
            <w:r w:rsidRPr="00F7189D">
              <w:rPr>
                <w:rFonts w:ascii="Arial" w:hAnsi="Arial" w:cs="Arial"/>
                <w:color w:val="000000"/>
                <w:sz w:val="14"/>
                <w:szCs w:val="14"/>
              </w:rPr>
              <w:br/>
              <w:t>технической базы</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18</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5</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25</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25</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26</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26</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Poor condition of technical facilities</w:t>
            </w:r>
          </w:p>
        </w:tc>
      </w:tr>
      <w:tr w:rsidR="003D6A47" w:rsidRPr="00B1683A"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Низкая прибыльность инвестиций </w:t>
            </w:r>
            <w:r w:rsidRPr="00F7189D">
              <w:rPr>
                <w:rFonts w:ascii="Arial" w:hAnsi="Arial" w:cs="Arial"/>
                <w:color w:val="000000"/>
                <w:sz w:val="14"/>
                <w:szCs w:val="14"/>
              </w:rPr>
              <w:br/>
              <w:t>в основной капитал</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8</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11</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23</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24</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24</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23</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Low profitability of investments </w:t>
            </w:r>
            <w:r w:rsidRPr="00F7189D">
              <w:rPr>
                <w:rFonts w:ascii="Arial" w:hAnsi="Arial" w:cs="Arial"/>
                <w:i/>
                <w:color w:val="000000"/>
                <w:sz w:val="14"/>
                <w:szCs w:val="14"/>
                <w:lang w:val="en-US"/>
              </w:rPr>
              <w:br/>
              <w:t>in fixed capital</w:t>
            </w:r>
          </w:p>
        </w:tc>
      </w:tr>
      <w:tr w:rsidR="003D6A47" w:rsidRPr="00B1683A" w:rsidTr="006B366F">
        <w:trPr>
          <w:cantSplit/>
          <w:jc w:val="center"/>
        </w:trPr>
        <w:tc>
          <w:tcPr>
            <w:tcW w:w="2665" w:type="dxa"/>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Неопределенность экономической </w:t>
            </w:r>
            <w:r w:rsidRPr="00F7189D">
              <w:rPr>
                <w:rFonts w:ascii="Arial" w:hAnsi="Arial" w:cs="Arial"/>
                <w:color w:val="000000"/>
                <w:sz w:val="14"/>
                <w:szCs w:val="14"/>
              </w:rPr>
              <w:br/>
              <w:t>ситуации в стране</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49</w:t>
            </w:r>
          </w:p>
        </w:tc>
        <w:tc>
          <w:tcPr>
            <w:tcW w:w="765" w:type="dxa"/>
            <w:tcBorders>
              <w:left w:val="single" w:sz="6" w:space="0" w:color="000000"/>
            </w:tcBorders>
            <w:shd w:val="clear" w:color="auto" w:fill="auto"/>
            <w:vAlign w:val="bottom"/>
          </w:tcPr>
          <w:p w:rsidR="003D6A47" w:rsidRPr="00F7189D" w:rsidRDefault="003D6A47"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32</w:t>
            </w:r>
          </w:p>
        </w:tc>
        <w:tc>
          <w:tcPr>
            <w:tcW w:w="765" w:type="dxa"/>
            <w:tcBorders>
              <w:left w:val="single" w:sz="6" w:space="0" w:color="000000"/>
              <w:right w:val="single" w:sz="6" w:space="0" w:color="000000"/>
            </w:tcBorders>
            <w:vAlign w:val="bottom"/>
          </w:tcPr>
          <w:p w:rsidR="003D6A47" w:rsidRPr="00EE4BA0" w:rsidRDefault="003D6A47" w:rsidP="00D95389">
            <w:pPr>
              <w:spacing w:before="80" w:line="140" w:lineRule="exact"/>
              <w:ind w:right="227"/>
              <w:jc w:val="right"/>
              <w:rPr>
                <w:rFonts w:ascii="Arial" w:hAnsi="Arial" w:cs="Arial"/>
                <w:color w:val="000000"/>
                <w:sz w:val="14"/>
                <w:szCs w:val="14"/>
              </w:rPr>
            </w:pPr>
            <w:r w:rsidRPr="00EE4BA0">
              <w:rPr>
                <w:rFonts w:ascii="Arial" w:hAnsi="Arial" w:cs="Arial"/>
                <w:color w:val="000000"/>
                <w:sz w:val="14"/>
                <w:szCs w:val="14"/>
              </w:rPr>
              <w:t>62</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64</w:t>
            </w:r>
          </w:p>
        </w:tc>
        <w:tc>
          <w:tcPr>
            <w:tcW w:w="765" w:type="dxa"/>
            <w:tcBorders>
              <w:left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69</w:t>
            </w:r>
          </w:p>
        </w:tc>
        <w:tc>
          <w:tcPr>
            <w:tcW w:w="765" w:type="dxa"/>
            <w:tcBorders>
              <w:left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68</w:t>
            </w:r>
          </w:p>
        </w:tc>
        <w:tc>
          <w:tcPr>
            <w:tcW w:w="2666" w:type="dxa"/>
            <w:tcBorders>
              <w:left w:val="single" w:sz="6" w:space="0" w:color="000000"/>
            </w:tcBorders>
            <w:shd w:val="clear" w:color="auto" w:fill="auto"/>
            <w:vAlign w:val="bottom"/>
          </w:tcPr>
          <w:p w:rsidR="003D6A47" w:rsidRPr="00F7189D"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Uncertainty of the  economic situation </w:t>
            </w:r>
            <w:r>
              <w:rPr>
                <w:rFonts w:ascii="Arial" w:hAnsi="Arial" w:cs="Arial"/>
                <w:i/>
                <w:color w:val="000000"/>
                <w:sz w:val="14"/>
                <w:szCs w:val="14"/>
                <w:lang w:val="en-US"/>
              </w:rPr>
              <w:br/>
            </w:r>
            <w:r w:rsidRPr="00F7189D">
              <w:rPr>
                <w:rFonts w:ascii="Arial" w:hAnsi="Arial" w:cs="Arial"/>
                <w:i/>
                <w:color w:val="000000"/>
                <w:sz w:val="14"/>
                <w:szCs w:val="14"/>
                <w:lang w:val="en-US"/>
              </w:rPr>
              <w:t>in the country</w:t>
            </w:r>
          </w:p>
        </w:tc>
      </w:tr>
      <w:tr w:rsidR="003D6A47" w:rsidRPr="00B1683A" w:rsidTr="006B366F">
        <w:trPr>
          <w:cantSplit/>
          <w:jc w:val="center"/>
        </w:trPr>
        <w:tc>
          <w:tcPr>
            <w:tcW w:w="2665" w:type="dxa"/>
            <w:tcBorders>
              <w:bottom w:val="single" w:sz="6" w:space="0" w:color="000000"/>
            </w:tcBorders>
            <w:shd w:val="clear" w:color="auto" w:fill="auto"/>
            <w:vAlign w:val="bottom"/>
          </w:tcPr>
          <w:p w:rsidR="003D6A47" w:rsidRPr="00247EE2" w:rsidRDefault="003D6A47"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Несовершенная</w:t>
            </w:r>
            <w:r w:rsidRPr="00247EE2">
              <w:rPr>
                <w:rFonts w:ascii="Arial" w:hAnsi="Arial" w:cs="Arial"/>
                <w:color w:val="000000"/>
                <w:sz w:val="14"/>
                <w:szCs w:val="14"/>
              </w:rPr>
              <w:t xml:space="preserve"> </w:t>
            </w:r>
            <w:r w:rsidRPr="00F7189D">
              <w:rPr>
                <w:rFonts w:ascii="Arial" w:hAnsi="Arial" w:cs="Arial"/>
                <w:color w:val="000000"/>
                <w:sz w:val="14"/>
                <w:szCs w:val="14"/>
              </w:rPr>
              <w:t>нормативно</w:t>
            </w:r>
            <w:r w:rsidRPr="00247EE2">
              <w:rPr>
                <w:rFonts w:ascii="Arial" w:hAnsi="Arial" w:cs="Arial"/>
                <w:color w:val="000000"/>
                <w:sz w:val="14"/>
                <w:szCs w:val="14"/>
              </w:rPr>
              <w:t>-</w:t>
            </w:r>
            <w:r w:rsidRPr="00F7189D">
              <w:rPr>
                <w:rFonts w:ascii="Arial" w:hAnsi="Arial" w:cs="Arial"/>
                <w:color w:val="000000"/>
                <w:sz w:val="14"/>
                <w:szCs w:val="14"/>
              </w:rPr>
              <w:t>правовая</w:t>
            </w:r>
            <w:r w:rsidRPr="00247EE2">
              <w:rPr>
                <w:rFonts w:ascii="Arial" w:hAnsi="Arial" w:cs="Arial"/>
                <w:color w:val="000000"/>
                <w:sz w:val="14"/>
                <w:szCs w:val="14"/>
              </w:rPr>
              <w:t xml:space="preserve"> </w:t>
            </w:r>
            <w:r w:rsidRPr="00F7189D">
              <w:rPr>
                <w:rFonts w:ascii="Arial" w:hAnsi="Arial" w:cs="Arial"/>
                <w:color w:val="000000"/>
                <w:sz w:val="14"/>
                <w:szCs w:val="14"/>
              </w:rPr>
              <w:t>база</w:t>
            </w:r>
            <w:r w:rsidRPr="00247EE2">
              <w:rPr>
                <w:rFonts w:ascii="Arial" w:hAnsi="Arial" w:cs="Arial"/>
                <w:color w:val="000000"/>
                <w:sz w:val="14"/>
                <w:szCs w:val="14"/>
              </w:rPr>
              <w:t xml:space="preserve">, </w:t>
            </w:r>
            <w:r w:rsidRPr="00F7189D">
              <w:rPr>
                <w:rFonts w:ascii="Arial" w:hAnsi="Arial" w:cs="Arial"/>
                <w:color w:val="000000"/>
                <w:sz w:val="14"/>
                <w:szCs w:val="14"/>
              </w:rPr>
              <w:t>регулирующая</w:t>
            </w:r>
            <w:r w:rsidRPr="00247EE2">
              <w:rPr>
                <w:rFonts w:ascii="Arial" w:hAnsi="Arial" w:cs="Arial"/>
                <w:color w:val="000000"/>
                <w:sz w:val="14"/>
                <w:szCs w:val="14"/>
              </w:rPr>
              <w:t xml:space="preserve"> </w:t>
            </w:r>
            <w:r w:rsidRPr="00247EE2">
              <w:rPr>
                <w:rFonts w:ascii="Arial" w:hAnsi="Arial" w:cs="Arial"/>
                <w:color w:val="000000"/>
                <w:sz w:val="14"/>
                <w:szCs w:val="14"/>
              </w:rPr>
              <w:br/>
            </w:r>
            <w:r w:rsidRPr="00F7189D">
              <w:rPr>
                <w:rFonts w:ascii="Arial" w:hAnsi="Arial" w:cs="Arial"/>
                <w:color w:val="000000"/>
                <w:sz w:val="14"/>
                <w:szCs w:val="14"/>
              </w:rPr>
              <w:t>инвестиционные</w:t>
            </w:r>
            <w:r w:rsidRPr="00247EE2">
              <w:rPr>
                <w:rFonts w:ascii="Arial" w:hAnsi="Arial" w:cs="Arial"/>
                <w:color w:val="000000"/>
                <w:sz w:val="14"/>
                <w:szCs w:val="14"/>
              </w:rPr>
              <w:t xml:space="preserve"> </w:t>
            </w:r>
            <w:r w:rsidRPr="00F7189D">
              <w:rPr>
                <w:rFonts w:ascii="Arial" w:hAnsi="Arial" w:cs="Arial"/>
                <w:color w:val="000000"/>
                <w:sz w:val="14"/>
                <w:szCs w:val="14"/>
              </w:rPr>
              <w:t>процессы</w:t>
            </w:r>
          </w:p>
        </w:tc>
        <w:tc>
          <w:tcPr>
            <w:tcW w:w="765" w:type="dxa"/>
            <w:tcBorders>
              <w:left w:val="single" w:sz="6" w:space="0" w:color="000000"/>
              <w:bottom w:val="single" w:sz="6" w:space="0" w:color="000000"/>
            </w:tcBorders>
            <w:shd w:val="clear" w:color="auto" w:fill="auto"/>
            <w:vAlign w:val="bottom"/>
          </w:tcPr>
          <w:p w:rsidR="003D6A47" w:rsidRPr="00340243" w:rsidRDefault="003D6A47" w:rsidP="006B366F">
            <w:pPr>
              <w:spacing w:before="80" w:line="140" w:lineRule="exact"/>
              <w:ind w:right="227"/>
              <w:jc w:val="right"/>
              <w:rPr>
                <w:rFonts w:ascii="Arial" w:hAnsi="Arial" w:cs="Arial"/>
                <w:color w:val="000000"/>
                <w:sz w:val="14"/>
                <w:szCs w:val="14"/>
                <w:lang w:val="en-US"/>
              </w:rPr>
            </w:pPr>
            <w:r w:rsidRPr="00340243">
              <w:rPr>
                <w:rFonts w:ascii="Arial" w:hAnsi="Arial" w:cs="Arial"/>
                <w:color w:val="000000"/>
                <w:sz w:val="14"/>
                <w:szCs w:val="14"/>
                <w:lang w:val="en-US"/>
              </w:rPr>
              <w:t>36</w:t>
            </w:r>
          </w:p>
        </w:tc>
        <w:tc>
          <w:tcPr>
            <w:tcW w:w="765" w:type="dxa"/>
            <w:tcBorders>
              <w:left w:val="single" w:sz="6" w:space="0" w:color="000000"/>
              <w:bottom w:val="single" w:sz="6" w:space="0" w:color="000000"/>
            </w:tcBorders>
            <w:shd w:val="clear" w:color="auto" w:fill="auto"/>
            <w:vAlign w:val="bottom"/>
          </w:tcPr>
          <w:p w:rsidR="003D6A47" w:rsidRPr="00340243" w:rsidRDefault="003D6A47" w:rsidP="006B366F">
            <w:pPr>
              <w:spacing w:before="80" w:line="140" w:lineRule="exact"/>
              <w:ind w:right="227"/>
              <w:jc w:val="right"/>
              <w:rPr>
                <w:rFonts w:ascii="Arial" w:hAnsi="Arial" w:cs="Arial"/>
                <w:color w:val="000000"/>
                <w:sz w:val="14"/>
                <w:szCs w:val="14"/>
                <w:lang w:val="en-US"/>
              </w:rPr>
            </w:pPr>
            <w:r w:rsidRPr="00340243">
              <w:rPr>
                <w:rFonts w:ascii="Arial" w:hAnsi="Arial" w:cs="Arial"/>
                <w:color w:val="000000"/>
                <w:sz w:val="14"/>
                <w:szCs w:val="14"/>
                <w:lang w:val="en-US"/>
              </w:rPr>
              <w:t>10</w:t>
            </w:r>
          </w:p>
        </w:tc>
        <w:tc>
          <w:tcPr>
            <w:tcW w:w="765" w:type="dxa"/>
            <w:tcBorders>
              <w:left w:val="single" w:sz="6" w:space="0" w:color="000000"/>
              <w:bottom w:val="single" w:sz="6" w:space="0" w:color="000000"/>
              <w:right w:val="single" w:sz="6" w:space="0" w:color="000000"/>
            </w:tcBorders>
            <w:vAlign w:val="bottom"/>
          </w:tcPr>
          <w:p w:rsidR="003D6A47" w:rsidRPr="00340243" w:rsidRDefault="003D6A47" w:rsidP="00D95389">
            <w:pPr>
              <w:spacing w:before="80" w:line="140" w:lineRule="exact"/>
              <w:ind w:right="227"/>
              <w:jc w:val="right"/>
              <w:rPr>
                <w:rFonts w:ascii="Arial" w:hAnsi="Arial" w:cs="Arial"/>
                <w:color w:val="000000"/>
                <w:sz w:val="14"/>
                <w:szCs w:val="14"/>
                <w:lang w:val="en-US"/>
              </w:rPr>
            </w:pPr>
            <w:r w:rsidRPr="00340243">
              <w:rPr>
                <w:rFonts w:ascii="Arial" w:hAnsi="Arial" w:cs="Arial"/>
                <w:color w:val="000000"/>
                <w:sz w:val="14"/>
                <w:szCs w:val="14"/>
                <w:lang w:val="en-US"/>
              </w:rPr>
              <w:t>34</w:t>
            </w:r>
          </w:p>
        </w:tc>
        <w:tc>
          <w:tcPr>
            <w:tcW w:w="765" w:type="dxa"/>
            <w:tcBorders>
              <w:left w:val="single" w:sz="6" w:space="0" w:color="000000"/>
              <w:bottom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bottom w:val="single" w:sz="6" w:space="0" w:color="000000"/>
            </w:tcBorders>
            <w:vAlign w:val="bottom"/>
          </w:tcPr>
          <w:p w:rsidR="003D6A47" w:rsidRPr="000F301C" w:rsidRDefault="003D6A47" w:rsidP="00D95389">
            <w:pPr>
              <w:spacing w:before="80" w:line="14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bottom w:val="single" w:sz="6" w:space="0" w:color="000000"/>
            </w:tcBorders>
            <w:shd w:val="clear" w:color="auto" w:fill="auto"/>
            <w:vAlign w:val="bottom"/>
          </w:tcPr>
          <w:p w:rsidR="003D6A47" w:rsidRPr="003D6A47" w:rsidRDefault="003D6A47" w:rsidP="00EF05B7">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36</w:t>
            </w:r>
          </w:p>
        </w:tc>
        <w:tc>
          <w:tcPr>
            <w:tcW w:w="2666" w:type="dxa"/>
            <w:tcBorders>
              <w:left w:val="single" w:sz="6" w:space="0" w:color="000000"/>
              <w:bottom w:val="single" w:sz="6" w:space="0" w:color="000000"/>
            </w:tcBorders>
            <w:shd w:val="clear" w:color="auto" w:fill="auto"/>
            <w:vAlign w:val="bottom"/>
          </w:tcPr>
          <w:p w:rsidR="003D6A47" w:rsidRPr="00C00B16" w:rsidRDefault="003D6A47"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Imperfect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regulatory</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framework</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for</w:t>
            </w:r>
            <w:r w:rsidRPr="00C00B16">
              <w:rPr>
                <w:rFonts w:ascii="Arial" w:hAnsi="Arial" w:cs="Arial"/>
                <w:i/>
                <w:color w:val="000000"/>
                <w:sz w:val="14"/>
                <w:szCs w:val="14"/>
                <w:lang w:val="en-US"/>
              </w:rPr>
              <w:t xml:space="preserve"> </w:t>
            </w:r>
            <w:r w:rsidRPr="00C00B16">
              <w:rPr>
                <w:rFonts w:ascii="Arial" w:hAnsi="Arial" w:cs="Arial"/>
                <w:i/>
                <w:color w:val="000000"/>
                <w:sz w:val="14"/>
                <w:szCs w:val="14"/>
                <w:lang w:val="en-US"/>
              </w:rPr>
              <w:br/>
            </w:r>
            <w:r w:rsidRPr="00F7189D">
              <w:rPr>
                <w:rFonts w:ascii="Arial" w:hAnsi="Arial" w:cs="Arial"/>
                <w:i/>
                <w:color w:val="000000"/>
                <w:sz w:val="14"/>
                <w:szCs w:val="14"/>
                <w:lang w:val="en-US"/>
              </w:rPr>
              <w:t>investment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processes</w:t>
            </w:r>
          </w:p>
        </w:tc>
      </w:tr>
    </w:tbl>
    <w:p w:rsidR="00164A82" w:rsidRPr="00164A82" w:rsidRDefault="00AE052F" w:rsidP="00164A82">
      <w:pPr>
        <w:pStyle w:val="210"/>
        <w:spacing w:line="240" w:lineRule="auto"/>
        <w:ind w:left="113" w:hanging="113"/>
        <w:jc w:val="both"/>
        <w:rPr>
          <w:sz w:val="12"/>
        </w:rPr>
      </w:pPr>
      <w:r w:rsidRPr="00F7189D">
        <w:rPr>
          <w:bCs/>
          <w:sz w:val="12"/>
          <w:vertAlign w:val="superscript"/>
        </w:rPr>
        <w:t>1)</w:t>
      </w:r>
      <w:r w:rsidRPr="00F7189D">
        <w:rPr>
          <w:b/>
          <w:bCs/>
          <w:sz w:val="12"/>
          <w:vertAlign w:val="superscript"/>
        </w:rPr>
        <w:t xml:space="preserve"> </w:t>
      </w:r>
      <w:r w:rsidRPr="00F7189D">
        <w:rPr>
          <w:sz w:val="12"/>
        </w:rPr>
        <w:t xml:space="preserve">С </w:t>
      </w:r>
      <w:r w:rsidR="00AB2A10">
        <w:rPr>
          <w:sz w:val="12"/>
        </w:rPr>
        <w:t>2018</w:t>
      </w:r>
      <w:r w:rsidRPr="00F7189D">
        <w:rPr>
          <w:sz w:val="12"/>
        </w:rPr>
        <w:t xml:space="preserve"> г. – по организациям, осуществляющим деятельность в сфере добычи полезных ископаемых, обрабатывающей промышленности, обеспечения электрической </w:t>
      </w:r>
      <w:r w:rsidR="00350D76" w:rsidRPr="00350D76">
        <w:rPr>
          <w:sz w:val="12"/>
        </w:rPr>
        <w:br/>
      </w:r>
      <w:r w:rsidRPr="00F7189D">
        <w:rPr>
          <w:sz w:val="12"/>
        </w:rPr>
        <w:t xml:space="preserve">энергией, газом и паром; кондиционирования воздуха, водоснабжения; водоотведения, организации сбора и утилизации отходов, деятельности по ликвидации загрязнений. </w:t>
      </w:r>
      <w:r w:rsidRPr="00F7189D">
        <w:rPr>
          <w:sz w:val="12"/>
        </w:rPr>
        <w:br/>
      </w:r>
      <w:r w:rsidR="00164A82" w:rsidRPr="00164A82">
        <w:rPr>
          <w:sz w:val="12"/>
        </w:rPr>
        <w:t xml:space="preserve">До </w:t>
      </w:r>
      <w:r w:rsidR="00AB2A10">
        <w:rPr>
          <w:sz w:val="12"/>
        </w:rPr>
        <w:t>2018</w:t>
      </w:r>
      <w:r w:rsidR="00164A82" w:rsidRPr="00164A82">
        <w:rPr>
          <w:sz w:val="12"/>
        </w:rPr>
        <w:t xml:space="preserve"> г. – по организациям, осуществляющим деятельность в сфере добычи полезных ископаемых, обрабатывающих производств, производства и распределения </w:t>
      </w:r>
      <w:r w:rsidR="00350D76" w:rsidRPr="00350D76">
        <w:rPr>
          <w:sz w:val="12"/>
        </w:rPr>
        <w:br/>
      </w:r>
      <w:r w:rsidR="00164A82" w:rsidRPr="00164A82">
        <w:rPr>
          <w:sz w:val="12"/>
        </w:rPr>
        <w:t xml:space="preserve">электроэнергии, газа и воды. </w:t>
      </w:r>
    </w:p>
    <w:p w:rsidR="00AE052F" w:rsidRPr="00F7189D" w:rsidRDefault="00AE052F" w:rsidP="00164A82">
      <w:pPr>
        <w:pStyle w:val="210"/>
        <w:spacing w:line="240" w:lineRule="auto"/>
        <w:ind w:left="113" w:hanging="113"/>
        <w:jc w:val="both"/>
        <w:rPr>
          <w:lang w:val="en-US"/>
        </w:rPr>
      </w:pPr>
      <w:r w:rsidRPr="00F7189D">
        <w:rPr>
          <w:bCs/>
          <w:i/>
          <w:sz w:val="12"/>
          <w:vertAlign w:val="superscript"/>
          <w:lang w:val="en-US"/>
        </w:rPr>
        <w:t>1)</w:t>
      </w:r>
      <w:r w:rsidRPr="00F7189D">
        <w:rPr>
          <w:b/>
          <w:bCs/>
          <w:i/>
          <w:sz w:val="12"/>
          <w:vertAlign w:val="superscript"/>
          <w:lang w:val="en-US"/>
        </w:rPr>
        <w:t xml:space="preserve"> </w:t>
      </w:r>
      <w:r w:rsidRPr="00F7189D">
        <w:rPr>
          <w:i/>
          <w:sz w:val="12"/>
          <w:lang w:val="en-US"/>
        </w:rPr>
        <w:t xml:space="preserve">Since </w:t>
      </w:r>
      <w:r w:rsidR="00AB2A10">
        <w:rPr>
          <w:i/>
          <w:sz w:val="12"/>
          <w:lang w:val="en-US"/>
        </w:rPr>
        <w:t>2018</w:t>
      </w:r>
      <w:r w:rsidRPr="00F7189D">
        <w:rPr>
          <w:i/>
          <w:sz w:val="12"/>
          <w:lang w:val="en-US"/>
        </w:rPr>
        <w:t xml:space="preserve"> – on organizations operating in economic activities in mining and quarrying, manufacturing, electricity, gas, steam and air </w:t>
      </w:r>
      <w:r w:rsidRPr="00206AF0">
        <w:rPr>
          <w:i/>
          <w:color w:val="auto"/>
          <w:sz w:val="12"/>
          <w:lang w:val="en-US"/>
        </w:rPr>
        <w:t xml:space="preserve">conditioning </w:t>
      </w:r>
      <w:r w:rsidR="00206AF0" w:rsidRPr="00206AF0">
        <w:rPr>
          <w:i/>
          <w:color w:val="auto"/>
          <w:sz w:val="12"/>
          <w:szCs w:val="12"/>
          <w:lang w:val="en-US"/>
        </w:rPr>
        <w:t>supply; water</w:t>
      </w:r>
      <w:r w:rsidR="00206AF0" w:rsidRPr="00206AF0">
        <w:rPr>
          <w:i/>
          <w:color w:val="auto"/>
          <w:sz w:val="12"/>
          <w:lang w:val="en-US"/>
        </w:rPr>
        <w:t xml:space="preserve"> </w:t>
      </w:r>
      <w:r w:rsidRPr="00206AF0">
        <w:rPr>
          <w:i/>
          <w:color w:val="auto"/>
          <w:sz w:val="12"/>
          <w:lang w:val="en-US"/>
        </w:rPr>
        <w:t>supply</w:t>
      </w:r>
      <w:r w:rsidRPr="00F7189D">
        <w:rPr>
          <w:i/>
          <w:sz w:val="12"/>
          <w:lang w:val="en-US"/>
        </w:rPr>
        <w:t xml:space="preserve">; sewerage, waste management and remediation activities. </w:t>
      </w:r>
      <w:proofErr w:type="gramStart"/>
      <w:r w:rsidRPr="00F7189D">
        <w:rPr>
          <w:i/>
          <w:sz w:val="12"/>
          <w:lang w:val="en-US"/>
        </w:rPr>
        <w:t xml:space="preserve">Before </w:t>
      </w:r>
      <w:r w:rsidR="00AB2A10">
        <w:rPr>
          <w:i/>
          <w:sz w:val="12"/>
          <w:lang w:val="en-US"/>
        </w:rPr>
        <w:t>2018</w:t>
      </w:r>
      <w:r w:rsidRPr="00F7189D">
        <w:rPr>
          <w:i/>
          <w:sz w:val="12"/>
          <w:lang w:val="en-US"/>
        </w:rPr>
        <w:t xml:space="preserve"> – on organizations operating in economic activities in mining and quarrying, manufacturing, electricity, gas and water supply</w:t>
      </w:r>
      <w:r w:rsidRPr="00F7189D">
        <w:rPr>
          <w:i/>
          <w:spacing w:val="-6"/>
          <w:sz w:val="12"/>
          <w:szCs w:val="12"/>
          <w:lang w:val="en-US"/>
        </w:rPr>
        <w:t>.</w:t>
      </w:r>
      <w:proofErr w:type="gramEnd"/>
    </w:p>
    <w:p w:rsidR="00E23CDC" w:rsidRPr="00F7189D" w:rsidRDefault="00C16100" w:rsidP="00E23CDC">
      <w:pPr>
        <w:pStyle w:val="210"/>
        <w:pageBreakBefore/>
        <w:spacing w:before="0" w:after="60" w:line="240" w:lineRule="auto"/>
        <w:ind w:left="488" w:hanging="488"/>
      </w:pPr>
      <w:r>
        <w:rPr>
          <w:b/>
          <w:bCs/>
          <w:sz w:val="16"/>
        </w:rPr>
        <w:lastRenderedPageBreak/>
        <w:t>13.</w:t>
      </w:r>
      <w:r w:rsidR="00E23CDC" w:rsidRPr="00F7189D">
        <w:rPr>
          <w:b/>
          <w:sz w:val="16"/>
          <w:szCs w:val="16"/>
        </w:rPr>
        <w:t>1</w:t>
      </w:r>
      <w:r w:rsidR="002E6499">
        <w:rPr>
          <w:b/>
          <w:sz w:val="16"/>
          <w:szCs w:val="16"/>
        </w:rPr>
        <w:t>1</w:t>
      </w:r>
      <w:r w:rsidR="00E23CDC" w:rsidRPr="00F7189D">
        <w:rPr>
          <w:b/>
          <w:sz w:val="16"/>
          <w:szCs w:val="16"/>
        </w:rPr>
        <w:t xml:space="preserve">. СТОИМОСТЬ ДОГОВОРОВ ФИНАНСОВОГО ЛИЗИНГА, ЗАКЛЮЧЕННЫХ ОРГАНИЗАЦИЯМИ, </w:t>
      </w:r>
      <w:r w:rsidR="00E23CDC" w:rsidRPr="00F7189D">
        <w:rPr>
          <w:b/>
          <w:sz w:val="16"/>
          <w:szCs w:val="16"/>
        </w:rPr>
        <w:br/>
        <w:t>ОСУЩЕСТВЛЯЮЩИМИ ДЕЯТЕЛЬНО</w:t>
      </w:r>
      <w:r w:rsidR="00206AF0">
        <w:rPr>
          <w:b/>
          <w:sz w:val="16"/>
          <w:szCs w:val="16"/>
        </w:rPr>
        <w:t>СТЬ В СФЕРЕ ФИНАНСОВОГО ЛИЗИНГА</w:t>
      </w:r>
      <w:proofErr w:type="gramStart"/>
      <w:r w:rsidR="00E23CDC" w:rsidRPr="00F7189D">
        <w:rPr>
          <w:b/>
          <w:sz w:val="16"/>
          <w:szCs w:val="16"/>
          <w:vertAlign w:val="superscript"/>
        </w:rPr>
        <w:t>1</w:t>
      </w:r>
      <w:proofErr w:type="gramEnd"/>
      <w:r w:rsidR="00E23CDC" w:rsidRPr="00F7189D">
        <w:rPr>
          <w:b/>
          <w:sz w:val="16"/>
          <w:szCs w:val="16"/>
          <w:vertAlign w:val="superscript"/>
        </w:rPr>
        <w:t>)</w:t>
      </w:r>
      <w:r w:rsidR="00E23CDC" w:rsidRPr="00F7189D">
        <w:rPr>
          <w:b/>
          <w:sz w:val="16"/>
          <w:szCs w:val="16"/>
        </w:rPr>
        <w:br/>
      </w:r>
      <w:r w:rsidR="00E23CDC" w:rsidRPr="00F7189D">
        <w:rPr>
          <w:bCs/>
        </w:rPr>
        <w:t xml:space="preserve">по материалам обследований деловой активности организаций, </w:t>
      </w:r>
      <w:r w:rsidR="00E23CDC" w:rsidRPr="00F7189D">
        <w:rPr>
          <w:bCs/>
        </w:rPr>
        <w:br/>
        <w:t>осуществляющих деятельность в сфере финансового лизинга</w:t>
      </w:r>
    </w:p>
    <w:p w:rsidR="008E0F5E" w:rsidRPr="00F7189D" w:rsidRDefault="008E0F5E" w:rsidP="008E0F5E">
      <w:pPr>
        <w:pStyle w:val="313"/>
        <w:keepNext w:val="0"/>
        <w:widowControl/>
        <w:spacing w:before="0" w:after="60"/>
        <w:ind w:left="488"/>
        <w:jc w:val="left"/>
        <w:rPr>
          <w:rStyle w:val="longtext"/>
          <w:rFonts w:ascii="Arial" w:hAnsi="Arial" w:cs="Arial"/>
          <w:b w:val="0"/>
          <w:i/>
          <w:color w:val="000000"/>
          <w:sz w:val="14"/>
          <w:szCs w:val="16"/>
          <w:shd w:val="clear" w:color="auto" w:fill="FFFFFF"/>
          <w:lang w:val="en-US"/>
        </w:rPr>
      </w:pPr>
      <w:r w:rsidRPr="00F7189D">
        <w:rPr>
          <w:rStyle w:val="hpsalt-edited"/>
          <w:rFonts w:ascii="Arial" w:hAnsi="Arial" w:cs="Arial"/>
          <w:i/>
          <w:color w:val="000000"/>
          <w:lang w:val="en"/>
        </w:rPr>
        <w:t xml:space="preserve">COST OF FINANCIAL LEASING AGREEMENTS CONCLUDED </w:t>
      </w:r>
      <w:r w:rsidRPr="00F7189D">
        <w:rPr>
          <w:rStyle w:val="hpsalt-edited"/>
          <w:rFonts w:ascii="Arial" w:hAnsi="Arial" w:cs="Arial"/>
          <w:i/>
          <w:color w:val="000000"/>
          <w:lang w:val="en"/>
        </w:rPr>
        <w:br/>
        <w:t>BY ORGANIZATIONS ENGAGED IN FINANCIAL LEASING</w:t>
      </w:r>
      <w:r w:rsidRPr="00F7189D">
        <w:rPr>
          <w:rFonts w:ascii="Arial" w:hAnsi="Arial" w:cs="Arial"/>
          <w:i/>
          <w:color w:val="000000"/>
          <w:szCs w:val="16"/>
          <w:vertAlign w:val="superscript"/>
          <w:lang w:val="en-US"/>
        </w:rPr>
        <w:t>1</w:t>
      </w:r>
      <w:proofErr w:type="gramStart"/>
      <w:r w:rsidRPr="00F7189D">
        <w:rPr>
          <w:rFonts w:ascii="Arial" w:hAnsi="Arial" w:cs="Arial"/>
          <w:i/>
          <w:color w:val="000000"/>
          <w:szCs w:val="16"/>
          <w:vertAlign w:val="superscript"/>
          <w:lang w:val="en-US"/>
        </w:rPr>
        <w:t>)</w:t>
      </w:r>
      <w:proofErr w:type="gramEnd"/>
      <w:r w:rsidRPr="00F7189D">
        <w:rPr>
          <w:b w:val="0"/>
          <w:bCs/>
          <w:color w:val="000000"/>
          <w:sz w:val="14"/>
          <w:szCs w:val="16"/>
          <w:lang w:val="en-US"/>
        </w:rPr>
        <w:br/>
      </w:r>
      <w:r w:rsidRPr="00F7189D">
        <w:rPr>
          <w:rFonts w:ascii="Arial" w:hAnsi="Arial" w:cs="Arial"/>
          <w:b w:val="0"/>
          <w:bCs/>
          <w:i/>
          <w:color w:val="000000"/>
          <w:sz w:val="14"/>
          <w:szCs w:val="16"/>
          <w:lang w:val="en-US"/>
        </w:rPr>
        <w:t xml:space="preserve">data of surveys on investment activity of organizations, </w:t>
      </w:r>
      <w:r w:rsidRPr="00F7189D">
        <w:rPr>
          <w:rFonts w:ascii="Arial" w:hAnsi="Arial" w:cs="Arial"/>
          <w:b w:val="0"/>
          <w:bCs/>
          <w:i/>
          <w:color w:val="000000"/>
          <w:sz w:val="14"/>
          <w:szCs w:val="16"/>
          <w:lang w:val="en-US"/>
        </w:rPr>
        <w:br/>
      </w:r>
      <w:r w:rsidRPr="00F7189D">
        <w:rPr>
          <w:rStyle w:val="longtext"/>
          <w:rFonts w:ascii="Arial" w:hAnsi="Arial" w:cs="Arial"/>
          <w:b w:val="0"/>
          <w:i/>
          <w:color w:val="000000"/>
          <w:sz w:val="14"/>
          <w:szCs w:val="16"/>
          <w:shd w:val="clear" w:color="auto" w:fill="FFFFFF"/>
          <w:lang w:val="en-US"/>
        </w:rPr>
        <w:t>engaged in financial leasing</w:t>
      </w:r>
    </w:p>
    <w:tbl>
      <w:tblPr>
        <w:tblW w:w="5000" w:type="pct"/>
        <w:jc w:val="center"/>
        <w:tblLayout w:type="fixed"/>
        <w:tblCellMar>
          <w:left w:w="0" w:type="dxa"/>
          <w:right w:w="0" w:type="dxa"/>
        </w:tblCellMar>
        <w:tblLook w:val="0000" w:firstRow="0" w:lastRow="0" w:firstColumn="0" w:lastColumn="0" w:noHBand="0" w:noVBand="0"/>
      </w:tblPr>
      <w:tblGrid>
        <w:gridCol w:w="3205"/>
        <w:gridCol w:w="1170"/>
        <w:gridCol w:w="1170"/>
        <w:gridCol w:w="1170"/>
        <w:gridCol w:w="3206"/>
      </w:tblGrid>
      <w:tr w:rsidR="00D95389" w:rsidRPr="00F7189D" w:rsidTr="00856CDD">
        <w:trPr>
          <w:jc w:val="center"/>
        </w:trPr>
        <w:tc>
          <w:tcPr>
            <w:tcW w:w="3205" w:type="dxa"/>
            <w:tcBorders>
              <w:top w:val="single" w:sz="6" w:space="0" w:color="000000"/>
              <w:bottom w:val="single" w:sz="6" w:space="0" w:color="000000"/>
            </w:tcBorders>
            <w:shd w:val="clear" w:color="auto" w:fill="auto"/>
            <w:vAlign w:val="bottom"/>
          </w:tcPr>
          <w:p w:rsidR="00D95389" w:rsidRPr="00F7189D" w:rsidRDefault="00D95389" w:rsidP="003F0435">
            <w:pPr>
              <w:pStyle w:val="ae"/>
              <w:snapToGrid w:val="0"/>
              <w:spacing w:before="60" w:after="60"/>
              <w:jc w:val="center"/>
              <w:rPr>
                <w:rFonts w:ascii="Arial" w:hAnsi="Arial" w:cs="Arial"/>
                <w:bCs/>
                <w:color w:val="000000"/>
                <w:sz w:val="14"/>
                <w:szCs w:val="14"/>
                <w:lang w:val="en-US"/>
              </w:rPr>
            </w:pPr>
          </w:p>
        </w:tc>
        <w:tc>
          <w:tcPr>
            <w:tcW w:w="1170" w:type="dxa"/>
            <w:tcBorders>
              <w:top w:val="single" w:sz="6" w:space="0" w:color="000000"/>
              <w:left w:val="single" w:sz="6" w:space="0" w:color="000000"/>
              <w:bottom w:val="single" w:sz="6" w:space="0" w:color="000000"/>
            </w:tcBorders>
            <w:shd w:val="clear" w:color="auto" w:fill="auto"/>
          </w:tcPr>
          <w:p w:rsidR="00D95389" w:rsidRPr="00206AF0" w:rsidRDefault="00D95389" w:rsidP="00D95389">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170" w:type="dxa"/>
            <w:tcBorders>
              <w:top w:val="single" w:sz="6" w:space="0" w:color="000000"/>
              <w:left w:val="single" w:sz="6" w:space="0" w:color="000000"/>
              <w:bottom w:val="single" w:sz="6" w:space="0" w:color="000000"/>
              <w:right w:val="single" w:sz="6" w:space="0" w:color="000000"/>
            </w:tcBorders>
          </w:tcPr>
          <w:p w:rsidR="00D95389" w:rsidRPr="00F64EFA" w:rsidRDefault="00D95389" w:rsidP="00D95389">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170" w:type="dxa"/>
            <w:tcBorders>
              <w:top w:val="single" w:sz="6" w:space="0" w:color="000000"/>
              <w:left w:val="single" w:sz="6" w:space="0" w:color="000000"/>
              <w:bottom w:val="single" w:sz="6" w:space="0" w:color="000000"/>
            </w:tcBorders>
            <w:shd w:val="clear" w:color="auto" w:fill="auto"/>
          </w:tcPr>
          <w:p w:rsidR="00D95389" w:rsidRPr="00D95389" w:rsidRDefault="00D95389" w:rsidP="00206AF0">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206" w:type="dxa"/>
            <w:tcBorders>
              <w:top w:val="single" w:sz="6" w:space="0" w:color="000000"/>
              <w:left w:val="single" w:sz="6" w:space="0" w:color="000000"/>
              <w:bottom w:val="single" w:sz="6" w:space="0" w:color="000000"/>
            </w:tcBorders>
            <w:shd w:val="clear" w:color="auto" w:fill="auto"/>
          </w:tcPr>
          <w:p w:rsidR="00D95389" w:rsidRPr="00F7189D" w:rsidRDefault="00D95389" w:rsidP="003F0435">
            <w:pPr>
              <w:pStyle w:val="ae"/>
              <w:snapToGrid w:val="0"/>
              <w:spacing w:before="60" w:after="60"/>
              <w:jc w:val="center"/>
              <w:rPr>
                <w:rFonts w:ascii="Arial" w:hAnsi="Arial" w:cs="Arial"/>
                <w:bCs/>
                <w:i/>
                <w:color w:val="000000"/>
                <w:sz w:val="14"/>
                <w:szCs w:val="14"/>
              </w:rPr>
            </w:pPr>
          </w:p>
        </w:tc>
      </w:tr>
      <w:tr w:rsidR="003D6A47" w:rsidRPr="00B1683A" w:rsidTr="00856CDD">
        <w:trPr>
          <w:jc w:val="center"/>
        </w:trPr>
        <w:tc>
          <w:tcPr>
            <w:tcW w:w="3205" w:type="dxa"/>
            <w:tcBorders>
              <w:top w:val="single" w:sz="6" w:space="0" w:color="000000"/>
            </w:tcBorders>
            <w:shd w:val="clear" w:color="auto" w:fill="auto"/>
            <w:vAlign w:val="bottom"/>
          </w:tcPr>
          <w:p w:rsidR="003D6A47" w:rsidRPr="003D6A47" w:rsidRDefault="003D6A47" w:rsidP="00941A45">
            <w:pPr>
              <w:pStyle w:val="ae"/>
              <w:spacing w:before="100" w:after="0" w:line="180" w:lineRule="exact"/>
              <w:rPr>
                <w:rFonts w:ascii="Arial" w:hAnsi="Arial" w:cs="Arial"/>
                <w:b/>
                <w:color w:val="000000" w:themeColor="text1"/>
                <w:sz w:val="14"/>
                <w:szCs w:val="14"/>
              </w:rPr>
            </w:pPr>
            <w:r w:rsidRPr="003D6A47">
              <w:rPr>
                <w:rFonts w:ascii="Arial" w:hAnsi="Arial" w:cs="Arial"/>
                <w:b/>
                <w:color w:val="000000" w:themeColor="text1"/>
                <w:sz w:val="14"/>
                <w:szCs w:val="14"/>
              </w:rPr>
              <w:t xml:space="preserve">Общая стоимость договоров финансового </w:t>
            </w:r>
            <w:r w:rsidRPr="003D6A47">
              <w:rPr>
                <w:rFonts w:ascii="Arial" w:hAnsi="Arial" w:cs="Arial"/>
                <w:b/>
                <w:color w:val="000000" w:themeColor="text1"/>
                <w:sz w:val="14"/>
                <w:szCs w:val="14"/>
              </w:rPr>
              <w:br/>
              <w:t xml:space="preserve">лизинга, заключенных в отчетном году, </w:t>
            </w:r>
            <w:r w:rsidRPr="003D6A47">
              <w:rPr>
                <w:rFonts w:ascii="Arial" w:hAnsi="Arial" w:cs="Arial"/>
                <w:b/>
                <w:color w:val="000000" w:themeColor="text1"/>
                <w:sz w:val="14"/>
                <w:szCs w:val="14"/>
              </w:rPr>
              <w:br/>
            </w:r>
            <w:proofErr w:type="gramStart"/>
            <w:r w:rsidRPr="003D6A47">
              <w:rPr>
                <w:rFonts w:ascii="Arial" w:hAnsi="Arial" w:cs="Arial"/>
                <w:color w:val="000000" w:themeColor="text1"/>
                <w:sz w:val="14"/>
                <w:szCs w:val="14"/>
              </w:rPr>
              <w:t>млрд</w:t>
            </w:r>
            <w:proofErr w:type="gramEnd"/>
            <w:r w:rsidRPr="003D6A47">
              <w:rPr>
                <w:rFonts w:ascii="Arial" w:hAnsi="Arial" w:cs="Arial"/>
                <w:color w:val="000000" w:themeColor="text1"/>
                <w:sz w:val="14"/>
                <w:szCs w:val="14"/>
              </w:rPr>
              <w:t xml:space="preserve"> руб.</w:t>
            </w:r>
            <w:r w:rsidRPr="003D6A47">
              <w:rPr>
                <w:rFonts w:ascii="Arial" w:hAnsi="Arial" w:cs="Arial"/>
                <w:b/>
                <w:color w:val="000000" w:themeColor="text1"/>
                <w:sz w:val="14"/>
                <w:szCs w:val="14"/>
              </w:rPr>
              <w:t xml:space="preserve"> </w:t>
            </w:r>
          </w:p>
        </w:tc>
        <w:tc>
          <w:tcPr>
            <w:tcW w:w="1170" w:type="dxa"/>
            <w:tcBorders>
              <w:top w:val="single" w:sz="6" w:space="0" w:color="000000"/>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b/>
                <w:color w:val="000000" w:themeColor="text1"/>
                <w:sz w:val="14"/>
                <w:szCs w:val="14"/>
              </w:rPr>
            </w:pPr>
            <w:r w:rsidRPr="003D6A47">
              <w:rPr>
                <w:rFonts w:ascii="Arial" w:hAnsi="Arial" w:cs="Arial"/>
                <w:b/>
                <w:color w:val="000000" w:themeColor="text1"/>
                <w:sz w:val="14"/>
                <w:szCs w:val="14"/>
              </w:rPr>
              <w:t>1</w:t>
            </w:r>
            <w:r w:rsidRPr="003D6A47">
              <w:rPr>
                <w:rFonts w:ascii="Arial" w:hAnsi="Arial" w:cs="Arial"/>
                <w:b/>
                <w:color w:val="000000" w:themeColor="text1"/>
                <w:sz w:val="14"/>
                <w:szCs w:val="14"/>
                <w:lang w:val="en-US"/>
              </w:rPr>
              <w:t> </w:t>
            </w:r>
            <w:r w:rsidRPr="003D6A47">
              <w:rPr>
                <w:rFonts w:ascii="Arial" w:hAnsi="Arial" w:cs="Arial"/>
                <w:b/>
                <w:color w:val="000000" w:themeColor="text1"/>
                <w:sz w:val="14"/>
                <w:szCs w:val="14"/>
              </w:rPr>
              <w:t>654,7</w:t>
            </w:r>
          </w:p>
        </w:tc>
        <w:tc>
          <w:tcPr>
            <w:tcW w:w="1170" w:type="dxa"/>
            <w:tcBorders>
              <w:top w:val="single" w:sz="6" w:space="0" w:color="000000"/>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b/>
                <w:color w:val="000000" w:themeColor="text1"/>
                <w:sz w:val="14"/>
                <w:szCs w:val="14"/>
              </w:rPr>
            </w:pPr>
            <w:r w:rsidRPr="003D6A47">
              <w:rPr>
                <w:rFonts w:ascii="Arial" w:hAnsi="Arial" w:cs="Arial"/>
                <w:b/>
                <w:color w:val="000000" w:themeColor="text1"/>
                <w:sz w:val="14"/>
                <w:szCs w:val="14"/>
              </w:rPr>
              <w:t>2 450,8</w:t>
            </w:r>
          </w:p>
        </w:tc>
        <w:tc>
          <w:tcPr>
            <w:tcW w:w="1170" w:type="dxa"/>
            <w:tcBorders>
              <w:top w:val="single" w:sz="6" w:space="0" w:color="000000"/>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b/>
                <w:color w:val="000000" w:themeColor="text1"/>
                <w:sz w:val="14"/>
                <w:szCs w:val="14"/>
              </w:rPr>
            </w:pPr>
            <w:r w:rsidRPr="003D6A47">
              <w:rPr>
                <w:rFonts w:ascii="Arial" w:hAnsi="Arial" w:cs="Arial"/>
                <w:b/>
                <w:color w:val="000000" w:themeColor="text1"/>
                <w:sz w:val="14"/>
                <w:szCs w:val="14"/>
              </w:rPr>
              <w:t>3 638,2</w:t>
            </w:r>
          </w:p>
        </w:tc>
        <w:tc>
          <w:tcPr>
            <w:tcW w:w="3206" w:type="dxa"/>
            <w:tcBorders>
              <w:top w:val="single" w:sz="6" w:space="0" w:color="000000"/>
              <w:left w:val="single" w:sz="6" w:space="0" w:color="000000"/>
            </w:tcBorders>
            <w:shd w:val="clear" w:color="auto" w:fill="auto"/>
            <w:vAlign w:val="bottom"/>
          </w:tcPr>
          <w:p w:rsidR="003D6A47" w:rsidRPr="003D6A47" w:rsidRDefault="003D6A47" w:rsidP="00941A45">
            <w:pPr>
              <w:pStyle w:val="ae"/>
              <w:spacing w:before="100" w:after="0" w:line="180" w:lineRule="exact"/>
              <w:ind w:left="57"/>
              <w:rPr>
                <w:rFonts w:ascii="Arial" w:hAnsi="Arial" w:cs="Arial"/>
                <w:color w:val="000000" w:themeColor="text1"/>
                <w:sz w:val="14"/>
                <w:szCs w:val="14"/>
                <w:lang w:val="en-US"/>
              </w:rPr>
            </w:pPr>
            <w:r w:rsidRPr="003D6A47">
              <w:rPr>
                <w:rStyle w:val="longtext"/>
                <w:rFonts w:ascii="Arial" w:hAnsi="Arial" w:cs="Arial"/>
                <w:b/>
                <w:i/>
                <w:color w:val="000000" w:themeColor="text1"/>
                <w:sz w:val="14"/>
                <w:szCs w:val="14"/>
                <w:shd w:val="clear" w:color="auto" w:fill="FFFFFF"/>
                <w:lang w:val="en-US"/>
              </w:rPr>
              <w:t xml:space="preserve">Total cost of financial leasing agreements concluded </w:t>
            </w:r>
            <w:r w:rsidRPr="003D6A47">
              <w:rPr>
                <w:rFonts w:ascii="Arial" w:hAnsi="Arial" w:cs="Arial"/>
                <w:b/>
                <w:i/>
                <w:color w:val="000000" w:themeColor="text1"/>
                <w:sz w:val="14"/>
                <w:szCs w:val="14"/>
                <w:lang w:val="en-US"/>
              </w:rPr>
              <w:t>in the reference year,</w:t>
            </w:r>
            <w:r w:rsidRPr="003D6A47">
              <w:rPr>
                <w:rFonts w:ascii="Arial" w:hAnsi="Arial" w:cs="Arial"/>
                <w:i/>
                <w:color w:val="000000" w:themeColor="text1"/>
                <w:sz w:val="14"/>
                <w:szCs w:val="14"/>
                <w:lang w:val="en-US"/>
              </w:rPr>
              <w:t xml:space="preserve"> </w:t>
            </w:r>
            <w:r w:rsidRPr="003D6A47">
              <w:rPr>
                <w:rFonts w:ascii="Arial" w:hAnsi="Arial" w:cs="Arial"/>
                <w:i/>
                <w:color w:val="000000" w:themeColor="text1"/>
                <w:sz w:val="14"/>
                <w:szCs w:val="14"/>
                <w:lang w:val="en-US"/>
              </w:rPr>
              <w:br/>
            </w:r>
            <w:proofErr w:type="spellStart"/>
            <w:r w:rsidRPr="003D6A47">
              <w:rPr>
                <w:rFonts w:ascii="Arial" w:hAnsi="Arial" w:cs="Arial"/>
                <w:i/>
                <w:color w:val="000000" w:themeColor="text1"/>
                <w:sz w:val="14"/>
                <w:szCs w:val="14"/>
                <w:lang w:val="en-US"/>
              </w:rPr>
              <w:t>bln</w:t>
            </w:r>
            <w:proofErr w:type="spellEnd"/>
            <w:r w:rsidRPr="003D6A47">
              <w:rPr>
                <w:rFonts w:ascii="Arial" w:hAnsi="Arial" w:cs="Arial"/>
                <w:i/>
                <w:color w:val="000000" w:themeColor="text1"/>
                <w:sz w:val="14"/>
                <w:szCs w:val="14"/>
                <w:lang w:val="en-US"/>
              </w:rPr>
              <w:t xml:space="preserve">. </w:t>
            </w:r>
            <w:proofErr w:type="spellStart"/>
            <w:r w:rsidRPr="003D6A47">
              <w:rPr>
                <w:rFonts w:ascii="Arial" w:hAnsi="Arial" w:cs="Arial"/>
                <w:i/>
                <w:color w:val="000000" w:themeColor="text1"/>
                <w:sz w:val="14"/>
                <w:szCs w:val="14"/>
                <w:lang w:val="en-US"/>
              </w:rPr>
              <w:t>roubles</w:t>
            </w:r>
            <w:proofErr w:type="spellEnd"/>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97"/>
              <w:rPr>
                <w:rFonts w:ascii="Arial" w:hAnsi="Arial" w:cs="Arial"/>
                <w:color w:val="000000" w:themeColor="text1"/>
                <w:sz w:val="14"/>
                <w:szCs w:val="14"/>
              </w:rPr>
            </w:pPr>
            <w:r w:rsidRPr="003D6A47">
              <w:rPr>
                <w:rFonts w:ascii="Arial" w:hAnsi="Arial" w:cs="Arial"/>
                <w:bCs/>
                <w:color w:val="000000" w:themeColor="text1"/>
                <w:sz w:val="14"/>
                <w:szCs w:val="14"/>
              </w:rPr>
              <w:t xml:space="preserve">в том числе: </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 </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397"/>
              <w:rPr>
                <w:rFonts w:ascii="Arial" w:hAnsi="Arial" w:cs="Arial"/>
                <w:color w:val="000000" w:themeColor="text1"/>
                <w:sz w:val="14"/>
                <w:szCs w:val="14"/>
              </w:rPr>
            </w:pPr>
            <w:r w:rsidRPr="003D6A47">
              <w:rPr>
                <w:rFonts w:ascii="Arial" w:hAnsi="Arial" w:cs="Arial"/>
                <w:bCs/>
                <w:i/>
                <w:color w:val="000000" w:themeColor="text1"/>
                <w:sz w:val="14"/>
                <w:szCs w:val="14"/>
                <w:lang w:val="en-US"/>
              </w:rPr>
              <w:t>including</w:t>
            </w:r>
            <w:r w:rsidRPr="003D6A47">
              <w:rPr>
                <w:rFonts w:ascii="Arial" w:hAnsi="Arial" w:cs="Arial"/>
                <w:bCs/>
                <w:i/>
                <w:color w:val="000000" w:themeColor="text1"/>
                <w:sz w:val="14"/>
                <w:szCs w:val="14"/>
              </w:rPr>
              <w:t xml:space="preserve">: </w:t>
            </w:r>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170"/>
              <w:rPr>
                <w:rFonts w:ascii="Arial" w:hAnsi="Arial" w:cs="Arial"/>
                <w:color w:val="000000" w:themeColor="text1"/>
                <w:sz w:val="14"/>
                <w:szCs w:val="14"/>
              </w:rPr>
            </w:pPr>
            <w:r w:rsidRPr="003D6A47">
              <w:rPr>
                <w:rFonts w:ascii="Arial" w:hAnsi="Arial" w:cs="Arial"/>
                <w:bCs/>
                <w:color w:val="000000" w:themeColor="text1"/>
                <w:sz w:val="14"/>
                <w:szCs w:val="14"/>
              </w:rPr>
              <w:t>зданий (кроме жилых) и сооружений</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78,6</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12,9</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57,2</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color w:val="000000" w:themeColor="text1"/>
                <w:sz w:val="14"/>
                <w:szCs w:val="14"/>
                <w:lang w:val="en-US"/>
              </w:rPr>
            </w:pPr>
            <w:r w:rsidRPr="003D6A47">
              <w:rPr>
                <w:rFonts w:ascii="Arial" w:hAnsi="Arial" w:cs="Arial"/>
                <w:bCs/>
                <w:i/>
                <w:color w:val="000000" w:themeColor="text1"/>
                <w:sz w:val="14"/>
                <w:szCs w:val="14"/>
                <w:lang w:val="en-US"/>
              </w:rPr>
              <w:t>buildings (except residential) and structures</w:t>
            </w:r>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транспортных средств</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w:t>
            </w:r>
            <w:r w:rsidRPr="003D6A47">
              <w:rPr>
                <w:rFonts w:ascii="Arial" w:hAnsi="Arial" w:cs="Arial"/>
                <w:b/>
                <w:color w:val="000000" w:themeColor="text1"/>
                <w:sz w:val="14"/>
                <w:szCs w:val="14"/>
                <w:lang w:val="en-US"/>
              </w:rPr>
              <w:t> </w:t>
            </w:r>
            <w:r w:rsidRPr="003D6A47">
              <w:rPr>
                <w:rFonts w:ascii="Arial" w:hAnsi="Arial" w:cs="Arial"/>
                <w:color w:val="000000" w:themeColor="text1"/>
                <w:sz w:val="14"/>
                <w:szCs w:val="14"/>
              </w:rPr>
              <w:t>172,2</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w:t>
            </w:r>
            <w:r w:rsidRPr="003D6A47">
              <w:rPr>
                <w:rFonts w:ascii="Arial" w:hAnsi="Arial" w:cs="Arial"/>
                <w:b/>
                <w:color w:val="000000" w:themeColor="text1"/>
                <w:sz w:val="14"/>
                <w:szCs w:val="14"/>
              </w:rPr>
              <w:t> </w:t>
            </w:r>
            <w:r w:rsidRPr="003D6A47">
              <w:rPr>
                <w:rFonts w:ascii="Arial" w:hAnsi="Arial" w:cs="Arial"/>
                <w:color w:val="000000" w:themeColor="text1"/>
                <w:sz w:val="14"/>
                <w:szCs w:val="14"/>
              </w:rPr>
              <w:t>950,8</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2 760,0</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i/>
                <w:color w:val="000000" w:themeColor="text1"/>
                <w:sz w:val="14"/>
                <w:szCs w:val="14"/>
              </w:rPr>
            </w:pPr>
            <w:r w:rsidRPr="003D6A47">
              <w:rPr>
                <w:rFonts w:ascii="Arial" w:hAnsi="Arial" w:cs="Arial"/>
                <w:i/>
                <w:color w:val="000000" w:themeColor="text1"/>
                <w:sz w:val="14"/>
                <w:szCs w:val="14"/>
                <w:lang w:val="en-US"/>
              </w:rPr>
              <w:t>vehicles</w:t>
            </w:r>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510"/>
              <w:rPr>
                <w:rFonts w:ascii="Arial" w:hAnsi="Arial" w:cs="Arial"/>
                <w:color w:val="000000" w:themeColor="text1"/>
                <w:sz w:val="14"/>
                <w:szCs w:val="14"/>
              </w:rPr>
            </w:pPr>
            <w:r w:rsidRPr="003D6A47">
              <w:rPr>
                <w:rFonts w:ascii="Arial" w:hAnsi="Arial" w:cs="Arial"/>
                <w:bCs/>
                <w:color w:val="000000" w:themeColor="text1"/>
                <w:sz w:val="14"/>
                <w:szCs w:val="14"/>
              </w:rPr>
              <w:t>из них:</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 </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510"/>
              <w:rPr>
                <w:rFonts w:ascii="Arial" w:hAnsi="Arial" w:cs="Arial"/>
                <w:color w:val="000000" w:themeColor="text1"/>
                <w:sz w:val="14"/>
                <w:szCs w:val="14"/>
              </w:rPr>
            </w:pPr>
            <w:r w:rsidRPr="003D6A47">
              <w:rPr>
                <w:rFonts w:ascii="Arial" w:hAnsi="Arial" w:cs="Arial"/>
                <w:bCs/>
                <w:i/>
                <w:color w:val="000000" w:themeColor="text1"/>
                <w:sz w:val="14"/>
                <w:szCs w:val="14"/>
                <w:lang w:val="en-US"/>
              </w:rPr>
              <w:t>of which</w:t>
            </w:r>
            <w:r w:rsidRPr="003D6A47">
              <w:rPr>
                <w:rFonts w:ascii="Arial" w:hAnsi="Arial" w:cs="Arial"/>
                <w:bCs/>
                <w:i/>
                <w:color w:val="000000" w:themeColor="text1"/>
                <w:sz w:val="14"/>
                <w:szCs w:val="14"/>
              </w:rPr>
              <w:t>:</w:t>
            </w:r>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автотранспортных средств, прицепов </w:t>
            </w:r>
            <w:r w:rsidRPr="003D6A47">
              <w:rPr>
                <w:rFonts w:ascii="Arial" w:hAnsi="Arial" w:cs="Arial"/>
                <w:bCs/>
                <w:color w:val="000000" w:themeColor="text1"/>
                <w:sz w:val="14"/>
                <w:szCs w:val="14"/>
              </w:rPr>
              <w:br/>
              <w:t>и полуприцепов</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631,9</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822,6</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1 536,1</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motor vehicles, trailers and semi-trailers</w:t>
            </w:r>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кораблей, судов и лодок</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101,9</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817,7</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693,8</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ships and boats</w:t>
            </w:r>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локомотивов железнодорожных </w:t>
            </w:r>
            <w:r w:rsidRPr="003D6A47">
              <w:rPr>
                <w:rFonts w:ascii="Arial" w:hAnsi="Arial" w:cs="Arial"/>
                <w:bCs/>
                <w:color w:val="000000" w:themeColor="text1"/>
                <w:sz w:val="14"/>
                <w:szCs w:val="14"/>
              </w:rPr>
              <w:br/>
              <w:t>и подвижного состава</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257,6</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185,4</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330,5</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railway locomotives and rolling stock</w:t>
            </w:r>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аппаратов летательных воздушных</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67,7</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29,1</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78,6</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rPr>
            </w:pPr>
            <w:r w:rsidRPr="003D6A47">
              <w:rPr>
                <w:rFonts w:ascii="Arial" w:hAnsi="Arial" w:cs="Arial"/>
                <w:i/>
                <w:color w:val="000000" w:themeColor="text1"/>
                <w:sz w:val="14"/>
                <w:szCs w:val="14"/>
                <w:lang w:val="en-US"/>
              </w:rPr>
              <w:t>aircrafts</w:t>
            </w:r>
            <w:r w:rsidRPr="003D6A47">
              <w:rPr>
                <w:color w:val="000000" w:themeColor="text1"/>
              </w:rPr>
              <w:t xml:space="preserve"> </w:t>
            </w:r>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 xml:space="preserve">информационного, компьютерного </w:t>
            </w:r>
            <w:r w:rsidRPr="003D6A47">
              <w:rPr>
                <w:rFonts w:ascii="Arial" w:hAnsi="Arial" w:cs="Arial"/>
                <w:bCs/>
                <w:color w:val="000000" w:themeColor="text1"/>
                <w:sz w:val="14"/>
                <w:szCs w:val="14"/>
              </w:rPr>
              <w:br/>
              <w:t xml:space="preserve">и телекоммуникационного (ИКТ) </w:t>
            </w:r>
            <w:r w:rsidRPr="003D6A47">
              <w:rPr>
                <w:rFonts w:ascii="Arial" w:hAnsi="Arial" w:cs="Arial"/>
                <w:bCs/>
                <w:color w:val="000000" w:themeColor="text1"/>
                <w:sz w:val="14"/>
                <w:szCs w:val="14"/>
              </w:rPr>
              <w:br/>
              <w:t>оборудования</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14,3</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19,6</w:t>
            </w:r>
          </w:p>
        </w:tc>
        <w:tc>
          <w:tcPr>
            <w:tcW w:w="1170" w:type="dxa"/>
            <w:tcBorders>
              <w:left w:val="single" w:sz="6" w:space="0" w:color="000000"/>
            </w:tcBorders>
            <w:shd w:val="clear" w:color="auto" w:fill="auto"/>
            <w:vAlign w:val="bottom"/>
          </w:tcPr>
          <w:p w:rsidR="003D6A47" w:rsidRPr="00B1683A" w:rsidRDefault="003D6A47" w:rsidP="00B1683A">
            <w:pPr>
              <w:pStyle w:val="ae"/>
              <w:spacing w:before="100" w:after="0" w:line="180" w:lineRule="exact"/>
              <w:ind w:right="340"/>
              <w:jc w:val="right"/>
              <w:rPr>
                <w:rFonts w:ascii="Arial" w:hAnsi="Arial" w:cs="Arial"/>
                <w:color w:val="000000" w:themeColor="text1"/>
                <w:sz w:val="14"/>
                <w:szCs w:val="14"/>
                <w:lang w:val="en-US"/>
              </w:rPr>
            </w:pPr>
            <w:r w:rsidRPr="003D6A47">
              <w:rPr>
                <w:rFonts w:ascii="Arial" w:hAnsi="Arial" w:cs="Arial"/>
                <w:color w:val="000000" w:themeColor="text1"/>
                <w:sz w:val="14"/>
                <w:szCs w:val="14"/>
              </w:rPr>
              <w:t>11,</w:t>
            </w:r>
            <w:r w:rsidR="00B1683A">
              <w:rPr>
                <w:rFonts w:ascii="Arial" w:hAnsi="Arial" w:cs="Arial"/>
                <w:color w:val="000000" w:themeColor="text1"/>
                <w:sz w:val="14"/>
                <w:szCs w:val="14"/>
                <w:lang w:val="en-US"/>
              </w:rPr>
              <w:t>6</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information, computer and telecommunication (ICT) equipment</w:t>
            </w:r>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из них компьютеров и периферийного </w:t>
            </w:r>
            <w:r w:rsidRPr="003D6A47">
              <w:rPr>
                <w:rFonts w:ascii="Arial" w:hAnsi="Arial" w:cs="Arial"/>
                <w:bCs/>
                <w:color w:val="000000" w:themeColor="text1"/>
                <w:sz w:val="14"/>
                <w:szCs w:val="14"/>
              </w:rPr>
              <w:br/>
              <w:t>оборудования</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1,9</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8,9</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1,2</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of which computers and  peripheral equipment</w:t>
            </w:r>
          </w:p>
        </w:tc>
      </w:tr>
      <w:tr w:rsidR="003D6A47" w:rsidRPr="00F7189D"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прочих машин и оборудования</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389,6</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467,5</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809,2</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rPr>
            </w:pPr>
            <w:proofErr w:type="spellStart"/>
            <w:r w:rsidRPr="003D6A47">
              <w:rPr>
                <w:rFonts w:ascii="Arial" w:hAnsi="Arial" w:cs="Arial"/>
                <w:bCs/>
                <w:i/>
                <w:color w:val="000000" w:themeColor="text1"/>
                <w:sz w:val="14"/>
                <w:szCs w:val="14"/>
              </w:rPr>
              <w:t>other</w:t>
            </w:r>
            <w:proofErr w:type="spellEnd"/>
            <w:r w:rsidRPr="003D6A47">
              <w:rPr>
                <w:rFonts w:ascii="Arial" w:hAnsi="Arial" w:cs="Arial"/>
                <w:bCs/>
                <w:i/>
                <w:color w:val="000000" w:themeColor="text1"/>
                <w:sz w:val="14"/>
                <w:szCs w:val="14"/>
              </w:rPr>
              <w:t xml:space="preserve"> </w:t>
            </w:r>
            <w:r w:rsidRPr="003D6A47">
              <w:rPr>
                <w:rFonts w:ascii="Arial" w:hAnsi="Arial" w:cs="Arial"/>
                <w:bCs/>
                <w:i/>
                <w:color w:val="000000" w:themeColor="text1"/>
                <w:sz w:val="14"/>
                <w:szCs w:val="14"/>
                <w:lang w:val="en-US"/>
              </w:rPr>
              <w:t xml:space="preserve">machinery </w:t>
            </w:r>
            <w:proofErr w:type="spellStart"/>
            <w:r w:rsidRPr="003D6A47">
              <w:rPr>
                <w:rFonts w:ascii="Arial" w:hAnsi="Arial" w:cs="Arial"/>
                <w:bCs/>
                <w:i/>
                <w:color w:val="000000" w:themeColor="text1"/>
                <w:sz w:val="14"/>
                <w:szCs w:val="14"/>
              </w:rPr>
              <w:t>and</w:t>
            </w:r>
            <w:proofErr w:type="spellEnd"/>
            <w:r w:rsidRPr="003D6A47">
              <w:rPr>
                <w:rFonts w:ascii="Arial" w:hAnsi="Arial" w:cs="Arial"/>
                <w:bCs/>
                <w:i/>
                <w:color w:val="000000" w:themeColor="text1"/>
                <w:sz w:val="14"/>
                <w:szCs w:val="14"/>
              </w:rPr>
              <w:t xml:space="preserve"> </w:t>
            </w:r>
            <w:proofErr w:type="spellStart"/>
            <w:r w:rsidRPr="003D6A47">
              <w:rPr>
                <w:rFonts w:ascii="Arial" w:hAnsi="Arial" w:cs="Arial"/>
                <w:bCs/>
                <w:i/>
                <w:color w:val="000000" w:themeColor="text1"/>
                <w:sz w:val="14"/>
                <w:szCs w:val="14"/>
              </w:rPr>
              <w:t>equipment</w:t>
            </w:r>
            <w:proofErr w:type="spellEnd"/>
          </w:p>
        </w:tc>
      </w:tr>
      <w:tr w:rsidR="003D6A47" w:rsidRPr="00B1683A" w:rsidTr="00856CDD">
        <w:trPr>
          <w:jc w:val="center"/>
        </w:trPr>
        <w:tc>
          <w:tcPr>
            <w:tcW w:w="3205" w:type="dxa"/>
            <w:shd w:val="clear" w:color="auto" w:fill="auto"/>
            <w:vAlign w:val="bottom"/>
          </w:tcPr>
          <w:p w:rsidR="003D6A47" w:rsidRPr="003D6A47" w:rsidRDefault="003D6A4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рабочего, продуктивного и племенного стада</w:t>
            </w:r>
          </w:p>
        </w:tc>
        <w:tc>
          <w:tcPr>
            <w:tcW w:w="1170" w:type="dxa"/>
            <w:tcBorders>
              <w:left w:val="single" w:sz="6" w:space="0" w:color="000000"/>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0,02</w:t>
            </w:r>
          </w:p>
        </w:tc>
        <w:tc>
          <w:tcPr>
            <w:tcW w:w="1170" w:type="dxa"/>
            <w:tcBorders>
              <w:left w:val="single" w:sz="6" w:space="0" w:color="000000"/>
              <w:right w:val="single" w:sz="6" w:space="0" w:color="000000"/>
            </w:tcBorders>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0,02</w:t>
            </w:r>
          </w:p>
        </w:tc>
        <w:tc>
          <w:tcPr>
            <w:tcW w:w="1170" w:type="dxa"/>
            <w:tcBorders>
              <w:left w:val="single" w:sz="6" w:space="0" w:color="000000"/>
            </w:tcBorders>
            <w:shd w:val="clear" w:color="auto" w:fill="auto"/>
            <w:vAlign w:val="bottom"/>
          </w:tcPr>
          <w:p w:rsidR="003D6A47" w:rsidRPr="003D6A47" w:rsidRDefault="003D6A47" w:rsidP="003D6A4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0,1</w:t>
            </w:r>
          </w:p>
        </w:tc>
        <w:tc>
          <w:tcPr>
            <w:tcW w:w="3206" w:type="dxa"/>
            <w:tcBorders>
              <w:left w:val="single" w:sz="6" w:space="0" w:color="000000"/>
            </w:tcBorders>
            <w:shd w:val="clear" w:color="auto" w:fill="auto"/>
            <w:vAlign w:val="bottom"/>
          </w:tcPr>
          <w:p w:rsidR="003D6A47" w:rsidRPr="003D6A47" w:rsidRDefault="003D6A4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working, productive and breeding herd</w:t>
            </w:r>
          </w:p>
        </w:tc>
      </w:tr>
      <w:tr w:rsidR="003D6A47" w:rsidRPr="00B1683A" w:rsidTr="00856CDD">
        <w:trPr>
          <w:jc w:val="center"/>
        </w:trPr>
        <w:tc>
          <w:tcPr>
            <w:tcW w:w="3205" w:type="dxa"/>
            <w:tcBorders>
              <w:bottom w:val="single" w:sz="4" w:space="0" w:color="auto"/>
            </w:tcBorders>
            <w:shd w:val="clear" w:color="auto" w:fill="auto"/>
            <w:vAlign w:val="bottom"/>
          </w:tcPr>
          <w:p w:rsidR="003D6A47" w:rsidRPr="003D6A47" w:rsidRDefault="003D6A47" w:rsidP="00941A45">
            <w:pPr>
              <w:pStyle w:val="ae"/>
              <w:spacing w:before="100" w:after="0" w:line="180" w:lineRule="exact"/>
              <w:rPr>
                <w:rFonts w:ascii="Arial" w:hAnsi="Arial" w:cs="Arial"/>
                <w:bCs/>
                <w:color w:val="000000" w:themeColor="text1"/>
                <w:sz w:val="14"/>
                <w:szCs w:val="14"/>
              </w:rPr>
            </w:pPr>
            <w:r w:rsidRPr="003D6A47">
              <w:rPr>
                <w:rFonts w:ascii="Arial" w:hAnsi="Arial" w:cs="Arial"/>
                <w:bCs/>
                <w:color w:val="000000" w:themeColor="text1"/>
                <w:sz w:val="14"/>
                <w:szCs w:val="14"/>
              </w:rPr>
              <w:t xml:space="preserve">Удельный вес финансового лизинга машин, </w:t>
            </w:r>
            <w:r w:rsidRPr="003D6A47">
              <w:rPr>
                <w:rFonts w:ascii="Arial" w:hAnsi="Arial" w:cs="Arial"/>
                <w:bCs/>
                <w:color w:val="000000" w:themeColor="text1"/>
                <w:sz w:val="14"/>
                <w:szCs w:val="14"/>
              </w:rPr>
              <w:br/>
              <w:t xml:space="preserve">оборудования, транспортных средств в объеме </w:t>
            </w:r>
            <w:r w:rsidRPr="003D6A47">
              <w:rPr>
                <w:rFonts w:ascii="Arial" w:hAnsi="Arial" w:cs="Arial"/>
                <w:bCs/>
                <w:color w:val="000000" w:themeColor="text1"/>
                <w:sz w:val="14"/>
                <w:szCs w:val="14"/>
              </w:rPr>
              <w:br/>
              <w:t xml:space="preserve">инвестиций в машины, оборудование, </w:t>
            </w:r>
            <w:r w:rsidRPr="003D6A47">
              <w:rPr>
                <w:rFonts w:ascii="Arial" w:hAnsi="Arial" w:cs="Arial"/>
                <w:bCs/>
                <w:color w:val="000000" w:themeColor="text1"/>
                <w:sz w:val="14"/>
                <w:szCs w:val="14"/>
              </w:rPr>
              <w:br/>
              <w:t>транспортные средства, процентов</w:t>
            </w:r>
          </w:p>
        </w:tc>
        <w:tc>
          <w:tcPr>
            <w:tcW w:w="1170" w:type="dxa"/>
            <w:tcBorders>
              <w:left w:val="single" w:sz="6" w:space="0" w:color="000000"/>
              <w:bottom w:val="single" w:sz="4" w:space="0" w:color="auto"/>
            </w:tcBorders>
            <w:shd w:val="clear" w:color="auto" w:fill="auto"/>
            <w:vAlign w:val="bottom"/>
          </w:tcPr>
          <w:p w:rsidR="003D6A47" w:rsidRPr="003D6A47" w:rsidRDefault="003D6A47" w:rsidP="00D9538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lang w:val="en-US"/>
              </w:rPr>
              <w:t>22</w:t>
            </w:r>
            <w:r w:rsidRPr="003D6A47">
              <w:rPr>
                <w:rFonts w:ascii="Arial" w:hAnsi="Arial" w:cs="Arial"/>
                <w:color w:val="000000" w:themeColor="text1"/>
                <w:sz w:val="14"/>
                <w:szCs w:val="14"/>
              </w:rPr>
              <w:t>,</w:t>
            </w:r>
            <w:r w:rsidRPr="003D6A47">
              <w:rPr>
                <w:rFonts w:ascii="Arial" w:hAnsi="Arial" w:cs="Arial"/>
                <w:color w:val="000000" w:themeColor="text1"/>
                <w:sz w:val="14"/>
                <w:szCs w:val="14"/>
                <w:lang w:val="en-US"/>
              </w:rPr>
              <w:t>1</w:t>
            </w:r>
          </w:p>
        </w:tc>
        <w:tc>
          <w:tcPr>
            <w:tcW w:w="1170" w:type="dxa"/>
            <w:tcBorders>
              <w:left w:val="single" w:sz="6" w:space="0" w:color="000000"/>
              <w:bottom w:val="single" w:sz="4" w:space="0" w:color="auto"/>
              <w:right w:val="single" w:sz="6" w:space="0" w:color="000000"/>
            </w:tcBorders>
            <w:vAlign w:val="bottom"/>
          </w:tcPr>
          <w:p w:rsidR="003D6A47" w:rsidRPr="00B1683A" w:rsidRDefault="003D6A47" w:rsidP="00B1683A">
            <w:pPr>
              <w:pStyle w:val="ae"/>
              <w:spacing w:before="100" w:after="0" w:line="180" w:lineRule="exact"/>
              <w:ind w:right="340"/>
              <w:jc w:val="right"/>
              <w:rPr>
                <w:rFonts w:ascii="Arial" w:hAnsi="Arial" w:cs="Arial"/>
                <w:color w:val="000000" w:themeColor="text1"/>
                <w:sz w:val="14"/>
                <w:szCs w:val="14"/>
                <w:lang w:val="en-US"/>
              </w:rPr>
            </w:pPr>
            <w:r>
              <w:rPr>
                <w:rFonts w:ascii="Arial" w:hAnsi="Arial" w:cs="Arial"/>
                <w:color w:val="000000" w:themeColor="text1"/>
                <w:sz w:val="14"/>
                <w:szCs w:val="14"/>
              </w:rPr>
              <w:t>32,</w:t>
            </w:r>
            <w:r w:rsidR="00B1683A">
              <w:rPr>
                <w:rFonts w:ascii="Arial" w:hAnsi="Arial" w:cs="Arial"/>
                <w:color w:val="000000" w:themeColor="text1"/>
                <w:sz w:val="14"/>
                <w:szCs w:val="14"/>
                <w:lang w:val="en-US"/>
              </w:rPr>
              <w:t>4</w:t>
            </w:r>
          </w:p>
        </w:tc>
        <w:tc>
          <w:tcPr>
            <w:tcW w:w="1170" w:type="dxa"/>
            <w:tcBorders>
              <w:left w:val="single" w:sz="6" w:space="0" w:color="000000"/>
              <w:bottom w:val="single" w:sz="4" w:space="0" w:color="auto"/>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42,8</w:t>
            </w:r>
          </w:p>
        </w:tc>
        <w:tc>
          <w:tcPr>
            <w:tcW w:w="3206" w:type="dxa"/>
            <w:tcBorders>
              <w:left w:val="single" w:sz="6" w:space="0" w:color="000000"/>
              <w:bottom w:val="single" w:sz="4" w:space="0" w:color="auto"/>
            </w:tcBorders>
            <w:shd w:val="clear" w:color="auto" w:fill="auto"/>
            <w:vAlign w:val="bottom"/>
          </w:tcPr>
          <w:p w:rsidR="003D6A47" w:rsidRPr="003D6A47" w:rsidRDefault="003D6A47" w:rsidP="00941A45">
            <w:pPr>
              <w:pStyle w:val="ae"/>
              <w:spacing w:before="100" w:after="0" w:line="180" w:lineRule="exact"/>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Share of financial leasing of machinery, equipment,</w:t>
            </w:r>
            <w:r w:rsidRPr="003D6A47">
              <w:rPr>
                <w:rFonts w:ascii="Arial" w:hAnsi="Arial" w:cs="Arial"/>
                <w:bCs/>
                <w:i/>
                <w:color w:val="000000" w:themeColor="text1"/>
                <w:sz w:val="14"/>
                <w:szCs w:val="14"/>
                <w:lang w:val="en-US"/>
              </w:rPr>
              <w:br/>
            </w:r>
            <w:r w:rsidRPr="003D6A47">
              <w:rPr>
                <w:rFonts w:ascii="Arial" w:hAnsi="Arial" w:cs="Arial"/>
                <w:i/>
                <w:color w:val="000000" w:themeColor="text1"/>
                <w:sz w:val="14"/>
                <w:szCs w:val="14"/>
                <w:lang w:val="en-US"/>
              </w:rPr>
              <w:t xml:space="preserve"> vehicles</w:t>
            </w:r>
            <w:r w:rsidRPr="003D6A47">
              <w:rPr>
                <w:rFonts w:ascii="Arial" w:hAnsi="Arial" w:cs="Arial"/>
                <w:bCs/>
                <w:i/>
                <w:color w:val="000000" w:themeColor="text1"/>
                <w:sz w:val="14"/>
                <w:szCs w:val="14"/>
                <w:lang w:val="en-US"/>
              </w:rPr>
              <w:t xml:space="preserve"> in volume of investments in machinery, </w:t>
            </w:r>
            <w:r w:rsidRPr="003D6A47">
              <w:rPr>
                <w:rFonts w:ascii="Arial" w:hAnsi="Arial" w:cs="Arial"/>
                <w:bCs/>
                <w:i/>
                <w:color w:val="000000" w:themeColor="text1"/>
                <w:sz w:val="14"/>
                <w:szCs w:val="14"/>
                <w:lang w:val="en-US"/>
              </w:rPr>
              <w:br/>
              <w:t xml:space="preserve">equipment, </w:t>
            </w:r>
            <w:r w:rsidRPr="003D6A47">
              <w:rPr>
                <w:rFonts w:ascii="Arial" w:hAnsi="Arial" w:cs="Arial"/>
                <w:i/>
                <w:color w:val="000000" w:themeColor="text1"/>
                <w:sz w:val="14"/>
                <w:szCs w:val="14"/>
                <w:lang w:val="en-US"/>
              </w:rPr>
              <w:t>vehicles</w:t>
            </w:r>
            <w:r w:rsidRPr="003D6A47">
              <w:rPr>
                <w:rFonts w:ascii="Arial" w:hAnsi="Arial" w:cs="Arial"/>
                <w:bCs/>
                <w:i/>
                <w:color w:val="000000" w:themeColor="text1"/>
                <w:sz w:val="14"/>
                <w:szCs w:val="14"/>
                <w:lang w:val="en-US"/>
              </w:rPr>
              <w:t xml:space="preserve">, percent  </w:t>
            </w:r>
          </w:p>
        </w:tc>
      </w:tr>
    </w:tbl>
    <w:p w:rsidR="008E0F5E" w:rsidRPr="00F7189D" w:rsidRDefault="008E0F5E" w:rsidP="008E0F5E">
      <w:pPr>
        <w:pStyle w:val="210"/>
        <w:spacing w:line="240" w:lineRule="auto"/>
        <w:ind w:left="142" w:hanging="142"/>
        <w:jc w:val="both"/>
        <w:rPr>
          <w:bCs/>
          <w:sz w:val="12"/>
        </w:rPr>
      </w:pPr>
      <w:r w:rsidRPr="00F7189D">
        <w:rPr>
          <w:bCs/>
          <w:sz w:val="12"/>
          <w:vertAlign w:val="superscript"/>
        </w:rPr>
        <w:t>1)</w:t>
      </w:r>
      <w:r w:rsidRPr="00F7189D">
        <w:rPr>
          <w:bCs/>
          <w:sz w:val="12"/>
        </w:rPr>
        <w:t xml:space="preserve"> </w:t>
      </w:r>
      <w:r w:rsidRPr="00F7189D">
        <w:rPr>
          <w:sz w:val="12"/>
        </w:rPr>
        <w:t>Распределение</w:t>
      </w:r>
      <w:r w:rsidRPr="00F7189D">
        <w:rPr>
          <w:bCs/>
          <w:sz w:val="12"/>
        </w:rPr>
        <w:t xml:space="preserve"> по видам основных фондов приведено в соответствии с Общероссийским классификатором основных фондов ОК-013-2014.</w:t>
      </w:r>
    </w:p>
    <w:p w:rsidR="008E0F5E" w:rsidRPr="00F7189D" w:rsidRDefault="008E0F5E" w:rsidP="008E0F5E">
      <w:pPr>
        <w:pStyle w:val="210"/>
        <w:spacing w:line="240" w:lineRule="auto"/>
        <w:jc w:val="both"/>
        <w:rPr>
          <w:lang w:val="en-US"/>
        </w:rPr>
      </w:pPr>
      <w:r w:rsidRPr="00F7189D">
        <w:rPr>
          <w:bCs/>
          <w:i/>
          <w:sz w:val="12"/>
          <w:vertAlign w:val="superscript"/>
          <w:lang w:val="en-US"/>
        </w:rPr>
        <w:t>1)</w:t>
      </w:r>
      <w:r w:rsidRPr="00F7189D">
        <w:rPr>
          <w:b/>
          <w:bCs/>
          <w:i/>
          <w:sz w:val="12"/>
          <w:vertAlign w:val="superscript"/>
          <w:lang w:val="en-US"/>
        </w:rPr>
        <w:t xml:space="preserve"> </w:t>
      </w:r>
      <w:r w:rsidRPr="00F7189D">
        <w:rPr>
          <w:i/>
          <w:sz w:val="12"/>
          <w:szCs w:val="12"/>
          <w:lang w:val="en-US"/>
        </w:rPr>
        <w:t xml:space="preserve">Breakdown </w:t>
      </w:r>
      <w:r w:rsidRPr="00F7189D">
        <w:rPr>
          <w:i/>
          <w:sz w:val="12"/>
          <w:lang w:val="en-US"/>
        </w:rPr>
        <w:t>by types of fixed assets is given in accordance with the Russian Classification of Fixed Assets OK-013-20</w:t>
      </w:r>
      <w:r w:rsidR="00C16100">
        <w:rPr>
          <w:i/>
          <w:sz w:val="12"/>
          <w:lang w:val="en-US"/>
        </w:rPr>
        <w:t>13.</w:t>
      </w:r>
    </w:p>
    <w:p w:rsidR="002725ED" w:rsidRPr="00F7189D" w:rsidRDefault="00C16100" w:rsidP="001C0E3E">
      <w:pPr>
        <w:pStyle w:val="313"/>
        <w:keepNext w:val="0"/>
        <w:widowControl/>
        <w:spacing w:before="360" w:after="60"/>
        <w:ind w:left="505" w:hanging="505"/>
        <w:jc w:val="left"/>
        <w:rPr>
          <w:color w:val="000000"/>
        </w:rPr>
      </w:pPr>
      <w:r>
        <w:rPr>
          <w:rFonts w:ascii="Arial" w:hAnsi="Arial" w:cs="Arial"/>
          <w:bCs/>
          <w:color w:val="000000"/>
        </w:rPr>
        <w:t>13.</w:t>
      </w:r>
      <w:r w:rsidR="002725ED" w:rsidRPr="00F7189D">
        <w:rPr>
          <w:rFonts w:ascii="Arial" w:hAnsi="Arial" w:cs="Arial"/>
          <w:color w:val="000000"/>
        </w:rPr>
        <w:t>1</w:t>
      </w:r>
      <w:r w:rsidR="002E6499">
        <w:rPr>
          <w:rFonts w:ascii="Arial" w:hAnsi="Arial" w:cs="Arial"/>
          <w:color w:val="000000"/>
        </w:rPr>
        <w:t>2</w:t>
      </w:r>
      <w:r w:rsidR="002725ED" w:rsidRPr="00F7189D">
        <w:rPr>
          <w:rFonts w:ascii="Arial" w:hAnsi="Arial" w:cs="Arial"/>
          <w:color w:val="000000"/>
        </w:rPr>
        <w:t xml:space="preserve">. ФАКТОРЫ, ОТРИЦАТЕЛЬНО ВЛИЯЮЩИЕ НА ДЕЯТЕЛЬНОСТЬ ОРГАНИЗАЦИЙ </w:t>
      </w:r>
      <w:r w:rsidR="002725ED" w:rsidRPr="00F7189D">
        <w:rPr>
          <w:rFonts w:ascii="Arial" w:hAnsi="Arial" w:cs="Arial"/>
          <w:color w:val="000000"/>
        </w:rPr>
        <w:br/>
        <w:t>В СФЕРЕ ФИНАНСОВОГО ЛИЗИНГА</w:t>
      </w:r>
      <w:r w:rsidR="002725ED" w:rsidRPr="00F7189D">
        <w:rPr>
          <w:rFonts w:ascii="Arial" w:hAnsi="Arial" w:cs="Arial"/>
          <w:color w:val="000000"/>
        </w:rPr>
        <w:br/>
      </w:r>
      <w:r w:rsidR="002725ED" w:rsidRPr="00F7189D">
        <w:rPr>
          <w:rFonts w:ascii="Arial" w:hAnsi="Arial" w:cs="Arial"/>
          <w:b w:val="0"/>
          <w:bCs/>
          <w:color w:val="000000"/>
          <w:sz w:val="14"/>
        </w:rPr>
        <w:t xml:space="preserve">по материалам обследований деловой активности организаций, </w:t>
      </w:r>
      <w:r w:rsidR="002725ED" w:rsidRPr="00F7189D">
        <w:rPr>
          <w:rFonts w:ascii="Arial" w:hAnsi="Arial" w:cs="Arial"/>
          <w:b w:val="0"/>
          <w:bCs/>
          <w:color w:val="000000"/>
          <w:sz w:val="14"/>
        </w:rPr>
        <w:br/>
        <w:t>осуществляющих деятельность в сфере финансового лизинга</w:t>
      </w:r>
    </w:p>
    <w:p w:rsidR="008E0F5E" w:rsidRPr="00F7189D" w:rsidRDefault="008E0F5E" w:rsidP="008E0F5E">
      <w:pPr>
        <w:spacing w:after="60"/>
        <w:ind w:left="532"/>
        <w:rPr>
          <w:color w:val="000000"/>
          <w:lang w:val="en-US"/>
        </w:rPr>
      </w:pPr>
      <w:r w:rsidRPr="00626B74">
        <w:rPr>
          <w:rStyle w:val="hpsalt-edited"/>
          <w:rFonts w:ascii="Arial" w:hAnsi="Arial" w:cs="Arial"/>
          <w:b/>
          <w:i/>
          <w:sz w:val="16"/>
          <w:szCs w:val="16"/>
          <w:lang w:val="en"/>
        </w:rPr>
        <w:t xml:space="preserve">FACTORS NEGATIVELY AFFECTING </w:t>
      </w:r>
      <w:r w:rsidR="00626B74" w:rsidRPr="00626B74">
        <w:rPr>
          <w:rStyle w:val="hpsalt-edited"/>
          <w:rFonts w:ascii="Arial" w:hAnsi="Arial" w:cs="Arial"/>
          <w:b/>
          <w:i/>
          <w:sz w:val="16"/>
          <w:szCs w:val="16"/>
          <w:lang w:val="en"/>
        </w:rPr>
        <w:t>THE ACTIVITY</w:t>
      </w:r>
      <w:r w:rsidRPr="00626B74">
        <w:rPr>
          <w:rStyle w:val="hpsalt-edited"/>
          <w:rFonts w:ascii="Arial" w:hAnsi="Arial" w:cs="Arial"/>
          <w:b/>
          <w:i/>
          <w:sz w:val="16"/>
          <w:szCs w:val="16"/>
          <w:lang w:val="en"/>
        </w:rPr>
        <w:t xml:space="preserve"> OF ORGANIZATIONS </w:t>
      </w:r>
      <w:r w:rsidRPr="00626B74">
        <w:rPr>
          <w:rStyle w:val="hpsalt-edited"/>
          <w:rFonts w:ascii="Arial" w:hAnsi="Arial" w:cs="Arial"/>
          <w:b/>
          <w:i/>
          <w:sz w:val="16"/>
          <w:szCs w:val="16"/>
          <w:lang w:val="en"/>
        </w:rPr>
        <w:br/>
        <w:t>IN FINANCIAL LEASING</w:t>
      </w:r>
      <w:r w:rsidRPr="00626B74">
        <w:rPr>
          <w:rStyle w:val="hpsalt-edited"/>
          <w:rFonts w:ascii="Arial" w:hAnsi="Arial" w:cs="Arial"/>
          <w:b/>
          <w:i/>
          <w:sz w:val="16"/>
          <w:szCs w:val="16"/>
          <w:lang w:val="en"/>
        </w:rPr>
        <w:br/>
      </w:r>
      <w:r w:rsidRPr="00F7189D">
        <w:rPr>
          <w:rFonts w:ascii="Arial" w:hAnsi="Arial" w:cs="Arial"/>
          <w:bCs/>
          <w:i/>
          <w:color w:val="000000"/>
          <w:sz w:val="14"/>
          <w:szCs w:val="16"/>
          <w:lang w:val="en-US"/>
        </w:rPr>
        <w:t xml:space="preserve">data of </w:t>
      </w:r>
      <w:r w:rsidRPr="00F7189D">
        <w:rPr>
          <w:rFonts w:ascii="Arial" w:hAnsi="Arial" w:cs="Arial"/>
          <w:bCs/>
          <w:i/>
          <w:color w:val="000000"/>
          <w:sz w:val="14"/>
          <w:lang w:val="en-US"/>
        </w:rPr>
        <w:t xml:space="preserve">surveys on investment activity of organizations, </w:t>
      </w:r>
      <w:r w:rsidRPr="00F7189D">
        <w:rPr>
          <w:rFonts w:ascii="Arial" w:hAnsi="Arial" w:cs="Arial"/>
          <w:bCs/>
          <w:i/>
          <w:color w:val="000000"/>
          <w:sz w:val="14"/>
          <w:lang w:val="en-US"/>
        </w:rPr>
        <w:br/>
      </w:r>
      <w:r w:rsidRPr="00F7189D">
        <w:rPr>
          <w:rStyle w:val="longtext"/>
          <w:rFonts w:ascii="Arial" w:hAnsi="Arial" w:cs="Arial"/>
          <w:i/>
          <w:color w:val="000000"/>
          <w:sz w:val="14"/>
          <w:szCs w:val="14"/>
          <w:shd w:val="clear" w:color="auto" w:fill="FFFFFF"/>
          <w:lang w:val="en-US"/>
        </w:rPr>
        <w:t>engaged in financial leasing</w:t>
      </w:r>
    </w:p>
    <w:p w:rsidR="002725ED" w:rsidRPr="00F7189D" w:rsidRDefault="008E0F5E" w:rsidP="0047074A">
      <w:pPr>
        <w:spacing w:after="60"/>
        <w:ind w:left="533"/>
        <w:jc w:val="right"/>
        <w:rPr>
          <w:color w:val="000000"/>
          <w:sz w:val="14"/>
          <w:szCs w:val="14"/>
        </w:rPr>
      </w:pPr>
      <w:r w:rsidRPr="00F7189D">
        <w:rPr>
          <w:rFonts w:ascii="Arial" w:hAnsi="Arial" w:cs="Arial"/>
          <w:bCs/>
          <w:color w:val="000000"/>
          <w:sz w:val="14"/>
          <w:szCs w:val="14"/>
          <w:lang w:val="en-US"/>
        </w:rPr>
        <w:t xml:space="preserve"> </w:t>
      </w:r>
      <w:r w:rsidR="002725ED" w:rsidRPr="00F7189D">
        <w:rPr>
          <w:rFonts w:ascii="Arial" w:hAnsi="Arial" w:cs="Arial"/>
          <w:bCs/>
          <w:color w:val="000000"/>
          <w:sz w:val="14"/>
          <w:szCs w:val="14"/>
          <w:lang w:val="en-US"/>
        </w:rPr>
        <w:t>(</w:t>
      </w:r>
      <w:proofErr w:type="gramStart"/>
      <w:r w:rsidR="002725ED" w:rsidRPr="00F7189D">
        <w:rPr>
          <w:rFonts w:ascii="Arial" w:hAnsi="Arial" w:cs="Arial"/>
          <w:color w:val="000000"/>
          <w:sz w:val="14"/>
          <w:szCs w:val="14"/>
          <w:lang w:val="en-US"/>
        </w:rPr>
        <w:t>в</w:t>
      </w:r>
      <w:proofErr w:type="gram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процентах</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от</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общего</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числа</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организаций</w:t>
      </w:r>
      <w:proofErr w:type="spellEnd"/>
      <w:r w:rsidR="002725ED" w:rsidRPr="00F7189D">
        <w:rPr>
          <w:rFonts w:ascii="Arial" w:hAnsi="Arial" w:cs="Arial"/>
          <w:color w:val="000000"/>
          <w:sz w:val="14"/>
          <w:szCs w:val="14"/>
          <w:lang w:val="en-US"/>
        </w:rPr>
        <w:t xml:space="preserve"> / </w:t>
      </w:r>
      <w:r w:rsidR="002725ED" w:rsidRPr="00F7189D">
        <w:rPr>
          <w:rFonts w:ascii="Arial" w:hAnsi="Arial" w:cs="Arial"/>
          <w:color w:val="000000"/>
          <w:sz w:val="14"/>
          <w:szCs w:val="14"/>
          <w:lang w:val="en-US"/>
        </w:rPr>
        <w:br/>
      </w:r>
      <w:r w:rsidR="002725ED" w:rsidRPr="00F7189D">
        <w:rPr>
          <w:rFonts w:ascii="Arial" w:hAnsi="Arial" w:cs="Arial"/>
          <w:i/>
          <w:color w:val="000000"/>
          <w:sz w:val="14"/>
          <w:szCs w:val="14"/>
          <w:lang w:val="en-US"/>
        </w:rPr>
        <w:t>percent of total number of organizations</w:t>
      </w:r>
      <w:r w:rsidR="002725ED" w:rsidRPr="00F7189D">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895"/>
        <w:gridCol w:w="1033"/>
        <w:gridCol w:w="1033"/>
        <w:gridCol w:w="1033"/>
        <w:gridCol w:w="1033"/>
        <w:gridCol w:w="2894"/>
      </w:tblGrid>
      <w:tr w:rsidR="001520DE" w:rsidRPr="002E6499">
        <w:trPr>
          <w:cantSplit/>
          <w:jc w:val="center"/>
        </w:trPr>
        <w:tc>
          <w:tcPr>
            <w:tcW w:w="2895" w:type="dxa"/>
            <w:tcBorders>
              <w:top w:val="single" w:sz="6" w:space="0" w:color="000000"/>
              <w:bottom w:val="single" w:sz="6" w:space="0" w:color="000000"/>
            </w:tcBorders>
            <w:shd w:val="clear" w:color="auto" w:fill="auto"/>
          </w:tcPr>
          <w:p w:rsidR="001520DE" w:rsidRPr="002E6499" w:rsidRDefault="001520DE" w:rsidP="0047074A">
            <w:pPr>
              <w:snapToGrid w:val="0"/>
              <w:spacing w:before="60" w:after="60"/>
              <w:jc w:val="center"/>
              <w:rPr>
                <w:rFonts w:ascii="Arial" w:hAnsi="Arial" w:cs="Arial"/>
                <w:color w:val="000000"/>
                <w:sz w:val="14"/>
                <w:szCs w:val="14"/>
                <w:lang w:val="en-US"/>
              </w:rPr>
            </w:pPr>
          </w:p>
        </w:tc>
        <w:tc>
          <w:tcPr>
            <w:tcW w:w="1033" w:type="dxa"/>
            <w:tcBorders>
              <w:top w:val="single" w:sz="6" w:space="0" w:color="000000"/>
              <w:left w:val="single" w:sz="6" w:space="0" w:color="000000"/>
              <w:bottom w:val="single" w:sz="6" w:space="0" w:color="000000"/>
            </w:tcBorders>
            <w:shd w:val="clear" w:color="auto" w:fill="auto"/>
          </w:tcPr>
          <w:p w:rsidR="001520DE" w:rsidRPr="002E6499" w:rsidRDefault="001520DE" w:rsidP="0047074A">
            <w:pPr>
              <w:spacing w:before="60" w:after="60"/>
              <w:jc w:val="center"/>
              <w:rPr>
                <w:rFonts w:ascii="Arial" w:hAnsi="Arial" w:cs="Arial"/>
                <w:color w:val="000000"/>
                <w:sz w:val="14"/>
                <w:szCs w:val="14"/>
              </w:rPr>
            </w:pPr>
            <w:r w:rsidRPr="002E6499">
              <w:rPr>
                <w:rFonts w:ascii="Arial" w:hAnsi="Arial" w:cs="Arial"/>
                <w:color w:val="000000"/>
                <w:sz w:val="14"/>
                <w:szCs w:val="14"/>
              </w:rPr>
              <w:t>2010</w:t>
            </w:r>
          </w:p>
        </w:tc>
        <w:tc>
          <w:tcPr>
            <w:tcW w:w="1033" w:type="dxa"/>
            <w:tcBorders>
              <w:top w:val="single" w:sz="6" w:space="0" w:color="000000"/>
              <w:left w:val="single" w:sz="6" w:space="0" w:color="000000"/>
              <w:bottom w:val="single" w:sz="6" w:space="0" w:color="000000"/>
            </w:tcBorders>
            <w:shd w:val="clear" w:color="auto" w:fill="auto"/>
          </w:tcPr>
          <w:p w:rsidR="001520DE" w:rsidRPr="002E6499" w:rsidRDefault="001520DE" w:rsidP="00381801">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033" w:type="dxa"/>
            <w:tcBorders>
              <w:top w:val="single" w:sz="6" w:space="0" w:color="000000"/>
              <w:left w:val="single" w:sz="6" w:space="0" w:color="000000"/>
              <w:bottom w:val="single" w:sz="6" w:space="0" w:color="000000"/>
            </w:tcBorders>
            <w:shd w:val="clear" w:color="auto" w:fill="auto"/>
          </w:tcPr>
          <w:p w:rsidR="001520DE" w:rsidRPr="00F64EFA" w:rsidRDefault="001520DE" w:rsidP="00381801">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3" w:type="dxa"/>
            <w:tcBorders>
              <w:top w:val="single" w:sz="6" w:space="0" w:color="000000"/>
              <w:left w:val="single" w:sz="6" w:space="0" w:color="000000"/>
              <w:bottom w:val="single" w:sz="6" w:space="0" w:color="000000"/>
            </w:tcBorders>
            <w:shd w:val="clear" w:color="auto" w:fill="auto"/>
          </w:tcPr>
          <w:p w:rsidR="001520DE" w:rsidRPr="00F64EFA" w:rsidRDefault="00B1683A" w:rsidP="0047074A">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bookmarkStart w:id="1" w:name="_GoBack"/>
            <w:bookmarkEnd w:id="1"/>
          </w:p>
        </w:tc>
        <w:tc>
          <w:tcPr>
            <w:tcW w:w="2894" w:type="dxa"/>
            <w:tcBorders>
              <w:top w:val="single" w:sz="6" w:space="0" w:color="000000"/>
              <w:left w:val="single" w:sz="6" w:space="0" w:color="000000"/>
              <w:bottom w:val="single" w:sz="6" w:space="0" w:color="000000"/>
            </w:tcBorders>
            <w:shd w:val="clear" w:color="auto" w:fill="auto"/>
          </w:tcPr>
          <w:p w:rsidR="001520DE" w:rsidRPr="002E6499" w:rsidRDefault="001520DE" w:rsidP="0047074A">
            <w:pPr>
              <w:snapToGrid w:val="0"/>
              <w:spacing w:before="60" w:after="60"/>
              <w:jc w:val="center"/>
              <w:rPr>
                <w:rFonts w:ascii="Arial" w:hAnsi="Arial" w:cs="Arial"/>
                <w:color w:val="000000"/>
                <w:sz w:val="14"/>
                <w:szCs w:val="14"/>
              </w:rPr>
            </w:pPr>
          </w:p>
        </w:tc>
      </w:tr>
      <w:tr w:rsidR="001520DE" w:rsidRPr="00B1683A" w:rsidTr="006B366F">
        <w:trPr>
          <w:cantSplit/>
          <w:jc w:val="center"/>
        </w:trPr>
        <w:tc>
          <w:tcPr>
            <w:tcW w:w="2895" w:type="dxa"/>
            <w:shd w:val="clear" w:color="auto" w:fill="auto"/>
            <w:vAlign w:val="bottom"/>
          </w:tcPr>
          <w:p w:rsidR="001520DE" w:rsidRPr="00F7189D" w:rsidRDefault="001520DE" w:rsidP="00941A45">
            <w:pPr>
              <w:spacing w:before="100" w:line="180" w:lineRule="exact"/>
              <w:ind w:left="57"/>
              <w:rPr>
                <w:rFonts w:ascii="Arial" w:hAnsi="Arial" w:cs="Arial"/>
                <w:color w:val="000000"/>
                <w:sz w:val="14"/>
                <w:szCs w:val="14"/>
              </w:rPr>
            </w:pPr>
            <w:r w:rsidRPr="00F7189D">
              <w:rPr>
                <w:rFonts w:ascii="Arial" w:hAnsi="Arial" w:cs="Arial"/>
                <w:b/>
                <w:color w:val="000000"/>
                <w:sz w:val="14"/>
                <w:szCs w:val="14"/>
              </w:rPr>
              <w:t xml:space="preserve">Факторы, отрицательно влияющие </w:t>
            </w:r>
            <w:r w:rsidRPr="00F7189D">
              <w:rPr>
                <w:rFonts w:ascii="Arial" w:hAnsi="Arial" w:cs="Arial"/>
                <w:b/>
                <w:color w:val="000000"/>
                <w:sz w:val="14"/>
                <w:szCs w:val="14"/>
              </w:rPr>
              <w:br/>
              <w:t>на деятельность организаций:</w:t>
            </w:r>
          </w:p>
        </w:tc>
        <w:tc>
          <w:tcPr>
            <w:tcW w:w="1033" w:type="dxa"/>
            <w:tcBorders>
              <w:left w:val="single" w:sz="6" w:space="0" w:color="000000"/>
            </w:tcBorders>
            <w:shd w:val="clear" w:color="auto" w:fill="auto"/>
            <w:vAlign w:val="bottom"/>
          </w:tcPr>
          <w:p w:rsidR="001520DE" w:rsidRPr="00F7189D" w:rsidRDefault="001520DE" w:rsidP="006B366F">
            <w:pPr>
              <w:pStyle w:val="ae"/>
              <w:snapToGrid w:val="0"/>
              <w:spacing w:before="100" w:after="0" w:line="180" w:lineRule="exact"/>
              <w:ind w:right="340"/>
              <w:jc w:val="right"/>
              <w:rPr>
                <w:rFonts w:ascii="Arial" w:hAnsi="Arial" w:cs="Arial"/>
                <w:b/>
                <w:bCs/>
                <w:color w:val="000000"/>
                <w:sz w:val="14"/>
                <w:szCs w:val="14"/>
              </w:rPr>
            </w:pPr>
          </w:p>
        </w:tc>
        <w:tc>
          <w:tcPr>
            <w:tcW w:w="1033" w:type="dxa"/>
            <w:tcBorders>
              <w:left w:val="single" w:sz="6" w:space="0" w:color="000000"/>
            </w:tcBorders>
            <w:shd w:val="clear" w:color="auto" w:fill="auto"/>
            <w:vAlign w:val="bottom"/>
          </w:tcPr>
          <w:p w:rsidR="001520DE" w:rsidRPr="00F7189D" w:rsidRDefault="001520DE" w:rsidP="006B366F">
            <w:pPr>
              <w:pStyle w:val="ae"/>
              <w:snapToGrid w:val="0"/>
              <w:spacing w:before="100" w:after="0" w:line="180" w:lineRule="exact"/>
              <w:ind w:right="340"/>
              <w:jc w:val="right"/>
              <w:rPr>
                <w:rFonts w:ascii="Arial" w:hAnsi="Arial" w:cs="Arial"/>
                <w:bCs/>
                <w:color w:val="000000"/>
                <w:sz w:val="14"/>
                <w:szCs w:val="14"/>
              </w:rPr>
            </w:pPr>
          </w:p>
        </w:tc>
        <w:tc>
          <w:tcPr>
            <w:tcW w:w="1033" w:type="dxa"/>
            <w:tcBorders>
              <w:left w:val="single" w:sz="6" w:space="0" w:color="000000"/>
            </w:tcBorders>
            <w:shd w:val="clear" w:color="auto" w:fill="auto"/>
            <w:vAlign w:val="bottom"/>
          </w:tcPr>
          <w:p w:rsidR="001520DE" w:rsidRPr="000F301C" w:rsidRDefault="001520DE" w:rsidP="006B366F">
            <w:pPr>
              <w:pStyle w:val="ae"/>
              <w:snapToGrid w:val="0"/>
              <w:spacing w:before="100" w:after="0" w:line="180" w:lineRule="exact"/>
              <w:ind w:right="340"/>
              <w:jc w:val="right"/>
              <w:rPr>
                <w:rFonts w:ascii="Arial" w:hAnsi="Arial" w:cs="Arial"/>
                <w:bCs/>
                <w:sz w:val="14"/>
                <w:szCs w:val="14"/>
              </w:rPr>
            </w:pPr>
          </w:p>
        </w:tc>
        <w:tc>
          <w:tcPr>
            <w:tcW w:w="1033" w:type="dxa"/>
            <w:tcBorders>
              <w:left w:val="single" w:sz="6" w:space="0" w:color="000000"/>
            </w:tcBorders>
            <w:shd w:val="clear" w:color="auto" w:fill="auto"/>
            <w:vAlign w:val="bottom"/>
          </w:tcPr>
          <w:p w:rsidR="001520DE" w:rsidRPr="000F301C" w:rsidRDefault="001520DE" w:rsidP="006B366F">
            <w:pPr>
              <w:pStyle w:val="ae"/>
              <w:snapToGrid w:val="0"/>
              <w:spacing w:before="100" w:after="0" w:line="180" w:lineRule="exact"/>
              <w:ind w:right="340"/>
              <w:jc w:val="right"/>
              <w:rPr>
                <w:rFonts w:ascii="Arial" w:hAnsi="Arial" w:cs="Arial"/>
                <w:bCs/>
                <w:sz w:val="14"/>
                <w:szCs w:val="14"/>
              </w:rPr>
            </w:pPr>
          </w:p>
        </w:tc>
        <w:tc>
          <w:tcPr>
            <w:tcW w:w="2894" w:type="dxa"/>
            <w:tcBorders>
              <w:left w:val="single" w:sz="6" w:space="0" w:color="000000"/>
            </w:tcBorders>
            <w:shd w:val="clear" w:color="auto" w:fill="auto"/>
            <w:vAlign w:val="bottom"/>
          </w:tcPr>
          <w:p w:rsidR="001520DE" w:rsidRPr="00F7189D" w:rsidRDefault="001520DE" w:rsidP="00941A45">
            <w:pPr>
              <w:spacing w:before="100" w:line="180" w:lineRule="exact"/>
              <w:ind w:left="57"/>
              <w:rPr>
                <w:rFonts w:ascii="Arial" w:hAnsi="Arial" w:cs="Arial"/>
                <w:color w:val="000000"/>
                <w:sz w:val="14"/>
                <w:szCs w:val="14"/>
                <w:lang w:val="en-US"/>
              </w:rPr>
            </w:pPr>
            <w:r w:rsidRPr="00F7189D">
              <w:rPr>
                <w:rFonts w:ascii="Arial" w:hAnsi="Arial" w:cs="Arial"/>
                <w:b/>
                <w:i/>
                <w:color w:val="000000"/>
                <w:sz w:val="14"/>
                <w:szCs w:val="14"/>
                <w:lang w:val="en-US"/>
              </w:rPr>
              <w:t xml:space="preserve">Factors negatively affecting activity </w:t>
            </w:r>
            <w:r>
              <w:rPr>
                <w:rFonts w:ascii="Arial" w:hAnsi="Arial" w:cs="Arial"/>
                <w:b/>
                <w:i/>
                <w:color w:val="000000"/>
                <w:sz w:val="14"/>
                <w:szCs w:val="14"/>
                <w:lang w:val="en-US"/>
              </w:rPr>
              <w:br/>
            </w:r>
            <w:r w:rsidRPr="00F7189D">
              <w:rPr>
                <w:rFonts w:ascii="Arial" w:hAnsi="Arial" w:cs="Arial"/>
                <w:b/>
                <w:i/>
                <w:color w:val="000000"/>
                <w:sz w:val="14"/>
                <w:szCs w:val="14"/>
                <w:lang w:val="en-US"/>
              </w:rPr>
              <w:t>of organizations:</w:t>
            </w:r>
          </w:p>
        </w:tc>
      </w:tr>
      <w:tr w:rsidR="003D6A47" w:rsidRPr="00F7189D" w:rsidTr="006B366F">
        <w:trPr>
          <w:cantSplit/>
          <w:jc w:val="center"/>
        </w:trPr>
        <w:tc>
          <w:tcPr>
            <w:tcW w:w="2895" w:type="dxa"/>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недостаток финансовых средств</w:t>
            </w:r>
          </w:p>
        </w:tc>
        <w:tc>
          <w:tcPr>
            <w:tcW w:w="1033" w:type="dxa"/>
            <w:tcBorders>
              <w:left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43,0</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30,8</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lang w:val="en-US"/>
              </w:rPr>
              <w:t>26</w:t>
            </w:r>
            <w:r w:rsidRPr="000F301C">
              <w:rPr>
                <w:rFonts w:ascii="Arial" w:hAnsi="Arial" w:cs="Arial"/>
                <w:bCs/>
                <w:sz w:val="14"/>
                <w:szCs w:val="14"/>
              </w:rPr>
              <w:t>,0</w:t>
            </w:r>
          </w:p>
        </w:tc>
        <w:tc>
          <w:tcPr>
            <w:tcW w:w="1033" w:type="dxa"/>
            <w:tcBorders>
              <w:left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26,1</w:t>
            </w:r>
          </w:p>
        </w:tc>
        <w:tc>
          <w:tcPr>
            <w:tcW w:w="2894" w:type="dxa"/>
            <w:tcBorders>
              <w:left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i/>
                <w:color w:val="000000"/>
                <w:sz w:val="14"/>
                <w:szCs w:val="14"/>
                <w:lang w:val="en-US"/>
              </w:rPr>
              <w:t>lack</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financial</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resources</w:t>
            </w:r>
          </w:p>
        </w:tc>
      </w:tr>
      <w:tr w:rsidR="003D6A47" w:rsidRPr="00B1683A" w:rsidTr="006B366F">
        <w:trPr>
          <w:cantSplit/>
          <w:jc w:val="center"/>
        </w:trPr>
        <w:tc>
          <w:tcPr>
            <w:tcW w:w="2895" w:type="dxa"/>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сложность с получением кредита</w:t>
            </w:r>
          </w:p>
        </w:tc>
        <w:tc>
          <w:tcPr>
            <w:tcW w:w="1033" w:type="dxa"/>
            <w:tcBorders>
              <w:left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12,3</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24,3</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22,4</w:t>
            </w:r>
          </w:p>
        </w:tc>
        <w:tc>
          <w:tcPr>
            <w:tcW w:w="1033" w:type="dxa"/>
            <w:tcBorders>
              <w:left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21,6</w:t>
            </w:r>
          </w:p>
        </w:tc>
        <w:tc>
          <w:tcPr>
            <w:tcW w:w="2894" w:type="dxa"/>
            <w:tcBorders>
              <w:left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complicated  procedure to obtain loans</w:t>
            </w:r>
          </w:p>
        </w:tc>
      </w:tr>
      <w:tr w:rsidR="003D6A47" w:rsidRPr="00B1683A" w:rsidTr="006B366F">
        <w:trPr>
          <w:cantSplit/>
          <w:jc w:val="center"/>
        </w:trPr>
        <w:tc>
          <w:tcPr>
            <w:tcW w:w="2895" w:type="dxa"/>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 xml:space="preserve">конкуренция со стороны других </w:t>
            </w:r>
            <w:r w:rsidRPr="00350D76">
              <w:rPr>
                <w:rFonts w:ascii="Arial" w:hAnsi="Arial" w:cs="Arial"/>
                <w:color w:val="000000"/>
                <w:sz w:val="14"/>
                <w:szCs w:val="14"/>
              </w:rPr>
              <w:br/>
            </w:r>
            <w:r w:rsidRPr="00F7189D">
              <w:rPr>
                <w:rFonts w:ascii="Arial" w:hAnsi="Arial" w:cs="Arial"/>
                <w:color w:val="000000"/>
                <w:sz w:val="14"/>
                <w:szCs w:val="14"/>
              </w:rPr>
              <w:t xml:space="preserve">организаций, осуществляющих </w:t>
            </w:r>
            <w:r w:rsidRPr="00F7189D">
              <w:rPr>
                <w:rFonts w:ascii="Arial" w:hAnsi="Arial" w:cs="Arial"/>
                <w:color w:val="000000"/>
                <w:sz w:val="14"/>
                <w:szCs w:val="14"/>
              </w:rPr>
              <w:br/>
              <w:t>лизинговую деятельность</w:t>
            </w:r>
          </w:p>
        </w:tc>
        <w:tc>
          <w:tcPr>
            <w:tcW w:w="1033" w:type="dxa"/>
            <w:tcBorders>
              <w:left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14,4</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47,3</w:t>
            </w:r>
          </w:p>
        </w:tc>
        <w:tc>
          <w:tcPr>
            <w:tcW w:w="1033" w:type="dxa"/>
            <w:tcBorders>
              <w:left w:val="single" w:sz="6" w:space="0" w:color="000000"/>
            </w:tcBorders>
            <w:shd w:val="clear" w:color="auto" w:fill="auto"/>
            <w:vAlign w:val="bottom"/>
          </w:tcPr>
          <w:p w:rsidR="003D6A47" w:rsidRPr="006B366F" w:rsidRDefault="003D6A47" w:rsidP="00381801">
            <w:pPr>
              <w:pStyle w:val="ae"/>
              <w:spacing w:before="100" w:after="0" w:line="180" w:lineRule="exact"/>
              <w:ind w:right="340"/>
              <w:jc w:val="right"/>
              <w:rPr>
                <w:rFonts w:ascii="Arial" w:hAnsi="Arial" w:cs="Arial"/>
                <w:bCs/>
                <w:sz w:val="14"/>
                <w:szCs w:val="14"/>
              </w:rPr>
            </w:pPr>
            <w:r w:rsidRPr="006B366F">
              <w:rPr>
                <w:rFonts w:ascii="Arial" w:hAnsi="Arial" w:cs="Arial"/>
                <w:bCs/>
                <w:sz w:val="14"/>
                <w:szCs w:val="14"/>
              </w:rPr>
              <w:t>48,</w:t>
            </w:r>
            <w:r>
              <w:rPr>
                <w:rFonts w:ascii="Arial" w:hAnsi="Arial" w:cs="Arial"/>
                <w:bCs/>
                <w:sz w:val="14"/>
                <w:szCs w:val="14"/>
              </w:rPr>
              <w:t>3</w:t>
            </w:r>
          </w:p>
        </w:tc>
        <w:tc>
          <w:tcPr>
            <w:tcW w:w="1033" w:type="dxa"/>
            <w:tcBorders>
              <w:left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48,6</w:t>
            </w:r>
          </w:p>
        </w:tc>
        <w:tc>
          <w:tcPr>
            <w:tcW w:w="2894" w:type="dxa"/>
            <w:tcBorders>
              <w:left w:val="single" w:sz="6" w:space="0" w:color="000000"/>
            </w:tcBorders>
            <w:shd w:val="clear" w:color="auto" w:fill="auto"/>
            <w:vAlign w:val="bottom"/>
          </w:tcPr>
          <w:p w:rsidR="003D6A47" w:rsidRPr="00C00B16" w:rsidRDefault="003D6A4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competition</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from</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other</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organizations</w:t>
            </w:r>
            <w:r w:rsidRPr="00C00B16">
              <w:rPr>
                <w:rFonts w:ascii="Arial" w:hAnsi="Arial" w:cs="Arial"/>
                <w:i/>
                <w:color w:val="000000"/>
                <w:sz w:val="14"/>
                <w:szCs w:val="14"/>
                <w:lang w:val="en-US"/>
              </w:rPr>
              <w:t xml:space="preserve"> </w:t>
            </w:r>
            <w:r w:rsidRPr="00C00B16">
              <w:rPr>
                <w:rFonts w:ascii="Arial" w:hAnsi="Arial" w:cs="Arial"/>
                <w:i/>
                <w:color w:val="000000"/>
                <w:sz w:val="14"/>
                <w:szCs w:val="14"/>
                <w:lang w:val="en-US"/>
              </w:rPr>
              <w:br/>
            </w:r>
            <w:r w:rsidRPr="00F7189D">
              <w:rPr>
                <w:rStyle w:val="longtext"/>
                <w:rFonts w:ascii="Arial" w:hAnsi="Arial" w:cs="Arial"/>
                <w:i/>
                <w:color w:val="000000"/>
                <w:sz w:val="14"/>
                <w:szCs w:val="14"/>
                <w:shd w:val="clear" w:color="auto" w:fill="FFFFFF"/>
                <w:lang w:val="en-US"/>
              </w:rPr>
              <w:t>engaged</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in</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financial</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leasing</w:t>
            </w:r>
          </w:p>
        </w:tc>
      </w:tr>
      <w:tr w:rsidR="003D6A47" w:rsidRPr="00B1683A" w:rsidTr="006B366F">
        <w:trPr>
          <w:cantSplit/>
          <w:jc w:val="center"/>
        </w:trPr>
        <w:tc>
          <w:tcPr>
            <w:tcW w:w="2895" w:type="dxa"/>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высокий процент коммерческого кредита</w:t>
            </w:r>
          </w:p>
        </w:tc>
        <w:tc>
          <w:tcPr>
            <w:tcW w:w="1033" w:type="dxa"/>
            <w:tcBorders>
              <w:left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60,1</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43,2</w:t>
            </w:r>
          </w:p>
        </w:tc>
        <w:tc>
          <w:tcPr>
            <w:tcW w:w="1033" w:type="dxa"/>
            <w:tcBorders>
              <w:left w:val="single" w:sz="6" w:space="0" w:color="000000"/>
            </w:tcBorders>
            <w:shd w:val="clear" w:color="auto" w:fill="auto"/>
            <w:vAlign w:val="bottom"/>
          </w:tcPr>
          <w:p w:rsidR="003D6A47" w:rsidRPr="006B366F" w:rsidRDefault="003D6A47" w:rsidP="00381801">
            <w:pPr>
              <w:pStyle w:val="ae"/>
              <w:spacing w:before="100" w:after="0" w:line="180" w:lineRule="exact"/>
              <w:ind w:right="340"/>
              <w:jc w:val="right"/>
              <w:rPr>
                <w:rFonts w:ascii="Arial" w:hAnsi="Arial" w:cs="Arial"/>
                <w:bCs/>
                <w:sz w:val="14"/>
                <w:szCs w:val="14"/>
              </w:rPr>
            </w:pPr>
            <w:r w:rsidRPr="006B366F">
              <w:rPr>
                <w:rFonts w:ascii="Arial" w:hAnsi="Arial" w:cs="Arial"/>
                <w:bCs/>
                <w:sz w:val="14"/>
                <w:szCs w:val="14"/>
              </w:rPr>
              <w:t>45,3</w:t>
            </w:r>
          </w:p>
        </w:tc>
        <w:tc>
          <w:tcPr>
            <w:tcW w:w="1033" w:type="dxa"/>
            <w:tcBorders>
              <w:left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49,4</w:t>
            </w:r>
          </w:p>
        </w:tc>
        <w:tc>
          <w:tcPr>
            <w:tcW w:w="2894" w:type="dxa"/>
            <w:tcBorders>
              <w:left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high interest rates of commercial loans</w:t>
            </w:r>
          </w:p>
        </w:tc>
      </w:tr>
      <w:tr w:rsidR="003D6A47" w:rsidRPr="00F7189D" w:rsidTr="006B366F">
        <w:trPr>
          <w:cantSplit/>
          <w:jc w:val="center"/>
        </w:trPr>
        <w:tc>
          <w:tcPr>
            <w:tcW w:w="2895" w:type="dxa"/>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 xml:space="preserve">существующий уровень </w:t>
            </w:r>
            <w:r w:rsidRPr="00F7189D">
              <w:rPr>
                <w:rFonts w:ascii="Arial" w:hAnsi="Arial" w:cs="Arial"/>
                <w:color w:val="000000"/>
                <w:sz w:val="14"/>
                <w:szCs w:val="14"/>
                <w:lang w:val="en-US"/>
              </w:rPr>
              <w:br/>
            </w:r>
            <w:r w:rsidRPr="00F7189D">
              <w:rPr>
                <w:rFonts w:ascii="Arial" w:hAnsi="Arial" w:cs="Arial"/>
                <w:color w:val="000000"/>
                <w:sz w:val="14"/>
                <w:szCs w:val="14"/>
              </w:rPr>
              <w:t>налогообложения</w:t>
            </w:r>
          </w:p>
        </w:tc>
        <w:tc>
          <w:tcPr>
            <w:tcW w:w="1033" w:type="dxa"/>
            <w:tcBorders>
              <w:left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27,9</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27,3</w:t>
            </w:r>
          </w:p>
        </w:tc>
        <w:tc>
          <w:tcPr>
            <w:tcW w:w="1033" w:type="dxa"/>
            <w:tcBorders>
              <w:left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25,5</w:t>
            </w:r>
          </w:p>
        </w:tc>
        <w:tc>
          <w:tcPr>
            <w:tcW w:w="1033" w:type="dxa"/>
            <w:tcBorders>
              <w:left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21,1</w:t>
            </w:r>
          </w:p>
        </w:tc>
        <w:tc>
          <w:tcPr>
            <w:tcW w:w="2894" w:type="dxa"/>
            <w:tcBorders>
              <w:left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i/>
                <w:color w:val="000000"/>
                <w:sz w:val="14"/>
                <w:szCs w:val="14"/>
                <w:lang w:val="en-US"/>
              </w:rPr>
              <w:t>existing</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level</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taxation</w:t>
            </w:r>
          </w:p>
        </w:tc>
      </w:tr>
      <w:tr w:rsidR="003D6A47" w:rsidRPr="00B1683A" w:rsidTr="006B366F">
        <w:trPr>
          <w:cantSplit/>
          <w:jc w:val="center"/>
        </w:trPr>
        <w:tc>
          <w:tcPr>
            <w:tcW w:w="2895" w:type="dxa"/>
            <w:tcBorders>
              <w:bottom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несовершенство нормативно-правового регулирования лизинговой деятельности</w:t>
            </w:r>
          </w:p>
        </w:tc>
        <w:tc>
          <w:tcPr>
            <w:tcW w:w="1033" w:type="dxa"/>
            <w:tcBorders>
              <w:left w:val="single" w:sz="6" w:space="0" w:color="000000"/>
              <w:bottom w:val="single" w:sz="6" w:space="0" w:color="000000"/>
            </w:tcBorders>
            <w:shd w:val="clear" w:color="auto" w:fill="auto"/>
            <w:vAlign w:val="bottom"/>
          </w:tcPr>
          <w:p w:rsidR="003D6A47" w:rsidRPr="00F7189D" w:rsidRDefault="003D6A4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64,1</w:t>
            </w:r>
          </w:p>
        </w:tc>
        <w:tc>
          <w:tcPr>
            <w:tcW w:w="1033" w:type="dxa"/>
            <w:tcBorders>
              <w:left w:val="single" w:sz="6" w:space="0" w:color="000000"/>
              <w:bottom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13,8</w:t>
            </w:r>
          </w:p>
        </w:tc>
        <w:tc>
          <w:tcPr>
            <w:tcW w:w="1033" w:type="dxa"/>
            <w:tcBorders>
              <w:left w:val="single" w:sz="6" w:space="0" w:color="000000"/>
              <w:bottom w:val="single" w:sz="6" w:space="0" w:color="000000"/>
            </w:tcBorders>
            <w:shd w:val="clear" w:color="auto" w:fill="auto"/>
            <w:vAlign w:val="bottom"/>
          </w:tcPr>
          <w:p w:rsidR="003D6A47" w:rsidRPr="000F301C" w:rsidRDefault="003D6A47" w:rsidP="00381801">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17,4</w:t>
            </w:r>
          </w:p>
        </w:tc>
        <w:tc>
          <w:tcPr>
            <w:tcW w:w="1033" w:type="dxa"/>
            <w:tcBorders>
              <w:left w:val="single" w:sz="6" w:space="0" w:color="000000"/>
              <w:bottom w:val="single" w:sz="6" w:space="0" w:color="000000"/>
            </w:tcBorders>
            <w:shd w:val="clear" w:color="auto" w:fill="auto"/>
            <w:vAlign w:val="bottom"/>
          </w:tcPr>
          <w:p w:rsidR="003D6A47" w:rsidRPr="003D6A47" w:rsidRDefault="003D6A47" w:rsidP="00EF05B7">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21,1</w:t>
            </w:r>
          </w:p>
        </w:tc>
        <w:tc>
          <w:tcPr>
            <w:tcW w:w="2894" w:type="dxa"/>
            <w:tcBorders>
              <w:left w:val="single" w:sz="6" w:space="0" w:color="000000"/>
              <w:bottom w:val="single" w:sz="6" w:space="0" w:color="000000"/>
            </w:tcBorders>
            <w:shd w:val="clear" w:color="auto" w:fill="auto"/>
            <w:vAlign w:val="bottom"/>
          </w:tcPr>
          <w:p w:rsidR="003D6A47" w:rsidRPr="00F7189D" w:rsidRDefault="003D6A4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imperfect regulatory framework</w:t>
            </w:r>
            <w:r w:rsidRPr="00F7189D">
              <w:rPr>
                <w:rFonts w:ascii="Arial" w:hAnsi="Arial" w:cs="Arial"/>
                <w:i/>
                <w:color w:val="000000"/>
                <w:sz w:val="14"/>
                <w:szCs w:val="14"/>
                <w:lang w:val="en-US"/>
              </w:rPr>
              <w:br/>
              <w:t>for leasing activity</w:t>
            </w:r>
          </w:p>
        </w:tc>
      </w:tr>
    </w:tbl>
    <w:p w:rsidR="002725ED" w:rsidRPr="00F7189D" w:rsidRDefault="002725ED">
      <w:pPr>
        <w:pStyle w:val="32"/>
        <w:pageBreakBefore/>
        <w:tabs>
          <w:tab w:val="center" w:pos="6634"/>
        </w:tabs>
        <w:spacing w:before="0" w:after="120"/>
        <w:rPr>
          <w:color w:val="000000"/>
        </w:rPr>
      </w:pPr>
      <w:r w:rsidRPr="00F7189D">
        <w:rPr>
          <w:rFonts w:ascii="Arial" w:hAnsi="Arial" w:cs="Arial"/>
          <w:color w:val="000000"/>
        </w:rPr>
        <w:lastRenderedPageBreak/>
        <w:t>ИНОСТРАННЫЕ ИНВЕСТИЦИИ</w:t>
      </w:r>
    </w:p>
    <w:p w:rsidR="002725ED" w:rsidRPr="00F7189D" w:rsidRDefault="002725ED">
      <w:pPr>
        <w:pStyle w:val="32"/>
        <w:tabs>
          <w:tab w:val="center" w:pos="6634"/>
        </w:tabs>
        <w:spacing w:before="0"/>
        <w:rPr>
          <w:color w:val="000000"/>
        </w:rPr>
      </w:pPr>
      <w:r w:rsidRPr="00F7189D">
        <w:rPr>
          <w:rFonts w:ascii="Arial" w:hAnsi="Arial" w:cs="Arial"/>
          <w:i/>
          <w:color w:val="000000"/>
          <w:lang w:val="en-US"/>
        </w:rPr>
        <w:t>FOREIGN</w:t>
      </w:r>
      <w:r w:rsidRPr="00F7189D">
        <w:rPr>
          <w:rFonts w:ascii="Arial" w:hAnsi="Arial" w:cs="Arial"/>
          <w:i/>
          <w:color w:val="000000"/>
        </w:rPr>
        <w:t xml:space="preserve"> </w:t>
      </w:r>
      <w:r w:rsidRPr="00F7189D">
        <w:rPr>
          <w:rFonts w:ascii="Arial" w:hAnsi="Arial" w:cs="Arial"/>
          <w:i/>
          <w:color w:val="000000"/>
          <w:lang w:val="en-US"/>
        </w:rPr>
        <w:t>INVESTMENTS</w:t>
      </w:r>
    </w:p>
    <w:p w:rsidR="002725ED" w:rsidRPr="00F7189D" w:rsidRDefault="00C16100">
      <w:pPr>
        <w:spacing w:before="240" w:after="60"/>
        <w:ind w:left="482" w:hanging="482"/>
        <w:rPr>
          <w:color w:val="000000"/>
        </w:rPr>
      </w:pPr>
      <w:r>
        <w:rPr>
          <w:rFonts w:ascii="Arial" w:hAnsi="Arial" w:cs="Arial"/>
          <w:b/>
          <w:bCs/>
          <w:color w:val="000000"/>
          <w:sz w:val="16"/>
        </w:rPr>
        <w:t>13.</w:t>
      </w:r>
      <w:r w:rsidR="007D4B3A">
        <w:rPr>
          <w:rFonts w:ascii="Arial" w:hAnsi="Arial" w:cs="Arial"/>
          <w:b/>
          <w:color w:val="000000"/>
          <w:sz w:val="16"/>
          <w:szCs w:val="16"/>
        </w:rPr>
        <w:t>13</w:t>
      </w:r>
      <w:r w:rsidR="00FB1202">
        <w:rPr>
          <w:rFonts w:ascii="Arial" w:hAnsi="Arial" w:cs="Arial"/>
          <w:b/>
          <w:color w:val="000000"/>
          <w:sz w:val="16"/>
          <w:szCs w:val="16"/>
        </w:rPr>
        <w:t>.</w:t>
      </w:r>
      <w:r w:rsidR="002725ED" w:rsidRPr="00F7189D">
        <w:rPr>
          <w:rFonts w:ascii="Arial" w:hAnsi="Arial" w:cs="Arial"/>
          <w:b/>
          <w:color w:val="000000"/>
          <w:sz w:val="16"/>
          <w:szCs w:val="16"/>
        </w:rPr>
        <w:t xml:space="preserve"> </w:t>
      </w:r>
      <w:proofErr w:type="gramStart"/>
      <w:r w:rsidR="002725ED" w:rsidRPr="00F7189D">
        <w:rPr>
          <w:rFonts w:ascii="Arial" w:hAnsi="Arial" w:cs="Arial"/>
          <w:b/>
          <w:color w:val="000000"/>
          <w:sz w:val="16"/>
          <w:szCs w:val="16"/>
        </w:rPr>
        <w:t>ПРЯМЫЕ ИНОСТРАННЫЕ ИНВЕСТИЦИИ В ЭКОНОМИКУ РОССИИ ПО ОСНОВНЫМ СТРАНАМ-ИНВЕСТОРАМ</w:t>
      </w:r>
      <w:r w:rsidR="002725ED" w:rsidRPr="00F7189D">
        <w:rPr>
          <w:rFonts w:ascii="Arial" w:hAnsi="Arial" w:cs="Arial"/>
          <w:b/>
          <w:color w:val="000000"/>
          <w:sz w:val="16"/>
          <w:szCs w:val="16"/>
          <w:vertAlign w:val="superscript"/>
        </w:rPr>
        <w:t>1)</w:t>
      </w:r>
      <w:r w:rsidR="002725ED" w:rsidRPr="00F7189D">
        <w:rPr>
          <w:rFonts w:ascii="Arial" w:hAnsi="Arial" w:cs="Arial"/>
          <w:b/>
          <w:color w:val="000000"/>
          <w:sz w:val="16"/>
          <w:szCs w:val="16"/>
          <w:vertAlign w:val="superscript"/>
        </w:rPr>
        <w:br/>
      </w:r>
      <w:r w:rsidR="002725ED" w:rsidRPr="00F7189D">
        <w:rPr>
          <w:rFonts w:ascii="Arial" w:hAnsi="Arial" w:cs="Arial"/>
          <w:color w:val="000000"/>
          <w:sz w:val="14"/>
          <w:szCs w:val="14"/>
        </w:rPr>
        <w:t>сальдо операций платежного баланса Российской Федерации</w:t>
      </w:r>
      <w:proofErr w:type="gramEnd"/>
    </w:p>
    <w:p w:rsidR="008E0F5E" w:rsidRPr="00F7189D" w:rsidRDefault="008E0F5E" w:rsidP="008E0F5E">
      <w:pPr>
        <w:spacing w:after="60"/>
        <w:ind w:left="504"/>
        <w:rPr>
          <w:color w:val="000000"/>
          <w:lang w:val="en-US"/>
        </w:rPr>
      </w:pPr>
      <w:r w:rsidRPr="00F7189D">
        <w:rPr>
          <w:rFonts w:ascii="Arial" w:hAnsi="Arial" w:cs="Arial"/>
          <w:b/>
          <w:i/>
          <w:color w:val="000000"/>
          <w:sz w:val="16"/>
          <w:szCs w:val="16"/>
          <w:lang w:val="en-US"/>
        </w:rPr>
        <w:t>FOREIGN DIRECT INVESTMENTS IN THE RUSSIAN ECONOMY BY MAJOR INVESTING COUNTRIES</w:t>
      </w:r>
      <w:r w:rsidRPr="00F7189D">
        <w:rPr>
          <w:rFonts w:ascii="Arial" w:hAnsi="Arial" w:cs="Arial"/>
          <w:b/>
          <w:i/>
          <w:color w:val="000000"/>
          <w:sz w:val="16"/>
          <w:szCs w:val="16"/>
          <w:vertAlign w:val="superscript"/>
          <w:lang w:val="en-US"/>
        </w:rPr>
        <w:t>1</w:t>
      </w:r>
      <w:proofErr w:type="gramStart"/>
      <w:r w:rsidRPr="00F7189D">
        <w:rPr>
          <w:rFonts w:ascii="Arial" w:hAnsi="Arial" w:cs="Arial"/>
          <w:b/>
          <w:i/>
          <w:color w:val="000000"/>
          <w:sz w:val="16"/>
          <w:szCs w:val="16"/>
          <w:vertAlign w:val="superscript"/>
          <w:lang w:val="en-US"/>
        </w:rPr>
        <w:t>)</w:t>
      </w:r>
      <w:proofErr w:type="gramEnd"/>
      <w:r w:rsidRPr="00F7189D">
        <w:rPr>
          <w:rFonts w:ascii="Arial" w:hAnsi="Arial" w:cs="Arial"/>
          <w:b/>
          <w:i/>
          <w:color w:val="000000"/>
          <w:sz w:val="16"/>
          <w:szCs w:val="16"/>
          <w:vertAlign w:val="superscript"/>
          <w:lang w:val="en-US"/>
        </w:rPr>
        <w:br/>
      </w:r>
      <w:r w:rsidRPr="00F7189D">
        <w:rPr>
          <w:rFonts w:ascii="Arial" w:hAnsi="Arial" w:cs="Arial"/>
          <w:i/>
          <w:color w:val="000000"/>
          <w:sz w:val="14"/>
          <w:szCs w:val="14"/>
          <w:lang w:val="en-US"/>
        </w:rPr>
        <w:t>foreign direct investments in the balance of payments accounts of the Russian Federation</w:t>
      </w:r>
    </w:p>
    <w:p w:rsidR="002725ED" w:rsidRPr="00F7189D" w:rsidRDefault="008E0F5E" w:rsidP="008E0F5E">
      <w:pPr>
        <w:spacing w:after="120"/>
        <w:jc w:val="right"/>
        <w:rPr>
          <w:color w:val="000000"/>
        </w:rPr>
      </w:pPr>
      <w:r w:rsidRPr="00F7189D">
        <w:rPr>
          <w:rFonts w:ascii="Arial" w:hAnsi="Arial" w:cs="Arial"/>
          <w:color w:val="000000"/>
          <w:sz w:val="14"/>
          <w:szCs w:val="14"/>
          <w:lang w:val="en-US"/>
        </w:rPr>
        <w:t xml:space="preserve"> </w:t>
      </w:r>
      <w:proofErr w:type="gramStart"/>
      <w:r w:rsidR="002725ED" w:rsidRPr="00F7189D">
        <w:rPr>
          <w:rFonts w:ascii="Arial" w:hAnsi="Arial" w:cs="Arial"/>
          <w:color w:val="000000"/>
          <w:sz w:val="14"/>
          <w:szCs w:val="14"/>
        </w:rPr>
        <w:t xml:space="preserve">(миллионов долларов США / </w:t>
      </w:r>
      <w:proofErr w:type="spellStart"/>
      <w:r w:rsidR="002725ED" w:rsidRPr="00F7189D">
        <w:rPr>
          <w:rFonts w:ascii="Arial" w:hAnsi="Arial" w:cs="Arial"/>
          <w:i/>
          <w:color w:val="000000"/>
          <w:sz w:val="14"/>
          <w:szCs w:val="14"/>
          <w:lang w:val="en-US"/>
        </w:rPr>
        <w:t>mln</w:t>
      </w:r>
      <w:proofErr w:type="spellEnd"/>
      <w:r w:rsidR="002725ED" w:rsidRPr="00F7189D">
        <w:rPr>
          <w:rFonts w:ascii="Arial" w:hAnsi="Arial" w:cs="Arial"/>
          <w:i/>
          <w:color w:val="000000"/>
          <w:sz w:val="14"/>
          <w:szCs w:val="14"/>
        </w:rPr>
        <w:t>.</w:t>
      </w:r>
      <w:proofErr w:type="gramEnd"/>
      <w:r w:rsidR="002725ED" w:rsidRPr="00F7189D">
        <w:rPr>
          <w:rFonts w:ascii="Arial" w:hAnsi="Arial" w:cs="Arial"/>
          <w:i/>
          <w:color w:val="000000"/>
          <w:sz w:val="14"/>
          <w:szCs w:val="14"/>
        </w:rPr>
        <w:t xml:space="preserve"> </w:t>
      </w:r>
      <w:r w:rsidR="002725ED" w:rsidRPr="00F7189D">
        <w:rPr>
          <w:rFonts w:ascii="Arial" w:hAnsi="Arial" w:cs="Arial"/>
          <w:i/>
          <w:color w:val="000000"/>
          <w:sz w:val="14"/>
          <w:szCs w:val="14"/>
          <w:lang w:val="en-US"/>
        </w:rPr>
        <w:t>US</w:t>
      </w:r>
      <w:r w:rsidR="002725ED" w:rsidRPr="00F7189D">
        <w:rPr>
          <w:rFonts w:ascii="Arial" w:hAnsi="Arial" w:cs="Arial"/>
          <w:i/>
          <w:color w:val="000000"/>
          <w:sz w:val="14"/>
          <w:szCs w:val="14"/>
        </w:rPr>
        <w:t xml:space="preserve"> </w:t>
      </w:r>
      <w:r w:rsidR="002725ED" w:rsidRPr="00F7189D">
        <w:rPr>
          <w:rFonts w:ascii="Arial" w:hAnsi="Arial" w:cs="Arial"/>
          <w:i/>
          <w:color w:val="000000"/>
          <w:sz w:val="14"/>
          <w:szCs w:val="14"/>
          <w:lang w:val="en-US"/>
        </w:rPr>
        <w:t>dollars</w:t>
      </w:r>
      <w:r w:rsidR="002725ED" w:rsidRPr="00F7189D">
        <w:rPr>
          <w:rFonts w:ascii="Arial" w:hAnsi="Arial" w:cs="Arial"/>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378"/>
        <w:gridCol w:w="1378"/>
        <w:gridCol w:w="1378"/>
        <w:gridCol w:w="2891"/>
      </w:tblGrid>
      <w:tr w:rsidR="001520DE" w:rsidRPr="00F7189D">
        <w:trPr>
          <w:cantSplit/>
        </w:trPr>
        <w:tc>
          <w:tcPr>
            <w:tcW w:w="2891" w:type="dxa"/>
            <w:tcBorders>
              <w:top w:val="single" w:sz="4" w:space="0" w:color="000000"/>
              <w:bottom w:val="single" w:sz="4" w:space="0" w:color="000000"/>
            </w:tcBorders>
            <w:shd w:val="clear" w:color="auto" w:fill="auto"/>
            <w:vAlign w:val="bottom"/>
          </w:tcPr>
          <w:p w:rsidR="001520DE" w:rsidRPr="00F7189D" w:rsidRDefault="001520DE">
            <w:pPr>
              <w:snapToGrid w:val="0"/>
              <w:spacing w:before="60" w:after="60"/>
              <w:rPr>
                <w:rFonts w:ascii="Arial" w:hAnsi="Arial" w:cs="Arial"/>
                <w:b/>
                <w:color w:val="000000"/>
                <w:sz w:val="14"/>
                <w:szCs w:val="14"/>
              </w:rPr>
            </w:pPr>
          </w:p>
        </w:tc>
        <w:tc>
          <w:tcPr>
            <w:tcW w:w="1378" w:type="dxa"/>
            <w:tcBorders>
              <w:top w:val="single" w:sz="6" w:space="0" w:color="000000"/>
              <w:left w:val="single" w:sz="6" w:space="0" w:color="000000"/>
            </w:tcBorders>
            <w:shd w:val="clear" w:color="auto" w:fill="auto"/>
          </w:tcPr>
          <w:p w:rsidR="001520DE" w:rsidRPr="00F7189D" w:rsidRDefault="001520DE" w:rsidP="00381801">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378" w:type="dxa"/>
            <w:tcBorders>
              <w:top w:val="single" w:sz="6" w:space="0" w:color="000000"/>
              <w:left w:val="single" w:sz="6" w:space="0" w:color="000000"/>
            </w:tcBorders>
            <w:shd w:val="clear" w:color="auto" w:fill="auto"/>
          </w:tcPr>
          <w:p w:rsidR="001520DE" w:rsidRPr="00F64EFA" w:rsidRDefault="001520DE" w:rsidP="00381801">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378" w:type="dxa"/>
            <w:tcBorders>
              <w:top w:val="single" w:sz="6" w:space="0" w:color="000000"/>
              <w:left w:val="single" w:sz="6" w:space="0" w:color="000000"/>
            </w:tcBorders>
            <w:shd w:val="clear" w:color="auto" w:fill="auto"/>
          </w:tcPr>
          <w:p w:rsidR="001520DE" w:rsidRPr="001520DE" w:rsidRDefault="001520DE">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tcBorders>
            <w:shd w:val="clear" w:color="auto" w:fill="auto"/>
          </w:tcPr>
          <w:p w:rsidR="001520DE" w:rsidRPr="00F7189D" w:rsidRDefault="001520DE">
            <w:pPr>
              <w:snapToGrid w:val="0"/>
              <w:spacing w:before="60" w:after="60"/>
              <w:jc w:val="center"/>
              <w:rPr>
                <w:rFonts w:ascii="Arial" w:hAnsi="Arial" w:cs="Arial"/>
                <w:i/>
                <w:color w:val="000000"/>
                <w:sz w:val="14"/>
                <w:szCs w:val="14"/>
                <w:lang w:val="en-US"/>
              </w:rPr>
            </w:pPr>
          </w:p>
        </w:tc>
      </w:tr>
      <w:tr w:rsidR="00B1683A" w:rsidRPr="00F7189D" w:rsidTr="006B366F">
        <w:trPr>
          <w:cantSplit/>
        </w:trPr>
        <w:tc>
          <w:tcPr>
            <w:tcW w:w="2891" w:type="dxa"/>
            <w:tcBorders>
              <w:top w:val="single" w:sz="4" w:space="0" w:color="000000"/>
            </w:tcBorders>
            <w:shd w:val="clear" w:color="auto" w:fill="auto"/>
            <w:vAlign w:val="bottom"/>
          </w:tcPr>
          <w:p w:rsidR="00B1683A" w:rsidRPr="00381801" w:rsidRDefault="00B1683A" w:rsidP="000F301C">
            <w:pPr>
              <w:spacing w:before="192"/>
              <w:rPr>
                <w:rFonts w:ascii="Arial" w:hAnsi="Arial" w:cs="Arial"/>
                <w:sz w:val="14"/>
                <w:szCs w:val="14"/>
              </w:rPr>
            </w:pPr>
            <w:r w:rsidRPr="00381801">
              <w:rPr>
                <w:rFonts w:ascii="Arial" w:hAnsi="Arial" w:cs="Arial"/>
                <w:b/>
                <w:sz w:val="14"/>
                <w:szCs w:val="14"/>
              </w:rPr>
              <w:t>Прямые</w:t>
            </w:r>
            <w:r w:rsidRPr="00381801">
              <w:rPr>
                <w:rFonts w:ascii="Arial" w:hAnsi="Arial" w:cs="Arial"/>
                <w:b/>
                <w:sz w:val="14"/>
                <w:szCs w:val="14"/>
                <w:lang w:val="en-US"/>
              </w:rPr>
              <w:t xml:space="preserve"> </w:t>
            </w:r>
            <w:r w:rsidRPr="00381801">
              <w:rPr>
                <w:rFonts w:ascii="Arial" w:hAnsi="Arial" w:cs="Arial"/>
                <w:b/>
                <w:sz w:val="14"/>
                <w:szCs w:val="14"/>
              </w:rPr>
              <w:t>иностранные</w:t>
            </w:r>
            <w:r w:rsidRPr="00381801">
              <w:rPr>
                <w:rFonts w:ascii="Arial" w:hAnsi="Arial" w:cs="Arial"/>
                <w:b/>
                <w:sz w:val="14"/>
                <w:szCs w:val="14"/>
                <w:lang w:val="en-US"/>
              </w:rPr>
              <w:t xml:space="preserve"> </w:t>
            </w:r>
            <w:r w:rsidRPr="00381801">
              <w:rPr>
                <w:rFonts w:ascii="Arial" w:hAnsi="Arial" w:cs="Arial"/>
                <w:b/>
                <w:sz w:val="14"/>
                <w:szCs w:val="14"/>
              </w:rPr>
              <w:t>инвестиции</w:t>
            </w:r>
            <w:r w:rsidRPr="00381801">
              <w:rPr>
                <w:rFonts w:ascii="Arial" w:hAnsi="Arial" w:cs="Arial"/>
                <w:b/>
                <w:sz w:val="14"/>
                <w:szCs w:val="14"/>
                <w:lang w:val="en-US"/>
              </w:rPr>
              <w:t xml:space="preserve"> </w:t>
            </w:r>
            <w:r w:rsidRPr="00381801">
              <w:rPr>
                <w:rFonts w:ascii="Arial" w:hAnsi="Arial" w:cs="Arial"/>
                <w:sz w:val="14"/>
                <w:szCs w:val="14"/>
                <w:lang w:val="en-US"/>
              </w:rPr>
              <w:t xml:space="preserve">– </w:t>
            </w:r>
            <w:r w:rsidRPr="00381801">
              <w:rPr>
                <w:rFonts w:ascii="Arial" w:hAnsi="Arial" w:cs="Arial"/>
                <w:sz w:val="14"/>
                <w:szCs w:val="14"/>
                <w:lang w:val="en-US"/>
              </w:rPr>
              <w:br/>
            </w:r>
            <w:r w:rsidRPr="00381801">
              <w:rPr>
                <w:rFonts w:ascii="Arial" w:hAnsi="Arial" w:cs="Arial"/>
                <w:bCs/>
                <w:sz w:val="14"/>
                <w:szCs w:val="14"/>
              </w:rPr>
              <w:t>всего</w:t>
            </w:r>
            <w:r w:rsidRPr="00381801">
              <w:rPr>
                <w:rFonts w:ascii="Arial" w:hAnsi="Arial" w:cs="Arial"/>
                <w:bCs/>
                <w:sz w:val="14"/>
                <w:szCs w:val="14"/>
                <w:lang w:val="en-US"/>
              </w:rPr>
              <w:t xml:space="preserve"> </w:t>
            </w:r>
          </w:p>
        </w:tc>
        <w:tc>
          <w:tcPr>
            <w:tcW w:w="1378" w:type="dxa"/>
            <w:tcBorders>
              <w:top w:val="single" w:sz="6" w:space="0" w:color="000000"/>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b/>
                <w:sz w:val="14"/>
                <w:szCs w:val="14"/>
                <w:lang w:val="en-US"/>
              </w:rPr>
            </w:pPr>
            <w:r w:rsidRPr="00381801">
              <w:rPr>
                <w:rFonts w:ascii="Arial" w:hAnsi="Arial" w:cs="Arial"/>
                <w:b/>
                <w:sz w:val="14"/>
                <w:szCs w:val="14"/>
                <w:lang w:val="en-US"/>
              </w:rPr>
              <w:t>31 975</w:t>
            </w:r>
          </w:p>
        </w:tc>
        <w:tc>
          <w:tcPr>
            <w:tcW w:w="1378" w:type="dxa"/>
            <w:tcBorders>
              <w:top w:val="single" w:sz="6" w:space="0" w:color="000000"/>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b/>
                <w:sz w:val="14"/>
                <w:szCs w:val="14"/>
                <w:lang w:val="en-US"/>
              </w:rPr>
            </w:pPr>
            <w:r w:rsidRPr="00B1683A">
              <w:rPr>
                <w:rFonts w:ascii="Arial" w:hAnsi="Arial" w:cs="Arial"/>
                <w:b/>
                <w:sz w:val="14"/>
                <w:szCs w:val="14"/>
                <w:lang w:val="en-US"/>
              </w:rPr>
              <w:t>9 </w:t>
            </w:r>
            <w:r w:rsidRPr="00B1683A">
              <w:rPr>
                <w:rFonts w:ascii="Arial" w:hAnsi="Arial" w:cs="Arial"/>
                <w:b/>
                <w:sz w:val="14"/>
                <w:szCs w:val="14"/>
              </w:rPr>
              <w:t>479</w:t>
            </w:r>
          </w:p>
        </w:tc>
        <w:tc>
          <w:tcPr>
            <w:tcW w:w="1378" w:type="dxa"/>
            <w:tcBorders>
              <w:top w:val="single" w:sz="6" w:space="0" w:color="000000"/>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b/>
                <w:sz w:val="14"/>
                <w:szCs w:val="14"/>
                <w:lang w:val="en-US"/>
              </w:rPr>
            </w:pPr>
            <w:r w:rsidRPr="00B1683A">
              <w:rPr>
                <w:rFonts w:ascii="Arial" w:hAnsi="Arial" w:cs="Arial"/>
                <w:b/>
                <w:sz w:val="14"/>
                <w:szCs w:val="14"/>
                <w:lang w:val="en-US"/>
              </w:rPr>
              <w:t>40</w:t>
            </w:r>
            <w:r w:rsidRPr="00B1683A">
              <w:rPr>
                <w:rFonts w:ascii="Arial" w:hAnsi="Arial" w:cs="Arial"/>
                <w:b/>
                <w:sz w:val="14"/>
                <w:szCs w:val="14"/>
              </w:rPr>
              <w:t xml:space="preserve"> </w:t>
            </w:r>
            <w:r w:rsidRPr="00B1683A">
              <w:rPr>
                <w:rFonts w:ascii="Arial" w:hAnsi="Arial" w:cs="Arial"/>
                <w:b/>
                <w:sz w:val="14"/>
                <w:szCs w:val="14"/>
                <w:lang w:val="en-US"/>
              </w:rPr>
              <w:t>450</w:t>
            </w:r>
          </w:p>
        </w:tc>
        <w:tc>
          <w:tcPr>
            <w:tcW w:w="2891" w:type="dxa"/>
            <w:tcBorders>
              <w:top w:val="single" w:sz="6" w:space="0" w:color="000000"/>
              <w:left w:val="single" w:sz="6" w:space="0" w:color="000000"/>
            </w:tcBorders>
            <w:shd w:val="clear" w:color="auto" w:fill="auto"/>
            <w:vAlign w:val="bottom"/>
          </w:tcPr>
          <w:p w:rsidR="00B1683A" w:rsidRPr="00381801" w:rsidRDefault="00B1683A" w:rsidP="000F301C">
            <w:pPr>
              <w:spacing w:before="192"/>
              <w:rPr>
                <w:rFonts w:ascii="Arial" w:hAnsi="Arial" w:cs="Arial"/>
                <w:sz w:val="14"/>
                <w:szCs w:val="14"/>
              </w:rPr>
            </w:pPr>
            <w:r w:rsidRPr="00381801">
              <w:rPr>
                <w:rFonts w:ascii="Arial" w:hAnsi="Arial" w:cs="Arial"/>
                <w:b/>
                <w:i/>
                <w:sz w:val="14"/>
                <w:szCs w:val="14"/>
                <w:lang w:val="en-US"/>
              </w:rPr>
              <w:t xml:space="preserve">Foreign direct investments </w:t>
            </w:r>
            <w:r w:rsidRPr="00381801">
              <w:rPr>
                <w:rFonts w:ascii="Arial" w:hAnsi="Arial" w:cs="Arial"/>
                <w:i/>
                <w:sz w:val="14"/>
                <w:szCs w:val="14"/>
                <w:lang w:val="en-US"/>
              </w:rPr>
              <w:t xml:space="preserve">– </w:t>
            </w:r>
            <w:r w:rsidRPr="00381801">
              <w:rPr>
                <w:rFonts w:ascii="Arial" w:hAnsi="Arial" w:cs="Arial"/>
                <w:bCs/>
                <w:i/>
                <w:sz w:val="14"/>
                <w:szCs w:val="14"/>
                <w:lang w:val="en-US"/>
              </w:rPr>
              <w:t xml:space="preserve">total </w:t>
            </w:r>
          </w:p>
        </w:tc>
      </w:tr>
      <w:tr w:rsidR="00B1683A" w:rsidRPr="00F7189D" w:rsidTr="006B366F">
        <w:trPr>
          <w:cantSplit/>
        </w:trPr>
        <w:tc>
          <w:tcPr>
            <w:tcW w:w="2891" w:type="dxa"/>
            <w:shd w:val="clear" w:color="auto" w:fill="auto"/>
            <w:vAlign w:val="bottom"/>
          </w:tcPr>
          <w:p w:rsidR="00B1683A" w:rsidRPr="00381801" w:rsidRDefault="00B1683A" w:rsidP="000F301C">
            <w:pPr>
              <w:spacing w:before="192"/>
              <w:ind w:left="340"/>
              <w:rPr>
                <w:rFonts w:ascii="Arial" w:hAnsi="Arial" w:cs="Arial"/>
                <w:sz w:val="14"/>
                <w:szCs w:val="14"/>
              </w:rPr>
            </w:pPr>
            <w:r w:rsidRPr="00381801">
              <w:rPr>
                <w:rFonts w:ascii="Arial" w:hAnsi="Arial" w:cs="Arial"/>
                <w:bCs/>
                <w:sz w:val="14"/>
                <w:szCs w:val="14"/>
              </w:rPr>
              <w:t>из</w:t>
            </w:r>
            <w:r w:rsidRPr="00381801">
              <w:rPr>
                <w:rFonts w:ascii="Arial" w:hAnsi="Arial" w:cs="Arial"/>
                <w:bCs/>
                <w:sz w:val="14"/>
                <w:szCs w:val="14"/>
                <w:lang w:val="en-US"/>
              </w:rPr>
              <w:t xml:space="preserve"> </w:t>
            </w:r>
            <w:r w:rsidRPr="00381801">
              <w:rPr>
                <w:rFonts w:ascii="Arial" w:hAnsi="Arial" w:cs="Arial"/>
                <w:bCs/>
                <w:sz w:val="14"/>
                <w:szCs w:val="14"/>
              </w:rPr>
              <w:t>них</w:t>
            </w:r>
            <w:r w:rsidRPr="00381801">
              <w:rPr>
                <w:rFonts w:ascii="Arial" w:hAnsi="Arial" w:cs="Arial"/>
                <w:bCs/>
                <w:sz w:val="14"/>
                <w:szCs w:val="14"/>
                <w:lang w:val="en-US"/>
              </w:rPr>
              <w:t xml:space="preserve"> </w:t>
            </w:r>
            <w:r w:rsidRPr="00381801">
              <w:rPr>
                <w:rFonts w:ascii="Arial" w:hAnsi="Arial" w:cs="Arial"/>
                <w:bCs/>
                <w:sz w:val="14"/>
                <w:szCs w:val="14"/>
              </w:rPr>
              <w:t>из</w:t>
            </w:r>
            <w:r w:rsidRPr="00381801">
              <w:rPr>
                <w:rFonts w:ascii="Arial" w:hAnsi="Arial" w:cs="Arial"/>
                <w:bCs/>
                <w:sz w:val="14"/>
                <w:szCs w:val="14"/>
                <w:lang w:val="en-US"/>
              </w:rPr>
              <w:t xml:space="preserve"> </w:t>
            </w:r>
            <w:r w:rsidRPr="00381801">
              <w:rPr>
                <w:rFonts w:ascii="Arial" w:hAnsi="Arial" w:cs="Arial"/>
                <w:bCs/>
                <w:sz w:val="14"/>
                <w:szCs w:val="14"/>
              </w:rPr>
              <w:t>стран</w:t>
            </w:r>
            <w:r w:rsidRPr="00381801">
              <w:rPr>
                <w:rFonts w:ascii="Arial" w:hAnsi="Arial" w:cs="Arial"/>
                <w:bCs/>
                <w:sz w:val="14"/>
                <w:szCs w:val="14"/>
                <w:lang w:val="en-US"/>
              </w:rPr>
              <w:t>:</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b/>
                <w:sz w:val="14"/>
                <w:szCs w:val="14"/>
                <w:lang w:val="en-US"/>
              </w:rPr>
            </w:pP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b/>
                <w:sz w:val="14"/>
                <w:szCs w:val="14"/>
                <w:lang w:val="en-US"/>
              </w:rPr>
            </w:pP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b/>
                <w:sz w:val="14"/>
                <w:szCs w:val="14"/>
                <w:lang w:val="en-US"/>
              </w:rPr>
            </w:pPr>
          </w:p>
        </w:tc>
        <w:tc>
          <w:tcPr>
            <w:tcW w:w="2891" w:type="dxa"/>
            <w:tcBorders>
              <w:left w:val="single" w:sz="6" w:space="0" w:color="000000"/>
            </w:tcBorders>
            <w:shd w:val="clear" w:color="auto" w:fill="auto"/>
            <w:vAlign w:val="bottom"/>
          </w:tcPr>
          <w:p w:rsidR="00B1683A" w:rsidRPr="00381801" w:rsidRDefault="00B1683A" w:rsidP="000F301C">
            <w:pPr>
              <w:spacing w:before="192"/>
              <w:ind w:left="340"/>
              <w:rPr>
                <w:rFonts w:ascii="Arial" w:hAnsi="Arial" w:cs="Arial"/>
                <w:sz w:val="14"/>
                <w:szCs w:val="14"/>
              </w:rPr>
            </w:pPr>
            <w:r w:rsidRPr="00381801">
              <w:rPr>
                <w:rFonts w:ascii="Arial" w:hAnsi="Arial" w:cs="Arial"/>
                <w:bCs/>
                <w:i/>
                <w:sz w:val="14"/>
                <w:szCs w:val="14"/>
                <w:lang w:val="en-US"/>
              </w:rPr>
              <w:t>of which from countries:</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bCs/>
                <w:sz w:val="14"/>
                <w:szCs w:val="14"/>
              </w:rPr>
            </w:pPr>
            <w:r w:rsidRPr="00381801">
              <w:rPr>
                <w:rFonts w:ascii="Arial" w:hAnsi="Arial" w:cs="Arial"/>
                <w:bCs/>
                <w:sz w:val="14"/>
                <w:szCs w:val="14"/>
                <w:lang w:val="en-US"/>
              </w:rPr>
              <w:t xml:space="preserve"> </w:t>
            </w:r>
            <w:r w:rsidRPr="00381801">
              <w:rPr>
                <w:rFonts w:ascii="Arial" w:hAnsi="Arial" w:cs="Arial"/>
                <w:bCs/>
                <w:sz w:val="14"/>
                <w:szCs w:val="14"/>
              </w:rPr>
              <w:t>Кипр</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rPr>
            </w:pPr>
            <w:r w:rsidRPr="00381801">
              <w:rPr>
                <w:rFonts w:ascii="Arial" w:hAnsi="Arial" w:cs="Arial"/>
                <w:sz w:val="14"/>
                <w:szCs w:val="14"/>
              </w:rPr>
              <w:t>7932</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rPr>
            </w:pPr>
            <w:r w:rsidRPr="00B1683A">
              <w:rPr>
                <w:rFonts w:ascii="Arial" w:hAnsi="Arial" w:cs="Arial"/>
                <w:sz w:val="14"/>
                <w:szCs w:val="14"/>
              </w:rPr>
              <w:t>-3 895</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rPr>
              <w:t xml:space="preserve">27 </w:t>
            </w:r>
            <w:r w:rsidRPr="00B1683A">
              <w:rPr>
                <w:rFonts w:ascii="Arial" w:hAnsi="Arial" w:cs="Arial"/>
                <w:sz w:val="14"/>
                <w:szCs w:val="14"/>
                <w:lang w:val="en-US"/>
              </w:rPr>
              <w:t>956</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Fonts w:ascii="Arial" w:hAnsi="Arial" w:cs="Arial"/>
                <w:bCs/>
                <w:i/>
                <w:sz w:val="14"/>
                <w:szCs w:val="14"/>
                <w:lang w:val="en-US"/>
              </w:rPr>
            </w:pPr>
            <w:r w:rsidRPr="00381801">
              <w:rPr>
                <w:rFonts w:ascii="Arial" w:hAnsi="Arial" w:cs="Arial"/>
                <w:bCs/>
                <w:i/>
                <w:sz w:val="14"/>
                <w:szCs w:val="14"/>
                <w:lang w:val="en-US"/>
              </w:rPr>
              <w:t>Cyprus</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bCs/>
                <w:sz w:val="14"/>
                <w:szCs w:val="14"/>
              </w:rPr>
            </w:pPr>
            <w:r w:rsidRPr="00381801">
              <w:rPr>
                <w:rFonts w:ascii="Arial" w:hAnsi="Arial" w:cs="Arial"/>
                <w:sz w:val="14"/>
                <w:szCs w:val="14"/>
              </w:rPr>
              <w:t xml:space="preserve">Соединенное </w:t>
            </w:r>
            <w:r w:rsidRPr="00381801">
              <w:rPr>
                <w:rFonts w:ascii="Arial" w:hAnsi="Arial" w:cs="Arial"/>
                <w:bCs/>
                <w:sz w:val="14"/>
                <w:szCs w:val="14"/>
              </w:rPr>
              <w:t>Королевство</w:t>
            </w:r>
            <w:r w:rsidRPr="00381801">
              <w:rPr>
                <w:rFonts w:ascii="Arial" w:hAnsi="Arial" w:cs="Arial"/>
                <w:sz w:val="14"/>
                <w:szCs w:val="14"/>
              </w:rPr>
              <w:t xml:space="preserve"> </w:t>
            </w:r>
            <w:r w:rsidRPr="00381801">
              <w:rPr>
                <w:rFonts w:ascii="Arial" w:hAnsi="Arial" w:cs="Arial"/>
                <w:sz w:val="14"/>
                <w:szCs w:val="14"/>
              </w:rPr>
              <w:br/>
              <w:t>(Великобритания)</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lang w:val="en-US"/>
              </w:rPr>
            </w:pPr>
            <w:r w:rsidRPr="00381801">
              <w:rPr>
                <w:rFonts w:ascii="Arial" w:hAnsi="Arial" w:cs="Arial"/>
                <w:sz w:val="14"/>
                <w:szCs w:val="14"/>
                <w:lang w:val="en-US"/>
              </w:rPr>
              <w:t>4</w:t>
            </w:r>
            <w:r w:rsidRPr="00381801">
              <w:rPr>
                <w:rFonts w:ascii="Arial" w:hAnsi="Arial" w:cs="Arial"/>
                <w:b/>
                <w:sz w:val="14"/>
                <w:szCs w:val="14"/>
                <w:lang w:val="en-US"/>
              </w:rPr>
              <w:t> </w:t>
            </w:r>
            <w:r w:rsidRPr="00381801">
              <w:rPr>
                <w:rFonts w:ascii="Arial" w:hAnsi="Arial" w:cs="Arial"/>
                <w:sz w:val="14"/>
                <w:szCs w:val="14"/>
                <w:lang w:val="en-US"/>
              </w:rPr>
              <w:t>686</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9</w:t>
            </w:r>
            <w:r w:rsidRPr="00B1683A">
              <w:rPr>
                <w:rFonts w:ascii="Arial" w:hAnsi="Arial" w:cs="Arial"/>
                <w:b/>
                <w:sz w:val="14"/>
                <w:szCs w:val="14"/>
                <w:lang w:val="en-US"/>
              </w:rPr>
              <w:t> </w:t>
            </w:r>
            <w:r w:rsidRPr="00B1683A">
              <w:rPr>
                <w:rFonts w:ascii="Arial" w:hAnsi="Arial" w:cs="Arial"/>
                <w:sz w:val="14"/>
                <w:szCs w:val="14"/>
                <w:lang w:val="en-US"/>
              </w:rPr>
              <w:t>126</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7</w:t>
            </w:r>
            <w:r w:rsidRPr="00B1683A">
              <w:rPr>
                <w:rFonts w:ascii="Arial" w:hAnsi="Arial" w:cs="Arial"/>
                <w:sz w:val="14"/>
                <w:szCs w:val="14"/>
              </w:rPr>
              <w:t xml:space="preserve"> </w:t>
            </w:r>
            <w:r w:rsidRPr="00B1683A">
              <w:rPr>
                <w:rFonts w:ascii="Arial" w:hAnsi="Arial" w:cs="Arial"/>
                <w:sz w:val="14"/>
                <w:szCs w:val="14"/>
                <w:lang w:val="en-US"/>
              </w:rPr>
              <w:t>108</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highlight w:val="green"/>
              </w:rPr>
            </w:pPr>
            <w:r w:rsidRPr="00381801">
              <w:rPr>
                <w:rStyle w:val="shorttext"/>
                <w:rFonts w:ascii="Arial" w:hAnsi="Arial" w:cs="Arial"/>
                <w:i/>
                <w:sz w:val="14"/>
                <w:szCs w:val="14"/>
                <w:lang w:val="en"/>
              </w:rPr>
              <w:t>United</w:t>
            </w:r>
            <w:r w:rsidRPr="00381801">
              <w:rPr>
                <w:rStyle w:val="shorttext"/>
                <w:rFonts w:ascii="Arial" w:hAnsi="Arial" w:cs="Arial"/>
                <w:i/>
                <w:sz w:val="14"/>
                <w:szCs w:val="14"/>
              </w:rPr>
              <w:t xml:space="preserve"> </w:t>
            </w:r>
            <w:r w:rsidRPr="00381801">
              <w:rPr>
                <w:rStyle w:val="shorttext"/>
                <w:rFonts w:ascii="Arial" w:hAnsi="Arial" w:cs="Arial"/>
                <w:i/>
                <w:sz w:val="14"/>
                <w:szCs w:val="14"/>
                <w:lang w:val="en"/>
              </w:rPr>
              <w:t>Kingdom</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Ирландия</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rPr>
            </w:pPr>
            <w:r w:rsidRPr="00381801">
              <w:rPr>
                <w:rFonts w:ascii="Arial" w:hAnsi="Arial" w:cs="Arial"/>
                <w:sz w:val="14"/>
                <w:szCs w:val="14"/>
              </w:rPr>
              <w:t>3 193</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rPr>
            </w:pPr>
            <w:r w:rsidRPr="00B1683A">
              <w:rPr>
                <w:rFonts w:ascii="Arial" w:hAnsi="Arial" w:cs="Arial"/>
                <w:sz w:val="14"/>
                <w:szCs w:val="14"/>
              </w:rPr>
              <w:t>-343</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rPr>
            </w:pPr>
            <w:r w:rsidRPr="00B1683A">
              <w:rPr>
                <w:rFonts w:ascii="Arial" w:hAnsi="Arial" w:cs="Arial"/>
                <w:sz w:val="14"/>
                <w:szCs w:val="14"/>
              </w:rPr>
              <w:t>4 207</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rFonts w:ascii="Arial" w:hAnsi="Arial" w:cs="Arial"/>
                <w:i/>
                <w:sz w:val="14"/>
                <w:szCs w:val="14"/>
                <w:lang w:val="en"/>
              </w:rPr>
            </w:pPr>
            <w:r w:rsidRPr="00381801">
              <w:rPr>
                <w:rStyle w:val="shorttext"/>
                <w:rFonts w:ascii="Arial" w:hAnsi="Arial" w:cs="Arial"/>
                <w:i/>
                <w:sz w:val="14"/>
                <w:szCs w:val="14"/>
                <w:lang w:val="en"/>
              </w:rPr>
              <w:t>Ireland</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Германия</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rPr>
            </w:pPr>
            <w:r w:rsidRPr="00381801">
              <w:rPr>
                <w:rFonts w:ascii="Arial" w:hAnsi="Arial" w:cs="Arial"/>
                <w:sz w:val="14"/>
                <w:szCs w:val="14"/>
              </w:rPr>
              <w:t>245</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rPr>
            </w:pPr>
            <w:r w:rsidRPr="00B1683A">
              <w:rPr>
                <w:rFonts w:ascii="Arial" w:hAnsi="Arial" w:cs="Arial"/>
                <w:sz w:val="14"/>
                <w:szCs w:val="14"/>
              </w:rPr>
              <w:t>-1 449</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rPr>
            </w:pPr>
            <w:r w:rsidRPr="00B1683A">
              <w:rPr>
                <w:rFonts w:ascii="Arial" w:hAnsi="Arial" w:cs="Arial"/>
                <w:sz w:val="14"/>
                <w:szCs w:val="14"/>
              </w:rPr>
              <w:t>3 628</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rFonts w:ascii="Arial" w:hAnsi="Arial" w:cs="Arial"/>
                <w:i/>
                <w:sz w:val="14"/>
                <w:szCs w:val="14"/>
                <w:lang w:val="en"/>
              </w:rPr>
            </w:pPr>
            <w:r w:rsidRPr="00381801">
              <w:rPr>
                <w:rStyle w:val="shorttext"/>
                <w:rFonts w:ascii="Arial" w:hAnsi="Arial" w:cs="Arial"/>
                <w:i/>
                <w:sz w:val="14"/>
                <w:szCs w:val="14"/>
                <w:lang w:val="en-US"/>
              </w:rPr>
              <w:t>Germany</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Катар</w:t>
            </w:r>
          </w:p>
        </w:tc>
        <w:tc>
          <w:tcPr>
            <w:tcW w:w="1378" w:type="dxa"/>
            <w:tcBorders>
              <w:left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lang w:val="en-US"/>
              </w:rPr>
            </w:pPr>
            <w:r w:rsidRPr="00381801">
              <w:rPr>
                <w:rFonts w:ascii="Arial" w:hAnsi="Arial" w:cs="Arial"/>
                <w:sz w:val="14"/>
                <w:szCs w:val="14"/>
                <w:lang w:val="en-US"/>
              </w:rPr>
              <w:t>1 465</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260</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1 498</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rFonts w:ascii="Arial" w:hAnsi="Arial" w:cs="Arial"/>
                <w:i/>
                <w:sz w:val="14"/>
                <w:szCs w:val="14"/>
                <w:lang w:val="en-US"/>
              </w:rPr>
            </w:pPr>
            <w:r w:rsidRPr="00381801">
              <w:rPr>
                <w:rStyle w:val="shorttext"/>
                <w:rFonts w:ascii="Arial" w:hAnsi="Arial" w:cs="Arial"/>
                <w:i/>
                <w:sz w:val="14"/>
                <w:szCs w:val="14"/>
                <w:lang w:val="en-US"/>
              </w:rPr>
              <w:t>Qatar</w:t>
            </w:r>
          </w:p>
        </w:tc>
      </w:tr>
      <w:tr w:rsidR="00B1683A" w:rsidRPr="00626B74" w:rsidTr="00E12A42">
        <w:trPr>
          <w:cantSplit/>
          <w:trHeight w:val="70"/>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Джерси</w:t>
            </w:r>
          </w:p>
        </w:tc>
        <w:tc>
          <w:tcPr>
            <w:tcW w:w="1378" w:type="dxa"/>
            <w:tcBorders>
              <w:left w:val="single" w:sz="6" w:space="0" w:color="000000"/>
            </w:tcBorders>
            <w:shd w:val="clear" w:color="auto" w:fill="auto"/>
            <w:vAlign w:val="bottom"/>
          </w:tcPr>
          <w:p w:rsidR="00B1683A" w:rsidRPr="00381801" w:rsidRDefault="00B1683A" w:rsidP="00381801">
            <w:pPr>
              <w:spacing w:before="192"/>
              <w:ind w:right="397"/>
              <w:jc w:val="right"/>
              <w:rPr>
                <w:rFonts w:ascii="Arial" w:hAnsi="Arial" w:cs="Arial"/>
                <w:sz w:val="14"/>
                <w:szCs w:val="14"/>
              </w:rPr>
            </w:pPr>
            <w:r w:rsidRPr="00381801">
              <w:rPr>
                <w:rFonts w:ascii="Arial" w:hAnsi="Arial" w:cs="Arial"/>
                <w:sz w:val="14"/>
                <w:szCs w:val="14"/>
              </w:rPr>
              <w:t>-55</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1 </w:t>
            </w:r>
            <w:r w:rsidRPr="00B1683A">
              <w:rPr>
                <w:rFonts w:ascii="Arial" w:hAnsi="Arial" w:cs="Arial"/>
                <w:sz w:val="14"/>
                <w:szCs w:val="14"/>
              </w:rPr>
              <w:t>0</w:t>
            </w:r>
            <w:r w:rsidRPr="00B1683A">
              <w:rPr>
                <w:rFonts w:ascii="Arial" w:hAnsi="Arial" w:cs="Arial"/>
                <w:sz w:val="14"/>
                <w:szCs w:val="14"/>
                <w:lang w:val="en-US"/>
              </w:rPr>
              <w:t>09</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1 393</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rFonts w:ascii="Arial" w:hAnsi="Arial" w:cs="Arial"/>
                <w:i/>
                <w:sz w:val="14"/>
                <w:szCs w:val="14"/>
                <w:lang w:val="en-US"/>
              </w:rPr>
            </w:pPr>
            <w:r w:rsidRPr="00381801">
              <w:rPr>
                <w:rStyle w:val="shorttext"/>
                <w:rFonts w:ascii="Arial" w:hAnsi="Arial" w:cs="Arial"/>
                <w:i/>
                <w:sz w:val="14"/>
                <w:szCs w:val="14"/>
                <w:lang w:val="en-US"/>
              </w:rPr>
              <w:t>Jersey</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Багамы</w:t>
            </w:r>
          </w:p>
        </w:tc>
        <w:tc>
          <w:tcPr>
            <w:tcW w:w="1378" w:type="dxa"/>
            <w:tcBorders>
              <w:left w:val="single" w:sz="6" w:space="0" w:color="000000"/>
            </w:tcBorders>
            <w:shd w:val="clear" w:color="auto" w:fill="auto"/>
            <w:vAlign w:val="bottom"/>
          </w:tcPr>
          <w:p w:rsidR="00B1683A" w:rsidRPr="00381801" w:rsidRDefault="00B1683A" w:rsidP="00381801">
            <w:pPr>
              <w:spacing w:before="192"/>
              <w:ind w:right="397"/>
              <w:jc w:val="right"/>
              <w:rPr>
                <w:rFonts w:ascii="Arial" w:hAnsi="Arial" w:cs="Arial"/>
                <w:sz w:val="14"/>
                <w:szCs w:val="14"/>
                <w:lang w:val="en-US"/>
              </w:rPr>
            </w:pPr>
            <w:r w:rsidRPr="00381801">
              <w:rPr>
                <w:rFonts w:ascii="Arial" w:hAnsi="Arial" w:cs="Arial"/>
                <w:sz w:val="14"/>
                <w:szCs w:val="14"/>
                <w:lang w:val="en-US"/>
              </w:rPr>
              <w:t>1</w:t>
            </w:r>
            <w:r w:rsidRPr="00381801">
              <w:rPr>
                <w:rFonts w:ascii="Arial" w:hAnsi="Arial" w:cs="Arial"/>
                <w:b/>
                <w:sz w:val="14"/>
                <w:szCs w:val="14"/>
                <w:lang w:val="en-US"/>
              </w:rPr>
              <w:t> </w:t>
            </w:r>
            <w:r w:rsidRPr="00381801">
              <w:rPr>
                <w:rFonts w:ascii="Arial" w:hAnsi="Arial" w:cs="Arial"/>
                <w:sz w:val="14"/>
                <w:szCs w:val="14"/>
                <w:lang w:val="en-US"/>
              </w:rPr>
              <w:t>143</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629</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1 186</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Style w:val="shorttext"/>
                <w:i/>
                <w:lang w:val="en"/>
              </w:rPr>
            </w:pPr>
            <w:r w:rsidRPr="00381801">
              <w:rPr>
                <w:rStyle w:val="shorttext"/>
                <w:rFonts w:ascii="Arial" w:hAnsi="Arial" w:cs="Arial"/>
                <w:i/>
                <w:sz w:val="14"/>
                <w:szCs w:val="14"/>
                <w:lang w:val="en"/>
              </w:rPr>
              <w:t>Bahamas</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Гонконг</w:t>
            </w:r>
          </w:p>
        </w:tc>
        <w:tc>
          <w:tcPr>
            <w:tcW w:w="1378" w:type="dxa"/>
            <w:tcBorders>
              <w:left w:val="single" w:sz="6" w:space="0" w:color="000000"/>
            </w:tcBorders>
            <w:shd w:val="clear" w:color="auto" w:fill="auto"/>
            <w:vAlign w:val="bottom"/>
          </w:tcPr>
          <w:p w:rsidR="00B1683A" w:rsidRPr="00381801" w:rsidRDefault="00B1683A" w:rsidP="00381801">
            <w:pPr>
              <w:spacing w:before="192"/>
              <w:ind w:right="397"/>
              <w:jc w:val="right"/>
              <w:rPr>
                <w:rFonts w:ascii="Arial" w:hAnsi="Arial" w:cs="Arial"/>
                <w:sz w:val="14"/>
                <w:szCs w:val="14"/>
              </w:rPr>
            </w:pPr>
            <w:r w:rsidRPr="00381801">
              <w:rPr>
                <w:rFonts w:ascii="Arial" w:hAnsi="Arial" w:cs="Arial"/>
                <w:sz w:val="14"/>
                <w:szCs w:val="14"/>
              </w:rPr>
              <w:t>2</w:t>
            </w:r>
            <w:r w:rsidRPr="00381801">
              <w:rPr>
                <w:rFonts w:ascii="Arial" w:hAnsi="Arial" w:cs="Arial"/>
                <w:b/>
                <w:sz w:val="14"/>
                <w:szCs w:val="14"/>
                <w:lang w:val="en-US"/>
              </w:rPr>
              <w:t> </w:t>
            </w:r>
            <w:r w:rsidRPr="00381801">
              <w:rPr>
                <w:rFonts w:ascii="Arial" w:hAnsi="Arial" w:cs="Arial"/>
                <w:sz w:val="14"/>
                <w:szCs w:val="14"/>
              </w:rPr>
              <w:t>687</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2</w:t>
            </w:r>
            <w:r w:rsidRPr="00B1683A">
              <w:rPr>
                <w:rFonts w:ascii="Arial" w:hAnsi="Arial" w:cs="Arial"/>
                <w:b/>
                <w:sz w:val="14"/>
                <w:szCs w:val="14"/>
                <w:lang w:val="en-US"/>
              </w:rPr>
              <w:t> </w:t>
            </w:r>
            <w:r w:rsidRPr="00B1683A">
              <w:rPr>
                <w:rFonts w:ascii="Arial" w:hAnsi="Arial" w:cs="Arial"/>
                <w:sz w:val="14"/>
                <w:szCs w:val="14"/>
                <w:lang w:val="en-US"/>
              </w:rPr>
              <w:t>297</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848</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rPr>
                <w:rFonts w:ascii="Arial" w:hAnsi="Arial" w:cs="Arial"/>
                <w:i/>
                <w:sz w:val="14"/>
                <w:szCs w:val="14"/>
                <w:lang w:val="en-US"/>
              </w:rPr>
            </w:pPr>
            <w:r w:rsidRPr="00381801">
              <w:rPr>
                <w:rFonts w:ascii="Arial" w:hAnsi="Arial" w:cs="Arial"/>
                <w:i/>
                <w:sz w:val="14"/>
                <w:szCs w:val="14"/>
                <w:lang w:val="en-US"/>
              </w:rPr>
              <w:t>Hong Kong</w:t>
            </w:r>
          </w:p>
        </w:tc>
      </w:tr>
      <w:tr w:rsidR="00B1683A" w:rsidRPr="00626B74" w:rsidTr="006B366F">
        <w:trPr>
          <w:cantSplit/>
        </w:trPr>
        <w:tc>
          <w:tcPr>
            <w:tcW w:w="2891" w:type="dxa"/>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Бермуды</w:t>
            </w:r>
          </w:p>
        </w:tc>
        <w:tc>
          <w:tcPr>
            <w:tcW w:w="1378" w:type="dxa"/>
            <w:tcBorders>
              <w:left w:val="single" w:sz="6" w:space="0" w:color="000000"/>
            </w:tcBorders>
            <w:shd w:val="clear" w:color="auto" w:fill="auto"/>
            <w:vAlign w:val="bottom"/>
          </w:tcPr>
          <w:p w:rsidR="00B1683A" w:rsidRPr="00381801" w:rsidRDefault="00B1683A" w:rsidP="00381801">
            <w:pPr>
              <w:spacing w:before="192"/>
              <w:ind w:right="397"/>
              <w:jc w:val="right"/>
              <w:rPr>
                <w:rFonts w:ascii="Arial" w:hAnsi="Arial" w:cs="Arial"/>
                <w:sz w:val="14"/>
                <w:szCs w:val="14"/>
                <w:lang w:val="en-US"/>
              </w:rPr>
            </w:pPr>
            <w:r w:rsidRPr="00381801">
              <w:rPr>
                <w:rFonts w:ascii="Arial" w:hAnsi="Arial" w:cs="Arial"/>
                <w:sz w:val="14"/>
                <w:szCs w:val="14"/>
                <w:lang w:val="en-US"/>
              </w:rPr>
              <w:t>967</w:t>
            </w:r>
          </w:p>
        </w:tc>
        <w:tc>
          <w:tcPr>
            <w:tcW w:w="1378" w:type="dxa"/>
            <w:tcBorders>
              <w:left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 xml:space="preserve">1 </w:t>
            </w:r>
            <w:r w:rsidRPr="00B1683A">
              <w:rPr>
                <w:rFonts w:ascii="Arial" w:hAnsi="Arial" w:cs="Arial"/>
                <w:sz w:val="14"/>
                <w:szCs w:val="14"/>
              </w:rPr>
              <w:t>109</w:t>
            </w:r>
          </w:p>
        </w:tc>
        <w:tc>
          <w:tcPr>
            <w:tcW w:w="1378" w:type="dxa"/>
            <w:tcBorders>
              <w:left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776</w:t>
            </w:r>
          </w:p>
        </w:tc>
        <w:tc>
          <w:tcPr>
            <w:tcW w:w="2891" w:type="dxa"/>
            <w:tcBorders>
              <w:left w:val="single" w:sz="6" w:space="0" w:color="000000"/>
            </w:tcBorders>
            <w:shd w:val="clear" w:color="auto" w:fill="auto"/>
            <w:vAlign w:val="bottom"/>
          </w:tcPr>
          <w:p w:rsidR="00B1683A" w:rsidRPr="00381801" w:rsidRDefault="00B1683A" w:rsidP="00381801">
            <w:pPr>
              <w:spacing w:before="192"/>
              <w:ind w:left="170"/>
            </w:pPr>
            <w:proofErr w:type="spellStart"/>
            <w:r w:rsidRPr="00381801">
              <w:rPr>
                <w:rStyle w:val="shorttext"/>
                <w:rFonts w:ascii="Arial" w:hAnsi="Arial" w:cs="Arial"/>
                <w:i/>
                <w:sz w:val="14"/>
                <w:szCs w:val="14"/>
                <w:lang w:val="en"/>
              </w:rPr>
              <w:t>Bermudas</w:t>
            </w:r>
            <w:proofErr w:type="spellEnd"/>
          </w:p>
        </w:tc>
      </w:tr>
      <w:tr w:rsidR="00B1683A" w:rsidRPr="00626B74" w:rsidTr="006B366F">
        <w:trPr>
          <w:cantSplit/>
        </w:trPr>
        <w:tc>
          <w:tcPr>
            <w:tcW w:w="2891" w:type="dxa"/>
            <w:tcBorders>
              <w:bottom w:val="single" w:sz="6" w:space="0" w:color="000000"/>
            </w:tcBorders>
            <w:shd w:val="clear" w:color="auto" w:fill="auto"/>
            <w:vAlign w:val="bottom"/>
          </w:tcPr>
          <w:p w:rsidR="00B1683A" w:rsidRPr="00381801" w:rsidRDefault="00B1683A" w:rsidP="00381801">
            <w:pPr>
              <w:spacing w:before="192"/>
              <w:ind w:left="170"/>
              <w:rPr>
                <w:rFonts w:ascii="Arial" w:hAnsi="Arial" w:cs="Arial"/>
                <w:sz w:val="14"/>
                <w:szCs w:val="14"/>
              </w:rPr>
            </w:pPr>
            <w:r w:rsidRPr="00381801">
              <w:rPr>
                <w:rFonts w:ascii="Arial" w:hAnsi="Arial" w:cs="Arial"/>
                <w:sz w:val="14"/>
                <w:szCs w:val="14"/>
              </w:rPr>
              <w:t>Австрия</w:t>
            </w:r>
          </w:p>
        </w:tc>
        <w:tc>
          <w:tcPr>
            <w:tcW w:w="1378" w:type="dxa"/>
            <w:tcBorders>
              <w:left w:val="single" w:sz="6" w:space="0" w:color="000000"/>
              <w:bottom w:val="single" w:sz="6" w:space="0" w:color="000000"/>
            </w:tcBorders>
            <w:shd w:val="clear" w:color="auto" w:fill="auto"/>
            <w:vAlign w:val="bottom"/>
          </w:tcPr>
          <w:p w:rsidR="00B1683A" w:rsidRPr="00381801" w:rsidRDefault="00B1683A" w:rsidP="00381801">
            <w:pPr>
              <w:snapToGrid w:val="0"/>
              <w:spacing w:before="192"/>
              <w:ind w:right="397"/>
              <w:jc w:val="right"/>
              <w:rPr>
                <w:rFonts w:ascii="Arial" w:hAnsi="Arial" w:cs="Arial"/>
                <w:sz w:val="14"/>
                <w:szCs w:val="14"/>
              </w:rPr>
            </w:pPr>
            <w:r w:rsidRPr="00381801">
              <w:rPr>
                <w:rFonts w:ascii="Arial" w:hAnsi="Arial" w:cs="Arial"/>
                <w:sz w:val="14"/>
                <w:szCs w:val="14"/>
              </w:rPr>
              <w:t>924</w:t>
            </w:r>
          </w:p>
        </w:tc>
        <w:tc>
          <w:tcPr>
            <w:tcW w:w="1378" w:type="dxa"/>
            <w:tcBorders>
              <w:left w:val="single" w:sz="6" w:space="0" w:color="000000"/>
              <w:bottom w:val="single" w:sz="6" w:space="0" w:color="000000"/>
            </w:tcBorders>
            <w:shd w:val="clear" w:color="auto" w:fill="auto"/>
            <w:vAlign w:val="bottom"/>
          </w:tcPr>
          <w:p w:rsidR="00B1683A" w:rsidRPr="00B1683A" w:rsidRDefault="00B1683A" w:rsidP="00381801">
            <w:pPr>
              <w:snapToGrid w:val="0"/>
              <w:spacing w:before="192"/>
              <w:ind w:right="397"/>
              <w:jc w:val="right"/>
              <w:rPr>
                <w:rFonts w:ascii="Arial" w:hAnsi="Arial" w:cs="Arial"/>
                <w:sz w:val="14"/>
                <w:szCs w:val="14"/>
              </w:rPr>
            </w:pPr>
            <w:r w:rsidRPr="00B1683A">
              <w:rPr>
                <w:rFonts w:ascii="Arial" w:hAnsi="Arial" w:cs="Arial"/>
                <w:sz w:val="14"/>
                <w:szCs w:val="14"/>
              </w:rPr>
              <w:t>-38</w:t>
            </w:r>
          </w:p>
        </w:tc>
        <w:tc>
          <w:tcPr>
            <w:tcW w:w="1378" w:type="dxa"/>
            <w:tcBorders>
              <w:left w:val="single" w:sz="6" w:space="0" w:color="000000"/>
              <w:bottom w:val="single" w:sz="6" w:space="0" w:color="000000"/>
            </w:tcBorders>
            <w:shd w:val="clear" w:color="auto" w:fill="auto"/>
            <w:vAlign w:val="bottom"/>
          </w:tcPr>
          <w:p w:rsidR="00B1683A" w:rsidRPr="00B1683A" w:rsidRDefault="00B1683A" w:rsidP="006F686E">
            <w:pPr>
              <w:snapToGrid w:val="0"/>
              <w:spacing w:before="192"/>
              <w:ind w:right="397"/>
              <w:jc w:val="right"/>
              <w:rPr>
                <w:rFonts w:ascii="Arial" w:hAnsi="Arial" w:cs="Arial"/>
                <w:sz w:val="14"/>
                <w:szCs w:val="14"/>
                <w:lang w:val="en-US"/>
              </w:rPr>
            </w:pPr>
            <w:r w:rsidRPr="00B1683A">
              <w:rPr>
                <w:rFonts w:ascii="Arial" w:hAnsi="Arial" w:cs="Arial"/>
                <w:sz w:val="14"/>
                <w:szCs w:val="14"/>
                <w:lang w:val="en-US"/>
              </w:rPr>
              <w:t>719</w:t>
            </w:r>
          </w:p>
        </w:tc>
        <w:tc>
          <w:tcPr>
            <w:tcW w:w="2891" w:type="dxa"/>
            <w:tcBorders>
              <w:left w:val="single" w:sz="6" w:space="0" w:color="000000"/>
              <w:bottom w:val="single" w:sz="6" w:space="0" w:color="000000"/>
            </w:tcBorders>
            <w:shd w:val="clear" w:color="auto" w:fill="auto"/>
            <w:vAlign w:val="bottom"/>
          </w:tcPr>
          <w:p w:rsidR="00B1683A" w:rsidRPr="00381801" w:rsidRDefault="00B1683A" w:rsidP="00381801">
            <w:pPr>
              <w:spacing w:before="192"/>
              <w:ind w:left="170"/>
              <w:rPr>
                <w:rStyle w:val="shorttext"/>
                <w:rFonts w:ascii="Arial" w:hAnsi="Arial" w:cs="Arial"/>
                <w:i/>
                <w:sz w:val="14"/>
                <w:szCs w:val="14"/>
                <w:lang w:val="en-US"/>
              </w:rPr>
            </w:pPr>
            <w:r w:rsidRPr="00381801">
              <w:rPr>
                <w:rStyle w:val="shorttext"/>
                <w:rFonts w:ascii="Arial" w:hAnsi="Arial" w:cs="Arial"/>
                <w:i/>
                <w:sz w:val="14"/>
                <w:szCs w:val="14"/>
                <w:lang w:val="en-US"/>
              </w:rPr>
              <w:t>Austria</w:t>
            </w:r>
          </w:p>
        </w:tc>
      </w:tr>
    </w:tbl>
    <w:p w:rsidR="002725ED" w:rsidRPr="007B580C" w:rsidRDefault="002725ED">
      <w:pPr>
        <w:spacing w:before="120"/>
        <w:rPr>
          <w:rFonts w:ascii="Arial" w:hAnsi="Arial" w:cs="Arial"/>
          <w:sz w:val="12"/>
          <w:szCs w:val="12"/>
          <w:lang w:val="en-US"/>
        </w:rPr>
      </w:pPr>
      <w:r w:rsidRPr="007B580C">
        <w:rPr>
          <w:rFonts w:ascii="Arial" w:hAnsi="Arial" w:cs="Arial"/>
          <w:sz w:val="12"/>
          <w:szCs w:val="12"/>
          <w:vertAlign w:val="superscript"/>
        </w:rPr>
        <w:t>1)</w:t>
      </w:r>
      <w:r w:rsidRPr="007B580C">
        <w:rPr>
          <w:rStyle w:val="shorttext"/>
          <w:rFonts w:ascii="Arial" w:hAnsi="Arial" w:cs="Arial"/>
          <w:sz w:val="12"/>
          <w:szCs w:val="12"/>
        </w:rPr>
        <w:t xml:space="preserve"> По </w:t>
      </w:r>
      <w:r w:rsidR="003E246F" w:rsidRPr="007B580C">
        <w:rPr>
          <w:rStyle w:val="shorttext"/>
          <w:rFonts w:ascii="Arial" w:hAnsi="Arial" w:cs="Arial"/>
          <w:sz w:val="12"/>
          <w:szCs w:val="12"/>
        </w:rPr>
        <w:t xml:space="preserve">уточненным </w:t>
      </w:r>
      <w:r w:rsidRPr="007B580C">
        <w:rPr>
          <w:rStyle w:val="shorttext"/>
          <w:rFonts w:ascii="Arial" w:hAnsi="Arial" w:cs="Arial"/>
          <w:sz w:val="12"/>
          <w:szCs w:val="12"/>
        </w:rPr>
        <w:t xml:space="preserve">данным Банка России. Данные представлены в соответствии с принципом активов/пассивов. </w:t>
      </w:r>
      <w:proofErr w:type="spellStart"/>
      <w:proofErr w:type="gramStart"/>
      <w:r w:rsidRPr="007B580C">
        <w:rPr>
          <w:rStyle w:val="shorttext"/>
          <w:rFonts w:ascii="Arial" w:hAnsi="Arial" w:cs="Arial"/>
          <w:sz w:val="12"/>
          <w:szCs w:val="12"/>
          <w:lang w:val="en"/>
        </w:rPr>
        <w:t>Знак</w:t>
      </w:r>
      <w:proofErr w:type="spellEnd"/>
      <w:r w:rsidRPr="007B580C">
        <w:rPr>
          <w:rStyle w:val="shorttext"/>
          <w:rFonts w:ascii="Arial" w:hAnsi="Arial" w:cs="Arial"/>
          <w:sz w:val="12"/>
          <w:szCs w:val="12"/>
          <w:lang w:val="en"/>
        </w:rPr>
        <w:t xml:space="preserve"> (+) </w:t>
      </w:r>
      <w:proofErr w:type="spellStart"/>
      <w:r w:rsidRPr="007B580C">
        <w:rPr>
          <w:rStyle w:val="shorttext"/>
          <w:rFonts w:ascii="Arial" w:hAnsi="Arial" w:cs="Arial"/>
          <w:sz w:val="12"/>
          <w:szCs w:val="12"/>
          <w:lang w:val="en"/>
        </w:rPr>
        <w:t>означает</w:t>
      </w:r>
      <w:proofErr w:type="spellEnd"/>
      <w:r w:rsidRPr="007B580C">
        <w:rPr>
          <w:rStyle w:val="shorttext"/>
          <w:rFonts w:ascii="Arial" w:hAnsi="Arial" w:cs="Arial"/>
          <w:sz w:val="12"/>
          <w:szCs w:val="12"/>
          <w:lang w:val="en"/>
        </w:rPr>
        <w:t xml:space="preserve"> </w:t>
      </w:r>
      <w:proofErr w:type="spellStart"/>
      <w:r w:rsidRPr="007B580C">
        <w:rPr>
          <w:rStyle w:val="shorttext"/>
          <w:rFonts w:ascii="Arial" w:hAnsi="Arial" w:cs="Arial"/>
          <w:sz w:val="12"/>
          <w:szCs w:val="12"/>
          <w:lang w:val="en"/>
        </w:rPr>
        <w:t>рост</w:t>
      </w:r>
      <w:proofErr w:type="spellEnd"/>
      <w:r w:rsidRPr="007B580C">
        <w:rPr>
          <w:rStyle w:val="shorttext"/>
          <w:rFonts w:ascii="Arial" w:hAnsi="Arial" w:cs="Arial"/>
          <w:sz w:val="12"/>
          <w:szCs w:val="12"/>
          <w:lang w:val="en"/>
        </w:rPr>
        <w:t xml:space="preserve">, (-) </w:t>
      </w:r>
      <w:proofErr w:type="spellStart"/>
      <w:r w:rsidRPr="007B580C">
        <w:rPr>
          <w:rStyle w:val="shorttext"/>
          <w:rFonts w:ascii="Arial" w:hAnsi="Arial" w:cs="Arial"/>
          <w:sz w:val="12"/>
          <w:szCs w:val="12"/>
          <w:lang w:val="en"/>
        </w:rPr>
        <w:t>означает</w:t>
      </w:r>
      <w:proofErr w:type="spellEnd"/>
      <w:r w:rsidRPr="007B580C">
        <w:rPr>
          <w:rStyle w:val="shorttext"/>
          <w:rFonts w:ascii="Arial" w:hAnsi="Arial" w:cs="Arial"/>
          <w:sz w:val="12"/>
          <w:szCs w:val="12"/>
          <w:lang w:val="en"/>
        </w:rPr>
        <w:t xml:space="preserve"> </w:t>
      </w:r>
      <w:proofErr w:type="spellStart"/>
      <w:r w:rsidRPr="007B580C">
        <w:rPr>
          <w:rStyle w:val="shorttext"/>
          <w:rFonts w:ascii="Arial" w:hAnsi="Arial" w:cs="Arial"/>
          <w:sz w:val="12"/>
          <w:szCs w:val="12"/>
          <w:lang w:val="en"/>
        </w:rPr>
        <w:t>снижение</w:t>
      </w:r>
      <w:proofErr w:type="spellEnd"/>
      <w:r w:rsidRPr="007B580C">
        <w:rPr>
          <w:rStyle w:val="shorttext"/>
          <w:rFonts w:ascii="Arial" w:hAnsi="Arial" w:cs="Arial"/>
          <w:sz w:val="12"/>
          <w:szCs w:val="12"/>
          <w:lang w:val="en"/>
        </w:rPr>
        <w:t>.</w:t>
      </w:r>
      <w:proofErr w:type="gramEnd"/>
    </w:p>
    <w:p w:rsidR="00626B74" w:rsidRPr="007B580C" w:rsidRDefault="00626B74" w:rsidP="00626B74">
      <w:pPr>
        <w:spacing w:before="60"/>
        <w:rPr>
          <w:rFonts w:ascii="Arial" w:hAnsi="Arial" w:cs="Arial"/>
          <w:i/>
          <w:sz w:val="12"/>
          <w:szCs w:val="12"/>
        </w:rPr>
      </w:pPr>
      <w:r w:rsidRPr="007B580C">
        <w:rPr>
          <w:rFonts w:ascii="Arial" w:hAnsi="Arial" w:cs="Arial"/>
          <w:i/>
          <w:sz w:val="12"/>
          <w:szCs w:val="12"/>
          <w:vertAlign w:val="superscript"/>
          <w:lang w:val="en-US"/>
        </w:rPr>
        <w:t>1)</w:t>
      </w:r>
      <w:r w:rsidRPr="007B580C">
        <w:rPr>
          <w:rFonts w:ascii="Arial" w:hAnsi="Arial" w:cs="Arial"/>
          <w:i/>
          <w:sz w:val="12"/>
          <w:szCs w:val="12"/>
          <w:lang w:val="en-US"/>
        </w:rPr>
        <w:t xml:space="preserve"> </w:t>
      </w:r>
      <w:r w:rsidR="007B580C" w:rsidRPr="007B580C">
        <w:rPr>
          <w:rFonts w:ascii="Arial" w:hAnsi="Arial" w:cs="Arial"/>
          <w:i/>
          <w:sz w:val="12"/>
          <w:szCs w:val="12"/>
          <w:lang w:val="en-US"/>
        </w:rPr>
        <w:t>According to the updated data of the Bank of Russia. Data are presented in accordance with the asset / liability principle. The</w:t>
      </w:r>
      <w:r w:rsidR="007B580C" w:rsidRPr="00C234C8">
        <w:rPr>
          <w:rFonts w:ascii="Arial" w:hAnsi="Arial" w:cs="Arial"/>
          <w:i/>
          <w:sz w:val="12"/>
          <w:szCs w:val="12"/>
        </w:rPr>
        <w:t xml:space="preserve"> (+) </w:t>
      </w:r>
      <w:r w:rsidR="007B580C" w:rsidRPr="007B580C">
        <w:rPr>
          <w:rFonts w:ascii="Arial" w:hAnsi="Arial" w:cs="Arial"/>
          <w:i/>
          <w:sz w:val="12"/>
          <w:szCs w:val="12"/>
          <w:lang w:val="en-US"/>
        </w:rPr>
        <w:t>sign</w:t>
      </w:r>
      <w:r w:rsidR="007B580C" w:rsidRPr="00C234C8">
        <w:rPr>
          <w:rFonts w:ascii="Arial" w:hAnsi="Arial" w:cs="Arial"/>
          <w:i/>
          <w:sz w:val="12"/>
          <w:szCs w:val="12"/>
        </w:rPr>
        <w:t xml:space="preserve"> </w:t>
      </w:r>
      <w:r w:rsidR="007B580C" w:rsidRPr="007B580C">
        <w:rPr>
          <w:rFonts w:ascii="Arial" w:hAnsi="Arial" w:cs="Arial"/>
          <w:i/>
          <w:sz w:val="12"/>
          <w:szCs w:val="12"/>
          <w:lang w:val="en-US"/>
        </w:rPr>
        <w:t>means</w:t>
      </w:r>
      <w:r w:rsidR="007B580C" w:rsidRPr="00C234C8">
        <w:rPr>
          <w:rFonts w:ascii="Arial" w:hAnsi="Arial" w:cs="Arial"/>
          <w:i/>
          <w:sz w:val="12"/>
          <w:szCs w:val="12"/>
        </w:rPr>
        <w:t xml:space="preserve"> </w:t>
      </w:r>
      <w:r w:rsidR="007B580C" w:rsidRPr="007B580C">
        <w:rPr>
          <w:rFonts w:ascii="Arial" w:hAnsi="Arial" w:cs="Arial"/>
          <w:i/>
          <w:sz w:val="12"/>
          <w:szCs w:val="12"/>
          <w:lang w:val="en-US"/>
        </w:rPr>
        <w:t>growth</w:t>
      </w:r>
      <w:r w:rsidR="007B580C" w:rsidRPr="00C234C8">
        <w:rPr>
          <w:rFonts w:ascii="Arial" w:hAnsi="Arial" w:cs="Arial"/>
          <w:i/>
          <w:sz w:val="12"/>
          <w:szCs w:val="12"/>
        </w:rPr>
        <w:t xml:space="preserve">, (-) </w:t>
      </w:r>
      <w:r w:rsidR="007B580C" w:rsidRPr="007B580C">
        <w:rPr>
          <w:rFonts w:ascii="Arial" w:hAnsi="Arial" w:cs="Arial"/>
          <w:i/>
          <w:sz w:val="12"/>
          <w:szCs w:val="12"/>
          <w:lang w:val="en-US"/>
        </w:rPr>
        <w:t>means</w:t>
      </w:r>
      <w:r w:rsidR="007B580C" w:rsidRPr="00C234C8">
        <w:rPr>
          <w:rFonts w:ascii="Arial" w:hAnsi="Arial" w:cs="Arial"/>
          <w:i/>
          <w:sz w:val="12"/>
          <w:szCs w:val="12"/>
        </w:rPr>
        <w:t xml:space="preserve"> </w:t>
      </w:r>
      <w:r w:rsidR="007B580C" w:rsidRPr="007B580C">
        <w:rPr>
          <w:rFonts w:ascii="Arial" w:hAnsi="Arial" w:cs="Arial"/>
          <w:i/>
          <w:sz w:val="12"/>
          <w:szCs w:val="12"/>
          <w:lang w:val="en-US"/>
        </w:rPr>
        <w:t>decline</w:t>
      </w:r>
      <w:r w:rsidRPr="007B580C">
        <w:rPr>
          <w:rFonts w:ascii="Arial" w:hAnsi="Arial" w:cs="Arial"/>
          <w:i/>
          <w:sz w:val="12"/>
          <w:szCs w:val="12"/>
        </w:rPr>
        <w:t>.</w:t>
      </w:r>
    </w:p>
    <w:p w:rsidR="002725ED" w:rsidRPr="00F7189D" w:rsidRDefault="00C16100">
      <w:pPr>
        <w:pStyle w:val="310"/>
        <w:spacing w:before="240" w:after="60"/>
        <w:ind w:left="510" w:hanging="510"/>
        <w:jc w:val="left"/>
        <w:rPr>
          <w:color w:val="000000"/>
        </w:rPr>
      </w:pPr>
      <w:r>
        <w:rPr>
          <w:bCs/>
          <w:color w:val="000000"/>
        </w:rPr>
        <w:t>13.</w:t>
      </w:r>
      <w:r w:rsidR="002725ED" w:rsidRPr="00F7189D">
        <w:rPr>
          <w:color w:val="000000"/>
        </w:rPr>
        <w:t>1</w:t>
      </w:r>
      <w:r w:rsidR="002E6499">
        <w:rPr>
          <w:color w:val="000000"/>
        </w:rPr>
        <w:t>4</w:t>
      </w:r>
      <w:r w:rsidR="002725ED" w:rsidRPr="00F7189D">
        <w:rPr>
          <w:color w:val="000000"/>
        </w:rPr>
        <w:t xml:space="preserve">. ПРЯМЫЕ ИНВЕСТИЦИИ ИЗ РОССИИ В ЭКОНОМИКУ </w:t>
      </w:r>
      <w:r w:rsidR="002725ED" w:rsidRPr="00F7189D">
        <w:rPr>
          <w:color w:val="000000"/>
        </w:rPr>
        <w:br/>
        <w:t>СТРАН-КРУПНЕЙШИХ ПОЛУЧАТЕЛЕЙ ПРЯМЫХ ИНВЕСТИЦИЙ</w:t>
      </w:r>
      <w:proofErr w:type="gramStart"/>
      <w:r w:rsidR="002725ED" w:rsidRPr="00F7189D">
        <w:rPr>
          <w:color w:val="000000"/>
          <w:vertAlign w:val="superscript"/>
        </w:rPr>
        <w:t>1</w:t>
      </w:r>
      <w:proofErr w:type="gramEnd"/>
      <w:r w:rsidR="002725ED" w:rsidRPr="00F7189D">
        <w:rPr>
          <w:color w:val="000000"/>
          <w:vertAlign w:val="superscript"/>
        </w:rPr>
        <w:t>)</w:t>
      </w:r>
      <w:r w:rsidR="002725ED" w:rsidRPr="00F7189D">
        <w:rPr>
          <w:i/>
          <w:color w:val="000000"/>
          <w:szCs w:val="16"/>
        </w:rPr>
        <w:t xml:space="preserve"> </w:t>
      </w:r>
      <w:r w:rsidR="002725ED" w:rsidRPr="00F7189D">
        <w:rPr>
          <w:i/>
          <w:color w:val="000000"/>
          <w:szCs w:val="16"/>
        </w:rPr>
        <w:br/>
      </w:r>
      <w:r w:rsidR="002725ED" w:rsidRPr="00F7189D">
        <w:rPr>
          <w:b w:val="0"/>
          <w:color w:val="000000"/>
          <w:sz w:val="14"/>
          <w:szCs w:val="14"/>
        </w:rPr>
        <w:t>сальдо операций</w:t>
      </w:r>
      <w:r w:rsidR="002725ED" w:rsidRPr="00F7189D">
        <w:rPr>
          <w:color w:val="000000"/>
          <w:sz w:val="14"/>
          <w:szCs w:val="14"/>
        </w:rPr>
        <w:t xml:space="preserve"> </w:t>
      </w:r>
      <w:r w:rsidR="002725ED" w:rsidRPr="00F7189D">
        <w:rPr>
          <w:b w:val="0"/>
          <w:color w:val="000000"/>
          <w:sz w:val="14"/>
          <w:szCs w:val="14"/>
        </w:rPr>
        <w:t>платежного баланса Российской Федерации</w:t>
      </w:r>
    </w:p>
    <w:p w:rsidR="008E0F5E" w:rsidRPr="00F7189D" w:rsidRDefault="008E0F5E" w:rsidP="008E0F5E">
      <w:pPr>
        <w:pStyle w:val="310"/>
        <w:spacing w:after="60"/>
        <w:ind w:left="510"/>
        <w:jc w:val="left"/>
        <w:rPr>
          <w:color w:val="000000"/>
          <w:lang w:val="en-US"/>
        </w:rPr>
      </w:pPr>
      <w:r w:rsidRPr="00F7189D">
        <w:rPr>
          <w:i/>
          <w:color w:val="000000"/>
          <w:lang w:val="en-US"/>
        </w:rPr>
        <w:t xml:space="preserve">RUSSIAN DIRECT INVESTMENTS IN ECONOMIES </w:t>
      </w:r>
      <w:r w:rsidRPr="00F7189D">
        <w:rPr>
          <w:i/>
          <w:color w:val="000000"/>
          <w:lang w:val="en-US"/>
        </w:rPr>
        <w:br/>
        <w:t>OF MAJOR DIRECT INVESTMENT RECIPIENT COUNTRIES</w:t>
      </w:r>
      <w:r w:rsidRPr="00F7189D">
        <w:rPr>
          <w:i/>
          <w:color w:val="000000"/>
          <w:vertAlign w:val="superscript"/>
          <w:lang w:val="en-US"/>
        </w:rPr>
        <w:t>1</w:t>
      </w:r>
      <w:proofErr w:type="gramStart"/>
      <w:r w:rsidRPr="00F7189D">
        <w:rPr>
          <w:i/>
          <w:color w:val="000000"/>
          <w:vertAlign w:val="superscript"/>
          <w:lang w:val="en-US"/>
        </w:rPr>
        <w:t>)</w:t>
      </w:r>
      <w:proofErr w:type="gramEnd"/>
      <w:r w:rsidRPr="00F7189D">
        <w:rPr>
          <w:i/>
          <w:color w:val="000000"/>
          <w:vertAlign w:val="superscript"/>
          <w:lang w:val="en-US"/>
        </w:rPr>
        <w:br/>
      </w:r>
      <w:r w:rsidRPr="00F7189D">
        <w:rPr>
          <w:b w:val="0"/>
          <w:i/>
          <w:color w:val="000000"/>
          <w:sz w:val="14"/>
          <w:szCs w:val="14"/>
          <w:lang w:val="en-US"/>
        </w:rPr>
        <w:t>foreign direct investments in the balance of payments accounts of the Russian Federation</w:t>
      </w:r>
    </w:p>
    <w:p w:rsidR="002725ED" w:rsidRPr="00F7189D" w:rsidRDefault="008E0F5E" w:rsidP="008E0F5E">
      <w:pPr>
        <w:pStyle w:val="310"/>
        <w:spacing w:after="60"/>
        <w:ind w:left="284" w:hanging="284"/>
        <w:jc w:val="right"/>
        <w:rPr>
          <w:color w:val="000000"/>
        </w:rPr>
      </w:pPr>
      <w:r w:rsidRPr="00F7189D">
        <w:rPr>
          <w:b w:val="0"/>
          <w:color w:val="000000"/>
          <w:sz w:val="14"/>
          <w:szCs w:val="14"/>
          <w:lang w:val="en-US"/>
        </w:rPr>
        <w:t xml:space="preserve"> </w:t>
      </w:r>
      <w:proofErr w:type="gramStart"/>
      <w:r w:rsidR="002725ED" w:rsidRPr="00F7189D">
        <w:rPr>
          <w:b w:val="0"/>
          <w:color w:val="000000"/>
          <w:sz w:val="14"/>
          <w:szCs w:val="14"/>
        </w:rPr>
        <w:t xml:space="preserve">(миллионов долларов США / </w:t>
      </w:r>
      <w:proofErr w:type="spellStart"/>
      <w:r w:rsidR="002725ED" w:rsidRPr="00F7189D">
        <w:rPr>
          <w:b w:val="0"/>
          <w:i/>
          <w:color w:val="000000"/>
          <w:sz w:val="14"/>
          <w:szCs w:val="14"/>
          <w:lang w:val="en-US"/>
        </w:rPr>
        <w:t>mln</w:t>
      </w:r>
      <w:proofErr w:type="spellEnd"/>
      <w:r w:rsidR="002725ED" w:rsidRPr="00F7189D">
        <w:rPr>
          <w:b w:val="0"/>
          <w:i/>
          <w:color w:val="000000"/>
          <w:sz w:val="14"/>
          <w:szCs w:val="14"/>
        </w:rPr>
        <w:t>.</w:t>
      </w:r>
      <w:proofErr w:type="gramEnd"/>
      <w:r w:rsidR="002725ED" w:rsidRPr="00F7189D">
        <w:rPr>
          <w:b w:val="0"/>
          <w:i/>
          <w:color w:val="000000"/>
          <w:sz w:val="14"/>
          <w:szCs w:val="14"/>
        </w:rPr>
        <w:t xml:space="preserve"> </w:t>
      </w:r>
      <w:r w:rsidR="002725ED" w:rsidRPr="00F7189D">
        <w:rPr>
          <w:b w:val="0"/>
          <w:i/>
          <w:color w:val="000000"/>
          <w:sz w:val="14"/>
          <w:szCs w:val="14"/>
          <w:lang w:val="en-US"/>
        </w:rPr>
        <w:t>US</w:t>
      </w:r>
      <w:r w:rsidR="002725ED" w:rsidRPr="00F7189D">
        <w:rPr>
          <w:b w:val="0"/>
          <w:i/>
          <w:color w:val="000000"/>
          <w:sz w:val="14"/>
          <w:szCs w:val="14"/>
        </w:rPr>
        <w:t xml:space="preserve"> </w:t>
      </w:r>
      <w:r w:rsidR="002725ED" w:rsidRPr="00F7189D">
        <w:rPr>
          <w:b w:val="0"/>
          <w:i/>
          <w:color w:val="000000"/>
          <w:sz w:val="14"/>
          <w:szCs w:val="14"/>
          <w:lang w:val="en-US"/>
        </w:rPr>
        <w:t>dollars</w:t>
      </w:r>
      <w:r w:rsidR="002725ED" w:rsidRPr="00F7189D">
        <w:rPr>
          <w:b w:val="0"/>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378"/>
        <w:gridCol w:w="1378"/>
        <w:gridCol w:w="1378"/>
        <w:gridCol w:w="2891"/>
      </w:tblGrid>
      <w:tr w:rsidR="001520DE" w:rsidRPr="00F7189D">
        <w:trPr>
          <w:cantSplit/>
        </w:trPr>
        <w:tc>
          <w:tcPr>
            <w:tcW w:w="2891" w:type="dxa"/>
            <w:tcBorders>
              <w:top w:val="single" w:sz="4" w:space="0" w:color="000000"/>
              <w:bottom w:val="single" w:sz="4" w:space="0" w:color="000000"/>
              <w:right w:val="single" w:sz="6" w:space="0" w:color="000000"/>
            </w:tcBorders>
            <w:shd w:val="clear" w:color="auto" w:fill="auto"/>
            <w:vAlign w:val="bottom"/>
          </w:tcPr>
          <w:p w:rsidR="001520DE" w:rsidRPr="00F7189D" w:rsidRDefault="001520DE">
            <w:pPr>
              <w:snapToGrid w:val="0"/>
              <w:spacing w:before="60" w:after="60"/>
              <w:rPr>
                <w:rFonts w:ascii="Arial" w:hAnsi="Arial" w:cs="Arial"/>
                <w:b/>
                <w:color w:val="000000"/>
                <w:sz w:val="14"/>
                <w:szCs w:val="14"/>
              </w:rPr>
            </w:pPr>
          </w:p>
        </w:tc>
        <w:tc>
          <w:tcPr>
            <w:tcW w:w="1378" w:type="dxa"/>
            <w:tcBorders>
              <w:top w:val="single" w:sz="6" w:space="0" w:color="000000"/>
              <w:left w:val="single" w:sz="6" w:space="0" w:color="000000"/>
              <w:right w:val="single" w:sz="6" w:space="0" w:color="000000"/>
            </w:tcBorders>
          </w:tcPr>
          <w:p w:rsidR="001520DE" w:rsidRPr="00F7189D" w:rsidRDefault="001520DE" w:rsidP="00381801">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378" w:type="dxa"/>
            <w:tcBorders>
              <w:top w:val="single" w:sz="6" w:space="0" w:color="000000"/>
            </w:tcBorders>
          </w:tcPr>
          <w:p w:rsidR="001520DE" w:rsidRPr="00F64EFA" w:rsidRDefault="001520DE" w:rsidP="00381801">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378" w:type="dxa"/>
            <w:tcBorders>
              <w:top w:val="single" w:sz="6" w:space="0" w:color="000000"/>
              <w:left w:val="single" w:sz="6" w:space="0" w:color="000000"/>
            </w:tcBorders>
            <w:shd w:val="clear" w:color="auto" w:fill="auto"/>
          </w:tcPr>
          <w:p w:rsidR="001520DE" w:rsidRPr="001520DE" w:rsidRDefault="001520DE" w:rsidP="003F043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tcBorders>
            <w:shd w:val="clear" w:color="auto" w:fill="auto"/>
          </w:tcPr>
          <w:p w:rsidR="001520DE" w:rsidRPr="00F7189D" w:rsidRDefault="001520DE">
            <w:pPr>
              <w:snapToGrid w:val="0"/>
              <w:spacing w:before="60" w:after="60"/>
              <w:jc w:val="center"/>
              <w:rPr>
                <w:rFonts w:ascii="Arial" w:hAnsi="Arial" w:cs="Arial"/>
                <w:color w:val="000000"/>
                <w:sz w:val="14"/>
                <w:szCs w:val="14"/>
              </w:rPr>
            </w:pPr>
          </w:p>
        </w:tc>
      </w:tr>
      <w:tr w:rsidR="00B1683A" w:rsidRPr="00F7189D" w:rsidTr="006B366F">
        <w:trPr>
          <w:cantSplit/>
        </w:trPr>
        <w:tc>
          <w:tcPr>
            <w:tcW w:w="2891" w:type="dxa"/>
            <w:tcBorders>
              <w:top w:val="single" w:sz="4" w:space="0" w:color="000000"/>
              <w:right w:val="single" w:sz="6" w:space="0" w:color="000000"/>
            </w:tcBorders>
            <w:shd w:val="clear" w:color="auto" w:fill="auto"/>
            <w:vAlign w:val="bottom"/>
          </w:tcPr>
          <w:p w:rsidR="00B1683A" w:rsidRPr="00381801" w:rsidRDefault="00B1683A" w:rsidP="006B366F">
            <w:pPr>
              <w:spacing w:before="120" w:line="200" w:lineRule="exact"/>
              <w:rPr>
                <w:rFonts w:ascii="Arial" w:hAnsi="Arial" w:cs="Arial"/>
                <w:sz w:val="14"/>
                <w:szCs w:val="14"/>
              </w:rPr>
            </w:pPr>
            <w:r w:rsidRPr="00381801">
              <w:rPr>
                <w:rFonts w:ascii="Arial" w:hAnsi="Arial" w:cs="Arial"/>
                <w:b/>
                <w:sz w:val="14"/>
                <w:szCs w:val="14"/>
              </w:rPr>
              <w:t xml:space="preserve">Прямые инвестиции </w:t>
            </w:r>
            <w:r w:rsidRPr="00381801">
              <w:rPr>
                <w:rFonts w:ascii="Arial" w:hAnsi="Arial" w:cs="Arial"/>
                <w:sz w:val="14"/>
                <w:szCs w:val="14"/>
              </w:rPr>
              <w:t xml:space="preserve">– </w:t>
            </w:r>
            <w:r w:rsidRPr="00381801">
              <w:rPr>
                <w:rFonts w:ascii="Arial" w:hAnsi="Arial" w:cs="Arial"/>
                <w:bCs/>
                <w:sz w:val="14"/>
                <w:szCs w:val="14"/>
              </w:rPr>
              <w:t xml:space="preserve">всего </w:t>
            </w:r>
          </w:p>
        </w:tc>
        <w:tc>
          <w:tcPr>
            <w:tcW w:w="1378" w:type="dxa"/>
            <w:tcBorders>
              <w:top w:val="single" w:sz="6" w:space="0" w:color="000000"/>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b/>
                <w:sz w:val="14"/>
                <w:szCs w:val="14"/>
              </w:rPr>
            </w:pPr>
            <w:r w:rsidRPr="00381801">
              <w:rPr>
                <w:rFonts w:ascii="Arial" w:hAnsi="Arial" w:cs="Arial"/>
                <w:b/>
                <w:sz w:val="14"/>
                <w:szCs w:val="14"/>
                <w:lang w:val="en-US"/>
              </w:rPr>
              <w:t>21 923</w:t>
            </w:r>
          </w:p>
        </w:tc>
        <w:tc>
          <w:tcPr>
            <w:tcW w:w="1378" w:type="dxa"/>
            <w:tcBorders>
              <w:top w:val="single" w:sz="6" w:space="0" w:color="000000"/>
            </w:tcBorders>
            <w:vAlign w:val="bottom"/>
          </w:tcPr>
          <w:p w:rsidR="00B1683A" w:rsidRPr="00381801" w:rsidRDefault="00B1683A" w:rsidP="00381801">
            <w:pPr>
              <w:spacing w:before="120" w:line="200" w:lineRule="exact"/>
              <w:ind w:right="454"/>
              <w:jc w:val="right"/>
              <w:rPr>
                <w:rFonts w:ascii="Arial" w:hAnsi="Arial" w:cs="Arial"/>
                <w:b/>
                <w:sz w:val="14"/>
                <w:szCs w:val="14"/>
              </w:rPr>
            </w:pPr>
            <w:r w:rsidRPr="00381801">
              <w:rPr>
                <w:rFonts w:ascii="Arial" w:hAnsi="Arial" w:cs="Arial"/>
                <w:b/>
                <w:sz w:val="14"/>
                <w:szCs w:val="14"/>
              </w:rPr>
              <w:t>5 847</w:t>
            </w:r>
          </w:p>
        </w:tc>
        <w:tc>
          <w:tcPr>
            <w:tcW w:w="1378" w:type="dxa"/>
            <w:tcBorders>
              <w:top w:val="single" w:sz="6" w:space="0" w:color="000000"/>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b/>
                <w:sz w:val="14"/>
                <w:szCs w:val="14"/>
              </w:rPr>
            </w:pPr>
            <w:r w:rsidRPr="00B1683A">
              <w:rPr>
                <w:rFonts w:ascii="Arial" w:hAnsi="Arial" w:cs="Arial"/>
                <w:b/>
                <w:sz w:val="14"/>
                <w:szCs w:val="14"/>
                <w:lang w:val="en-US"/>
              </w:rPr>
              <w:t>65 883</w:t>
            </w:r>
          </w:p>
        </w:tc>
        <w:tc>
          <w:tcPr>
            <w:tcW w:w="2891" w:type="dxa"/>
            <w:tcBorders>
              <w:top w:val="single" w:sz="6" w:space="0" w:color="000000"/>
              <w:left w:val="single" w:sz="6" w:space="0" w:color="000000"/>
            </w:tcBorders>
            <w:shd w:val="clear" w:color="auto" w:fill="auto"/>
            <w:vAlign w:val="bottom"/>
          </w:tcPr>
          <w:p w:rsidR="00B1683A" w:rsidRPr="00381801" w:rsidRDefault="00B1683A" w:rsidP="006B366F">
            <w:pPr>
              <w:spacing w:before="120" w:line="200" w:lineRule="exact"/>
              <w:rPr>
                <w:rFonts w:ascii="Arial" w:hAnsi="Arial" w:cs="Arial"/>
                <w:sz w:val="14"/>
                <w:szCs w:val="14"/>
              </w:rPr>
            </w:pPr>
            <w:r w:rsidRPr="00381801">
              <w:rPr>
                <w:rFonts w:ascii="Arial" w:hAnsi="Arial" w:cs="Arial"/>
                <w:b/>
                <w:i/>
                <w:sz w:val="14"/>
                <w:szCs w:val="14"/>
                <w:lang w:val="en-US"/>
              </w:rPr>
              <w:t>Direct investments</w:t>
            </w:r>
            <w:r w:rsidRPr="00381801">
              <w:rPr>
                <w:rFonts w:ascii="Arial" w:hAnsi="Arial" w:cs="Arial"/>
                <w:b/>
                <w:i/>
                <w:sz w:val="14"/>
                <w:szCs w:val="14"/>
              </w:rPr>
              <w:t xml:space="preserve"> </w:t>
            </w:r>
            <w:r w:rsidRPr="00381801">
              <w:rPr>
                <w:rFonts w:ascii="Arial" w:hAnsi="Arial" w:cs="Arial"/>
                <w:i/>
                <w:sz w:val="14"/>
                <w:szCs w:val="14"/>
              </w:rPr>
              <w:t xml:space="preserve">– </w:t>
            </w:r>
            <w:r w:rsidRPr="00381801">
              <w:rPr>
                <w:rFonts w:ascii="Arial" w:hAnsi="Arial" w:cs="Arial"/>
                <w:bCs/>
                <w:i/>
                <w:sz w:val="14"/>
                <w:szCs w:val="14"/>
                <w:lang w:val="en-US"/>
              </w:rPr>
              <w:t>total</w:t>
            </w:r>
            <w:r w:rsidRPr="00381801">
              <w:rPr>
                <w:rFonts w:ascii="Arial" w:hAnsi="Arial" w:cs="Arial"/>
                <w:bCs/>
                <w:i/>
                <w:sz w:val="14"/>
                <w:szCs w:val="14"/>
              </w:rPr>
              <w:t xml:space="preserve"> </w:t>
            </w:r>
          </w:p>
        </w:tc>
      </w:tr>
      <w:tr w:rsidR="00B1683A" w:rsidRPr="00F7189D" w:rsidTr="006B366F">
        <w:trPr>
          <w:cantSplit/>
        </w:trPr>
        <w:tc>
          <w:tcPr>
            <w:tcW w:w="2891" w:type="dxa"/>
            <w:tcBorders>
              <w:right w:val="single" w:sz="6" w:space="0" w:color="000000"/>
            </w:tcBorders>
            <w:shd w:val="clear" w:color="auto" w:fill="auto"/>
            <w:vAlign w:val="bottom"/>
          </w:tcPr>
          <w:p w:rsidR="00B1683A" w:rsidRPr="00381801" w:rsidRDefault="00B1683A" w:rsidP="006B366F">
            <w:pPr>
              <w:spacing w:before="120" w:line="200" w:lineRule="exact"/>
              <w:ind w:left="340"/>
              <w:rPr>
                <w:rFonts w:ascii="Arial" w:hAnsi="Arial" w:cs="Arial"/>
                <w:sz w:val="14"/>
                <w:szCs w:val="14"/>
              </w:rPr>
            </w:pPr>
            <w:r w:rsidRPr="00381801">
              <w:rPr>
                <w:rFonts w:ascii="Arial" w:hAnsi="Arial" w:cs="Arial"/>
                <w:bCs/>
                <w:sz w:val="14"/>
                <w:szCs w:val="14"/>
              </w:rPr>
              <w:t>из них в страны:</w:t>
            </w:r>
          </w:p>
        </w:tc>
        <w:tc>
          <w:tcPr>
            <w:tcW w:w="1378" w:type="dxa"/>
            <w:tcBorders>
              <w:left w:val="single" w:sz="6" w:space="0" w:color="000000"/>
              <w:right w:val="single" w:sz="6" w:space="0" w:color="000000"/>
            </w:tcBorders>
            <w:vAlign w:val="bottom"/>
          </w:tcPr>
          <w:p w:rsidR="00B1683A" w:rsidRPr="00381801" w:rsidRDefault="00B1683A" w:rsidP="00381801">
            <w:pPr>
              <w:snapToGrid w:val="0"/>
              <w:spacing w:before="120" w:line="200" w:lineRule="exact"/>
              <w:ind w:right="454"/>
              <w:jc w:val="right"/>
              <w:rPr>
                <w:rFonts w:ascii="Arial" w:hAnsi="Arial" w:cs="Arial"/>
                <w:b/>
                <w:bCs/>
                <w:sz w:val="14"/>
                <w:szCs w:val="14"/>
              </w:rPr>
            </w:pPr>
          </w:p>
        </w:tc>
        <w:tc>
          <w:tcPr>
            <w:tcW w:w="1378" w:type="dxa"/>
            <w:vAlign w:val="bottom"/>
          </w:tcPr>
          <w:p w:rsidR="00B1683A" w:rsidRPr="00381801" w:rsidRDefault="00B1683A" w:rsidP="00381801">
            <w:pPr>
              <w:spacing w:before="120" w:line="200" w:lineRule="exact"/>
              <w:ind w:right="454"/>
              <w:jc w:val="right"/>
              <w:rPr>
                <w:rFonts w:ascii="Arial" w:hAnsi="Arial" w:cs="Arial"/>
                <w:b/>
                <w:sz w:val="14"/>
                <w:szCs w:val="14"/>
              </w:rPr>
            </w:pP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b/>
                <w:sz w:val="14"/>
                <w:szCs w:val="14"/>
              </w:rPr>
            </w:pPr>
          </w:p>
        </w:tc>
        <w:tc>
          <w:tcPr>
            <w:tcW w:w="2891" w:type="dxa"/>
            <w:tcBorders>
              <w:left w:val="single" w:sz="6" w:space="0" w:color="000000"/>
            </w:tcBorders>
            <w:shd w:val="clear" w:color="auto" w:fill="auto"/>
            <w:vAlign w:val="bottom"/>
          </w:tcPr>
          <w:p w:rsidR="00B1683A" w:rsidRPr="00381801" w:rsidRDefault="00B1683A" w:rsidP="006B366F">
            <w:pPr>
              <w:spacing w:before="120" w:line="200" w:lineRule="exact"/>
              <w:ind w:left="340"/>
              <w:rPr>
                <w:rFonts w:ascii="Arial" w:hAnsi="Arial" w:cs="Arial"/>
                <w:sz w:val="14"/>
                <w:szCs w:val="14"/>
              </w:rPr>
            </w:pPr>
            <w:r w:rsidRPr="00381801">
              <w:rPr>
                <w:rFonts w:ascii="Arial" w:hAnsi="Arial" w:cs="Arial"/>
                <w:bCs/>
                <w:i/>
                <w:sz w:val="14"/>
                <w:szCs w:val="14"/>
                <w:lang w:val="en-US"/>
              </w:rPr>
              <w:t>of which</w:t>
            </w:r>
            <w:r w:rsidRPr="00381801">
              <w:rPr>
                <w:rFonts w:ascii="Arial" w:hAnsi="Arial" w:cs="Arial"/>
                <w:i/>
                <w:sz w:val="14"/>
                <w:szCs w:val="14"/>
                <w:lang w:val="en-US"/>
              </w:rPr>
              <w:t xml:space="preserve"> in countries</w:t>
            </w:r>
            <w:r w:rsidRPr="00381801">
              <w:rPr>
                <w:rFonts w:ascii="Arial" w:hAnsi="Arial" w:cs="Arial"/>
                <w:bCs/>
                <w:i/>
                <w:sz w:val="14"/>
                <w:szCs w:val="14"/>
              </w:rPr>
              <w:t>:</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bCs/>
                <w:sz w:val="14"/>
                <w:szCs w:val="14"/>
              </w:rPr>
              <w:t>Кипр</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14 344</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-1 156</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47 078</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Fonts w:ascii="Arial" w:hAnsi="Arial" w:cs="Arial"/>
                <w:bCs/>
                <w:i/>
                <w:sz w:val="14"/>
                <w:szCs w:val="14"/>
                <w:lang w:val="en-US"/>
              </w:rPr>
              <w:t>Cyprus</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bCs/>
                <w:sz w:val="14"/>
                <w:szCs w:val="14"/>
              </w:rPr>
            </w:pPr>
            <w:r w:rsidRPr="00381801">
              <w:rPr>
                <w:rFonts w:ascii="Arial" w:hAnsi="Arial" w:cs="Arial"/>
                <w:sz w:val="14"/>
                <w:szCs w:val="14"/>
              </w:rPr>
              <w:t>Бермуды</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-561</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-13</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5 678</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bCs/>
                <w:i/>
                <w:sz w:val="14"/>
                <w:szCs w:val="14"/>
                <w:lang w:val="en-US"/>
              </w:rPr>
            </w:pPr>
            <w:proofErr w:type="spellStart"/>
            <w:r w:rsidRPr="00381801">
              <w:rPr>
                <w:rStyle w:val="shorttext"/>
                <w:rFonts w:ascii="Arial" w:hAnsi="Arial" w:cs="Arial"/>
                <w:i/>
                <w:sz w:val="14"/>
                <w:szCs w:val="14"/>
                <w:lang w:val="en"/>
              </w:rPr>
              <w:t>Bermudas</w:t>
            </w:r>
            <w:proofErr w:type="spellEnd"/>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Швейцария</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-2 152</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2 718</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2</w:t>
            </w:r>
            <w:r w:rsidRPr="00B1683A">
              <w:rPr>
                <w:rFonts w:ascii="Arial" w:hAnsi="Arial" w:cs="Arial"/>
                <w:sz w:val="14"/>
                <w:szCs w:val="14"/>
              </w:rPr>
              <w:t xml:space="preserve"> </w:t>
            </w:r>
            <w:r w:rsidRPr="00B1683A">
              <w:rPr>
                <w:rFonts w:ascii="Arial" w:hAnsi="Arial" w:cs="Arial"/>
                <w:sz w:val="14"/>
                <w:szCs w:val="14"/>
                <w:lang w:val="en-US"/>
              </w:rPr>
              <w:t>919</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Switzerland</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Люксембург</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727</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831</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2</w:t>
            </w:r>
            <w:r w:rsidRPr="00B1683A">
              <w:rPr>
                <w:rFonts w:ascii="Arial" w:hAnsi="Arial" w:cs="Arial"/>
                <w:sz w:val="14"/>
                <w:szCs w:val="14"/>
              </w:rPr>
              <w:t xml:space="preserve"> </w:t>
            </w:r>
            <w:r w:rsidRPr="00B1683A">
              <w:rPr>
                <w:rFonts w:ascii="Arial" w:hAnsi="Arial" w:cs="Arial"/>
                <w:sz w:val="14"/>
                <w:szCs w:val="14"/>
                <w:lang w:val="en-US"/>
              </w:rPr>
              <w:t>380</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
              </w:rPr>
            </w:pPr>
            <w:r w:rsidRPr="00381801">
              <w:rPr>
                <w:rFonts w:ascii="Arial" w:hAnsi="Arial" w:cs="Arial"/>
                <w:bCs/>
                <w:i/>
                <w:sz w:val="14"/>
                <w:szCs w:val="14"/>
                <w:lang w:val="en-US"/>
              </w:rPr>
              <w:t>Luxembourg</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Джерси</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1</w:t>
            </w:r>
            <w:r w:rsidRPr="00381801">
              <w:rPr>
                <w:rFonts w:ascii="Arial" w:hAnsi="Arial" w:cs="Arial"/>
                <w:b/>
                <w:sz w:val="14"/>
                <w:szCs w:val="14"/>
                <w:lang w:val="en-US"/>
              </w:rPr>
              <w:t> </w:t>
            </w:r>
            <w:r w:rsidRPr="00381801">
              <w:rPr>
                <w:rFonts w:ascii="Arial" w:hAnsi="Arial" w:cs="Arial"/>
                <w:sz w:val="14"/>
                <w:szCs w:val="14"/>
              </w:rPr>
              <w:t>196</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2 293</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1</w:t>
            </w:r>
            <w:r w:rsidRPr="00B1683A">
              <w:rPr>
                <w:rFonts w:ascii="Arial" w:hAnsi="Arial" w:cs="Arial"/>
                <w:sz w:val="14"/>
                <w:szCs w:val="14"/>
              </w:rPr>
              <w:t xml:space="preserve"> </w:t>
            </w:r>
            <w:r w:rsidRPr="00B1683A">
              <w:rPr>
                <w:rFonts w:ascii="Arial" w:hAnsi="Arial" w:cs="Arial"/>
                <w:sz w:val="14"/>
                <w:szCs w:val="14"/>
                <w:lang w:val="en-US"/>
              </w:rPr>
              <w:t>783</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Jersey</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 xml:space="preserve">Соединенное Королевство </w:t>
            </w:r>
            <w:r w:rsidRPr="00381801">
              <w:rPr>
                <w:rFonts w:ascii="Arial" w:hAnsi="Arial" w:cs="Arial"/>
                <w:sz w:val="14"/>
                <w:szCs w:val="14"/>
                <w:lang w:val="en-US"/>
              </w:rPr>
              <w:br/>
            </w:r>
            <w:r w:rsidRPr="00381801">
              <w:rPr>
                <w:rFonts w:ascii="Arial" w:hAnsi="Arial" w:cs="Arial"/>
                <w:sz w:val="14"/>
                <w:szCs w:val="14"/>
              </w:rPr>
              <w:t>(Великобритания)</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2</w:t>
            </w:r>
            <w:r w:rsidRPr="00381801">
              <w:rPr>
                <w:rFonts w:ascii="Arial" w:hAnsi="Arial" w:cs="Arial"/>
                <w:b/>
                <w:sz w:val="14"/>
                <w:szCs w:val="14"/>
                <w:lang w:val="en-US"/>
              </w:rPr>
              <w:t> </w:t>
            </w:r>
            <w:r w:rsidRPr="00381801">
              <w:rPr>
                <w:rFonts w:ascii="Arial" w:hAnsi="Arial" w:cs="Arial"/>
                <w:sz w:val="14"/>
                <w:szCs w:val="14"/>
                <w:lang w:val="en-US"/>
              </w:rPr>
              <w:t>454</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1 966</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1</w:t>
            </w:r>
            <w:r w:rsidRPr="00B1683A">
              <w:rPr>
                <w:rFonts w:ascii="Arial" w:hAnsi="Arial" w:cs="Arial"/>
                <w:sz w:val="14"/>
                <w:szCs w:val="14"/>
              </w:rPr>
              <w:t xml:space="preserve"> </w:t>
            </w:r>
            <w:r w:rsidRPr="00B1683A">
              <w:rPr>
                <w:rFonts w:ascii="Arial" w:hAnsi="Arial" w:cs="Arial"/>
                <w:sz w:val="14"/>
                <w:szCs w:val="14"/>
                <w:lang w:val="en-US"/>
              </w:rPr>
              <w:t>013</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
              </w:rPr>
            </w:pPr>
            <w:r w:rsidRPr="00381801">
              <w:rPr>
                <w:rStyle w:val="shorttext"/>
                <w:rFonts w:ascii="Arial" w:hAnsi="Arial" w:cs="Arial"/>
                <w:i/>
                <w:sz w:val="14"/>
                <w:szCs w:val="14"/>
                <w:lang w:val="en"/>
              </w:rPr>
              <w:t>United Kingdom</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Сингапур</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1 923</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146</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909</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Singapore</w:t>
            </w:r>
          </w:p>
        </w:tc>
      </w:tr>
      <w:tr w:rsidR="00B1683A" w:rsidRPr="00D932AF" w:rsidTr="006B366F">
        <w:trPr>
          <w:cantSplit/>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Багамы</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223</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105</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905</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Style w:val="shorttext"/>
                <w:rFonts w:ascii="Arial" w:hAnsi="Arial" w:cs="Arial"/>
                <w:i/>
                <w:sz w:val="14"/>
                <w:szCs w:val="14"/>
                <w:lang w:val="en"/>
              </w:rPr>
              <w:t>Bahamas</w:t>
            </w:r>
          </w:p>
        </w:tc>
      </w:tr>
      <w:tr w:rsidR="00B1683A" w:rsidRPr="00D932AF" w:rsidTr="006B366F">
        <w:trPr>
          <w:cantSplit/>
          <w:trHeight w:val="70"/>
        </w:trPr>
        <w:tc>
          <w:tcPr>
            <w:tcW w:w="2891" w:type="dxa"/>
            <w:tcBorders>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Ирландия</w:t>
            </w:r>
          </w:p>
        </w:tc>
        <w:tc>
          <w:tcPr>
            <w:tcW w:w="1378" w:type="dxa"/>
            <w:tcBorders>
              <w:left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832</w:t>
            </w:r>
          </w:p>
        </w:tc>
        <w:tc>
          <w:tcPr>
            <w:tcW w:w="1378" w:type="dxa"/>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1 130</w:t>
            </w:r>
          </w:p>
        </w:tc>
        <w:tc>
          <w:tcPr>
            <w:tcW w:w="1378" w:type="dxa"/>
            <w:tcBorders>
              <w:left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853</w:t>
            </w:r>
          </w:p>
        </w:tc>
        <w:tc>
          <w:tcPr>
            <w:tcW w:w="2891" w:type="dxa"/>
            <w:tcBorders>
              <w:left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
              </w:rPr>
            </w:pPr>
            <w:r w:rsidRPr="00381801">
              <w:rPr>
                <w:rStyle w:val="shorttext"/>
                <w:rFonts w:ascii="Arial" w:hAnsi="Arial" w:cs="Arial"/>
                <w:i/>
                <w:sz w:val="14"/>
                <w:szCs w:val="14"/>
                <w:lang w:val="en"/>
              </w:rPr>
              <w:t>Ireland</w:t>
            </w:r>
          </w:p>
        </w:tc>
      </w:tr>
      <w:tr w:rsidR="00B1683A" w:rsidRPr="00D932AF" w:rsidTr="006B366F">
        <w:trPr>
          <w:cantSplit/>
        </w:trPr>
        <w:tc>
          <w:tcPr>
            <w:tcW w:w="2891" w:type="dxa"/>
            <w:tcBorders>
              <w:bottom w:val="single" w:sz="6" w:space="0" w:color="000000"/>
              <w:right w:val="single" w:sz="6" w:space="0" w:color="000000"/>
            </w:tcBorders>
            <w:shd w:val="clear" w:color="auto" w:fill="auto"/>
            <w:vAlign w:val="bottom"/>
          </w:tcPr>
          <w:p w:rsidR="00B1683A" w:rsidRPr="00381801" w:rsidRDefault="00B1683A" w:rsidP="00381801">
            <w:pPr>
              <w:spacing w:before="120" w:line="200" w:lineRule="exact"/>
              <w:ind w:left="170"/>
              <w:rPr>
                <w:rFonts w:ascii="Arial" w:hAnsi="Arial" w:cs="Arial"/>
                <w:sz w:val="14"/>
                <w:szCs w:val="14"/>
              </w:rPr>
            </w:pPr>
            <w:r w:rsidRPr="00381801">
              <w:rPr>
                <w:rFonts w:ascii="Arial" w:hAnsi="Arial" w:cs="Arial"/>
                <w:sz w:val="14"/>
                <w:szCs w:val="14"/>
              </w:rPr>
              <w:t>Германия</w:t>
            </w:r>
          </w:p>
        </w:tc>
        <w:tc>
          <w:tcPr>
            <w:tcW w:w="1378" w:type="dxa"/>
            <w:tcBorders>
              <w:left w:val="single" w:sz="6" w:space="0" w:color="000000"/>
              <w:bottom w:val="single" w:sz="6" w:space="0" w:color="000000"/>
              <w:right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lang w:val="en-US"/>
              </w:rPr>
            </w:pPr>
            <w:r w:rsidRPr="00381801">
              <w:rPr>
                <w:rFonts w:ascii="Arial" w:hAnsi="Arial" w:cs="Arial"/>
                <w:sz w:val="14"/>
                <w:szCs w:val="14"/>
                <w:lang w:val="en-US"/>
              </w:rPr>
              <w:t>1</w:t>
            </w:r>
            <w:r w:rsidRPr="00381801">
              <w:rPr>
                <w:rFonts w:ascii="Arial" w:hAnsi="Arial" w:cs="Arial"/>
                <w:b/>
                <w:sz w:val="14"/>
                <w:szCs w:val="14"/>
                <w:lang w:val="en-US"/>
              </w:rPr>
              <w:t> </w:t>
            </w:r>
            <w:r w:rsidRPr="00381801">
              <w:rPr>
                <w:rFonts w:ascii="Arial" w:hAnsi="Arial" w:cs="Arial"/>
                <w:sz w:val="14"/>
                <w:szCs w:val="14"/>
                <w:lang w:val="en-US"/>
              </w:rPr>
              <w:t>420</w:t>
            </w:r>
          </w:p>
        </w:tc>
        <w:tc>
          <w:tcPr>
            <w:tcW w:w="1378" w:type="dxa"/>
            <w:tcBorders>
              <w:bottom w:val="single" w:sz="6" w:space="0" w:color="000000"/>
            </w:tcBorders>
            <w:vAlign w:val="bottom"/>
          </w:tcPr>
          <w:p w:rsidR="00B1683A" w:rsidRPr="00381801" w:rsidRDefault="00B1683A" w:rsidP="00381801">
            <w:pPr>
              <w:spacing w:before="120" w:line="200" w:lineRule="exact"/>
              <w:ind w:right="454"/>
              <w:jc w:val="right"/>
              <w:rPr>
                <w:rFonts w:ascii="Arial" w:hAnsi="Arial" w:cs="Arial"/>
                <w:sz w:val="14"/>
                <w:szCs w:val="14"/>
              </w:rPr>
            </w:pPr>
            <w:r w:rsidRPr="00381801">
              <w:rPr>
                <w:rFonts w:ascii="Arial" w:hAnsi="Arial" w:cs="Arial"/>
                <w:sz w:val="14"/>
                <w:szCs w:val="14"/>
              </w:rPr>
              <w:t>2 046</w:t>
            </w:r>
          </w:p>
        </w:tc>
        <w:tc>
          <w:tcPr>
            <w:tcW w:w="1378" w:type="dxa"/>
            <w:tcBorders>
              <w:left w:val="single" w:sz="6" w:space="0" w:color="000000"/>
              <w:bottom w:val="single" w:sz="6" w:space="0" w:color="000000"/>
            </w:tcBorders>
            <w:shd w:val="clear" w:color="auto" w:fill="auto"/>
            <w:vAlign w:val="bottom"/>
          </w:tcPr>
          <w:p w:rsidR="00B1683A" w:rsidRPr="00B1683A" w:rsidRDefault="00B1683A" w:rsidP="006F686E">
            <w:pPr>
              <w:spacing w:before="120" w:line="200" w:lineRule="exact"/>
              <w:ind w:right="454"/>
              <w:jc w:val="right"/>
              <w:rPr>
                <w:rFonts w:ascii="Arial" w:hAnsi="Arial" w:cs="Arial"/>
                <w:sz w:val="14"/>
                <w:szCs w:val="14"/>
                <w:lang w:val="en-US"/>
              </w:rPr>
            </w:pPr>
            <w:r w:rsidRPr="00B1683A">
              <w:rPr>
                <w:rFonts w:ascii="Arial" w:hAnsi="Arial" w:cs="Arial"/>
                <w:sz w:val="14"/>
                <w:szCs w:val="14"/>
                <w:lang w:val="en-US"/>
              </w:rPr>
              <w:t>769</w:t>
            </w:r>
          </w:p>
        </w:tc>
        <w:tc>
          <w:tcPr>
            <w:tcW w:w="2891" w:type="dxa"/>
            <w:tcBorders>
              <w:left w:val="single" w:sz="6" w:space="0" w:color="000000"/>
              <w:bottom w:val="single" w:sz="6" w:space="0" w:color="000000"/>
            </w:tcBorders>
            <w:shd w:val="clear" w:color="auto" w:fill="auto"/>
            <w:vAlign w:val="bottom"/>
          </w:tcPr>
          <w:p w:rsidR="00B1683A" w:rsidRPr="00381801" w:rsidRDefault="00B1683A" w:rsidP="00381801">
            <w:pPr>
              <w:spacing w:before="120" w:line="20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Germany</w:t>
            </w:r>
          </w:p>
        </w:tc>
      </w:tr>
    </w:tbl>
    <w:p w:rsidR="002725ED" w:rsidRPr="00F7189D" w:rsidRDefault="002725ED">
      <w:pPr>
        <w:spacing w:before="60"/>
        <w:rPr>
          <w:color w:val="000000"/>
          <w:lang w:val="en-US"/>
        </w:rPr>
      </w:pPr>
      <w:r w:rsidRPr="007B580C">
        <w:rPr>
          <w:rFonts w:ascii="Arial" w:hAnsi="Arial" w:cs="Arial"/>
          <w:sz w:val="12"/>
          <w:szCs w:val="12"/>
          <w:vertAlign w:val="superscript"/>
        </w:rPr>
        <w:t>1)</w:t>
      </w:r>
      <w:r w:rsidRPr="007B580C">
        <w:rPr>
          <w:rFonts w:ascii="Arial" w:hAnsi="Arial" w:cs="Arial"/>
          <w:sz w:val="12"/>
          <w:szCs w:val="12"/>
        </w:rPr>
        <w:t xml:space="preserve"> По </w:t>
      </w:r>
      <w:r w:rsidR="003E246F" w:rsidRPr="007B580C">
        <w:rPr>
          <w:rFonts w:ascii="Arial" w:hAnsi="Arial" w:cs="Arial"/>
          <w:sz w:val="12"/>
          <w:szCs w:val="12"/>
        </w:rPr>
        <w:t xml:space="preserve">уточненным </w:t>
      </w:r>
      <w:r w:rsidRPr="007B580C">
        <w:rPr>
          <w:rFonts w:ascii="Arial" w:hAnsi="Arial" w:cs="Arial"/>
          <w:sz w:val="12"/>
          <w:szCs w:val="12"/>
        </w:rPr>
        <w:t xml:space="preserve">данным </w:t>
      </w:r>
      <w:r w:rsidRPr="00F7189D">
        <w:rPr>
          <w:rFonts w:ascii="Arial" w:hAnsi="Arial" w:cs="Arial"/>
          <w:color w:val="000000"/>
          <w:sz w:val="12"/>
          <w:szCs w:val="12"/>
        </w:rPr>
        <w:t>Банка России. Данные представлены в соответствии с принципом активов/пассивов. Знак</w:t>
      </w:r>
      <w:proofErr w:type="gramStart"/>
      <w:r w:rsidRPr="00F7189D">
        <w:rPr>
          <w:rFonts w:ascii="Arial" w:hAnsi="Arial" w:cs="Arial"/>
          <w:color w:val="000000"/>
          <w:sz w:val="12"/>
          <w:szCs w:val="12"/>
          <w:lang w:val="en-US"/>
        </w:rPr>
        <w:t xml:space="preserve"> (+) </w:t>
      </w:r>
      <w:proofErr w:type="gramEnd"/>
      <w:r w:rsidRPr="00F7189D">
        <w:rPr>
          <w:rFonts w:ascii="Arial" w:hAnsi="Arial" w:cs="Arial"/>
          <w:color w:val="000000"/>
          <w:sz w:val="12"/>
          <w:szCs w:val="12"/>
        </w:rPr>
        <w:t>означает</w:t>
      </w:r>
      <w:r w:rsidRPr="00F7189D">
        <w:rPr>
          <w:rFonts w:ascii="Arial" w:hAnsi="Arial" w:cs="Arial"/>
          <w:color w:val="000000"/>
          <w:sz w:val="12"/>
          <w:szCs w:val="12"/>
          <w:lang w:val="en-US"/>
        </w:rPr>
        <w:t xml:space="preserve"> </w:t>
      </w:r>
      <w:r w:rsidRPr="00F7189D">
        <w:rPr>
          <w:rFonts w:ascii="Arial" w:hAnsi="Arial" w:cs="Arial"/>
          <w:color w:val="000000"/>
          <w:sz w:val="12"/>
          <w:szCs w:val="12"/>
        </w:rPr>
        <w:t>рост</w:t>
      </w:r>
      <w:r w:rsidRPr="00F7189D">
        <w:rPr>
          <w:rFonts w:ascii="Arial" w:hAnsi="Arial" w:cs="Arial"/>
          <w:color w:val="000000"/>
          <w:sz w:val="12"/>
          <w:szCs w:val="12"/>
          <w:lang w:val="en-US"/>
        </w:rPr>
        <w:t xml:space="preserve">, (-) </w:t>
      </w:r>
      <w:r w:rsidRPr="00F7189D">
        <w:rPr>
          <w:rFonts w:ascii="Arial" w:hAnsi="Arial" w:cs="Arial"/>
          <w:color w:val="000000"/>
          <w:sz w:val="12"/>
          <w:szCs w:val="12"/>
        </w:rPr>
        <w:t>означает</w:t>
      </w:r>
      <w:r w:rsidRPr="00F7189D">
        <w:rPr>
          <w:rFonts w:ascii="Arial" w:hAnsi="Arial" w:cs="Arial"/>
          <w:color w:val="000000"/>
          <w:sz w:val="12"/>
          <w:szCs w:val="12"/>
          <w:lang w:val="en-US"/>
        </w:rPr>
        <w:t xml:space="preserve"> </w:t>
      </w:r>
      <w:r w:rsidRPr="00F7189D">
        <w:rPr>
          <w:rFonts w:ascii="Arial" w:hAnsi="Arial" w:cs="Arial"/>
          <w:color w:val="000000"/>
          <w:sz w:val="12"/>
          <w:szCs w:val="12"/>
        </w:rPr>
        <w:t>снижение</w:t>
      </w:r>
      <w:r w:rsidRPr="00F7189D">
        <w:rPr>
          <w:rFonts w:ascii="Arial" w:hAnsi="Arial" w:cs="Arial"/>
          <w:color w:val="000000"/>
          <w:sz w:val="12"/>
          <w:szCs w:val="12"/>
          <w:lang w:val="en-US"/>
        </w:rPr>
        <w:t>.</w:t>
      </w:r>
    </w:p>
    <w:p w:rsidR="007B580C" w:rsidRPr="00C234C8" w:rsidRDefault="007B580C" w:rsidP="007B580C">
      <w:pPr>
        <w:spacing w:before="60"/>
        <w:rPr>
          <w:rFonts w:ascii="Arial" w:hAnsi="Arial" w:cs="Arial"/>
          <w:i/>
          <w:sz w:val="12"/>
          <w:szCs w:val="12"/>
          <w:lang w:val="en-US"/>
        </w:rPr>
      </w:pPr>
      <w:r w:rsidRPr="007B580C">
        <w:rPr>
          <w:rFonts w:ascii="Arial" w:hAnsi="Arial" w:cs="Arial"/>
          <w:i/>
          <w:sz w:val="12"/>
          <w:szCs w:val="12"/>
          <w:vertAlign w:val="superscript"/>
          <w:lang w:val="en-US"/>
        </w:rPr>
        <w:t>1)</w:t>
      </w:r>
      <w:r w:rsidRPr="007B580C">
        <w:rPr>
          <w:rFonts w:ascii="Arial" w:hAnsi="Arial" w:cs="Arial"/>
          <w:i/>
          <w:sz w:val="12"/>
          <w:szCs w:val="12"/>
          <w:lang w:val="en-US"/>
        </w:rPr>
        <w:t xml:space="preserve"> According to the updated data of the Bank of Russia. Data are presented in accordance with the asset / liability principle. The (+) sign means growth, (-) means decline</w:t>
      </w:r>
      <w:r w:rsidRPr="00C234C8">
        <w:rPr>
          <w:rFonts w:ascii="Arial" w:hAnsi="Arial" w:cs="Arial"/>
          <w:i/>
          <w:sz w:val="12"/>
          <w:szCs w:val="12"/>
          <w:lang w:val="en-US"/>
        </w:rPr>
        <w:t>.</w:t>
      </w:r>
    </w:p>
    <w:p w:rsidR="002725ED" w:rsidRPr="00BC3FDA" w:rsidRDefault="002725ED">
      <w:pPr>
        <w:pStyle w:val="32"/>
        <w:pageBreakBefore/>
        <w:tabs>
          <w:tab w:val="center" w:pos="6634"/>
        </w:tabs>
        <w:spacing w:before="0" w:after="120"/>
        <w:rPr>
          <w:color w:val="000000"/>
          <w:lang w:val="en-US"/>
        </w:rPr>
      </w:pPr>
      <w:r w:rsidRPr="00F7189D">
        <w:rPr>
          <w:rFonts w:ascii="Arial" w:hAnsi="Arial" w:cs="Arial"/>
          <w:color w:val="000000"/>
        </w:rPr>
        <w:lastRenderedPageBreak/>
        <w:t>ФИНАНСОВЫЕ</w:t>
      </w:r>
      <w:r w:rsidRPr="00BC3FDA">
        <w:rPr>
          <w:rFonts w:ascii="Arial" w:hAnsi="Arial" w:cs="Arial"/>
          <w:color w:val="000000"/>
          <w:lang w:val="en-US"/>
        </w:rPr>
        <w:t xml:space="preserve"> </w:t>
      </w:r>
      <w:r w:rsidRPr="00F7189D">
        <w:rPr>
          <w:rFonts w:ascii="Arial" w:hAnsi="Arial" w:cs="Arial"/>
          <w:color w:val="000000"/>
        </w:rPr>
        <w:t>ВЛОЖЕНИЯ</w:t>
      </w:r>
    </w:p>
    <w:p w:rsidR="00C73C1F" w:rsidRPr="00BC3FDA" w:rsidRDefault="00C73C1F" w:rsidP="00C73C1F">
      <w:pPr>
        <w:pStyle w:val="32"/>
        <w:tabs>
          <w:tab w:val="center" w:pos="6634"/>
        </w:tabs>
        <w:spacing w:before="0"/>
        <w:rPr>
          <w:color w:val="000000"/>
          <w:lang w:val="en-US"/>
        </w:rPr>
      </w:pPr>
      <w:r w:rsidRPr="00C73C1F">
        <w:rPr>
          <w:rFonts w:ascii="Arial" w:hAnsi="Arial" w:cs="Arial"/>
          <w:i/>
          <w:color w:val="000000"/>
          <w:lang w:val="en-US"/>
        </w:rPr>
        <w:t>FINANCIAL</w:t>
      </w:r>
      <w:r w:rsidRPr="00BC3FDA">
        <w:rPr>
          <w:rFonts w:ascii="Arial" w:hAnsi="Arial" w:cs="Arial"/>
          <w:i/>
          <w:color w:val="000000"/>
          <w:lang w:val="en-US"/>
        </w:rPr>
        <w:t xml:space="preserve"> </w:t>
      </w:r>
      <w:r w:rsidRPr="00C73C1F">
        <w:rPr>
          <w:rFonts w:ascii="Arial" w:hAnsi="Arial" w:cs="Arial"/>
          <w:i/>
          <w:color w:val="000000"/>
          <w:lang w:val="en-US"/>
        </w:rPr>
        <w:t>INVESTMENTS</w:t>
      </w:r>
    </w:p>
    <w:p w:rsidR="009850BF" w:rsidRPr="00F7189D" w:rsidRDefault="00C16100" w:rsidP="009850BF">
      <w:pPr>
        <w:tabs>
          <w:tab w:val="center" w:pos="6634"/>
        </w:tabs>
        <w:spacing w:before="240" w:after="60"/>
        <w:rPr>
          <w:color w:val="000000"/>
        </w:rPr>
      </w:pPr>
      <w:r w:rsidRPr="00C234C8">
        <w:rPr>
          <w:rFonts w:ascii="Arial" w:hAnsi="Arial" w:cs="Arial"/>
          <w:b/>
          <w:bCs/>
          <w:color w:val="000000"/>
          <w:sz w:val="16"/>
          <w:lang w:val="en-US"/>
        </w:rPr>
        <w:t>13.</w:t>
      </w:r>
      <w:r w:rsidR="00727B6C" w:rsidRPr="00C234C8">
        <w:rPr>
          <w:rFonts w:ascii="Arial" w:hAnsi="Arial" w:cs="Arial"/>
          <w:b/>
          <w:color w:val="000000"/>
          <w:sz w:val="16"/>
          <w:lang w:val="en-US"/>
        </w:rPr>
        <w:t>1</w:t>
      </w:r>
      <w:r w:rsidR="002E6499" w:rsidRPr="00C234C8">
        <w:rPr>
          <w:rFonts w:ascii="Arial" w:hAnsi="Arial" w:cs="Arial"/>
          <w:b/>
          <w:color w:val="000000"/>
          <w:sz w:val="16"/>
          <w:lang w:val="en-US"/>
        </w:rPr>
        <w:t>5</w:t>
      </w:r>
      <w:r w:rsidR="009850BF" w:rsidRPr="00C234C8">
        <w:rPr>
          <w:rFonts w:ascii="Arial" w:hAnsi="Arial" w:cs="Arial"/>
          <w:b/>
          <w:color w:val="000000"/>
          <w:sz w:val="16"/>
          <w:lang w:val="en-US"/>
        </w:rPr>
        <w:t xml:space="preserve">. </w:t>
      </w:r>
      <w:r w:rsidR="009850BF" w:rsidRPr="00F7189D">
        <w:rPr>
          <w:rFonts w:ascii="Arial" w:hAnsi="Arial" w:cs="Arial"/>
          <w:b/>
          <w:color w:val="000000"/>
          <w:sz w:val="16"/>
        </w:rPr>
        <w:t>ФИНАНСОВЫЕ ВЛОЖЕНИЯ ОРГАНИЗАЦИЙ ПО ОСНОВНЫМ ВИДАМ ЭКОНОМИЧЕСКОЙ ДЕЯТЕЛЬНОСТИ в 20</w:t>
      </w:r>
      <w:r w:rsidR="00F64EFA" w:rsidRPr="00F64EFA">
        <w:rPr>
          <w:rFonts w:ascii="Arial" w:hAnsi="Arial" w:cs="Arial"/>
          <w:b/>
          <w:color w:val="000000"/>
          <w:sz w:val="16"/>
        </w:rPr>
        <w:t>2</w:t>
      </w:r>
      <w:r w:rsidR="001520DE">
        <w:rPr>
          <w:rFonts w:ascii="Arial" w:hAnsi="Arial" w:cs="Arial"/>
          <w:b/>
          <w:color w:val="000000"/>
          <w:sz w:val="16"/>
        </w:rPr>
        <w:t>1</w:t>
      </w:r>
      <w:r w:rsidR="009850BF" w:rsidRPr="00F7189D">
        <w:rPr>
          <w:rFonts w:ascii="Arial" w:hAnsi="Arial" w:cs="Arial"/>
          <w:b/>
          <w:color w:val="000000"/>
          <w:sz w:val="16"/>
        </w:rPr>
        <w:t xml:space="preserve"> г.</w:t>
      </w:r>
    </w:p>
    <w:p w:rsidR="009850BF" w:rsidRPr="001520DE" w:rsidRDefault="009850BF" w:rsidP="009850BF">
      <w:pPr>
        <w:tabs>
          <w:tab w:val="center" w:pos="6634"/>
        </w:tabs>
        <w:spacing w:after="60"/>
        <w:ind w:firstLine="505"/>
        <w:rPr>
          <w:rFonts w:ascii="Arial" w:hAnsi="Arial" w:cs="Arial"/>
          <w:b/>
          <w:bCs/>
          <w:i/>
          <w:color w:val="000000"/>
          <w:sz w:val="16"/>
          <w:szCs w:val="16"/>
          <w:lang w:val="en-US"/>
        </w:rPr>
      </w:pPr>
      <w:r w:rsidRPr="00F7189D">
        <w:rPr>
          <w:rFonts w:ascii="Arial" w:hAnsi="Arial" w:cs="Arial"/>
          <w:b/>
          <w:i/>
          <w:color w:val="000000"/>
          <w:sz w:val="16"/>
          <w:szCs w:val="16"/>
          <w:lang w:val="en-US"/>
        </w:rPr>
        <w:t>FINANCIAL INVESTMENTS OF ORGANIZATIONS</w:t>
      </w:r>
      <w:r w:rsidRPr="00F7189D">
        <w:rPr>
          <w:rFonts w:ascii="Arial" w:hAnsi="Arial" w:cs="Arial"/>
          <w:b/>
          <w:i/>
          <w:color w:val="000000"/>
          <w:sz w:val="16"/>
          <w:lang w:val="en-US"/>
        </w:rPr>
        <w:t xml:space="preserve"> BY MAIN </w:t>
      </w:r>
      <w:r w:rsidRPr="00F7189D">
        <w:rPr>
          <w:rFonts w:ascii="Arial" w:hAnsi="Arial" w:cs="Arial"/>
          <w:b/>
          <w:bCs/>
          <w:i/>
          <w:color w:val="000000"/>
          <w:sz w:val="16"/>
          <w:szCs w:val="16"/>
          <w:lang w:val="en-US"/>
        </w:rPr>
        <w:t>ECONOMIC ACTIVITY</w:t>
      </w:r>
      <w:r w:rsidRPr="00F7189D">
        <w:rPr>
          <w:b/>
          <w:bCs/>
          <w:color w:val="000000"/>
          <w:sz w:val="16"/>
          <w:lang w:val="en-US"/>
        </w:rPr>
        <w:t xml:space="preserve"> </w:t>
      </w:r>
      <w:r w:rsidRPr="00F7189D">
        <w:rPr>
          <w:rFonts w:ascii="Arial" w:hAnsi="Arial" w:cs="Arial"/>
          <w:b/>
          <w:bCs/>
          <w:i/>
          <w:color w:val="000000"/>
          <w:sz w:val="16"/>
          <w:szCs w:val="16"/>
          <w:lang w:val="en-US"/>
        </w:rPr>
        <w:t>in 20</w:t>
      </w:r>
      <w:r w:rsidR="00F64EFA">
        <w:rPr>
          <w:rFonts w:ascii="Arial" w:hAnsi="Arial" w:cs="Arial"/>
          <w:b/>
          <w:bCs/>
          <w:i/>
          <w:color w:val="000000"/>
          <w:sz w:val="16"/>
          <w:szCs w:val="16"/>
          <w:lang w:val="en-US"/>
        </w:rPr>
        <w:t>2</w:t>
      </w:r>
      <w:r w:rsidR="001520DE" w:rsidRPr="001520DE">
        <w:rPr>
          <w:rFonts w:ascii="Arial" w:hAnsi="Arial" w:cs="Arial"/>
          <w:b/>
          <w:bCs/>
          <w:i/>
          <w:color w:val="000000"/>
          <w:sz w:val="16"/>
          <w:szCs w:val="16"/>
          <w:lang w:val="en-US"/>
        </w:rPr>
        <w:t>1</w:t>
      </w:r>
    </w:p>
    <w:p w:rsidR="009850BF" w:rsidRPr="00F7189D" w:rsidRDefault="009850BF" w:rsidP="009850BF">
      <w:pPr>
        <w:tabs>
          <w:tab w:val="center" w:pos="6634"/>
        </w:tabs>
        <w:spacing w:after="60"/>
        <w:jc w:val="right"/>
        <w:rPr>
          <w:color w:val="000000"/>
        </w:rPr>
      </w:pPr>
      <w:r w:rsidRPr="00F7189D">
        <w:rPr>
          <w:rFonts w:ascii="Arial" w:hAnsi="Arial" w:cs="Arial"/>
          <w:color w:val="000000"/>
          <w:sz w:val="14"/>
        </w:rPr>
        <w:t xml:space="preserve">(миллионов рублей / </w:t>
      </w:r>
      <w:proofErr w:type="spellStart"/>
      <w:r w:rsidRPr="00F7189D">
        <w:rPr>
          <w:rFonts w:ascii="Arial" w:hAnsi="Arial" w:cs="Arial"/>
          <w:i/>
          <w:color w:val="000000"/>
          <w:sz w:val="14"/>
          <w:lang w:val="en-US"/>
        </w:rPr>
        <w:t>mln</w:t>
      </w:r>
      <w:proofErr w:type="spellEnd"/>
      <w:r w:rsidRPr="00F7189D">
        <w:rPr>
          <w:rFonts w:ascii="Arial" w:hAnsi="Arial" w:cs="Arial"/>
          <w:i/>
          <w:color w:val="000000"/>
          <w:sz w:val="14"/>
          <w:lang w:val="en-US"/>
        </w:rPr>
        <w:t xml:space="preserve">. </w:t>
      </w:r>
      <w:proofErr w:type="spellStart"/>
      <w:r w:rsidRPr="00F7189D">
        <w:rPr>
          <w:rFonts w:ascii="Arial" w:hAnsi="Arial" w:cs="Arial"/>
          <w:i/>
          <w:color w:val="000000"/>
          <w:sz w:val="14"/>
          <w:lang w:val="en-US"/>
        </w:rPr>
        <w:t>roubles</w:t>
      </w:r>
      <w:proofErr w:type="spellEnd"/>
      <w:r w:rsidRPr="00F7189D">
        <w:rPr>
          <w:rFonts w:ascii="Arial" w:hAnsi="Arial" w:cs="Arial"/>
          <w:color w:val="000000"/>
          <w:sz w:val="14"/>
        </w:rPr>
        <w:t>)</w:t>
      </w:r>
    </w:p>
    <w:tbl>
      <w:tblPr>
        <w:tblW w:w="4999" w:type="pct"/>
        <w:jc w:val="center"/>
        <w:tblLayout w:type="fixed"/>
        <w:tblCellMar>
          <w:left w:w="0" w:type="dxa"/>
          <w:right w:w="0" w:type="dxa"/>
        </w:tblCellMar>
        <w:tblLook w:val="0000" w:firstRow="0" w:lastRow="0" w:firstColumn="0" w:lastColumn="0" w:noHBand="0" w:noVBand="0"/>
      </w:tblPr>
      <w:tblGrid>
        <w:gridCol w:w="3493"/>
        <w:gridCol w:w="978"/>
        <w:gridCol w:w="978"/>
        <w:gridCol w:w="978"/>
        <w:gridCol w:w="3492"/>
      </w:tblGrid>
      <w:tr w:rsidR="009850BF" w:rsidRPr="00F7189D">
        <w:trPr>
          <w:cantSplit/>
          <w:jc w:val="center"/>
        </w:trPr>
        <w:tc>
          <w:tcPr>
            <w:tcW w:w="3493" w:type="dxa"/>
            <w:vMerge w:val="restart"/>
            <w:tcBorders>
              <w:top w:val="single" w:sz="4" w:space="0" w:color="auto"/>
            </w:tcBorders>
            <w:shd w:val="clear" w:color="auto" w:fill="auto"/>
            <w:vAlign w:val="bottom"/>
          </w:tcPr>
          <w:p w:rsidR="009850BF" w:rsidRPr="00F7189D" w:rsidRDefault="009850BF" w:rsidP="009850BF">
            <w:pPr>
              <w:pStyle w:val="af7"/>
              <w:spacing w:before="20" w:after="20"/>
              <w:ind w:left="28"/>
              <w:rPr>
                <w:rFonts w:ascii="Arial" w:hAnsi="Arial" w:cs="Arial"/>
                <w:b/>
                <w:bCs/>
                <w:color w:val="000000"/>
                <w:sz w:val="14"/>
                <w:szCs w:val="14"/>
              </w:rPr>
            </w:pPr>
          </w:p>
        </w:tc>
        <w:tc>
          <w:tcPr>
            <w:tcW w:w="978" w:type="dxa"/>
            <w:vMerge w:val="restart"/>
            <w:tcBorders>
              <w:top w:val="single" w:sz="4" w:space="0" w:color="auto"/>
              <w:left w:val="single" w:sz="6" w:space="0" w:color="000000"/>
              <w:right w:val="single" w:sz="6" w:space="0" w:color="000000"/>
            </w:tcBorders>
          </w:tcPr>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color w:val="000000"/>
                <w:sz w:val="12"/>
                <w:szCs w:val="12"/>
              </w:rPr>
              <w:t>Всего</w:t>
            </w:r>
          </w:p>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i/>
                <w:color w:val="000000"/>
                <w:sz w:val="12"/>
                <w:szCs w:val="12"/>
                <w:lang w:val="en-US"/>
              </w:rPr>
              <w:t>Total</w:t>
            </w:r>
          </w:p>
        </w:tc>
        <w:tc>
          <w:tcPr>
            <w:tcW w:w="1956" w:type="dxa"/>
            <w:gridSpan w:val="2"/>
            <w:tcBorders>
              <w:top w:val="single" w:sz="4" w:space="0" w:color="auto"/>
              <w:left w:val="single" w:sz="6" w:space="0" w:color="000000"/>
            </w:tcBorders>
            <w:shd w:val="clear" w:color="auto" w:fill="auto"/>
            <w:vAlign w:val="bottom"/>
          </w:tcPr>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bCs/>
                <w:color w:val="000000"/>
                <w:sz w:val="12"/>
                <w:szCs w:val="12"/>
              </w:rPr>
              <w:t xml:space="preserve">в </w:t>
            </w:r>
            <w:r w:rsidRPr="00F7189D">
              <w:rPr>
                <w:rFonts w:ascii="Arial" w:hAnsi="Arial" w:cs="Arial"/>
                <w:color w:val="000000"/>
                <w:sz w:val="12"/>
                <w:szCs w:val="12"/>
              </w:rPr>
              <w:t>том</w:t>
            </w:r>
            <w:r w:rsidRPr="00F7189D">
              <w:rPr>
                <w:rFonts w:ascii="Arial" w:hAnsi="Arial" w:cs="Arial"/>
                <w:bCs/>
                <w:color w:val="000000"/>
                <w:sz w:val="12"/>
                <w:szCs w:val="12"/>
              </w:rPr>
              <w:t xml:space="preserve"> числе </w:t>
            </w:r>
          </w:p>
          <w:p w:rsidR="009850BF" w:rsidRPr="00F7189D" w:rsidRDefault="009850BF" w:rsidP="009850BF">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including</w:t>
            </w:r>
          </w:p>
        </w:tc>
        <w:tc>
          <w:tcPr>
            <w:tcW w:w="3492" w:type="dxa"/>
            <w:vMerge w:val="restart"/>
            <w:tcBorders>
              <w:top w:val="single" w:sz="4" w:space="0" w:color="auto"/>
              <w:left w:val="single" w:sz="6" w:space="0" w:color="000000"/>
            </w:tcBorders>
            <w:shd w:val="clear" w:color="auto" w:fill="auto"/>
            <w:vAlign w:val="bottom"/>
          </w:tcPr>
          <w:p w:rsidR="009850BF" w:rsidRPr="00F7189D" w:rsidRDefault="009850BF" w:rsidP="009850BF">
            <w:pPr>
              <w:pStyle w:val="af7"/>
              <w:spacing w:before="20" w:after="20"/>
              <w:ind w:left="28"/>
              <w:rPr>
                <w:rFonts w:ascii="Arial" w:hAnsi="Arial" w:cs="Arial"/>
                <w:b/>
                <w:bCs/>
                <w:i/>
                <w:color w:val="000000"/>
                <w:sz w:val="14"/>
                <w:szCs w:val="14"/>
                <w:lang w:val="en-US"/>
              </w:rPr>
            </w:pPr>
          </w:p>
        </w:tc>
      </w:tr>
      <w:tr w:rsidR="009850BF" w:rsidRPr="00F7189D">
        <w:trPr>
          <w:cantSplit/>
          <w:jc w:val="center"/>
        </w:trPr>
        <w:tc>
          <w:tcPr>
            <w:tcW w:w="3493" w:type="dxa"/>
            <w:vMerge/>
            <w:shd w:val="clear" w:color="auto" w:fill="auto"/>
            <w:vAlign w:val="bottom"/>
          </w:tcPr>
          <w:p w:rsidR="009850BF" w:rsidRPr="00F7189D" w:rsidRDefault="009850BF" w:rsidP="009850BF">
            <w:pPr>
              <w:pStyle w:val="af7"/>
              <w:spacing w:before="20" w:after="20"/>
              <w:ind w:left="28"/>
              <w:rPr>
                <w:rFonts w:ascii="Arial" w:hAnsi="Arial" w:cs="Arial"/>
                <w:b/>
                <w:bCs/>
                <w:color w:val="000000"/>
                <w:sz w:val="14"/>
                <w:szCs w:val="14"/>
              </w:rPr>
            </w:pPr>
          </w:p>
        </w:tc>
        <w:tc>
          <w:tcPr>
            <w:tcW w:w="978" w:type="dxa"/>
            <w:vMerge/>
            <w:tcBorders>
              <w:left w:val="single" w:sz="6" w:space="0" w:color="000000"/>
              <w:right w:val="single" w:sz="6" w:space="0" w:color="000000"/>
            </w:tcBorders>
          </w:tcPr>
          <w:p w:rsidR="009850BF" w:rsidRPr="00F7189D" w:rsidRDefault="009850BF" w:rsidP="009850BF">
            <w:pPr>
              <w:spacing w:before="20" w:after="20"/>
              <w:ind w:left="57"/>
              <w:rPr>
                <w:rFonts w:ascii="Arial Narrow" w:hAnsi="Arial Narrow" w:cs="Arial Narrow"/>
                <w:b/>
                <w:color w:val="000000"/>
                <w:sz w:val="14"/>
                <w:szCs w:val="14"/>
              </w:rPr>
            </w:pPr>
          </w:p>
        </w:tc>
        <w:tc>
          <w:tcPr>
            <w:tcW w:w="978" w:type="dxa"/>
            <w:tcBorders>
              <w:top w:val="single" w:sz="6" w:space="0" w:color="000000"/>
              <w:left w:val="single" w:sz="6" w:space="0" w:color="000000"/>
            </w:tcBorders>
            <w:shd w:val="clear" w:color="auto" w:fill="auto"/>
            <w:vAlign w:val="bottom"/>
          </w:tcPr>
          <w:p w:rsidR="009850BF" w:rsidRPr="00F7189D" w:rsidRDefault="009850BF" w:rsidP="009850BF">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rPr>
            </w:pPr>
            <w:r w:rsidRPr="00F7189D">
              <w:rPr>
                <w:rFonts w:ascii="Arial" w:hAnsi="Arial" w:cs="Arial"/>
                <w:color w:val="000000"/>
                <w:sz w:val="12"/>
                <w:szCs w:val="12"/>
              </w:rPr>
              <w:t>долгосрочные</w:t>
            </w:r>
          </w:p>
          <w:p w:rsidR="009850BF" w:rsidRPr="00F7189D" w:rsidRDefault="009850BF" w:rsidP="009850BF">
            <w:pPr>
              <w:spacing w:before="20" w:after="20"/>
              <w:ind w:left="57"/>
              <w:rPr>
                <w:rFonts w:ascii="Arial Narrow" w:hAnsi="Arial Narrow" w:cs="Arial Narrow"/>
                <w:b/>
                <w:color w:val="000000"/>
                <w:sz w:val="14"/>
                <w:szCs w:val="14"/>
              </w:rPr>
            </w:pPr>
            <w:r w:rsidRPr="00F7189D">
              <w:rPr>
                <w:rFonts w:ascii="Arial" w:hAnsi="Arial" w:cs="Arial"/>
                <w:i/>
                <w:color w:val="000000"/>
                <w:sz w:val="12"/>
                <w:szCs w:val="12"/>
                <w:lang w:val="en-US"/>
              </w:rPr>
              <w:t>long-term</w:t>
            </w:r>
          </w:p>
        </w:tc>
        <w:tc>
          <w:tcPr>
            <w:tcW w:w="978" w:type="dxa"/>
            <w:tcBorders>
              <w:top w:val="single" w:sz="6" w:space="0" w:color="000000"/>
              <w:left w:val="single" w:sz="6" w:space="0" w:color="000000"/>
            </w:tcBorders>
            <w:shd w:val="clear" w:color="auto" w:fill="auto"/>
            <w:vAlign w:val="bottom"/>
          </w:tcPr>
          <w:p w:rsidR="009850BF" w:rsidRPr="00F7189D" w:rsidRDefault="009850BF" w:rsidP="003F0435">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rPr>
            </w:pPr>
            <w:r w:rsidRPr="00F7189D">
              <w:rPr>
                <w:rFonts w:ascii="Arial" w:hAnsi="Arial" w:cs="Arial"/>
                <w:color w:val="000000"/>
                <w:sz w:val="12"/>
                <w:szCs w:val="12"/>
              </w:rPr>
              <w:t>краткосрочные</w:t>
            </w:r>
          </w:p>
          <w:p w:rsidR="009850BF" w:rsidRPr="00F7189D" w:rsidRDefault="009850BF" w:rsidP="003F0435">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short-term</w:t>
            </w:r>
          </w:p>
        </w:tc>
        <w:tc>
          <w:tcPr>
            <w:tcW w:w="3492" w:type="dxa"/>
            <w:vMerge/>
            <w:tcBorders>
              <w:left w:val="single" w:sz="6" w:space="0" w:color="000000"/>
            </w:tcBorders>
            <w:shd w:val="clear" w:color="auto" w:fill="auto"/>
            <w:vAlign w:val="bottom"/>
          </w:tcPr>
          <w:p w:rsidR="009850BF" w:rsidRPr="00F7189D" w:rsidRDefault="009850BF" w:rsidP="009850BF">
            <w:pPr>
              <w:pStyle w:val="af7"/>
              <w:spacing w:before="20" w:after="20"/>
              <w:ind w:left="28"/>
              <w:rPr>
                <w:rFonts w:ascii="Arial" w:hAnsi="Arial" w:cs="Arial"/>
                <w:b/>
                <w:bCs/>
                <w:i/>
                <w:color w:val="000000"/>
                <w:sz w:val="14"/>
                <w:szCs w:val="14"/>
                <w:lang w:val="en-US"/>
              </w:rPr>
            </w:pPr>
          </w:p>
        </w:tc>
      </w:tr>
      <w:tr w:rsidR="00381801" w:rsidRPr="00F7189D" w:rsidTr="00FD10B5">
        <w:trPr>
          <w:cantSplit/>
          <w:jc w:val="center"/>
        </w:trPr>
        <w:tc>
          <w:tcPr>
            <w:tcW w:w="3493" w:type="dxa"/>
            <w:tcBorders>
              <w:top w:val="single" w:sz="6" w:space="0" w:color="000000"/>
            </w:tcBorders>
            <w:shd w:val="clear" w:color="auto" w:fill="auto"/>
            <w:vAlign w:val="bottom"/>
          </w:tcPr>
          <w:p w:rsidR="00381801" w:rsidRPr="00381801" w:rsidRDefault="00381801" w:rsidP="00381801">
            <w:pPr>
              <w:spacing w:line="164" w:lineRule="exact"/>
              <w:rPr>
                <w:rFonts w:ascii="Arial" w:hAnsi="Arial" w:cs="Arial"/>
                <w:sz w:val="14"/>
                <w:szCs w:val="14"/>
                <w:lang w:val="ru-MO"/>
              </w:rPr>
            </w:pPr>
            <w:r w:rsidRPr="00381801">
              <w:rPr>
                <w:rFonts w:ascii="Arial" w:hAnsi="Arial" w:cs="Arial"/>
                <w:b/>
                <w:bCs/>
                <w:spacing w:val="-6"/>
                <w:sz w:val="14"/>
                <w:szCs w:val="14"/>
              </w:rPr>
              <w:t xml:space="preserve">Финансовые вложения </w:t>
            </w:r>
            <w:r w:rsidRPr="00381801">
              <w:rPr>
                <w:rFonts w:ascii="Arial" w:hAnsi="Arial" w:cs="Arial"/>
                <w:bCs/>
                <w:spacing w:val="-6"/>
                <w:sz w:val="14"/>
                <w:szCs w:val="14"/>
              </w:rPr>
              <w:t xml:space="preserve">– </w:t>
            </w:r>
            <w:r w:rsidRPr="00381801">
              <w:rPr>
                <w:rFonts w:ascii="Arial" w:hAnsi="Arial" w:cs="Arial"/>
                <w:bCs/>
                <w:sz w:val="14"/>
                <w:szCs w:val="14"/>
              </w:rPr>
              <w:t>всего</w:t>
            </w:r>
          </w:p>
        </w:tc>
        <w:tc>
          <w:tcPr>
            <w:tcW w:w="978" w:type="dxa"/>
            <w:tcBorders>
              <w:top w:val="single" w:sz="6" w:space="0" w:color="000000"/>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b/>
                <w:sz w:val="14"/>
                <w:szCs w:val="14"/>
              </w:rPr>
            </w:pPr>
            <w:r w:rsidRPr="00381801">
              <w:rPr>
                <w:rFonts w:ascii="Arial" w:hAnsi="Arial" w:cs="Arial"/>
                <w:b/>
                <w:sz w:val="14"/>
                <w:szCs w:val="14"/>
              </w:rPr>
              <w:t>390</w:t>
            </w:r>
            <w:r w:rsidRPr="00381801">
              <w:rPr>
                <w:rFonts w:ascii="Arial" w:hAnsi="Arial" w:cs="Arial"/>
                <w:b/>
                <w:sz w:val="14"/>
                <w:szCs w:val="14"/>
                <w:lang w:val="en-US"/>
              </w:rPr>
              <w:t> </w:t>
            </w:r>
            <w:r w:rsidRPr="00381801">
              <w:rPr>
                <w:rFonts w:ascii="Arial" w:hAnsi="Arial" w:cs="Arial"/>
                <w:b/>
                <w:sz w:val="14"/>
                <w:szCs w:val="14"/>
              </w:rPr>
              <w:t>942</w:t>
            </w:r>
            <w:r w:rsidRPr="00381801">
              <w:rPr>
                <w:rFonts w:ascii="Arial" w:hAnsi="Arial" w:cs="Arial"/>
                <w:b/>
                <w:sz w:val="14"/>
                <w:szCs w:val="14"/>
                <w:lang w:val="en-US"/>
              </w:rPr>
              <w:t xml:space="preserve"> </w:t>
            </w:r>
            <w:r w:rsidRPr="00381801">
              <w:rPr>
                <w:rFonts w:ascii="Arial" w:hAnsi="Arial" w:cs="Arial"/>
                <w:b/>
                <w:sz w:val="14"/>
                <w:szCs w:val="14"/>
              </w:rPr>
              <w:t>541</w:t>
            </w:r>
          </w:p>
        </w:tc>
        <w:tc>
          <w:tcPr>
            <w:tcW w:w="978" w:type="dxa"/>
            <w:tcBorders>
              <w:top w:val="single" w:sz="6" w:space="0" w:color="000000"/>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b/>
                <w:sz w:val="14"/>
                <w:szCs w:val="14"/>
              </w:rPr>
            </w:pPr>
            <w:r w:rsidRPr="00381801">
              <w:rPr>
                <w:rFonts w:ascii="Arial" w:hAnsi="Arial" w:cs="Arial"/>
                <w:b/>
                <w:sz w:val="14"/>
                <w:szCs w:val="14"/>
              </w:rPr>
              <w:t>49</w:t>
            </w:r>
            <w:r w:rsidRPr="00381801">
              <w:rPr>
                <w:rFonts w:ascii="Arial" w:hAnsi="Arial" w:cs="Arial"/>
                <w:b/>
                <w:sz w:val="14"/>
                <w:szCs w:val="14"/>
                <w:lang w:val="en-US"/>
              </w:rPr>
              <w:t> </w:t>
            </w:r>
            <w:r w:rsidRPr="00381801">
              <w:rPr>
                <w:rFonts w:ascii="Arial" w:hAnsi="Arial" w:cs="Arial"/>
                <w:b/>
                <w:sz w:val="14"/>
                <w:szCs w:val="14"/>
              </w:rPr>
              <w:t>953</w:t>
            </w:r>
            <w:r w:rsidRPr="00381801">
              <w:rPr>
                <w:rFonts w:ascii="Arial" w:hAnsi="Arial" w:cs="Arial"/>
                <w:b/>
                <w:sz w:val="14"/>
                <w:szCs w:val="14"/>
                <w:lang w:val="en-US"/>
              </w:rPr>
              <w:t xml:space="preserve"> </w:t>
            </w:r>
            <w:r w:rsidRPr="00381801">
              <w:rPr>
                <w:rFonts w:ascii="Arial" w:hAnsi="Arial" w:cs="Arial"/>
                <w:b/>
                <w:sz w:val="14"/>
                <w:szCs w:val="14"/>
              </w:rPr>
              <w:t>906</w:t>
            </w:r>
          </w:p>
        </w:tc>
        <w:tc>
          <w:tcPr>
            <w:tcW w:w="978" w:type="dxa"/>
            <w:tcBorders>
              <w:top w:val="single" w:sz="6" w:space="0" w:color="000000"/>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b/>
                <w:sz w:val="14"/>
                <w:szCs w:val="14"/>
              </w:rPr>
            </w:pPr>
            <w:r w:rsidRPr="00381801">
              <w:rPr>
                <w:rFonts w:ascii="Arial" w:hAnsi="Arial" w:cs="Arial"/>
                <w:b/>
                <w:sz w:val="14"/>
                <w:szCs w:val="14"/>
              </w:rPr>
              <w:t>340</w:t>
            </w:r>
            <w:r w:rsidRPr="00381801">
              <w:rPr>
                <w:rFonts w:ascii="Arial" w:hAnsi="Arial" w:cs="Arial"/>
                <w:b/>
                <w:sz w:val="14"/>
                <w:szCs w:val="14"/>
                <w:lang w:val="en-US"/>
              </w:rPr>
              <w:t> </w:t>
            </w:r>
            <w:r w:rsidRPr="00381801">
              <w:rPr>
                <w:rFonts w:ascii="Arial" w:hAnsi="Arial" w:cs="Arial"/>
                <w:b/>
                <w:sz w:val="14"/>
                <w:szCs w:val="14"/>
              </w:rPr>
              <w:t>988</w:t>
            </w:r>
            <w:r w:rsidRPr="00381801">
              <w:rPr>
                <w:rFonts w:ascii="Arial" w:hAnsi="Arial" w:cs="Arial"/>
                <w:b/>
                <w:sz w:val="14"/>
                <w:szCs w:val="14"/>
                <w:lang w:val="en-US"/>
              </w:rPr>
              <w:t xml:space="preserve"> </w:t>
            </w:r>
            <w:r w:rsidRPr="00381801">
              <w:rPr>
                <w:rFonts w:ascii="Arial" w:hAnsi="Arial" w:cs="Arial"/>
                <w:b/>
                <w:sz w:val="14"/>
                <w:szCs w:val="14"/>
              </w:rPr>
              <w:t>635</w:t>
            </w:r>
          </w:p>
        </w:tc>
        <w:tc>
          <w:tcPr>
            <w:tcW w:w="3492" w:type="dxa"/>
            <w:tcBorders>
              <w:top w:val="single" w:sz="6" w:space="0" w:color="000000"/>
              <w:left w:val="single" w:sz="6" w:space="0" w:color="000000"/>
            </w:tcBorders>
            <w:shd w:val="clear" w:color="auto" w:fill="auto"/>
            <w:vAlign w:val="bottom"/>
          </w:tcPr>
          <w:p w:rsidR="00381801" w:rsidRPr="00381801" w:rsidRDefault="00381801" w:rsidP="00381801">
            <w:pPr>
              <w:pStyle w:val="af7"/>
              <w:spacing w:line="164" w:lineRule="exact"/>
              <w:ind w:left="28"/>
              <w:rPr>
                <w:rFonts w:ascii="Arial" w:hAnsi="Arial" w:cs="Arial"/>
                <w:sz w:val="14"/>
                <w:szCs w:val="14"/>
              </w:rPr>
            </w:pPr>
            <w:r w:rsidRPr="00381801">
              <w:rPr>
                <w:rFonts w:ascii="Arial" w:hAnsi="Arial" w:cs="Arial"/>
                <w:b/>
                <w:bCs/>
                <w:i/>
                <w:sz w:val="14"/>
                <w:szCs w:val="14"/>
                <w:lang w:val="en-US"/>
              </w:rPr>
              <w:t>Financial investments</w:t>
            </w:r>
            <w:r w:rsidRPr="00381801">
              <w:rPr>
                <w:rFonts w:ascii="Arial" w:hAnsi="Arial" w:cs="Arial"/>
                <w:i/>
                <w:sz w:val="14"/>
                <w:szCs w:val="14"/>
              </w:rPr>
              <w:t xml:space="preserve"> </w:t>
            </w:r>
            <w:r w:rsidRPr="00381801">
              <w:rPr>
                <w:rFonts w:ascii="Arial" w:hAnsi="Arial" w:cs="Arial"/>
                <w:sz w:val="14"/>
                <w:szCs w:val="14"/>
              </w:rPr>
              <w:t>–</w:t>
            </w:r>
            <w:r w:rsidRPr="00381801">
              <w:rPr>
                <w:rFonts w:ascii="Arial" w:hAnsi="Arial" w:cs="Arial"/>
                <w:i/>
                <w:sz w:val="14"/>
                <w:szCs w:val="14"/>
              </w:rPr>
              <w:t xml:space="preserve"> </w:t>
            </w:r>
            <w:r w:rsidRPr="00381801">
              <w:rPr>
                <w:rFonts w:ascii="Arial" w:hAnsi="Arial" w:cs="Arial"/>
                <w:i/>
                <w:sz w:val="14"/>
                <w:szCs w:val="14"/>
                <w:lang w:val="en-US"/>
              </w:rPr>
              <w:t>total</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284"/>
              <w:rPr>
                <w:rFonts w:ascii="Arial" w:hAnsi="Arial" w:cs="Arial"/>
                <w:sz w:val="14"/>
                <w:szCs w:val="14"/>
                <w:lang w:val="ru-MO"/>
              </w:rPr>
            </w:pPr>
            <w:r w:rsidRPr="00381801">
              <w:rPr>
                <w:rFonts w:ascii="Arial" w:hAnsi="Arial" w:cs="Arial"/>
                <w:sz w:val="14"/>
                <w:szCs w:val="14"/>
                <w:lang w:val="ru-MO"/>
              </w:rPr>
              <w:t xml:space="preserve">в том числе по видам экономической </w:t>
            </w:r>
            <w:r w:rsidRPr="00381801">
              <w:rPr>
                <w:rFonts w:ascii="Arial" w:hAnsi="Arial" w:cs="Arial"/>
                <w:sz w:val="14"/>
                <w:szCs w:val="14"/>
                <w:lang w:val="ru-MO"/>
              </w:rPr>
              <w:br/>
              <w:t>деятельности: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84"/>
              <w:rPr>
                <w:rFonts w:ascii="Arial" w:hAnsi="Arial" w:cs="Arial"/>
                <w:sz w:val="14"/>
                <w:szCs w:val="14"/>
              </w:rPr>
            </w:pPr>
            <w:r w:rsidRPr="00381801">
              <w:rPr>
                <w:rFonts w:ascii="Arial" w:hAnsi="Arial" w:cs="Arial"/>
                <w:i/>
                <w:sz w:val="14"/>
                <w:szCs w:val="14"/>
                <w:lang w:val="en-US"/>
              </w:rPr>
              <w:t>including by economic activity:</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113"/>
              <w:rPr>
                <w:rFonts w:ascii="Arial" w:hAnsi="Arial" w:cs="Arial"/>
                <w:sz w:val="14"/>
                <w:szCs w:val="14"/>
                <w:lang w:val="ru-MO"/>
              </w:rPr>
            </w:pPr>
            <w:r w:rsidRPr="00381801">
              <w:rPr>
                <w:rFonts w:ascii="Arial" w:hAnsi="Arial" w:cs="Arial"/>
                <w:sz w:val="14"/>
                <w:szCs w:val="14"/>
                <w:lang w:val="ru-MO"/>
              </w:rPr>
              <w:t xml:space="preserve">сельское, лесное хозяйство, охота, рыболовство </w:t>
            </w:r>
            <w:r w:rsidRPr="00381801">
              <w:rPr>
                <w:rFonts w:ascii="Arial" w:hAnsi="Arial" w:cs="Arial"/>
                <w:sz w:val="14"/>
                <w:szCs w:val="14"/>
                <w:lang w:val="ru-MO"/>
              </w:rPr>
              <w:br/>
              <w:t>и рыбоводство</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3 788 813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179 452</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3 609 361</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113"/>
              <w:rPr>
                <w:rFonts w:ascii="Arial" w:hAnsi="Arial" w:cs="Arial"/>
                <w:sz w:val="14"/>
                <w:szCs w:val="14"/>
                <w:lang w:val="en-US"/>
              </w:rPr>
            </w:pPr>
            <w:r w:rsidRPr="00381801">
              <w:rPr>
                <w:rFonts w:ascii="Arial" w:hAnsi="Arial" w:cs="Arial"/>
                <w:i/>
                <w:sz w:val="14"/>
                <w:szCs w:val="14"/>
                <w:lang w:val="en-US"/>
              </w:rPr>
              <w:t xml:space="preserve">agriculture, forestry and fishing  </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340"/>
              <w:rPr>
                <w:rFonts w:ascii="Arial" w:hAnsi="Arial" w:cs="Arial"/>
                <w:sz w:val="14"/>
                <w:szCs w:val="14"/>
                <w:lang w:val="ru-MO"/>
              </w:rPr>
            </w:pPr>
            <w:r w:rsidRPr="00381801">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sz w:val="14"/>
                <w:szCs w:val="14"/>
              </w:rPr>
            </w:pPr>
            <w:r w:rsidRPr="00381801">
              <w:rPr>
                <w:rFonts w:ascii="Arial" w:hAnsi="Arial" w:cs="Arial"/>
                <w:i/>
                <w:sz w:val="14"/>
                <w:szCs w:val="14"/>
                <w:lang w:val="en-US"/>
              </w:rPr>
              <w:t>Including</w:t>
            </w:r>
            <w:r w:rsidRPr="00381801">
              <w:rPr>
                <w:rFonts w:ascii="Arial" w:hAnsi="Arial" w:cs="Arial"/>
                <w:i/>
                <w:sz w:val="14"/>
                <w:szCs w:val="14"/>
              </w:rPr>
              <w:t>:</w:t>
            </w:r>
          </w:p>
        </w:tc>
      </w:tr>
      <w:tr w:rsidR="00381801" w:rsidRPr="00B1683A"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 xml:space="preserve">растениеводство и животноводство, охота </w:t>
            </w:r>
            <w:r w:rsidRPr="00381801">
              <w:rPr>
                <w:rFonts w:ascii="Arial" w:hAnsi="Arial" w:cs="Arial"/>
                <w:sz w:val="14"/>
                <w:szCs w:val="14"/>
                <w:lang w:val="ru-MO"/>
              </w:rPr>
              <w:br/>
              <w:t xml:space="preserve">и предоставление соответствующих услуг </w:t>
            </w:r>
            <w:r w:rsidRPr="00381801">
              <w:rPr>
                <w:rFonts w:ascii="Arial" w:hAnsi="Arial" w:cs="Arial"/>
                <w:sz w:val="14"/>
                <w:szCs w:val="14"/>
                <w:lang w:val="ru-MO"/>
              </w:rPr>
              <w:br/>
              <w:t>в этих областях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3 282 515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114 621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3 167 894</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crop and animal production, hunting and related service activities</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лесоводство и лесозаготовки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25 052</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881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24 171</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f</w:t>
            </w:r>
            <w:proofErr w:type="spellStart"/>
            <w:r w:rsidRPr="00381801">
              <w:rPr>
                <w:rFonts w:ascii="Arial" w:hAnsi="Arial" w:cs="Arial"/>
                <w:i/>
                <w:sz w:val="14"/>
                <w:szCs w:val="14"/>
              </w:rPr>
              <w:t>orestry</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logging</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рыболовство и рыбоводство</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481 246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63 950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417 296</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f</w:t>
            </w:r>
            <w:proofErr w:type="spellStart"/>
            <w:r w:rsidRPr="00381801">
              <w:rPr>
                <w:rFonts w:ascii="Arial" w:hAnsi="Arial" w:cs="Arial"/>
                <w:i/>
                <w:sz w:val="14"/>
                <w:szCs w:val="14"/>
              </w:rPr>
              <w:t>ishing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aquaculture</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113"/>
              <w:rPr>
                <w:rFonts w:ascii="Arial" w:hAnsi="Arial" w:cs="Arial"/>
                <w:sz w:val="14"/>
                <w:szCs w:val="14"/>
                <w:lang w:val="ru-MO"/>
              </w:rPr>
            </w:pPr>
            <w:r w:rsidRPr="00381801">
              <w:rPr>
                <w:rFonts w:ascii="Arial" w:hAnsi="Arial" w:cs="Arial"/>
                <w:sz w:val="14"/>
                <w:szCs w:val="14"/>
                <w:lang w:val="ru-MO"/>
              </w:rPr>
              <w:t>добыча полезных ископаемых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20 751 508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3 591 696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17 159 812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113"/>
              <w:rPr>
                <w:rFonts w:ascii="Arial" w:hAnsi="Arial" w:cs="Arial"/>
                <w:sz w:val="14"/>
                <w:szCs w:val="14"/>
                <w:lang w:val="en-US"/>
              </w:rPr>
            </w:pPr>
            <w:proofErr w:type="spellStart"/>
            <w:r w:rsidRPr="00381801">
              <w:rPr>
                <w:rFonts w:ascii="Arial" w:hAnsi="Arial" w:cs="Arial"/>
                <w:i/>
                <w:spacing w:val="-2"/>
                <w:sz w:val="14"/>
                <w:szCs w:val="14"/>
              </w:rPr>
              <w:t>mining</w:t>
            </w:r>
            <w:proofErr w:type="spellEnd"/>
            <w:r w:rsidRPr="00381801">
              <w:rPr>
                <w:rFonts w:ascii="Arial" w:hAnsi="Arial" w:cs="Arial"/>
                <w:i/>
                <w:spacing w:val="-2"/>
                <w:sz w:val="14"/>
                <w:szCs w:val="14"/>
              </w:rPr>
              <w:t xml:space="preserve"> </w:t>
            </w:r>
            <w:proofErr w:type="spellStart"/>
            <w:r w:rsidRPr="00381801">
              <w:rPr>
                <w:rFonts w:ascii="Arial" w:hAnsi="Arial" w:cs="Arial"/>
                <w:i/>
                <w:spacing w:val="-2"/>
                <w:sz w:val="14"/>
                <w:szCs w:val="14"/>
              </w:rPr>
              <w:t>and</w:t>
            </w:r>
            <w:proofErr w:type="spellEnd"/>
            <w:r w:rsidRPr="00381801">
              <w:rPr>
                <w:rFonts w:ascii="Arial" w:hAnsi="Arial" w:cs="Arial"/>
                <w:i/>
                <w:spacing w:val="-2"/>
                <w:sz w:val="14"/>
                <w:szCs w:val="14"/>
              </w:rPr>
              <w:t xml:space="preserve"> </w:t>
            </w:r>
            <w:proofErr w:type="spellStart"/>
            <w:r w:rsidRPr="00381801">
              <w:rPr>
                <w:rFonts w:ascii="Arial" w:hAnsi="Arial" w:cs="Arial"/>
                <w:i/>
                <w:spacing w:val="-2"/>
                <w:sz w:val="14"/>
                <w:szCs w:val="14"/>
              </w:rPr>
              <w:t>quarrying</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340"/>
              <w:rPr>
                <w:rFonts w:ascii="Arial" w:hAnsi="Arial" w:cs="Arial"/>
                <w:sz w:val="14"/>
                <w:szCs w:val="14"/>
                <w:lang w:val="ru-MO"/>
              </w:rPr>
            </w:pPr>
            <w:r w:rsidRPr="00381801">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sz w:val="14"/>
                <w:szCs w:val="14"/>
              </w:rPr>
            </w:pPr>
            <w:r w:rsidRPr="00381801">
              <w:rPr>
                <w:rFonts w:ascii="Arial" w:hAnsi="Arial" w:cs="Arial"/>
                <w:bCs/>
                <w:i/>
                <w:sz w:val="14"/>
                <w:szCs w:val="14"/>
                <w:lang w:val="en-US"/>
              </w:rPr>
              <w:t>of which</w:t>
            </w:r>
            <w:r w:rsidRPr="00381801">
              <w:rPr>
                <w:rFonts w:ascii="Arial" w:hAnsi="Arial" w:cs="Arial"/>
                <w:bCs/>
                <w:i/>
                <w:sz w:val="14"/>
                <w:szCs w:val="14"/>
              </w:rPr>
              <w:t>:</w:t>
            </w:r>
          </w:p>
        </w:tc>
      </w:tr>
      <w:tr w:rsidR="00381801" w:rsidRPr="00B1683A"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добыча угля</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1 134 523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77 674</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1 056 849</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mining of coal and lignite</w:t>
            </w:r>
          </w:p>
        </w:tc>
      </w:tr>
      <w:tr w:rsidR="00381801" w:rsidRPr="00B1683A"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добыча нефти и природного газа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11 549 994</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2 385 021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9 164 973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extraction of petroleum and natural gas</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добыча металлических руд</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5 286 858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662 168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4 624 690</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ining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metal</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ores</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227"/>
              <w:rPr>
                <w:rFonts w:ascii="Arial" w:hAnsi="Arial" w:cs="Arial"/>
                <w:sz w:val="14"/>
                <w:szCs w:val="14"/>
                <w:lang w:val="ru-MO"/>
              </w:rPr>
            </w:pPr>
            <w:r w:rsidRPr="00381801">
              <w:rPr>
                <w:rFonts w:ascii="Arial" w:hAnsi="Arial" w:cs="Arial"/>
                <w:sz w:val="14"/>
                <w:szCs w:val="14"/>
                <w:lang w:val="ru-MO"/>
              </w:rPr>
              <w:t>добыча прочих полезных ископаемых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798 931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255 519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543 412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o</w:t>
            </w:r>
            <w:proofErr w:type="spellStart"/>
            <w:r w:rsidRPr="00381801">
              <w:rPr>
                <w:rFonts w:ascii="Arial" w:hAnsi="Arial" w:cs="Arial"/>
                <w:i/>
                <w:sz w:val="14"/>
                <w:szCs w:val="14"/>
              </w:rPr>
              <w:t>ther</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mining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quarrying</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113"/>
              <w:rPr>
                <w:rFonts w:ascii="Arial" w:hAnsi="Arial" w:cs="Arial"/>
                <w:sz w:val="14"/>
                <w:szCs w:val="14"/>
              </w:rPr>
            </w:pPr>
            <w:r w:rsidRPr="00381801">
              <w:rPr>
                <w:rFonts w:ascii="Arial" w:hAnsi="Arial" w:cs="Arial"/>
                <w:sz w:val="14"/>
                <w:szCs w:val="14"/>
                <w:lang w:val="ru-MO"/>
              </w:rPr>
              <w:t>обрабатывающие производства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46 761 738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4 930 155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41 831 583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113"/>
              <w:rPr>
                <w:rFonts w:ascii="Arial" w:hAnsi="Arial" w:cs="Arial"/>
                <w:sz w:val="14"/>
                <w:szCs w:val="14"/>
              </w:rPr>
            </w:pPr>
            <w:proofErr w:type="spellStart"/>
            <w:r w:rsidRPr="00381801">
              <w:rPr>
                <w:rFonts w:ascii="Arial" w:hAnsi="Arial" w:cs="Arial"/>
                <w:i/>
                <w:spacing w:val="-2"/>
                <w:sz w:val="14"/>
                <w:szCs w:val="14"/>
              </w:rPr>
              <w:t>manufacturing</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340"/>
              <w:rPr>
                <w:rFonts w:ascii="Arial" w:hAnsi="Arial" w:cs="Arial"/>
                <w:sz w:val="14"/>
                <w:szCs w:val="14"/>
              </w:rPr>
            </w:pPr>
            <w:r w:rsidRPr="00381801">
              <w:rPr>
                <w:rFonts w:ascii="Arial" w:hAnsi="Arial" w:cs="Arial"/>
                <w:sz w:val="14"/>
                <w:szCs w:val="14"/>
                <w:lang w:val="ru-MO"/>
              </w:rPr>
              <w:t>из них: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sz w:val="14"/>
                <w:szCs w:val="14"/>
                <w:lang w:val="en-US"/>
              </w:rPr>
            </w:pPr>
            <w:r w:rsidRPr="00381801">
              <w:rPr>
                <w:rFonts w:ascii="Arial" w:hAnsi="Arial" w:cs="Arial"/>
                <w:bCs/>
                <w:i/>
                <w:sz w:val="14"/>
                <w:szCs w:val="14"/>
                <w:lang w:val="en-US"/>
              </w:rPr>
              <w:t>of which</w:t>
            </w:r>
            <w:r w:rsidRPr="00381801">
              <w:rPr>
                <w:rFonts w:ascii="Arial" w:hAnsi="Arial" w:cs="Arial"/>
                <w:bCs/>
                <w:i/>
                <w:sz w:val="14"/>
                <w:szCs w:val="14"/>
              </w:rPr>
              <w:t>:</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пищевых продуктов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2 946 546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180 163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2 766 383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food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products</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напитков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680 131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39 689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640 442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beverages</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табачных 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1 037 253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1 037 240</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tobacco</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products</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текстильных 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61 830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2 156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59 674</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textiles</w:t>
            </w:r>
            <w:proofErr w:type="spellEnd"/>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одежды</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98 703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2 086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96 617</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wearing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apparel</w:t>
            </w:r>
            <w:proofErr w:type="spellEnd"/>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кожи и изделий из кожи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37 768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405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37 363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leather and related prod-</w:t>
            </w:r>
            <w:proofErr w:type="spellStart"/>
            <w:r w:rsidRPr="00381801">
              <w:rPr>
                <w:rFonts w:ascii="Arial" w:hAnsi="Arial" w:cs="Arial"/>
                <w:i/>
                <w:sz w:val="14"/>
                <w:szCs w:val="14"/>
                <w:lang w:val="en-US"/>
              </w:rPr>
              <w:t>ucts</w:t>
            </w:r>
            <w:proofErr w:type="spellEnd"/>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обработка древесины и производство изделий </w:t>
            </w:r>
            <w:r w:rsidRPr="00381801">
              <w:rPr>
                <w:rFonts w:ascii="Arial" w:hAnsi="Arial" w:cs="Arial"/>
                <w:sz w:val="14"/>
                <w:szCs w:val="14"/>
              </w:rPr>
              <w:br/>
              <w:t>из дерева и пробки, кроме мебели, производство изделий из соломки и материалов для плетения</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464 712</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27 199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437 513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 xml:space="preserve">manufacture of wood and of products of wood </w:t>
            </w:r>
            <w:r w:rsidRPr="00381801">
              <w:rPr>
                <w:rFonts w:ascii="Arial" w:hAnsi="Arial" w:cs="Arial"/>
                <w:i/>
                <w:sz w:val="14"/>
                <w:szCs w:val="14"/>
                <w:lang w:val="en-US"/>
              </w:rPr>
              <w:br/>
              <w:t xml:space="preserve">and cork, except furniture; manufacture of articles </w:t>
            </w:r>
            <w:r w:rsidRPr="00381801">
              <w:rPr>
                <w:rFonts w:ascii="Arial" w:hAnsi="Arial" w:cs="Arial"/>
                <w:i/>
                <w:sz w:val="14"/>
                <w:szCs w:val="14"/>
                <w:lang w:val="en-US"/>
              </w:rPr>
              <w:br/>
              <w:t>of straw and plaiting materials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бумаги и бумажных 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795 202</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31 669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763 533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paper and paper products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деятельность полиграфическая и копирование носителей информации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303 674</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4 077</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299 597</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printing and reproduction of recorded media</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кокса и нефтепродуктов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11 172 856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3 223 335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7 949 521</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coke and refined petroleum products</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454"/>
              <w:rPr>
                <w:rFonts w:ascii="Arial" w:hAnsi="Arial" w:cs="Arial"/>
                <w:sz w:val="14"/>
                <w:szCs w:val="14"/>
                <w:lang w:val="ru-MO"/>
              </w:rPr>
            </w:pPr>
            <w:r w:rsidRPr="00381801">
              <w:rPr>
                <w:rFonts w:ascii="Arial" w:hAnsi="Arial" w:cs="Arial"/>
                <w:sz w:val="14"/>
                <w:szCs w:val="14"/>
                <w:lang w:val="ru-MO"/>
              </w:rPr>
              <w:t>из них: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454"/>
              <w:rPr>
                <w:rFonts w:ascii="Arial" w:hAnsi="Arial" w:cs="Arial"/>
                <w:i/>
                <w:sz w:val="14"/>
                <w:szCs w:val="14"/>
                <w:lang w:val="en-US"/>
              </w:rPr>
            </w:pPr>
            <w:r w:rsidRPr="00381801">
              <w:rPr>
                <w:rFonts w:ascii="Arial" w:hAnsi="Arial" w:cs="Arial"/>
                <w:bCs/>
                <w:i/>
                <w:sz w:val="14"/>
                <w:szCs w:val="14"/>
                <w:lang w:val="en-US"/>
              </w:rPr>
              <w:t>of which</w:t>
            </w:r>
            <w:r w:rsidRPr="00381801">
              <w:rPr>
                <w:rFonts w:ascii="Arial" w:hAnsi="Arial" w:cs="Arial"/>
                <w:bCs/>
                <w:i/>
                <w:sz w:val="14"/>
                <w:szCs w:val="14"/>
              </w:rPr>
              <w:t>:</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340"/>
              <w:rPr>
                <w:rFonts w:ascii="Arial" w:hAnsi="Arial" w:cs="Arial"/>
                <w:sz w:val="14"/>
                <w:szCs w:val="14"/>
              </w:rPr>
            </w:pPr>
            <w:r w:rsidRPr="00381801">
              <w:rPr>
                <w:rFonts w:ascii="Arial" w:hAnsi="Arial" w:cs="Arial"/>
                <w:sz w:val="14"/>
                <w:szCs w:val="14"/>
              </w:rPr>
              <w:t>производство кокса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58 725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5 550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53 175</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i/>
                <w:sz w:val="14"/>
                <w:szCs w:val="14"/>
                <w:lang w:val="en-US"/>
              </w:rPr>
            </w:pPr>
            <w:r w:rsidRPr="00381801">
              <w:rPr>
                <w:rFonts w:ascii="Arial" w:hAnsi="Arial" w:cs="Arial"/>
                <w:i/>
                <w:sz w:val="14"/>
                <w:szCs w:val="14"/>
                <w:lang w:val="en-US"/>
              </w:rPr>
              <w:t>manufacture of coke oven products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340"/>
              <w:rPr>
                <w:rFonts w:ascii="Arial" w:hAnsi="Arial" w:cs="Arial"/>
                <w:sz w:val="14"/>
                <w:szCs w:val="14"/>
              </w:rPr>
            </w:pPr>
            <w:r w:rsidRPr="00381801">
              <w:rPr>
                <w:rFonts w:ascii="Arial" w:hAnsi="Arial" w:cs="Arial"/>
                <w:sz w:val="14"/>
                <w:szCs w:val="14"/>
              </w:rPr>
              <w:t>производство нефтепродуктов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11 114 131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3 217 785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7 896 346</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i/>
                <w:sz w:val="14"/>
                <w:szCs w:val="14"/>
                <w:lang w:val="en-US"/>
              </w:rPr>
            </w:pPr>
            <w:r w:rsidRPr="00381801">
              <w:rPr>
                <w:rFonts w:ascii="Arial" w:hAnsi="Arial" w:cs="Arial"/>
                <w:i/>
                <w:sz w:val="14"/>
                <w:szCs w:val="14"/>
                <w:lang w:val="en-US"/>
              </w:rPr>
              <w:t>manufacture of refined petroleum products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химических веществ и химических продуктов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4 111 011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264 966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3 846 045</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chemicals and chemical products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лекарственных средств </w:t>
            </w:r>
            <w:r w:rsidRPr="00381801">
              <w:rPr>
                <w:rFonts w:ascii="Arial" w:hAnsi="Arial" w:cs="Arial"/>
                <w:sz w:val="14"/>
                <w:szCs w:val="14"/>
              </w:rPr>
              <w:br/>
              <w:t xml:space="preserve">и материалов, применяемых в медицинских </w:t>
            </w:r>
            <w:r w:rsidRPr="00381801">
              <w:rPr>
                <w:rFonts w:ascii="Arial" w:hAnsi="Arial" w:cs="Arial"/>
                <w:sz w:val="14"/>
                <w:szCs w:val="14"/>
              </w:rPr>
              <w:br/>
              <w:t>целях</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1 288 795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41 331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1 247 464</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 xml:space="preserve">manufacture of basic pharmaceutical products </w:t>
            </w:r>
            <w:r w:rsidRPr="00381801">
              <w:rPr>
                <w:rFonts w:ascii="Arial" w:hAnsi="Arial" w:cs="Arial"/>
                <w:i/>
                <w:sz w:val="14"/>
                <w:szCs w:val="14"/>
                <w:lang w:val="en-US"/>
              </w:rPr>
              <w:br/>
              <w:t>and pharmaceutical preparations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резиновых и пластмассовых </w:t>
            </w:r>
            <w:r w:rsidRPr="00381801">
              <w:rPr>
                <w:rFonts w:ascii="Arial" w:hAnsi="Arial" w:cs="Arial"/>
                <w:sz w:val="14"/>
                <w:szCs w:val="14"/>
              </w:rPr>
              <w:br/>
              <w:t>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568 001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21 117</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546 884</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rubber and plastic products</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металлургическое</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7 968 081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636 699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7 331 382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basic metals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готовых металлических изделий, кроме машин и оборудования</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2 346 548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19 190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2 327 358</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fabricated metal products, except machinery and equipment</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компьютеров, электронных </w:t>
            </w:r>
            <w:r w:rsidRPr="00381801">
              <w:rPr>
                <w:rFonts w:ascii="Arial" w:hAnsi="Arial" w:cs="Arial"/>
                <w:sz w:val="14"/>
                <w:szCs w:val="14"/>
              </w:rPr>
              <w:br/>
              <w:t>и оптических 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1 204 786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21 928</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1 182 858</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computer, electronic and optical products</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электрического оборудования</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559 615</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6 953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552 662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electrical</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equipment</w:t>
            </w:r>
            <w:proofErr w:type="spellEnd"/>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машин и оборудования, </w:t>
            </w:r>
            <w:r w:rsidRPr="00381801">
              <w:rPr>
                <w:rFonts w:ascii="Arial" w:hAnsi="Arial" w:cs="Arial"/>
                <w:sz w:val="14"/>
                <w:szCs w:val="14"/>
              </w:rPr>
              <w:br/>
              <w:t>не включенных в другие группировки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1 883 201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27 883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1 855 318</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 xml:space="preserve">manufacture of machinery and equipment </w:t>
            </w:r>
            <w:proofErr w:type="spellStart"/>
            <w:r w:rsidRPr="00381801">
              <w:rPr>
                <w:rFonts w:ascii="Arial" w:hAnsi="Arial" w:cs="Arial"/>
                <w:i/>
                <w:sz w:val="14"/>
                <w:szCs w:val="14"/>
                <w:lang w:val="en-US"/>
              </w:rPr>
              <w:t>n.e.c</w:t>
            </w:r>
            <w:proofErr w:type="spellEnd"/>
            <w:r w:rsidRPr="00381801">
              <w:rPr>
                <w:rFonts w:ascii="Arial" w:hAnsi="Arial" w:cs="Arial"/>
                <w:i/>
                <w:sz w:val="14"/>
                <w:szCs w:val="14"/>
                <w:lang w:val="en-US"/>
              </w:rPr>
              <w:t>.</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автотранспортных средств, </w:t>
            </w:r>
            <w:r w:rsidRPr="00381801">
              <w:rPr>
                <w:rFonts w:ascii="Arial" w:hAnsi="Arial" w:cs="Arial"/>
                <w:sz w:val="14"/>
                <w:szCs w:val="14"/>
              </w:rPr>
              <w:br/>
              <w:t>прицепов и полуприцепов</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4 523 291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55 589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4 467 702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 xml:space="preserve">manufacture of motor vehicles, trailers </w:t>
            </w:r>
            <w:r w:rsidRPr="00381801">
              <w:rPr>
                <w:rFonts w:ascii="Arial" w:hAnsi="Arial" w:cs="Arial"/>
                <w:i/>
                <w:sz w:val="14"/>
                <w:szCs w:val="14"/>
                <w:lang w:val="en-US"/>
              </w:rPr>
              <w:br/>
              <w:t>and semi-trailers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прочих транспортных средств </w:t>
            </w:r>
            <w:r w:rsidRPr="00381801">
              <w:rPr>
                <w:rFonts w:ascii="Arial" w:hAnsi="Arial" w:cs="Arial"/>
                <w:sz w:val="14"/>
                <w:szCs w:val="14"/>
              </w:rPr>
              <w:br/>
              <w:t>и оборудования</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2 005 460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73 509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1 931 951</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other transport equipment</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мебели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39 700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1 343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38 357</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furniture</w:t>
            </w:r>
          </w:p>
        </w:tc>
      </w:tr>
      <w:tr w:rsidR="00381801" w:rsidRPr="00F7189D"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прочих готовых изделий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127 140</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2 073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125 067</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other manufacturing</w:t>
            </w:r>
          </w:p>
        </w:tc>
      </w:tr>
      <w:tr w:rsidR="00381801" w:rsidRPr="00B1683A" w:rsidTr="00FD10B5">
        <w:trPr>
          <w:cantSplit/>
          <w:jc w:val="center"/>
        </w:trPr>
        <w:tc>
          <w:tcPr>
            <w:tcW w:w="3493" w:type="dxa"/>
            <w:shd w:val="clear" w:color="auto" w:fill="auto"/>
            <w:vAlign w:val="bottom"/>
          </w:tcPr>
          <w:p w:rsidR="00381801" w:rsidRPr="00381801" w:rsidRDefault="00381801" w:rsidP="00381801">
            <w:pPr>
              <w:spacing w:line="164" w:lineRule="exact"/>
              <w:ind w:left="113"/>
              <w:rPr>
                <w:rFonts w:ascii="Arial" w:hAnsi="Arial" w:cs="Arial"/>
                <w:sz w:val="14"/>
                <w:szCs w:val="14"/>
                <w:lang w:val="ru-MO"/>
              </w:rPr>
            </w:pPr>
            <w:r w:rsidRPr="00381801">
              <w:rPr>
                <w:rFonts w:ascii="Arial" w:hAnsi="Arial" w:cs="Arial"/>
                <w:sz w:val="14"/>
                <w:szCs w:val="14"/>
                <w:lang w:val="ru-MO"/>
              </w:rPr>
              <w:t xml:space="preserve">обеспечение электрической энергией, газом </w:t>
            </w:r>
            <w:r w:rsidRPr="00381801">
              <w:rPr>
                <w:rFonts w:ascii="Arial" w:hAnsi="Arial" w:cs="Arial"/>
                <w:sz w:val="14"/>
                <w:szCs w:val="14"/>
                <w:lang w:val="ru-MO"/>
              </w:rPr>
              <w:br/>
              <w:t>и паром; кондиционирование воздуха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19</w:t>
            </w:r>
            <w:r w:rsidRPr="00381801">
              <w:rPr>
                <w:rFonts w:ascii="Arial" w:hAnsi="Arial" w:cs="Arial"/>
                <w:sz w:val="14"/>
                <w:szCs w:val="14"/>
                <w:lang w:val="en-US"/>
              </w:rPr>
              <w:t> </w:t>
            </w:r>
            <w:r w:rsidRPr="00381801">
              <w:rPr>
                <w:rFonts w:ascii="Arial" w:hAnsi="Arial" w:cs="Arial"/>
                <w:sz w:val="14"/>
                <w:szCs w:val="14"/>
              </w:rPr>
              <w:t>068</w:t>
            </w:r>
            <w:r w:rsidRPr="00381801">
              <w:rPr>
                <w:rFonts w:ascii="Arial" w:hAnsi="Arial" w:cs="Arial"/>
                <w:sz w:val="14"/>
                <w:szCs w:val="14"/>
                <w:lang w:val="en-US"/>
              </w:rPr>
              <w:t xml:space="preserve"> </w:t>
            </w:r>
            <w:r w:rsidRPr="00381801">
              <w:rPr>
                <w:rFonts w:ascii="Arial" w:hAnsi="Arial" w:cs="Arial"/>
                <w:sz w:val="14"/>
                <w:szCs w:val="14"/>
              </w:rPr>
              <w:t>429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647</w:t>
            </w:r>
            <w:r w:rsidRPr="00381801">
              <w:rPr>
                <w:rFonts w:ascii="Arial" w:hAnsi="Arial" w:cs="Arial"/>
                <w:sz w:val="14"/>
                <w:szCs w:val="14"/>
                <w:lang w:val="en-US"/>
              </w:rPr>
              <w:t xml:space="preserve"> </w:t>
            </w:r>
            <w:r w:rsidRPr="00381801">
              <w:rPr>
                <w:rFonts w:ascii="Arial" w:hAnsi="Arial" w:cs="Arial"/>
                <w:sz w:val="14"/>
                <w:szCs w:val="14"/>
              </w:rPr>
              <w:t>317</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18</w:t>
            </w:r>
            <w:r w:rsidRPr="00381801">
              <w:rPr>
                <w:rFonts w:ascii="Arial" w:hAnsi="Arial" w:cs="Arial"/>
                <w:sz w:val="14"/>
                <w:szCs w:val="14"/>
                <w:lang w:val="en-US"/>
              </w:rPr>
              <w:t> </w:t>
            </w:r>
            <w:r w:rsidRPr="00381801">
              <w:rPr>
                <w:rFonts w:ascii="Arial" w:hAnsi="Arial" w:cs="Arial"/>
                <w:sz w:val="14"/>
                <w:szCs w:val="14"/>
              </w:rPr>
              <w:t>421</w:t>
            </w:r>
            <w:r w:rsidRPr="00381801">
              <w:rPr>
                <w:rFonts w:ascii="Arial" w:hAnsi="Arial" w:cs="Arial"/>
                <w:sz w:val="14"/>
                <w:szCs w:val="14"/>
                <w:lang w:val="en-US"/>
              </w:rPr>
              <w:t xml:space="preserve"> </w:t>
            </w:r>
            <w:r w:rsidRPr="00381801">
              <w:rPr>
                <w:rFonts w:ascii="Arial" w:hAnsi="Arial" w:cs="Arial"/>
                <w:sz w:val="14"/>
                <w:szCs w:val="14"/>
              </w:rPr>
              <w:t>112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113"/>
              <w:rPr>
                <w:rFonts w:ascii="Arial" w:hAnsi="Arial" w:cs="Arial"/>
                <w:i/>
                <w:sz w:val="14"/>
                <w:szCs w:val="14"/>
                <w:lang w:val="en-US"/>
              </w:rPr>
            </w:pPr>
            <w:r w:rsidRPr="00381801">
              <w:rPr>
                <w:rFonts w:ascii="Arial" w:hAnsi="Arial" w:cs="Arial"/>
                <w:i/>
                <w:sz w:val="14"/>
                <w:szCs w:val="14"/>
                <w:lang w:val="en-US"/>
              </w:rPr>
              <w:t>electricity, gas, steam and air conditioning supply</w:t>
            </w:r>
          </w:p>
        </w:tc>
      </w:tr>
      <w:tr w:rsidR="00381801" w:rsidRPr="00F7189D" w:rsidTr="00FD10B5">
        <w:trPr>
          <w:cantSplit/>
          <w:jc w:val="center"/>
        </w:trPr>
        <w:tc>
          <w:tcPr>
            <w:tcW w:w="3493" w:type="dxa"/>
            <w:shd w:val="clear" w:color="auto" w:fill="auto"/>
            <w:vAlign w:val="bottom"/>
          </w:tcPr>
          <w:p w:rsidR="00381801" w:rsidRPr="00381801" w:rsidRDefault="00381801" w:rsidP="00381801">
            <w:pPr>
              <w:spacing w:line="164" w:lineRule="exact"/>
              <w:ind w:left="113" w:firstLine="313"/>
              <w:rPr>
                <w:rFonts w:ascii="Arial" w:hAnsi="Arial" w:cs="Arial"/>
                <w:sz w:val="14"/>
                <w:szCs w:val="14"/>
                <w:lang w:val="ru-MO"/>
              </w:rPr>
            </w:pPr>
            <w:r w:rsidRPr="00381801">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340"/>
              <w:rPr>
                <w:rFonts w:ascii="Arial" w:hAnsi="Arial" w:cs="Arial"/>
                <w:i/>
                <w:sz w:val="14"/>
                <w:szCs w:val="14"/>
              </w:rPr>
            </w:pPr>
            <w:r w:rsidRPr="00381801">
              <w:rPr>
                <w:rFonts w:ascii="Arial" w:hAnsi="Arial" w:cs="Arial"/>
                <w:i/>
                <w:sz w:val="14"/>
                <w:szCs w:val="14"/>
                <w:lang w:val="en-US"/>
              </w:rPr>
              <w:t>Including</w:t>
            </w:r>
            <w:r w:rsidRPr="00381801">
              <w:rPr>
                <w:rFonts w:ascii="Arial" w:hAnsi="Arial" w:cs="Arial"/>
                <w:i/>
                <w:sz w:val="14"/>
                <w:szCs w:val="14"/>
              </w:rPr>
              <w:t>:</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передача и распределение </w:t>
            </w:r>
            <w:r w:rsidRPr="00381801">
              <w:rPr>
                <w:rFonts w:ascii="Arial" w:hAnsi="Arial" w:cs="Arial"/>
                <w:sz w:val="14"/>
                <w:szCs w:val="14"/>
              </w:rPr>
              <w:br/>
              <w:t>электроэнергии</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17</w:t>
            </w:r>
            <w:r w:rsidRPr="00381801">
              <w:rPr>
                <w:rFonts w:ascii="Arial" w:hAnsi="Arial" w:cs="Arial"/>
                <w:sz w:val="14"/>
                <w:szCs w:val="14"/>
                <w:lang w:val="en-US"/>
              </w:rPr>
              <w:t> </w:t>
            </w:r>
            <w:r w:rsidRPr="00381801">
              <w:rPr>
                <w:rFonts w:ascii="Arial" w:hAnsi="Arial" w:cs="Arial"/>
                <w:sz w:val="14"/>
                <w:szCs w:val="14"/>
              </w:rPr>
              <w:t>927</w:t>
            </w:r>
            <w:r w:rsidRPr="00381801">
              <w:rPr>
                <w:rFonts w:ascii="Arial" w:hAnsi="Arial" w:cs="Arial"/>
                <w:sz w:val="14"/>
                <w:szCs w:val="14"/>
                <w:lang w:val="en-US"/>
              </w:rPr>
              <w:t xml:space="preserve"> </w:t>
            </w:r>
            <w:r w:rsidRPr="00381801">
              <w:rPr>
                <w:rFonts w:ascii="Arial" w:hAnsi="Arial" w:cs="Arial"/>
                <w:sz w:val="14"/>
                <w:szCs w:val="14"/>
              </w:rPr>
              <w:t>663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574</w:t>
            </w:r>
            <w:r w:rsidRPr="00381801">
              <w:rPr>
                <w:rFonts w:ascii="Arial" w:hAnsi="Arial" w:cs="Arial"/>
                <w:sz w:val="14"/>
                <w:szCs w:val="14"/>
                <w:lang w:val="en-US"/>
              </w:rPr>
              <w:t xml:space="preserve"> </w:t>
            </w:r>
            <w:r w:rsidRPr="00381801">
              <w:rPr>
                <w:rFonts w:ascii="Arial" w:hAnsi="Arial" w:cs="Arial"/>
                <w:sz w:val="14"/>
                <w:szCs w:val="14"/>
              </w:rPr>
              <w:t>506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17</w:t>
            </w:r>
            <w:r w:rsidRPr="00381801">
              <w:rPr>
                <w:rFonts w:ascii="Arial" w:hAnsi="Arial" w:cs="Arial"/>
                <w:sz w:val="14"/>
                <w:szCs w:val="14"/>
                <w:lang w:val="en-US"/>
              </w:rPr>
              <w:t> </w:t>
            </w:r>
            <w:r w:rsidRPr="00381801">
              <w:rPr>
                <w:rFonts w:ascii="Arial" w:hAnsi="Arial" w:cs="Arial"/>
                <w:sz w:val="14"/>
                <w:szCs w:val="14"/>
              </w:rPr>
              <w:t>353</w:t>
            </w:r>
            <w:r w:rsidRPr="00381801">
              <w:rPr>
                <w:rFonts w:ascii="Arial" w:hAnsi="Arial" w:cs="Arial"/>
                <w:sz w:val="14"/>
                <w:szCs w:val="14"/>
                <w:lang w:val="en-US"/>
              </w:rPr>
              <w:t xml:space="preserve"> </w:t>
            </w:r>
            <w:r w:rsidRPr="00381801">
              <w:rPr>
                <w:rFonts w:ascii="Arial" w:hAnsi="Arial" w:cs="Arial"/>
                <w:sz w:val="14"/>
                <w:szCs w:val="14"/>
              </w:rPr>
              <w:t>157</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electric power generation, transmission</w:t>
            </w:r>
            <w:r w:rsidRPr="00381801">
              <w:rPr>
                <w:rFonts w:ascii="Arial" w:hAnsi="Arial" w:cs="Arial"/>
                <w:i/>
                <w:sz w:val="14"/>
                <w:szCs w:val="14"/>
                <w:lang w:val="en-US"/>
              </w:rPr>
              <w:br/>
              <w:t>and distribution</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производство и распределение газообразного топлива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58</w:t>
            </w:r>
            <w:r w:rsidRPr="00381801">
              <w:rPr>
                <w:rFonts w:ascii="Arial" w:hAnsi="Arial" w:cs="Arial"/>
                <w:sz w:val="14"/>
                <w:szCs w:val="14"/>
                <w:lang w:val="en-US"/>
              </w:rPr>
              <w:t xml:space="preserve"> </w:t>
            </w:r>
            <w:r w:rsidRPr="00381801">
              <w:rPr>
                <w:rFonts w:ascii="Arial" w:hAnsi="Arial" w:cs="Arial"/>
                <w:sz w:val="14"/>
                <w:szCs w:val="14"/>
              </w:rPr>
              <w:t>0624</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12</w:t>
            </w:r>
            <w:r w:rsidRPr="00381801">
              <w:rPr>
                <w:rFonts w:ascii="Arial" w:hAnsi="Arial" w:cs="Arial"/>
                <w:sz w:val="14"/>
                <w:szCs w:val="14"/>
                <w:lang w:val="en-US"/>
              </w:rPr>
              <w:t xml:space="preserve"> </w:t>
            </w:r>
            <w:r w:rsidRPr="00381801">
              <w:rPr>
                <w:rFonts w:ascii="Arial" w:hAnsi="Arial" w:cs="Arial"/>
                <w:sz w:val="14"/>
                <w:szCs w:val="14"/>
              </w:rPr>
              <w:t>241</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568</w:t>
            </w:r>
            <w:r w:rsidRPr="00381801">
              <w:rPr>
                <w:rFonts w:ascii="Arial" w:hAnsi="Arial" w:cs="Arial"/>
                <w:sz w:val="14"/>
                <w:szCs w:val="14"/>
                <w:lang w:val="en-US"/>
              </w:rPr>
              <w:t xml:space="preserve"> </w:t>
            </w:r>
            <w:r w:rsidRPr="00381801">
              <w:rPr>
                <w:rFonts w:ascii="Arial" w:hAnsi="Arial" w:cs="Arial"/>
                <w:sz w:val="14"/>
                <w:szCs w:val="14"/>
              </w:rPr>
              <w:t>383</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manufacture of gas; distribution of gaseous fuels through mains</w:t>
            </w:r>
          </w:p>
        </w:tc>
      </w:tr>
      <w:tr w:rsidR="00381801" w:rsidRPr="00B1683A" w:rsidTr="00FD10B5">
        <w:trPr>
          <w:cantSplit/>
          <w:jc w:val="center"/>
        </w:trPr>
        <w:tc>
          <w:tcPr>
            <w:tcW w:w="3493" w:type="dxa"/>
            <w:shd w:val="clear" w:color="auto" w:fill="auto"/>
            <w:vAlign w:val="bottom"/>
          </w:tcPr>
          <w:p w:rsidR="00381801" w:rsidRPr="00381801" w:rsidRDefault="00381801" w:rsidP="00381801">
            <w:pPr>
              <w:pStyle w:val="xl40"/>
              <w:spacing w:before="0" w:after="0" w:line="164" w:lineRule="exact"/>
              <w:ind w:left="227"/>
              <w:rPr>
                <w:rFonts w:ascii="Arial" w:hAnsi="Arial" w:cs="Arial"/>
                <w:sz w:val="14"/>
                <w:szCs w:val="14"/>
              </w:rPr>
            </w:pPr>
            <w:r w:rsidRPr="00381801">
              <w:rPr>
                <w:rFonts w:ascii="Arial" w:hAnsi="Arial" w:cs="Arial"/>
                <w:sz w:val="14"/>
                <w:szCs w:val="14"/>
              </w:rPr>
              <w:t xml:space="preserve">производство, передача и распределение пара </w:t>
            </w:r>
            <w:r w:rsidRPr="00381801">
              <w:rPr>
                <w:rFonts w:ascii="Arial" w:hAnsi="Arial" w:cs="Arial"/>
                <w:sz w:val="14"/>
                <w:szCs w:val="14"/>
              </w:rPr>
              <w:br/>
              <w:t>и горячей воды; кондиционирование воздуха</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560</w:t>
            </w:r>
            <w:r w:rsidRPr="00381801">
              <w:rPr>
                <w:rFonts w:ascii="Arial" w:hAnsi="Arial" w:cs="Arial"/>
                <w:sz w:val="14"/>
                <w:szCs w:val="14"/>
                <w:lang w:val="en-US"/>
              </w:rPr>
              <w:t xml:space="preserve"> </w:t>
            </w:r>
            <w:r w:rsidRPr="00381801">
              <w:rPr>
                <w:rFonts w:ascii="Arial" w:hAnsi="Arial" w:cs="Arial"/>
                <w:sz w:val="14"/>
                <w:szCs w:val="14"/>
              </w:rPr>
              <w:t>143</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60</w:t>
            </w:r>
            <w:r w:rsidRPr="00381801">
              <w:rPr>
                <w:rFonts w:ascii="Arial" w:hAnsi="Arial" w:cs="Arial"/>
                <w:sz w:val="14"/>
                <w:szCs w:val="14"/>
                <w:lang w:val="en-US"/>
              </w:rPr>
              <w:t xml:space="preserve"> </w:t>
            </w:r>
            <w:r w:rsidRPr="00381801">
              <w:rPr>
                <w:rFonts w:ascii="Arial" w:hAnsi="Arial" w:cs="Arial"/>
                <w:sz w:val="14"/>
                <w:szCs w:val="14"/>
              </w:rPr>
              <w:t>569</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499</w:t>
            </w:r>
            <w:r w:rsidRPr="00381801">
              <w:rPr>
                <w:rFonts w:ascii="Arial" w:hAnsi="Arial" w:cs="Arial"/>
                <w:sz w:val="14"/>
                <w:szCs w:val="14"/>
                <w:lang w:val="en-US"/>
              </w:rPr>
              <w:t xml:space="preserve"> </w:t>
            </w:r>
            <w:r w:rsidRPr="00381801">
              <w:rPr>
                <w:rFonts w:ascii="Arial" w:hAnsi="Arial" w:cs="Arial"/>
                <w:sz w:val="14"/>
                <w:szCs w:val="14"/>
              </w:rPr>
              <w:t>574</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227"/>
              <w:rPr>
                <w:rFonts w:ascii="Arial" w:hAnsi="Arial" w:cs="Arial"/>
                <w:i/>
                <w:sz w:val="14"/>
                <w:szCs w:val="14"/>
                <w:lang w:val="en-US"/>
              </w:rPr>
            </w:pPr>
            <w:r w:rsidRPr="00381801">
              <w:rPr>
                <w:rFonts w:ascii="Arial" w:hAnsi="Arial" w:cs="Arial"/>
                <w:i/>
                <w:sz w:val="14"/>
                <w:szCs w:val="14"/>
                <w:lang w:val="en-US"/>
              </w:rPr>
              <w:t>steam and air conditioning supply</w:t>
            </w:r>
          </w:p>
        </w:tc>
      </w:tr>
      <w:tr w:rsidR="00381801" w:rsidRPr="00B1683A" w:rsidTr="00FD10B5">
        <w:trPr>
          <w:cantSplit/>
          <w:jc w:val="center"/>
        </w:trPr>
        <w:tc>
          <w:tcPr>
            <w:tcW w:w="3493" w:type="dxa"/>
            <w:shd w:val="clear" w:color="auto" w:fill="auto"/>
            <w:vAlign w:val="bottom"/>
          </w:tcPr>
          <w:p w:rsidR="00381801" w:rsidRPr="00381801" w:rsidRDefault="00381801" w:rsidP="00381801">
            <w:pPr>
              <w:spacing w:line="164" w:lineRule="exact"/>
              <w:ind w:left="113"/>
              <w:rPr>
                <w:rFonts w:ascii="Arial" w:hAnsi="Arial" w:cs="Arial"/>
                <w:sz w:val="14"/>
                <w:szCs w:val="14"/>
                <w:lang w:val="ru-MO"/>
              </w:rPr>
            </w:pPr>
            <w:r w:rsidRPr="00381801">
              <w:rPr>
                <w:rFonts w:ascii="Arial" w:hAnsi="Arial" w:cs="Arial"/>
                <w:sz w:val="14"/>
                <w:szCs w:val="14"/>
                <w:lang w:val="ru-MO"/>
              </w:rPr>
              <w:t xml:space="preserve">водоснабжение; водоотведение, организация </w:t>
            </w:r>
            <w:r w:rsidRPr="00381801">
              <w:rPr>
                <w:rFonts w:ascii="Arial" w:hAnsi="Arial" w:cs="Arial"/>
                <w:sz w:val="14"/>
                <w:szCs w:val="14"/>
                <w:lang w:val="ru-MO"/>
              </w:rPr>
              <w:br/>
              <w:t xml:space="preserve">сбора и утилизации отходов, деятельность </w:t>
            </w:r>
            <w:r w:rsidRPr="00381801">
              <w:rPr>
                <w:rFonts w:ascii="Arial" w:hAnsi="Arial" w:cs="Arial"/>
                <w:sz w:val="14"/>
                <w:szCs w:val="14"/>
                <w:lang w:val="ru-MO"/>
              </w:rPr>
              <w:br/>
              <w:t>по ликвидации загрязнений</w:t>
            </w:r>
          </w:p>
        </w:tc>
        <w:tc>
          <w:tcPr>
            <w:tcW w:w="978" w:type="dxa"/>
            <w:tcBorders>
              <w:left w:val="single" w:sz="6" w:space="0" w:color="000000"/>
              <w:right w:val="single" w:sz="6" w:space="0" w:color="000000"/>
            </w:tcBorders>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731</w:t>
            </w:r>
            <w:r w:rsidRPr="00381801">
              <w:rPr>
                <w:rFonts w:ascii="Arial" w:hAnsi="Arial" w:cs="Arial"/>
                <w:sz w:val="14"/>
                <w:szCs w:val="14"/>
                <w:lang w:val="en-US"/>
              </w:rPr>
              <w:t xml:space="preserve"> </w:t>
            </w:r>
            <w:r w:rsidRPr="00381801">
              <w:rPr>
                <w:rFonts w:ascii="Arial" w:hAnsi="Arial" w:cs="Arial"/>
                <w:sz w:val="14"/>
                <w:szCs w:val="14"/>
              </w:rPr>
              <w:t>106</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11</w:t>
            </w:r>
            <w:r w:rsidRPr="00381801">
              <w:rPr>
                <w:rFonts w:ascii="Arial" w:hAnsi="Arial" w:cs="Arial"/>
                <w:sz w:val="14"/>
                <w:szCs w:val="14"/>
                <w:lang w:val="en-US"/>
              </w:rPr>
              <w:t xml:space="preserve"> </w:t>
            </w:r>
            <w:r w:rsidRPr="00381801">
              <w:rPr>
                <w:rFonts w:ascii="Arial" w:hAnsi="Arial" w:cs="Arial"/>
                <w:sz w:val="14"/>
                <w:szCs w:val="14"/>
              </w:rPr>
              <w:t>184</w:t>
            </w:r>
          </w:p>
        </w:tc>
        <w:tc>
          <w:tcPr>
            <w:tcW w:w="978" w:type="dxa"/>
            <w:tcBorders>
              <w:left w:val="single" w:sz="6" w:space="0" w:color="000000"/>
            </w:tcBorders>
            <w:shd w:val="clear" w:color="auto" w:fill="auto"/>
            <w:vAlign w:val="bottom"/>
          </w:tcPr>
          <w:p w:rsidR="00381801" w:rsidRPr="00381801" w:rsidRDefault="00381801" w:rsidP="00381801">
            <w:pPr>
              <w:spacing w:line="164" w:lineRule="exact"/>
              <w:ind w:right="57"/>
              <w:jc w:val="right"/>
              <w:rPr>
                <w:rFonts w:ascii="Arial" w:hAnsi="Arial" w:cs="Arial"/>
                <w:sz w:val="14"/>
                <w:szCs w:val="14"/>
              </w:rPr>
            </w:pPr>
            <w:r w:rsidRPr="00381801">
              <w:rPr>
                <w:rFonts w:ascii="Arial" w:hAnsi="Arial" w:cs="Arial"/>
                <w:sz w:val="14"/>
                <w:szCs w:val="14"/>
              </w:rPr>
              <w:t>719</w:t>
            </w:r>
            <w:r w:rsidRPr="00381801">
              <w:rPr>
                <w:rFonts w:ascii="Arial" w:hAnsi="Arial" w:cs="Arial"/>
                <w:sz w:val="14"/>
                <w:szCs w:val="14"/>
                <w:lang w:val="en-US"/>
              </w:rPr>
              <w:t xml:space="preserve"> </w:t>
            </w:r>
            <w:r w:rsidRPr="00381801">
              <w:rPr>
                <w:rFonts w:ascii="Arial" w:hAnsi="Arial" w:cs="Arial"/>
                <w:sz w:val="14"/>
                <w:szCs w:val="14"/>
              </w:rPr>
              <w:t>922</w:t>
            </w:r>
          </w:p>
        </w:tc>
        <w:tc>
          <w:tcPr>
            <w:tcW w:w="3492" w:type="dxa"/>
            <w:tcBorders>
              <w:left w:val="single" w:sz="6" w:space="0" w:color="000000"/>
            </w:tcBorders>
            <w:shd w:val="clear" w:color="auto" w:fill="auto"/>
            <w:vAlign w:val="bottom"/>
          </w:tcPr>
          <w:p w:rsidR="00381801" w:rsidRPr="00381801" w:rsidRDefault="00381801" w:rsidP="00381801">
            <w:pPr>
              <w:spacing w:line="164" w:lineRule="exact"/>
              <w:ind w:left="113"/>
              <w:rPr>
                <w:rFonts w:ascii="Arial" w:hAnsi="Arial" w:cs="Arial"/>
                <w:i/>
                <w:sz w:val="14"/>
                <w:szCs w:val="14"/>
                <w:lang w:val="en-US"/>
              </w:rPr>
            </w:pPr>
            <w:r w:rsidRPr="00381801">
              <w:rPr>
                <w:rFonts w:ascii="Arial" w:hAnsi="Arial" w:cs="Arial"/>
                <w:i/>
                <w:sz w:val="14"/>
                <w:szCs w:val="14"/>
                <w:lang w:val="en-US"/>
              </w:rPr>
              <w:t>water supply; sewerage, waste management</w:t>
            </w:r>
            <w:r w:rsidRPr="00381801">
              <w:rPr>
                <w:rFonts w:ascii="Arial" w:hAnsi="Arial" w:cs="Arial"/>
                <w:i/>
                <w:sz w:val="14"/>
                <w:szCs w:val="14"/>
                <w:lang w:val="en-US"/>
              </w:rPr>
              <w:br/>
              <w:t>and remediation activities</w:t>
            </w:r>
          </w:p>
        </w:tc>
      </w:tr>
    </w:tbl>
    <w:p w:rsidR="00E14EF0" w:rsidRPr="002E6499" w:rsidRDefault="00E14EF0">
      <w:pPr>
        <w:rPr>
          <w:color w:val="000000"/>
          <w:lang w:val="en-US"/>
        </w:rPr>
      </w:pPr>
    </w:p>
    <w:p w:rsidR="00E14EF0" w:rsidRPr="002E6499" w:rsidRDefault="00E14EF0" w:rsidP="00E14EF0">
      <w:pPr>
        <w:pageBreakBefore/>
        <w:tabs>
          <w:tab w:val="center" w:pos="6634"/>
        </w:tabs>
        <w:spacing w:after="60"/>
        <w:jc w:val="right"/>
        <w:rPr>
          <w:color w:val="000000"/>
        </w:rPr>
      </w:pPr>
      <w:r w:rsidRPr="00F7189D">
        <w:rPr>
          <w:rFonts w:ascii="Arial" w:hAnsi="Arial" w:cs="Arial"/>
          <w:bCs/>
          <w:color w:val="000000"/>
          <w:sz w:val="14"/>
          <w:szCs w:val="14"/>
        </w:rPr>
        <w:lastRenderedPageBreak/>
        <w:t>Продолжение</w:t>
      </w:r>
      <w:r w:rsidRPr="002E6499">
        <w:rPr>
          <w:rFonts w:ascii="Arial" w:hAnsi="Arial" w:cs="Arial"/>
          <w:bCs/>
          <w:color w:val="000000"/>
          <w:sz w:val="14"/>
          <w:szCs w:val="14"/>
          <w:lang w:val="en-US"/>
        </w:rPr>
        <w:t xml:space="preserve"> </w:t>
      </w:r>
      <w:proofErr w:type="spellStart"/>
      <w:r w:rsidRPr="00F7189D">
        <w:rPr>
          <w:rFonts w:ascii="Arial" w:hAnsi="Arial" w:cs="Arial"/>
          <w:bCs/>
          <w:color w:val="000000"/>
          <w:sz w:val="14"/>
          <w:szCs w:val="14"/>
        </w:rPr>
        <w:t>табл</w:t>
      </w:r>
      <w:proofErr w:type="spellEnd"/>
      <w:r w:rsidRPr="002E6499">
        <w:rPr>
          <w:rFonts w:ascii="Arial" w:hAnsi="Arial" w:cs="Arial"/>
          <w:bCs/>
          <w:color w:val="000000"/>
          <w:sz w:val="14"/>
          <w:szCs w:val="14"/>
          <w:lang w:val="en-US"/>
        </w:rPr>
        <w:t xml:space="preserve">. / </w:t>
      </w:r>
      <w:r w:rsidRPr="00F7189D">
        <w:rPr>
          <w:rFonts w:ascii="Arial" w:hAnsi="Arial" w:cs="Arial"/>
          <w:bCs/>
          <w:i/>
          <w:color w:val="000000"/>
          <w:sz w:val="14"/>
          <w:szCs w:val="14"/>
          <w:lang w:val="en-US"/>
        </w:rPr>
        <w:t>Continued</w:t>
      </w:r>
      <w:r w:rsidRPr="002E6499">
        <w:rPr>
          <w:rFonts w:ascii="Arial" w:hAnsi="Arial" w:cs="Arial"/>
          <w:bCs/>
          <w:i/>
          <w:color w:val="000000"/>
          <w:sz w:val="14"/>
          <w:szCs w:val="14"/>
          <w:lang w:val="en-US"/>
        </w:rPr>
        <w:t xml:space="preserve"> </w:t>
      </w:r>
      <w:r w:rsidRPr="00F7189D">
        <w:rPr>
          <w:rFonts w:ascii="Arial" w:hAnsi="Arial" w:cs="Arial"/>
          <w:bCs/>
          <w:i/>
          <w:color w:val="000000"/>
          <w:sz w:val="14"/>
          <w:szCs w:val="14"/>
          <w:lang w:val="en-US"/>
        </w:rPr>
        <w:t>table</w:t>
      </w:r>
      <w:r w:rsidRPr="002E6499">
        <w:rPr>
          <w:rFonts w:ascii="Arial" w:hAnsi="Arial" w:cs="Arial"/>
          <w:bCs/>
          <w:i/>
          <w:color w:val="000000"/>
          <w:sz w:val="14"/>
          <w:szCs w:val="14"/>
          <w:lang w:val="en-US"/>
        </w:rPr>
        <w:t xml:space="preserve"> </w:t>
      </w:r>
      <w:r w:rsidR="00C16100">
        <w:rPr>
          <w:rFonts w:ascii="Arial" w:hAnsi="Arial" w:cs="Arial"/>
          <w:bCs/>
          <w:color w:val="000000"/>
          <w:sz w:val="14"/>
          <w:szCs w:val="14"/>
          <w:lang w:val="en-US"/>
        </w:rPr>
        <w:t>13.</w:t>
      </w:r>
      <w:r w:rsidRPr="002E6499">
        <w:rPr>
          <w:rFonts w:ascii="Arial" w:hAnsi="Arial" w:cs="Arial"/>
          <w:bCs/>
          <w:color w:val="000000"/>
          <w:sz w:val="14"/>
          <w:szCs w:val="14"/>
          <w:lang w:val="en-US"/>
        </w:rPr>
        <w:t>1</w:t>
      </w:r>
      <w:r w:rsidR="002E6499">
        <w:rPr>
          <w:rFonts w:ascii="Arial" w:hAnsi="Arial" w:cs="Arial"/>
          <w:bCs/>
          <w:color w:val="000000"/>
          <w:sz w:val="14"/>
          <w:szCs w:val="14"/>
        </w:rPr>
        <w:t>5</w:t>
      </w:r>
    </w:p>
    <w:tbl>
      <w:tblPr>
        <w:tblW w:w="4999" w:type="pct"/>
        <w:jc w:val="center"/>
        <w:tblLayout w:type="fixed"/>
        <w:tblCellMar>
          <w:left w:w="0" w:type="dxa"/>
          <w:right w:w="0" w:type="dxa"/>
        </w:tblCellMar>
        <w:tblLook w:val="0000" w:firstRow="0" w:lastRow="0" w:firstColumn="0" w:lastColumn="0" w:noHBand="0" w:noVBand="0"/>
      </w:tblPr>
      <w:tblGrid>
        <w:gridCol w:w="3493"/>
        <w:gridCol w:w="978"/>
        <w:gridCol w:w="978"/>
        <w:gridCol w:w="978"/>
        <w:gridCol w:w="3492"/>
      </w:tblGrid>
      <w:tr w:rsidR="00E14EF0" w:rsidRPr="002E6499">
        <w:trPr>
          <w:cantSplit/>
          <w:jc w:val="center"/>
        </w:trPr>
        <w:tc>
          <w:tcPr>
            <w:tcW w:w="3493" w:type="dxa"/>
            <w:vMerge w:val="restart"/>
            <w:tcBorders>
              <w:top w:val="single" w:sz="4" w:space="0" w:color="auto"/>
            </w:tcBorders>
            <w:shd w:val="clear" w:color="auto" w:fill="auto"/>
            <w:vAlign w:val="bottom"/>
          </w:tcPr>
          <w:p w:rsidR="00E14EF0" w:rsidRPr="002E6499" w:rsidRDefault="00E14EF0" w:rsidP="009A342D">
            <w:pPr>
              <w:pStyle w:val="af7"/>
              <w:spacing w:before="20" w:after="20"/>
              <w:ind w:left="28"/>
              <w:rPr>
                <w:rFonts w:ascii="Arial" w:hAnsi="Arial" w:cs="Arial"/>
                <w:b/>
                <w:bCs/>
                <w:color w:val="000000"/>
                <w:sz w:val="14"/>
                <w:szCs w:val="14"/>
                <w:lang w:val="en-US"/>
              </w:rPr>
            </w:pPr>
          </w:p>
        </w:tc>
        <w:tc>
          <w:tcPr>
            <w:tcW w:w="978" w:type="dxa"/>
            <w:vMerge w:val="restart"/>
            <w:tcBorders>
              <w:top w:val="single" w:sz="4" w:space="0" w:color="auto"/>
              <w:left w:val="single" w:sz="6" w:space="0" w:color="000000"/>
              <w:right w:val="single" w:sz="6" w:space="0" w:color="000000"/>
            </w:tcBorders>
          </w:tcPr>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color w:val="000000"/>
                <w:sz w:val="12"/>
                <w:szCs w:val="12"/>
              </w:rPr>
              <w:t>Всего</w:t>
            </w:r>
          </w:p>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i/>
                <w:color w:val="000000"/>
                <w:sz w:val="12"/>
                <w:szCs w:val="12"/>
                <w:lang w:val="en-US"/>
              </w:rPr>
              <w:t>Total</w:t>
            </w:r>
          </w:p>
        </w:tc>
        <w:tc>
          <w:tcPr>
            <w:tcW w:w="1956" w:type="dxa"/>
            <w:gridSpan w:val="2"/>
            <w:tcBorders>
              <w:top w:val="single" w:sz="4" w:space="0" w:color="auto"/>
              <w:left w:val="single" w:sz="6" w:space="0" w:color="000000"/>
            </w:tcBorders>
            <w:shd w:val="clear" w:color="auto" w:fill="auto"/>
            <w:vAlign w:val="bottom"/>
          </w:tcPr>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bCs/>
                <w:color w:val="000000"/>
                <w:sz w:val="12"/>
                <w:szCs w:val="12"/>
              </w:rPr>
              <w:t>в</w:t>
            </w:r>
            <w:r w:rsidRPr="002E6499">
              <w:rPr>
                <w:rFonts w:ascii="Arial" w:hAnsi="Arial" w:cs="Arial"/>
                <w:bCs/>
                <w:color w:val="000000"/>
                <w:sz w:val="12"/>
                <w:szCs w:val="12"/>
                <w:lang w:val="en-US"/>
              </w:rPr>
              <w:t xml:space="preserve"> </w:t>
            </w:r>
            <w:r w:rsidRPr="00F7189D">
              <w:rPr>
                <w:rFonts w:ascii="Arial" w:hAnsi="Arial" w:cs="Arial"/>
                <w:color w:val="000000"/>
                <w:sz w:val="12"/>
                <w:szCs w:val="12"/>
              </w:rPr>
              <w:t>том</w:t>
            </w:r>
            <w:r w:rsidRPr="002E6499">
              <w:rPr>
                <w:rFonts w:ascii="Arial" w:hAnsi="Arial" w:cs="Arial"/>
                <w:bCs/>
                <w:color w:val="000000"/>
                <w:sz w:val="12"/>
                <w:szCs w:val="12"/>
                <w:lang w:val="en-US"/>
              </w:rPr>
              <w:t xml:space="preserve"> </w:t>
            </w:r>
            <w:r w:rsidRPr="00F7189D">
              <w:rPr>
                <w:rFonts w:ascii="Arial" w:hAnsi="Arial" w:cs="Arial"/>
                <w:bCs/>
                <w:color w:val="000000"/>
                <w:sz w:val="12"/>
                <w:szCs w:val="12"/>
              </w:rPr>
              <w:t>числе</w:t>
            </w:r>
            <w:r w:rsidRPr="002E6499">
              <w:rPr>
                <w:rFonts w:ascii="Arial" w:hAnsi="Arial" w:cs="Arial"/>
                <w:bCs/>
                <w:color w:val="000000"/>
                <w:sz w:val="12"/>
                <w:szCs w:val="12"/>
                <w:lang w:val="en-US"/>
              </w:rPr>
              <w:t xml:space="preserve"> </w:t>
            </w:r>
          </w:p>
          <w:p w:rsidR="00E14EF0" w:rsidRPr="002E6499" w:rsidRDefault="00E14EF0" w:rsidP="009A342D">
            <w:pPr>
              <w:spacing w:before="20" w:after="20"/>
              <w:ind w:left="57" w:right="57"/>
              <w:rPr>
                <w:rFonts w:ascii="Arial Narrow" w:hAnsi="Arial Narrow" w:cs="Arial Narrow"/>
                <w:b/>
                <w:color w:val="000000"/>
                <w:sz w:val="14"/>
                <w:szCs w:val="14"/>
                <w:lang w:val="en-US"/>
              </w:rPr>
            </w:pPr>
            <w:r w:rsidRPr="00F7189D">
              <w:rPr>
                <w:rFonts w:ascii="Arial" w:hAnsi="Arial" w:cs="Arial"/>
                <w:i/>
                <w:color w:val="000000"/>
                <w:sz w:val="12"/>
                <w:szCs w:val="12"/>
                <w:lang w:val="en-US"/>
              </w:rPr>
              <w:t>including</w:t>
            </w:r>
          </w:p>
        </w:tc>
        <w:tc>
          <w:tcPr>
            <w:tcW w:w="3492" w:type="dxa"/>
            <w:vMerge w:val="restart"/>
            <w:tcBorders>
              <w:top w:val="single" w:sz="4" w:space="0" w:color="auto"/>
              <w:left w:val="single" w:sz="6" w:space="0" w:color="000000"/>
            </w:tcBorders>
            <w:shd w:val="clear" w:color="auto" w:fill="auto"/>
            <w:vAlign w:val="bottom"/>
          </w:tcPr>
          <w:p w:rsidR="00E14EF0" w:rsidRPr="00F7189D" w:rsidRDefault="00E14EF0" w:rsidP="009A342D">
            <w:pPr>
              <w:pStyle w:val="af7"/>
              <w:spacing w:before="20" w:after="20"/>
              <w:ind w:left="28"/>
              <w:rPr>
                <w:rFonts w:ascii="Arial" w:hAnsi="Arial" w:cs="Arial"/>
                <w:b/>
                <w:bCs/>
                <w:i/>
                <w:color w:val="000000"/>
                <w:sz w:val="14"/>
                <w:szCs w:val="14"/>
                <w:lang w:val="en-US"/>
              </w:rPr>
            </w:pPr>
          </w:p>
        </w:tc>
      </w:tr>
      <w:tr w:rsidR="00E14EF0" w:rsidRPr="00F7189D">
        <w:trPr>
          <w:cantSplit/>
          <w:jc w:val="center"/>
        </w:trPr>
        <w:tc>
          <w:tcPr>
            <w:tcW w:w="3493" w:type="dxa"/>
            <w:vMerge/>
            <w:tcBorders>
              <w:bottom w:val="single" w:sz="4" w:space="0" w:color="auto"/>
            </w:tcBorders>
            <w:shd w:val="clear" w:color="auto" w:fill="auto"/>
            <w:vAlign w:val="bottom"/>
          </w:tcPr>
          <w:p w:rsidR="00E14EF0" w:rsidRPr="002E6499" w:rsidRDefault="00E14EF0" w:rsidP="009A342D">
            <w:pPr>
              <w:pStyle w:val="af7"/>
              <w:spacing w:before="20" w:after="20"/>
              <w:ind w:left="28"/>
              <w:rPr>
                <w:rFonts w:ascii="Arial" w:hAnsi="Arial" w:cs="Arial"/>
                <w:b/>
                <w:bCs/>
                <w:color w:val="000000"/>
                <w:sz w:val="14"/>
                <w:szCs w:val="14"/>
                <w:lang w:val="en-US"/>
              </w:rPr>
            </w:pPr>
          </w:p>
        </w:tc>
        <w:tc>
          <w:tcPr>
            <w:tcW w:w="978" w:type="dxa"/>
            <w:vMerge/>
            <w:tcBorders>
              <w:left w:val="single" w:sz="6" w:space="0" w:color="000000"/>
              <w:bottom w:val="single" w:sz="4" w:space="0" w:color="auto"/>
              <w:right w:val="single" w:sz="6" w:space="0" w:color="000000"/>
            </w:tcBorders>
          </w:tcPr>
          <w:p w:rsidR="00E14EF0" w:rsidRPr="002E6499" w:rsidRDefault="00E14EF0" w:rsidP="009A342D">
            <w:pPr>
              <w:spacing w:before="20" w:after="20"/>
              <w:ind w:left="57"/>
              <w:rPr>
                <w:rFonts w:ascii="Arial Narrow" w:hAnsi="Arial Narrow" w:cs="Arial Narrow"/>
                <w:b/>
                <w:color w:val="000000"/>
                <w:sz w:val="14"/>
                <w:szCs w:val="14"/>
                <w:lang w:val="en-US"/>
              </w:rPr>
            </w:pPr>
          </w:p>
        </w:tc>
        <w:tc>
          <w:tcPr>
            <w:tcW w:w="978" w:type="dxa"/>
            <w:tcBorders>
              <w:top w:val="single" w:sz="6" w:space="0" w:color="000000"/>
              <w:left w:val="single" w:sz="6" w:space="0" w:color="000000"/>
              <w:bottom w:val="single" w:sz="4" w:space="0" w:color="auto"/>
            </w:tcBorders>
            <w:shd w:val="clear" w:color="auto" w:fill="auto"/>
            <w:vAlign w:val="bottom"/>
          </w:tcPr>
          <w:p w:rsidR="00E14EF0" w:rsidRPr="002E6499" w:rsidRDefault="00E14EF0" w:rsidP="009A342D">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lang w:val="en-US"/>
              </w:rPr>
            </w:pPr>
            <w:r w:rsidRPr="00F7189D">
              <w:rPr>
                <w:rFonts w:ascii="Arial" w:hAnsi="Arial" w:cs="Arial"/>
                <w:color w:val="000000"/>
                <w:sz w:val="12"/>
                <w:szCs w:val="12"/>
              </w:rPr>
              <w:t>долгосрочные</w:t>
            </w:r>
          </w:p>
          <w:p w:rsidR="00E14EF0" w:rsidRPr="002E6499" w:rsidRDefault="00E14EF0" w:rsidP="009A342D">
            <w:pPr>
              <w:spacing w:before="20" w:after="20"/>
              <w:ind w:left="57"/>
              <w:rPr>
                <w:rFonts w:ascii="Arial Narrow" w:hAnsi="Arial Narrow" w:cs="Arial Narrow"/>
                <w:b/>
                <w:color w:val="000000"/>
                <w:sz w:val="14"/>
                <w:szCs w:val="14"/>
                <w:lang w:val="en-US"/>
              </w:rPr>
            </w:pPr>
            <w:r w:rsidRPr="00F7189D">
              <w:rPr>
                <w:rFonts w:ascii="Arial" w:hAnsi="Arial" w:cs="Arial"/>
                <w:i/>
                <w:color w:val="000000"/>
                <w:sz w:val="12"/>
                <w:szCs w:val="12"/>
                <w:lang w:val="en-US"/>
              </w:rPr>
              <w:t>long-term</w:t>
            </w:r>
          </w:p>
        </w:tc>
        <w:tc>
          <w:tcPr>
            <w:tcW w:w="978" w:type="dxa"/>
            <w:tcBorders>
              <w:top w:val="single" w:sz="6" w:space="0" w:color="000000"/>
              <w:left w:val="single" w:sz="6" w:space="0" w:color="000000"/>
              <w:bottom w:val="single" w:sz="4" w:space="0" w:color="auto"/>
            </w:tcBorders>
            <w:shd w:val="clear" w:color="auto" w:fill="auto"/>
            <w:vAlign w:val="bottom"/>
          </w:tcPr>
          <w:p w:rsidR="00E14EF0" w:rsidRPr="002E6499" w:rsidRDefault="00E14EF0" w:rsidP="009A342D">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lang w:val="en-US"/>
              </w:rPr>
            </w:pPr>
            <w:r w:rsidRPr="00F7189D">
              <w:rPr>
                <w:rFonts w:ascii="Arial" w:hAnsi="Arial" w:cs="Arial"/>
                <w:color w:val="000000"/>
                <w:sz w:val="12"/>
                <w:szCs w:val="12"/>
              </w:rPr>
              <w:t>краткосрочные</w:t>
            </w:r>
          </w:p>
          <w:p w:rsidR="00E14EF0" w:rsidRPr="00F7189D" w:rsidRDefault="00E14EF0" w:rsidP="009A342D">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short-term</w:t>
            </w:r>
          </w:p>
        </w:tc>
        <w:tc>
          <w:tcPr>
            <w:tcW w:w="3492" w:type="dxa"/>
            <w:vMerge/>
            <w:tcBorders>
              <w:left w:val="single" w:sz="6" w:space="0" w:color="000000"/>
              <w:bottom w:val="single" w:sz="4" w:space="0" w:color="auto"/>
            </w:tcBorders>
            <w:shd w:val="clear" w:color="auto" w:fill="auto"/>
            <w:vAlign w:val="bottom"/>
          </w:tcPr>
          <w:p w:rsidR="00E14EF0" w:rsidRPr="00F7189D" w:rsidRDefault="00E14EF0" w:rsidP="009A342D">
            <w:pPr>
              <w:pStyle w:val="af7"/>
              <w:spacing w:before="20" w:after="20"/>
              <w:ind w:left="28"/>
              <w:rPr>
                <w:rFonts w:ascii="Arial" w:hAnsi="Arial" w:cs="Arial"/>
                <w:b/>
                <w:bCs/>
                <w:i/>
                <w:color w:val="000000"/>
                <w:sz w:val="14"/>
                <w:szCs w:val="14"/>
                <w:lang w:val="en-US"/>
              </w:rPr>
            </w:pPr>
          </w:p>
        </w:tc>
      </w:tr>
      <w:tr w:rsidR="00381801" w:rsidRPr="00F7189D" w:rsidTr="00FD10B5">
        <w:trPr>
          <w:cantSplit/>
          <w:jc w:val="center"/>
        </w:trPr>
        <w:tc>
          <w:tcPr>
            <w:tcW w:w="3493" w:type="dxa"/>
            <w:tcBorders>
              <w:top w:val="single" w:sz="4" w:space="0" w:color="auto"/>
            </w:tcBorders>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строительство</w:t>
            </w:r>
          </w:p>
        </w:tc>
        <w:tc>
          <w:tcPr>
            <w:tcW w:w="978" w:type="dxa"/>
            <w:tcBorders>
              <w:top w:val="single" w:sz="4" w:space="0" w:color="auto"/>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w:t>
            </w:r>
            <w:r w:rsidRPr="00381801">
              <w:rPr>
                <w:rFonts w:ascii="Arial" w:hAnsi="Arial" w:cs="Arial"/>
                <w:sz w:val="14"/>
                <w:szCs w:val="14"/>
                <w:lang w:val="en-US"/>
              </w:rPr>
              <w:t> </w:t>
            </w:r>
            <w:r w:rsidRPr="00381801">
              <w:rPr>
                <w:rFonts w:ascii="Arial" w:hAnsi="Arial" w:cs="Arial"/>
                <w:sz w:val="14"/>
                <w:szCs w:val="14"/>
              </w:rPr>
              <w:t>882</w:t>
            </w:r>
            <w:r w:rsidRPr="00381801">
              <w:rPr>
                <w:rFonts w:ascii="Arial" w:hAnsi="Arial" w:cs="Arial"/>
                <w:sz w:val="14"/>
                <w:szCs w:val="14"/>
                <w:lang w:val="en-US"/>
              </w:rPr>
              <w:t xml:space="preserve"> </w:t>
            </w:r>
            <w:r w:rsidRPr="00381801">
              <w:rPr>
                <w:rFonts w:ascii="Arial" w:hAnsi="Arial" w:cs="Arial"/>
                <w:sz w:val="14"/>
                <w:szCs w:val="14"/>
              </w:rPr>
              <w:t>601</w:t>
            </w:r>
          </w:p>
        </w:tc>
        <w:tc>
          <w:tcPr>
            <w:tcW w:w="978" w:type="dxa"/>
            <w:tcBorders>
              <w:top w:val="single" w:sz="4" w:space="0" w:color="auto"/>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156</w:t>
            </w:r>
            <w:r w:rsidRPr="00381801">
              <w:rPr>
                <w:rFonts w:ascii="Arial" w:hAnsi="Arial" w:cs="Arial"/>
                <w:sz w:val="14"/>
                <w:szCs w:val="14"/>
                <w:lang w:val="en-US"/>
              </w:rPr>
              <w:t xml:space="preserve"> </w:t>
            </w:r>
            <w:r w:rsidRPr="00381801">
              <w:rPr>
                <w:rFonts w:ascii="Arial" w:hAnsi="Arial" w:cs="Arial"/>
                <w:sz w:val="14"/>
                <w:szCs w:val="14"/>
              </w:rPr>
              <w:t>956</w:t>
            </w:r>
          </w:p>
        </w:tc>
        <w:tc>
          <w:tcPr>
            <w:tcW w:w="978" w:type="dxa"/>
            <w:tcBorders>
              <w:top w:val="single" w:sz="4" w:space="0" w:color="auto"/>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w:t>
            </w:r>
            <w:r w:rsidRPr="00381801">
              <w:rPr>
                <w:rFonts w:ascii="Arial" w:hAnsi="Arial" w:cs="Arial"/>
                <w:sz w:val="14"/>
                <w:szCs w:val="14"/>
                <w:lang w:val="en-US"/>
              </w:rPr>
              <w:t> </w:t>
            </w:r>
            <w:r w:rsidRPr="00381801">
              <w:rPr>
                <w:rFonts w:ascii="Arial" w:hAnsi="Arial" w:cs="Arial"/>
                <w:sz w:val="14"/>
                <w:szCs w:val="14"/>
              </w:rPr>
              <w:t>725</w:t>
            </w:r>
            <w:r w:rsidRPr="00381801">
              <w:rPr>
                <w:rFonts w:ascii="Arial" w:hAnsi="Arial" w:cs="Arial"/>
                <w:sz w:val="14"/>
                <w:szCs w:val="14"/>
                <w:lang w:val="en-US"/>
              </w:rPr>
              <w:t xml:space="preserve"> </w:t>
            </w:r>
            <w:r w:rsidRPr="00381801">
              <w:rPr>
                <w:rFonts w:ascii="Arial" w:hAnsi="Arial" w:cs="Arial"/>
                <w:sz w:val="14"/>
                <w:szCs w:val="14"/>
              </w:rPr>
              <w:t>645</w:t>
            </w:r>
          </w:p>
        </w:tc>
        <w:tc>
          <w:tcPr>
            <w:tcW w:w="3492" w:type="dxa"/>
            <w:tcBorders>
              <w:top w:val="single" w:sz="4" w:space="0" w:color="auto"/>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 xml:space="preserve">construction  </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rPr>
            </w:pPr>
            <w:r w:rsidRPr="00A90498">
              <w:rPr>
                <w:rFonts w:ascii="Arial" w:hAnsi="Arial" w:cs="Arial"/>
                <w:sz w:val="14"/>
                <w:szCs w:val="14"/>
              </w:rPr>
              <w:t>из него:</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bCs/>
                <w:i/>
                <w:sz w:val="14"/>
                <w:szCs w:val="14"/>
                <w:lang w:val="en-US"/>
              </w:rPr>
              <w:t>of which</w:t>
            </w:r>
            <w:r w:rsidRPr="00A90498">
              <w:rPr>
                <w:rFonts w:ascii="Arial" w:hAnsi="Arial" w:cs="Arial"/>
                <w:bCs/>
                <w:i/>
                <w:sz w:val="14"/>
                <w:szCs w:val="14"/>
              </w:rPr>
              <w:t>:</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строительство зданий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w:t>
            </w:r>
            <w:r w:rsidRPr="00381801">
              <w:rPr>
                <w:rFonts w:ascii="Arial" w:hAnsi="Arial" w:cs="Arial"/>
                <w:sz w:val="14"/>
                <w:szCs w:val="14"/>
              </w:rPr>
              <w:t>835</w:t>
            </w:r>
            <w:r w:rsidRPr="00381801">
              <w:rPr>
                <w:rFonts w:ascii="Arial" w:hAnsi="Arial" w:cs="Arial"/>
                <w:sz w:val="14"/>
                <w:szCs w:val="14"/>
                <w:lang w:val="en-US"/>
              </w:rPr>
              <w:t xml:space="preserve"> </w:t>
            </w:r>
            <w:r w:rsidRPr="00381801">
              <w:rPr>
                <w:rFonts w:ascii="Arial" w:hAnsi="Arial" w:cs="Arial"/>
                <w:sz w:val="14"/>
                <w:szCs w:val="14"/>
              </w:rPr>
              <w:t>133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119</w:t>
            </w:r>
            <w:r w:rsidRPr="00381801">
              <w:rPr>
                <w:rFonts w:ascii="Arial" w:hAnsi="Arial" w:cs="Arial"/>
                <w:sz w:val="14"/>
                <w:szCs w:val="14"/>
                <w:lang w:val="en-US"/>
              </w:rPr>
              <w:t xml:space="preserve"> </w:t>
            </w:r>
            <w:r w:rsidRPr="00381801">
              <w:rPr>
                <w:rFonts w:ascii="Arial" w:hAnsi="Arial" w:cs="Arial"/>
                <w:sz w:val="14"/>
                <w:szCs w:val="14"/>
              </w:rPr>
              <w:t>441</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w:t>
            </w:r>
            <w:r w:rsidRPr="00381801">
              <w:rPr>
                <w:rFonts w:ascii="Arial" w:hAnsi="Arial" w:cs="Arial"/>
                <w:sz w:val="14"/>
                <w:szCs w:val="14"/>
              </w:rPr>
              <w:t>715</w:t>
            </w:r>
            <w:r w:rsidRPr="00381801">
              <w:rPr>
                <w:rFonts w:ascii="Arial" w:hAnsi="Arial" w:cs="Arial"/>
                <w:sz w:val="14"/>
                <w:szCs w:val="14"/>
                <w:lang w:val="en-US"/>
              </w:rPr>
              <w:t xml:space="preserve"> </w:t>
            </w:r>
            <w:r w:rsidRPr="00381801">
              <w:rPr>
                <w:rFonts w:ascii="Arial" w:hAnsi="Arial" w:cs="Arial"/>
                <w:sz w:val="14"/>
                <w:szCs w:val="14"/>
              </w:rPr>
              <w:t>692</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lang w:val="en-US"/>
              </w:rPr>
            </w:pPr>
            <w:r w:rsidRPr="00A90498">
              <w:rPr>
                <w:rFonts w:ascii="Arial" w:hAnsi="Arial" w:cs="Arial"/>
                <w:i/>
                <w:sz w:val="14"/>
                <w:szCs w:val="14"/>
                <w:lang w:val="en-US"/>
              </w:rPr>
              <w:t>construction of buildings</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строительство инженерных сооружений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781</w:t>
            </w:r>
            <w:r w:rsidRPr="00381801">
              <w:rPr>
                <w:rFonts w:ascii="Arial" w:hAnsi="Arial" w:cs="Arial"/>
                <w:sz w:val="14"/>
                <w:szCs w:val="14"/>
                <w:lang w:val="en-US"/>
              </w:rPr>
              <w:t xml:space="preserve"> </w:t>
            </w:r>
            <w:r w:rsidRPr="00381801">
              <w:rPr>
                <w:rFonts w:ascii="Arial" w:hAnsi="Arial" w:cs="Arial"/>
                <w:sz w:val="14"/>
                <w:szCs w:val="14"/>
              </w:rPr>
              <w:t>044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34</w:t>
            </w:r>
            <w:r w:rsidRPr="00381801">
              <w:rPr>
                <w:rFonts w:ascii="Arial" w:hAnsi="Arial" w:cs="Arial"/>
                <w:sz w:val="14"/>
                <w:szCs w:val="14"/>
                <w:lang w:val="en-US"/>
              </w:rPr>
              <w:t xml:space="preserve"> </w:t>
            </w:r>
            <w:r w:rsidRPr="00381801">
              <w:rPr>
                <w:rFonts w:ascii="Arial" w:hAnsi="Arial" w:cs="Arial"/>
                <w:sz w:val="14"/>
                <w:szCs w:val="14"/>
              </w:rPr>
              <w:t>391</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746</w:t>
            </w:r>
            <w:r w:rsidRPr="00381801">
              <w:rPr>
                <w:rFonts w:ascii="Arial" w:hAnsi="Arial" w:cs="Arial"/>
                <w:sz w:val="14"/>
                <w:szCs w:val="14"/>
                <w:lang w:val="en-US"/>
              </w:rPr>
              <w:t xml:space="preserve"> </w:t>
            </w:r>
            <w:r w:rsidRPr="00381801">
              <w:rPr>
                <w:rFonts w:ascii="Arial" w:hAnsi="Arial" w:cs="Arial"/>
                <w:sz w:val="14"/>
                <w:szCs w:val="14"/>
              </w:rPr>
              <w:t>653</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lang w:val="en-US"/>
              </w:rPr>
            </w:pPr>
            <w:r w:rsidRPr="00A90498">
              <w:rPr>
                <w:rFonts w:ascii="Arial" w:hAnsi="Arial" w:cs="Arial"/>
                <w:i/>
                <w:sz w:val="14"/>
                <w:szCs w:val="14"/>
                <w:lang w:val="en-US"/>
              </w:rPr>
              <w:t>civil engineering</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торговля оптовая и розничная; ремонт </w:t>
            </w:r>
            <w:r w:rsidRPr="00A90498">
              <w:rPr>
                <w:rFonts w:ascii="Arial" w:hAnsi="Arial" w:cs="Arial"/>
                <w:sz w:val="14"/>
                <w:szCs w:val="14"/>
              </w:rPr>
              <w:br/>
            </w:r>
            <w:r w:rsidRPr="00A90498">
              <w:rPr>
                <w:rFonts w:ascii="Arial" w:hAnsi="Arial" w:cs="Arial"/>
                <w:sz w:val="14"/>
                <w:szCs w:val="14"/>
                <w:lang w:val="ru-MO"/>
              </w:rPr>
              <w:t>автотранспортных средств и мотоциклов</w:t>
            </w:r>
          </w:p>
        </w:tc>
        <w:tc>
          <w:tcPr>
            <w:tcW w:w="978" w:type="dxa"/>
            <w:tcBorders>
              <w:left w:val="single" w:sz="6" w:space="0" w:color="000000"/>
              <w:right w:val="single" w:sz="6" w:space="0" w:color="000000"/>
            </w:tcBorders>
            <w:vAlign w:val="bottom"/>
          </w:tcPr>
          <w:p w:rsidR="00381801" w:rsidRPr="00381801" w:rsidRDefault="00381801" w:rsidP="00FA65D2">
            <w:pPr>
              <w:tabs>
                <w:tab w:val="left" w:pos="401"/>
              </w:tabs>
              <w:spacing w:line="164" w:lineRule="exact"/>
              <w:ind w:left="170" w:right="57"/>
              <w:jc w:val="right"/>
              <w:rPr>
                <w:rFonts w:ascii="Arial" w:hAnsi="Arial" w:cs="Arial"/>
                <w:sz w:val="14"/>
                <w:szCs w:val="14"/>
              </w:rPr>
            </w:pPr>
            <w:r w:rsidRPr="00381801">
              <w:rPr>
                <w:rFonts w:ascii="Arial" w:hAnsi="Arial" w:cs="Arial"/>
                <w:sz w:val="14"/>
                <w:szCs w:val="14"/>
              </w:rPr>
              <w:t>68</w:t>
            </w:r>
            <w:r w:rsidRPr="00381801">
              <w:rPr>
                <w:rFonts w:ascii="Arial" w:hAnsi="Arial" w:cs="Arial"/>
                <w:sz w:val="14"/>
                <w:szCs w:val="14"/>
                <w:lang w:val="en-US"/>
              </w:rPr>
              <w:t> </w:t>
            </w:r>
            <w:r w:rsidRPr="00381801">
              <w:rPr>
                <w:rFonts w:ascii="Arial" w:hAnsi="Arial" w:cs="Arial"/>
                <w:sz w:val="14"/>
                <w:szCs w:val="14"/>
              </w:rPr>
              <w:t>543</w:t>
            </w:r>
            <w:r w:rsidRPr="00381801">
              <w:rPr>
                <w:rFonts w:ascii="Arial" w:hAnsi="Arial" w:cs="Arial"/>
                <w:sz w:val="14"/>
                <w:szCs w:val="14"/>
                <w:lang w:val="en-US"/>
              </w:rPr>
              <w:t xml:space="preserve"> </w:t>
            </w:r>
            <w:r w:rsidRPr="00381801">
              <w:rPr>
                <w:rFonts w:ascii="Arial" w:hAnsi="Arial" w:cs="Arial"/>
                <w:sz w:val="14"/>
                <w:szCs w:val="14"/>
              </w:rPr>
              <w:t>593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891</w:t>
            </w:r>
            <w:r w:rsidRPr="00381801">
              <w:rPr>
                <w:rFonts w:ascii="Arial" w:hAnsi="Arial" w:cs="Arial"/>
                <w:sz w:val="14"/>
                <w:szCs w:val="14"/>
                <w:lang w:val="en-US"/>
              </w:rPr>
              <w:t xml:space="preserve"> </w:t>
            </w:r>
            <w:r w:rsidRPr="00381801">
              <w:rPr>
                <w:rFonts w:ascii="Arial" w:hAnsi="Arial" w:cs="Arial"/>
                <w:sz w:val="14"/>
                <w:szCs w:val="14"/>
              </w:rPr>
              <w:t>769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65</w:t>
            </w:r>
            <w:r w:rsidRPr="00381801">
              <w:rPr>
                <w:rFonts w:ascii="Arial" w:hAnsi="Arial" w:cs="Arial"/>
                <w:sz w:val="14"/>
                <w:szCs w:val="14"/>
                <w:lang w:val="en-US"/>
              </w:rPr>
              <w:t> </w:t>
            </w:r>
            <w:r w:rsidRPr="00381801">
              <w:rPr>
                <w:rFonts w:ascii="Arial" w:hAnsi="Arial" w:cs="Arial"/>
                <w:sz w:val="14"/>
                <w:szCs w:val="14"/>
              </w:rPr>
              <w:t>651</w:t>
            </w:r>
            <w:r w:rsidRPr="00381801">
              <w:rPr>
                <w:rFonts w:ascii="Arial" w:hAnsi="Arial" w:cs="Arial"/>
                <w:sz w:val="14"/>
                <w:szCs w:val="14"/>
                <w:lang w:val="en-US"/>
              </w:rPr>
              <w:t xml:space="preserve"> </w:t>
            </w:r>
            <w:r w:rsidRPr="00381801">
              <w:rPr>
                <w:rFonts w:ascii="Arial" w:hAnsi="Arial" w:cs="Arial"/>
                <w:sz w:val="14"/>
                <w:szCs w:val="14"/>
              </w:rPr>
              <w:t>824</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wholesale and retail trade; repair of motor vehicles and motorcycles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Including</w:t>
            </w:r>
            <w:r w:rsidRPr="00A90498">
              <w:rPr>
                <w:rFonts w:ascii="Arial" w:hAnsi="Arial" w:cs="Arial"/>
                <w:i/>
                <w:sz w:val="14"/>
                <w:szCs w:val="14"/>
              </w:rPr>
              <w:t>:</w:t>
            </w:r>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торговля оптовая и розничная </w:t>
            </w:r>
            <w:r w:rsidRPr="00AB2A10">
              <w:rPr>
                <w:rFonts w:ascii="Arial" w:hAnsi="Arial" w:cs="Arial"/>
                <w:sz w:val="14"/>
                <w:szCs w:val="14"/>
              </w:rPr>
              <w:br/>
            </w:r>
            <w:r w:rsidRPr="00A90498">
              <w:rPr>
                <w:rFonts w:ascii="Arial" w:hAnsi="Arial" w:cs="Arial"/>
                <w:sz w:val="14"/>
                <w:szCs w:val="14"/>
              </w:rPr>
              <w:t xml:space="preserve">автотранспортными средствами </w:t>
            </w:r>
            <w:r w:rsidRPr="00AB2A10">
              <w:rPr>
                <w:rFonts w:ascii="Arial" w:hAnsi="Arial" w:cs="Arial"/>
                <w:sz w:val="14"/>
                <w:szCs w:val="14"/>
              </w:rPr>
              <w:br/>
            </w:r>
            <w:r w:rsidRPr="00A90498">
              <w:rPr>
                <w:rFonts w:ascii="Arial" w:hAnsi="Arial" w:cs="Arial"/>
                <w:sz w:val="14"/>
                <w:szCs w:val="14"/>
              </w:rPr>
              <w:t>и мотоциклами и их ремонт</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w:t>
            </w:r>
            <w:r w:rsidRPr="00381801">
              <w:rPr>
                <w:rFonts w:ascii="Arial" w:hAnsi="Arial" w:cs="Arial"/>
                <w:sz w:val="14"/>
                <w:szCs w:val="14"/>
                <w:lang w:val="en-US"/>
              </w:rPr>
              <w:t> </w:t>
            </w:r>
            <w:r w:rsidRPr="00381801">
              <w:rPr>
                <w:rFonts w:ascii="Arial" w:hAnsi="Arial" w:cs="Arial"/>
                <w:sz w:val="14"/>
                <w:szCs w:val="14"/>
              </w:rPr>
              <w:t>527</w:t>
            </w:r>
            <w:r w:rsidRPr="00381801">
              <w:rPr>
                <w:rFonts w:ascii="Arial" w:hAnsi="Arial" w:cs="Arial"/>
                <w:sz w:val="14"/>
                <w:szCs w:val="14"/>
                <w:lang w:val="en-US"/>
              </w:rPr>
              <w:t xml:space="preserve"> </w:t>
            </w:r>
            <w:r w:rsidRPr="00381801">
              <w:rPr>
                <w:rFonts w:ascii="Arial" w:hAnsi="Arial" w:cs="Arial"/>
                <w:sz w:val="14"/>
                <w:szCs w:val="14"/>
              </w:rPr>
              <w:t>353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210</w:t>
            </w:r>
            <w:r w:rsidRPr="00381801">
              <w:rPr>
                <w:rFonts w:ascii="Arial" w:hAnsi="Arial" w:cs="Arial"/>
                <w:sz w:val="14"/>
                <w:szCs w:val="14"/>
                <w:lang w:val="en-US"/>
              </w:rPr>
              <w:t xml:space="preserve"> </w:t>
            </w:r>
            <w:r w:rsidRPr="00381801">
              <w:rPr>
                <w:rFonts w:ascii="Arial" w:hAnsi="Arial" w:cs="Arial"/>
                <w:sz w:val="14"/>
                <w:szCs w:val="14"/>
              </w:rPr>
              <w:t>564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w:t>
            </w:r>
            <w:r w:rsidRPr="00381801">
              <w:rPr>
                <w:rFonts w:ascii="Arial" w:hAnsi="Arial" w:cs="Arial"/>
                <w:sz w:val="14"/>
                <w:szCs w:val="14"/>
                <w:lang w:val="en-US"/>
              </w:rPr>
              <w:t> </w:t>
            </w:r>
            <w:r w:rsidRPr="00381801">
              <w:rPr>
                <w:rFonts w:ascii="Arial" w:hAnsi="Arial" w:cs="Arial"/>
                <w:sz w:val="14"/>
                <w:szCs w:val="14"/>
              </w:rPr>
              <w:t>316</w:t>
            </w:r>
            <w:r w:rsidRPr="00381801">
              <w:rPr>
                <w:rFonts w:ascii="Arial" w:hAnsi="Arial" w:cs="Arial"/>
                <w:sz w:val="14"/>
                <w:szCs w:val="14"/>
                <w:lang w:val="en-US"/>
              </w:rPr>
              <w:t xml:space="preserve"> </w:t>
            </w:r>
            <w:r w:rsidRPr="00381801">
              <w:rPr>
                <w:rFonts w:ascii="Arial" w:hAnsi="Arial" w:cs="Arial"/>
                <w:sz w:val="14"/>
                <w:szCs w:val="14"/>
              </w:rPr>
              <w:t>789</w:t>
            </w:r>
          </w:p>
        </w:tc>
        <w:tc>
          <w:tcPr>
            <w:tcW w:w="3492" w:type="dxa"/>
            <w:tcBorders>
              <w:left w:val="single" w:sz="6" w:space="0" w:color="000000"/>
            </w:tcBorders>
            <w:shd w:val="clear" w:color="auto" w:fill="auto"/>
            <w:vAlign w:val="bottom"/>
          </w:tcPr>
          <w:p w:rsidR="00381801" w:rsidRPr="0035272F"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wholesale</w:t>
            </w:r>
            <w:r w:rsidRPr="0035272F">
              <w:rPr>
                <w:rFonts w:ascii="Arial" w:hAnsi="Arial" w:cs="Arial"/>
                <w:i/>
                <w:sz w:val="14"/>
                <w:szCs w:val="14"/>
                <w:lang w:val="en-US"/>
              </w:rPr>
              <w:t xml:space="preserve"> </w:t>
            </w:r>
            <w:r w:rsidRPr="00A90498">
              <w:rPr>
                <w:rFonts w:ascii="Arial" w:hAnsi="Arial" w:cs="Arial"/>
                <w:i/>
                <w:sz w:val="14"/>
                <w:szCs w:val="14"/>
                <w:lang w:val="en-US"/>
              </w:rPr>
              <w:t>and</w:t>
            </w:r>
            <w:r w:rsidRPr="0035272F">
              <w:rPr>
                <w:rFonts w:ascii="Arial" w:hAnsi="Arial" w:cs="Arial"/>
                <w:i/>
                <w:sz w:val="14"/>
                <w:szCs w:val="14"/>
                <w:lang w:val="en-US"/>
              </w:rPr>
              <w:t xml:space="preserve"> </w:t>
            </w:r>
            <w:r w:rsidRPr="00A90498">
              <w:rPr>
                <w:rFonts w:ascii="Arial" w:hAnsi="Arial" w:cs="Arial"/>
                <w:i/>
                <w:sz w:val="14"/>
                <w:szCs w:val="14"/>
                <w:lang w:val="en-US"/>
              </w:rPr>
              <w:t>retail</w:t>
            </w:r>
            <w:r w:rsidRPr="0035272F">
              <w:rPr>
                <w:rFonts w:ascii="Arial" w:hAnsi="Arial" w:cs="Arial"/>
                <w:i/>
                <w:sz w:val="14"/>
                <w:szCs w:val="14"/>
                <w:lang w:val="en-US"/>
              </w:rPr>
              <w:t xml:space="preserve"> </w:t>
            </w:r>
            <w:r w:rsidRPr="00A90498">
              <w:rPr>
                <w:rFonts w:ascii="Arial" w:hAnsi="Arial" w:cs="Arial"/>
                <w:i/>
                <w:sz w:val="14"/>
                <w:szCs w:val="14"/>
                <w:lang w:val="en-US"/>
              </w:rPr>
              <w:t>trade</w:t>
            </w:r>
            <w:r w:rsidRPr="0035272F">
              <w:rPr>
                <w:rFonts w:ascii="Arial" w:hAnsi="Arial" w:cs="Arial"/>
                <w:i/>
                <w:sz w:val="14"/>
                <w:szCs w:val="14"/>
                <w:lang w:val="en-US"/>
              </w:rPr>
              <w:t xml:space="preserve"> </w:t>
            </w:r>
            <w:r w:rsidRPr="00A90498">
              <w:rPr>
                <w:rFonts w:ascii="Arial" w:hAnsi="Arial" w:cs="Arial"/>
                <w:i/>
                <w:sz w:val="14"/>
                <w:szCs w:val="14"/>
                <w:lang w:val="en-US"/>
              </w:rPr>
              <w:t>and</w:t>
            </w:r>
            <w:r w:rsidRPr="0035272F">
              <w:rPr>
                <w:rFonts w:ascii="Arial" w:hAnsi="Arial" w:cs="Arial"/>
                <w:i/>
                <w:sz w:val="14"/>
                <w:szCs w:val="14"/>
                <w:lang w:val="en-US"/>
              </w:rPr>
              <w:t xml:space="preserve"> </w:t>
            </w:r>
            <w:r w:rsidRPr="00A90498">
              <w:rPr>
                <w:rFonts w:ascii="Arial" w:hAnsi="Arial" w:cs="Arial"/>
                <w:i/>
                <w:sz w:val="14"/>
                <w:szCs w:val="14"/>
                <w:lang w:val="en-US"/>
              </w:rPr>
              <w:t>repair</w:t>
            </w:r>
            <w:r w:rsidRPr="0035272F">
              <w:rPr>
                <w:rFonts w:ascii="Arial" w:hAnsi="Arial" w:cs="Arial"/>
                <w:i/>
                <w:sz w:val="14"/>
                <w:szCs w:val="14"/>
                <w:lang w:val="en-US"/>
              </w:rPr>
              <w:t xml:space="preserve"> </w:t>
            </w:r>
            <w:r w:rsidRPr="00A90498">
              <w:rPr>
                <w:rFonts w:ascii="Arial" w:hAnsi="Arial" w:cs="Arial"/>
                <w:i/>
                <w:sz w:val="14"/>
                <w:szCs w:val="14"/>
                <w:lang w:val="en-US"/>
              </w:rPr>
              <w:t>of</w:t>
            </w:r>
            <w:r w:rsidRPr="0035272F">
              <w:rPr>
                <w:rFonts w:ascii="Arial" w:hAnsi="Arial" w:cs="Arial"/>
                <w:i/>
                <w:sz w:val="14"/>
                <w:szCs w:val="14"/>
                <w:lang w:val="en-US"/>
              </w:rPr>
              <w:t xml:space="preserve"> </w:t>
            </w:r>
            <w:r w:rsidRPr="00A90498">
              <w:rPr>
                <w:rFonts w:ascii="Arial" w:hAnsi="Arial" w:cs="Arial"/>
                <w:i/>
                <w:sz w:val="14"/>
                <w:szCs w:val="14"/>
                <w:lang w:val="en-US"/>
              </w:rPr>
              <w:t>motor</w:t>
            </w:r>
            <w:r w:rsidRPr="0035272F">
              <w:rPr>
                <w:rFonts w:ascii="Arial" w:hAnsi="Arial" w:cs="Arial"/>
                <w:i/>
                <w:sz w:val="14"/>
                <w:szCs w:val="14"/>
                <w:lang w:val="en-US"/>
              </w:rPr>
              <w:t xml:space="preserve"> </w:t>
            </w:r>
            <w:r w:rsidRPr="0035272F">
              <w:rPr>
                <w:rFonts w:ascii="Arial" w:hAnsi="Arial" w:cs="Arial"/>
                <w:i/>
                <w:sz w:val="14"/>
                <w:szCs w:val="14"/>
                <w:lang w:val="en-US"/>
              </w:rPr>
              <w:br/>
            </w:r>
            <w:r w:rsidRPr="00A90498">
              <w:rPr>
                <w:rFonts w:ascii="Arial" w:hAnsi="Arial" w:cs="Arial"/>
                <w:i/>
                <w:sz w:val="14"/>
                <w:szCs w:val="14"/>
                <w:lang w:val="en-US"/>
              </w:rPr>
              <w:t>vehicles</w:t>
            </w:r>
            <w:r w:rsidRPr="0035272F">
              <w:rPr>
                <w:rFonts w:ascii="Arial" w:hAnsi="Arial" w:cs="Arial"/>
                <w:i/>
                <w:sz w:val="14"/>
                <w:szCs w:val="14"/>
                <w:lang w:val="en-US"/>
              </w:rPr>
              <w:t xml:space="preserve"> </w:t>
            </w:r>
            <w:r w:rsidRPr="00A90498">
              <w:rPr>
                <w:rFonts w:ascii="Arial" w:hAnsi="Arial" w:cs="Arial"/>
                <w:i/>
                <w:sz w:val="14"/>
                <w:szCs w:val="14"/>
                <w:lang w:val="en-US"/>
              </w:rPr>
              <w:t>and</w:t>
            </w:r>
            <w:r w:rsidRPr="0035272F">
              <w:rPr>
                <w:rFonts w:ascii="Arial" w:hAnsi="Arial" w:cs="Arial"/>
                <w:i/>
                <w:sz w:val="14"/>
                <w:szCs w:val="14"/>
                <w:lang w:val="en-US"/>
              </w:rPr>
              <w:t xml:space="preserve"> </w:t>
            </w:r>
            <w:r w:rsidRPr="00A90498">
              <w:rPr>
                <w:rFonts w:ascii="Arial" w:hAnsi="Arial" w:cs="Arial"/>
                <w:i/>
                <w:sz w:val="14"/>
                <w:szCs w:val="14"/>
                <w:lang w:val="en-US"/>
              </w:rPr>
              <w:t>motorcycles</w:t>
            </w:r>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торговля оптовая, кроме оптовой торговли </w:t>
            </w:r>
            <w:r w:rsidRPr="00A90498">
              <w:rPr>
                <w:rFonts w:ascii="Arial" w:hAnsi="Arial" w:cs="Arial"/>
                <w:sz w:val="14"/>
                <w:szCs w:val="14"/>
              </w:rPr>
              <w:br/>
              <w:t>автотранспортными средствами и мотоциклами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52</w:t>
            </w:r>
            <w:r w:rsidRPr="00381801">
              <w:rPr>
                <w:rFonts w:ascii="Arial" w:hAnsi="Arial" w:cs="Arial"/>
                <w:sz w:val="14"/>
                <w:szCs w:val="14"/>
                <w:lang w:val="en-US"/>
              </w:rPr>
              <w:t> </w:t>
            </w:r>
            <w:r w:rsidRPr="00381801">
              <w:rPr>
                <w:rFonts w:ascii="Arial" w:hAnsi="Arial" w:cs="Arial"/>
                <w:sz w:val="14"/>
                <w:szCs w:val="14"/>
              </w:rPr>
              <w:t>694</w:t>
            </w:r>
            <w:r w:rsidRPr="00381801">
              <w:rPr>
                <w:rFonts w:ascii="Arial" w:hAnsi="Arial" w:cs="Arial"/>
                <w:sz w:val="14"/>
                <w:szCs w:val="14"/>
                <w:lang w:val="en-US"/>
              </w:rPr>
              <w:t xml:space="preserve"> </w:t>
            </w:r>
            <w:r w:rsidRPr="00381801">
              <w:rPr>
                <w:rFonts w:ascii="Arial" w:hAnsi="Arial" w:cs="Arial"/>
                <w:sz w:val="14"/>
                <w:szCs w:val="14"/>
              </w:rPr>
              <w:t>504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740</w:t>
            </w:r>
            <w:r w:rsidRPr="00381801">
              <w:rPr>
                <w:rFonts w:ascii="Arial" w:hAnsi="Arial" w:cs="Arial"/>
                <w:sz w:val="14"/>
                <w:szCs w:val="14"/>
                <w:lang w:val="en-US"/>
              </w:rPr>
              <w:t xml:space="preserve"> </w:t>
            </w:r>
            <w:r w:rsidRPr="00381801">
              <w:rPr>
                <w:rFonts w:ascii="Arial" w:hAnsi="Arial" w:cs="Arial"/>
                <w:sz w:val="14"/>
                <w:szCs w:val="14"/>
              </w:rPr>
              <w:t>186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50</w:t>
            </w:r>
            <w:r w:rsidRPr="00381801">
              <w:rPr>
                <w:rFonts w:ascii="Arial" w:hAnsi="Arial" w:cs="Arial"/>
                <w:sz w:val="14"/>
                <w:szCs w:val="14"/>
                <w:lang w:val="en-US"/>
              </w:rPr>
              <w:t> </w:t>
            </w:r>
            <w:r w:rsidRPr="00381801">
              <w:rPr>
                <w:rFonts w:ascii="Arial" w:hAnsi="Arial" w:cs="Arial"/>
                <w:sz w:val="14"/>
                <w:szCs w:val="14"/>
              </w:rPr>
              <w:t>954</w:t>
            </w:r>
            <w:r w:rsidRPr="00381801">
              <w:rPr>
                <w:rFonts w:ascii="Arial" w:hAnsi="Arial" w:cs="Arial"/>
                <w:sz w:val="14"/>
                <w:szCs w:val="14"/>
                <w:lang w:val="en-US"/>
              </w:rPr>
              <w:t xml:space="preserve"> </w:t>
            </w:r>
            <w:r w:rsidRPr="00381801">
              <w:rPr>
                <w:rFonts w:ascii="Arial" w:hAnsi="Arial" w:cs="Arial"/>
                <w:sz w:val="14"/>
                <w:szCs w:val="14"/>
              </w:rPr>
              <w:t>318</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 xml:space="preserve">wholesale trade, except of motor vehicles </w:t>
            </w:r>
            <w:r w:rsidRPr="00A90498">
              <w:rPr>
                <w:rFonts w:ascii="Arial" w:hAnsi="Arial" w:cs="Arial"/>
                <w:i/>
                <w:sz w:val="14"/>
                <w:szCs w:val="14"/>
                <w:lang w:val="en-US"/>
              </w:rPr>
              <w:br/>
              <w:t>and motorcycles</w:t>
            </w:r>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торговля розничная, кроме торговли </w:t>
            </w:r>
            <w:r w:rsidRPr="00F8767C">
              <w:rPr>
                <w:rFonts w:ascii="Arial" w:hAnsi="Arial" w:cs="Arial"/>
                <w:sz w:val="14"/>
                <w:szCs w:val="14"/>
              </w:rPr>
              <w:br/>
            </w:r>
            <w:r w:rsidRPr="00A90498">
              <w:rPr>
                <w:rFonts w:ascii="Arial" w:hAnsi="Arial" w:cs="Arial"/>
                <w:sz w:val="14"/>
                <w:szCs w:val="14"/>
              </w:rPr>
              <w:t>автотранспортными средствами и мотоциклами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w:t>
            </w:r>
            <w:r w:rsidRPr="00381801">
              <w:rPr>
                <w:rFonts w:ascii="Arial" w:hAnsi="Arial" w:cs="Arial"/>
                <w:sz w:val="14"/>
                <w:szCs w:val="14"/>
                <w:lang w:val="en-US"/>
              </w:rPr>
              <w:t> </w:t>
            </w:r>
            <w:r w:rsidRPr="00381801">
              <w:rPr>
                <w:rFonts w:ascii="Arial" w:hAnsi="Arial" w:cs="Arial"/>
                <w:sz w:val="14"/>
                <w:szCs w:val="14"/>
              </w:rPr>
              <w:t>321</w:t>
            </w:r>
            <w:r w:rsidRPr="00381801">
              <w:rPr>
                <w:rFonts w:ascii="Arial" w:hAnsi="Arial" w:cs="Arial"/>
                <w:sz w:val="14"/>
                <w:szCs w:val="14"/>
                <w:lang w:val="en-US"/>
              </w:rPr>
              <w:t xml:space="preserve"> </w:t>
            </w:r>
            <w:r w:rsidRPr="00381801">
              <w:rPr>
                <w:rFonts w:ascii="Arial" w:hAnsi="Arial" w:cs="Arial"/>
                <w:sz w:val="14"/>
                <w:szCs w:val="14"/>
              </w:rPr>
              <w:t>736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941</w:t>
            </w:r>
            <w:r w:rsidRPr="00381801">
              <w:rPr>
                <w:rFonts w:ascii="Arial" w:hAnsi="Arial" w:cs="Arial"/>
                <w:sz w:val="14"/>
                <w:szCs w:val="14"/>
                <w:lang w:val="en-US"/>
              </w:rPr>
              <w:t xml:space="preserve"> </w:t>
            </w:r>
            <w:r w:rsidRPr="00381801">
              <w:rPr>
                <w:rFonts w:ascii="Arial" w:hAnsi="Arial" w:cs="Arial"/>
                <w:sz w:val="14"/>
                <w:szCs w:val="14"/>
              </w:rPr>
              <w:t>018</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6</w:t>
            </w:r>
            <w:r w:rsidRPr="00381801">
              <w:rPr>
                <w:rFonts w:ascii="Arial" w:hAnsi="Arial" w:cs="Arial"/>
                <w:sz w:val="14"/>
                <w:szCs w:val="14"/>
                <w:lang w:val="en-US"/>
              </w:rPr>
              <w:t> </w:t>
            </w:r>
            <w:r w:rsidRPr="00381801">
              <w:rPr>
                <w:rFonts w:ascii="Arial" w:hAnsi="Arial" w:cs="Arial"/>
                <w:sz w:val="14"/>
                <w:szCs w:val="14"/>
              </w:rPr>
              <w:t>380</w:t>
            </w:r>
            <w:r w:rsidRPr="00381801">
              <w:rPr>
                <w:rFonts w:ascii="Arial" w:hAnsi="Arial" w:cs="Arial"/>
                <w:sz w:val="14"/>
                <w:szCs w:val="14"/>
                <w:lang w:val="en-US"/>
              </w:rPr>
              <w:t xml:space="preserve"> </w:t>
            </w:r>
            <w:r w:rsidRPr="00381801">
              <w:rPr>
                <w:rFonts w:ascii="Arial" w:hAnsi="Arial" w:cs="Arial"/>
                <w:sz w:val="14"/>
                <w:szCs w:val="14"/>
              </w:rPr>
              <w:t>718</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 xml:space="preserve">retail trade, except of motor vehicles </w:t>
            </w:r>
            <w:r w:rsidRPr="00A90498">
              <w:rPr>
                <w:rFonts w:ascii="Arial" w:hAnsi="Arial" w:cs="Arial"/>
                <w:i/>
                <w:sz w:val="14"/>
                <w:szCs w:val="14"/>
                <w:lang w:val="en-US"/>
              </w:rPr>
              <w:br/>
              <w:t>and motorcycles</w:t>
            </w:r>
          </w:p>
        </w:tc>
      </w:tr>
      <w:tr w:rsidR="00381801" w:rsidRPr="00350D76"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en-US"/>
              </w:rPr>
            </w:pPr>
            <w:r w:rsidRPr="00A90498">
              <w:rPr>
                <w:rFonts w:ascii="Arial" w:hAnsi="Arial" w:cs="Arial"/>
                <w:sz w:val="14"/>
                <w:szCs w:val="14"/>
                <w:lang w:val="ru-MO"/>
              </w:rPr>
              <w:t>транспортировка</w:t>
            </w:r>
            <w:r w:rsidRPr="00A90498">
              <w:rPr>
                <w:rFonts w:ascii="Arial" w:hAnsi="Arial" w:cs="Arial"/>
                <w:sz w:val="14"/>
                <w:szCs w:val="14"/>
                <w:lang w:val="en-US"/>
              </w:rPr>
              <w:t xml:space="preserve"> </w:t>
            </w:r>
            <w:r w:rsidRPr="00A90498">
              <w:rPr>
                <w:rFonts w:ascii="Arial" w:hAnsi="Arial" w:cs="Arial"/>
                <w:sz w:val="14"/>
                <w:szCs w:val="14"/>
                <w:lang w:val="ru-MO"/>
              </w:rPr>
              <w:t>и</w:t>
            </w:r>
            <w:r w:rsidRPr="00A90498">
              <w:rPr>
                <w:rFonts w:ascii="Arial" w:hAnsi="Arial" w:cs="Arial"/>
                <w:sz w:val="14"/>
                <w:szCs w:val="14"/>
                <w:lang w:val="en-US"/>
              </w:rPr>
              <w:t xml:space="preserve"> </w:t>
            </w:r>
            <w:r w:rsidRPr="00A90498">
              <w:rPr>
                <w:rFonts w:ascii="Arial" w:hAnsi="Arial" w:cs="Arial"/>
                <w:sz w:val="14"/>
                <w:szCs w:val="14"/>
                <w:lang w:val="ru-MO"/>
              </w:rPr>
              <w:t>хранение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13</w:t>
            </w:r>
            <w:r w:rsidRPr="00381801">
              <w:rPr>
                <w:rFonts w:ascii="Arial" w:hAnsi="Arial" w:cs="Arial"/>
                <w:sz w:val="14"/>
                <w:szCs w:val="14"/>
                <w:lang w:val="en-US"/>
              </w:rPr>
              <w:t> </w:t>
            </w:r>
            <w:r w:rsidRPr="00381801">
              <w:rPr>
                <w:rFonts w:ascii="Arial" w:hAnsi="Arial" w:cs="Arial"/>
                <w:sz w:val="14"/>
                <w:szCs w:val="14"/>
              </w:rPr>
              <w:t>229</w:t>
            </w:r>
            <w:r w:rsidRPr="00381801">
              <w:rPr>
                <w:rFonts w:ascii="Arial" w:hAnsi="Arial" w:cs="Arial"/>
                <w:sz w:val="14"/>
                <w:szCs w:val="14"/>
                <w:lang w:val="en-US"/>
              </w:rPr>
              <w:t xml:space="preserve"> </w:t>
            </w:r>
            <w:r w:rsidRPr="00381801">
              <w:rPr>
                <w:rFonts w:ascii="Arial" w:hAnsi="Arial" w:cs="Arial"/>
                <w:sz w:val="14"/>
                <w:szCs w:val="14"/>
              </w:rPr>
              <w:t>157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730</w:t>
            </w:r>
            <w:r w:rsidRPr="00381801">
              <w:rPr>
                <w:rFonts w:ascii="Arial" w:hAnsi="Arial" w:cs="Arial"/>
                <w:sz w:val="14"/>
                <w:szCs w:val="14"/>
                <w:lang w:val="en-US"/>
              </w:rPr>
              <w:t xml:space="preserve"> </w:t>
            </w:r>
            <w:r w:rsidRPr="00381801">
              <w:rPr>
                <w:rFonts w:ascii="Arial" w:hAnsi="Arial" w:cs="Arial"/>
                <w:sz w:val="14"/>
                <w:szCs w:val="14"/>
              </w:rPr>
              <w:t>492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12</w:t>
            </w:r>
            <w:r w:rsidRPr="00381801">
              <w:rPr>
                <w:rFonts w:ascii="Arial" w:hAnsi="Arial" w:cs="Arial"/>
                <w:sz w:val="14"/>
                <w:szCs w:val="14"/>
                <w:lang w:val="en-US"/>
              </w:rPr>
              <w:t> </w:t>
            </w:r>
            <w:r w:rsidRPr="00381801">
              <w:rPr>
                <w:rFonts w:ascii="Arial" w:hAnsi="Arial" w:cs="Arial"/>
                <w:sz w:val="14"/>
                <w:szCs w:val="14"/>
              </w:rPr>
              <w:t>498</w:t>
            </w:r>
            <w:r w:rsidRPr="00381801">
              <w:rPr>
                <w:rFonts w:ascii="Arial" w:hAnsi="Arial" w:cs="Arial"/>
                <w:sz w:val="14"/>
                <w:szCs w:val="14"/>
                <w:lang w:val="en-US"/>
              </w:rPr>
              <w:t xml:space="preserve"> </w:t>
            </w:r>
            <w:r w:rsidRPr="00381801">
              <w:rPr>
                <w:rFonts w:ascii="Arial" w:hAnsi="Arial" w:cs="Arial"/>
                <w:sz w:val="14"/>
                <w:szCs w:val="14"/>
              </w:rPr>
              <w:t>665</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transportation and storage</w:t>
            </w:r>
          </w:p>
        </w:tc>
      </w:tr>
      <w:tr w:rsidR="00381801" w:rsidRPr="00350D76"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en-US"/>
              </w:rPr>
            </w:pPr>
            <w:r w:rsidRPr="00A90498">
              <w:rPr>
                <w:rFonts w:ascii="Arial" w:hAnsi="Arial" w:cs="Arial"/>
                <w:sz w:val="14"/>
                <w:szCs w:val="14"/>
                <w:lang w:val="ru-MO"/>
              </w:rPr>
              <w:t>в</w:t>
            </w:r>
            <w:r w:rsidRPr="00A90498">
              <w:rPr>
                <w:rFonts w:ascii="Arial" w:hAnsi="Arial" w:cs="Arial"/>
                <w:sz w:val="14"/>
                <w:szCs w:val="14"/>
                <w:lang w:val="en-US"/>
              </w:rPr>
              <w:t xml:space="preserve"> </w:t>
            </w:r>
            <w:r w:rsidRPr="00A90498">
              <w:rPr>
                <w:rFonts w:ascii="Arial" w:hAnsi="Arial" w:cs="Arial"/>
                <w:sz w:val="14"/>
                <w:szCs w:val="14"/>
                <w:lang w:val="ru-MO"/>
              </w:rPr>
              <w:t>том</w:t>
            </w:r>
            <w:r w:rsidRPr="00A90498">
              <w:rPr>
                <w:rFonts w:ascii="Arial" w:hAnsi="Arial" w:cs="Arial"/>
                <w:sz w:val="14"/>
                <w:szCs w:val="14"/>
                <w:lang w:val="en-US"/>
              </w:rPr>
              <w:t xml:space="preserve"> </w:t>
            </w:r>
            <w:r w:rsidRPr="00A90498">
              <w:rPr>
                <w:rFonts w:ascii="Arial" w:hAnsi="Arial" w:cs="Arial"/>
                <w:sz w:val="14"/>
                <w:szCs w:val="14"/>
                <w:lang w:val="ru-MO"/>
              </w:rPr>
              <w:t>числе</w:t>
            </w:r>
            <w:r w:rsidRPr="00A90498">
              <w:rPr>
                <w:rFonts w:ascii="Arial" w:hAnsi="Arial" w:cs="Arial"/>
                <w:sz w:val="14"/>
                <w:szCs w:val="14"/>
                <w:lang w:val="en-US"/>
              </w:rPr>
              <w:t>:</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Including:</w:t>
            </w:r>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деятельность сухопутного и трубопроводного транспорта</w:t>
            </w:r>
          </w:p>
        </w:tc>
        <w:tc>
          <w:tcPr>
            <w:tcW w:w="978" w:type="dxa"/>
            <w:tcBorders>
              <w:left w:val="single" w:sz="6" w:space="0" w:color="000000"/>
              <w:right w:val="single" w:sz="6" w:space="0" w:color="000000"/>
            </w:tcBorders>
            <w:vAlign w:val="bottom"/>
          </w:tcPr>
          <w:p w:rsidR="00381801" w:rsidRPr="00381801" w:rsidRDefault="00381801" w:rsidP="00FA65D2">
            <w:pPr>
              <w:tabs>
                <w:tab w:val="left" w:pos="933"/>
              </w:tabs>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w:t>
            </w:r>
            <w:r w:rsidRPr="00381801">
              <w:rPr>
                <w:rFonts w:ascii="Arial" w:hAnsi="Arial" w:cs="Arial"/>
                <w:sz w:val="14"/>
                <w:szCs w:val="14"/>
              </w:rPr>
              <w:t>777</w:t>
            </w:r>
            <w:r w:rsidRPr="00381801">
              <w:rPr>
                <w:rFonts w:ascii="Arial" w:hAnsi="Arial" w:cs="Arial"/>
                <w:sz w:val="14"/>
                <w:szCs w:val="14"/>
                <w:lang w:val="en-US"/>
              </w:rPr>
              <w:t xml:space="preserve"> </w:t>
            </w:r>
            <w:r w:rsidRPr="00381801">
              <w:rPr>
                <w:rFonts w:ascii="Arial" w:hAnsi="Arial" w:cs="Arial"/>
                <w:sz w:val="14"/>
                <w:szCs w:val="14"/>
              </w:rPr>
              <w:t>907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587</w:t>
            </w:r>
            <w:r w:rsidRPr="00381801">
              <w:rPr>
                <w:rFonts w:ascii="Arial" w:hAnsi="Arial" w:cs="Arial"/>
                <w:sz w:val="14"/>
                <w:szCs w:val="14"/>
                <w:lang w:val="en-US"/>
              </w:rPr>
              <w:t xml:space="preserve"> </w:t>
            </w:r>
            <w:r w:rsidRPr="00381801">
              <w:rPr>
                <w:rFonts w:ascii="Arial" w:hAnsi="Arial" w:cs="Arial"/>
                <w:sz w:val="14"/>
                <w:szCs w:val="14"/>
              </w:rPr>
              <w:t>810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w:t>
            </w:r>
            <w:r w:rsidRPr="00381801">
              <w:rPr>
                <w:rFonts w:ascii="Arial" w:hAnsi="Arial" w:cs="Arial"/>
                <w:sz w:val="14"/>
                <w:szCs w:val="14"/>
              </w:rPr>
              <w:t>190</w:t>
            </w:r>
            <w:r w:rsidRPr="00381801">
              <w:rPr>
                <w:rFonts w:ascii="Arial" w:hAnsi="Arial" w:cs="Arial"/>
                <w:sz w:val="14"/>
                <w:szCs w:val="14"/>
                <w:lang w:val="en-US"/>
              </w:rPr>
              <w:t xml:space="preserve"> </w:t>
            </w:r>
            <w:r w:rsidRPr="00381801">
              <w:rPr>
                <w:rFonts w:ascii="Arial" w:hAnsi="Arial" w:cs="Arial"/>
                <w:sz w:val="14"/>
                <w:szCs w:val="14"/>
              </w:rPr>
              <w:t>097</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land transport and transport via pipelines</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454"/>
              <w:rPr>
                <w:rFonts w:ascii="Arial" w:hAnsi="Arial" w:cs="Arial"/>
                <w:sz w:val="14"/>
                <w:szCs w:val="14"/>
                <w:lang w:val="ru-MO"/>
              </w:rPr>
            </w:pPr>
            <w:r w:rsidRPr="00A90498">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454"/>
              <w:rPr>
                <w:rFonts w:ascii="Arial" w:hAnsi="Arial" w:cs="Arial"/>
                <w:i/>
                <w:sz w:val="14"/>
                <w:szCs w:val="14"/>
                <w:lang w:val="en-US"/>
              </w:rPr>
            </w:pPr>
            <w:r w:rsidRPr="00A90498">
              <w:rPr>
                <w:rFonts w:ascii="Arial" w:hAnsi="Arial" w:cs="Arial"/>
                <w:i/>
                <w:sz w:val="14"/>
                <w:szCs w:val="14"/>
                <w:lang w:val="en-US"/>
              </w:rPr>
              <w:t>Including</w:t>
            </w:r>
            <w:r w:rsidRPr="00A90498">
              <w:rPr>
                <w:rFonts w:ascii="Arial" w:hAnsi="Arial" w:cs="Arial"/>
                <w:i/>
                <w:sz w:val="14"/>
                <w:szCs w:val="14"/>
              </w:rPr>
              <w:t>:</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340"/>
              <w:rPr>
                <w:rFonts w:ascii="Arial" w:hAnsi="Arial" w:cs="Arial"/>
                <w:sz w:val="14"/>
                <w:szCs w:val="14"/>
              </w:rPr>
            </w:pPr>
            <w:r w:rsidRPr="00A90498">
              <w:rPr>
                <w:rFonts w:ascii="Arial" w:hAnsi="Arial" w:cs="Arial"/>
                <w:sz w:val="14"/>
                <w:szCs w:val="14"/>
              </w:rPr>
              <w:t xml:space="preserve">деятельность железнодорожного транспорта: междугородные и международные </w:t>
            </w:r>
            <w:r w:rsidRPr="00A90498">
              <w:rPr>
                <w:rFonts w:ascii="Arial" w:hAnsi="Arial" w:cs="Arial"/>
                <w:sz w:val="14"/>
                <w:szCs w:val="14"/>
              </w:rPr>
              <w:br/>
              <w:t>пассажирские перевозки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623</w:t>
            </w:r>
            <w:r w:rsidRPr="00381801">
              <w:rPr>
                <w:rFonts w:ascii="Arial" w:hAnsi="Arial" w:cs="Arial"/>
                <w:sz w:val="14"/>
                <w:szCs w:val="14"/>
                <w:lang w:val="en-US"/>
              </w:rPr>
              <w:t xml:space="preserve"> </w:t>
            </w:r>
            <w:r w:rsidRPr="00381801">
              <w:rPr>
                <w:rFonts w:ascii="Arial" w:hAnsi="Arial" w:cs="Arial"/>
                <w:sz w:val="14"/>
                <w:szCs w:val="14"/>
              </w:rPr>
              <w:t>893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20</w:t>
            </w:r>
            <w:r w:rsidRPr="00381801">
              <w:rPr>
                <w:rFonts w:ascii="Arial" w:hAnsi="Arial" w:cs="Arial"/>
                <w:sz w:val="14"/>
                <w:szCs w:val="14"/>
                <w:lang w:val="en-US"/>
              </w:rPr>
              <w:t xml:space="preserve"> </w:t>
            </w:r>
            <w:r w:rsidRPr="00381801">
              <w:rPr>
                <w:rFonts w:ascii="Arial" w:hAnsi="Arial" w:cs="Arial"/>
                <w:sz w:val="14"/>
                <w:szCs w:val="14"/>
              </w:rPr>
              <w:t>297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603</w:t>
            </w:r>
            <w:r w:rsidRPr="00381801">
              <w:rPr>
                <w:rFonts w:ascii="Arial" w:hAnsi="Arial" w:cs="Arial"/>
                <w:sz w:val="14"/>
                <w:szCs w:val="14"/>
                <w:lang w:val="en-US"/>
              </w:rPr>
              <w:t xml:space="preserve"> </w:t>
            </w:r>
            <w:r w:rsidRPr="00381801">
              <w:rPr>
                <w:rFonts w:ascii="Arial" w:hAnsi="Arial" w:cs="Arial"/>
                <w:sz w:val="14"/>
                <w:szCs w:val="14"/>
              </w:rPr>
              <w:t>596</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p</w:t>
            </w:r>
            <w:proofErr w:type="spellStart"/>
            <w:r w:rsidRPr="00A90498">
              <w:rPr>
                <w:rFonts w:ascii="Arial" w:hAnsi="Arial" w:cs="Arial"/>
                <w:i/>
                <w:sz w:val="14"/>
                <w:szCs w:val="14"/>
              </w:rPr>
              <w:t>assenger</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rail</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transport</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interurban</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340"/>
              <w:rPr>
                <w:rFonts w:ascii="Arial" w:hAnsi="Arial" w:cs="Arial"/>
                <w:sz w:val="14"/>
                <w:szCs w:val="14"/>
              </w:rPr>
            </w:pPr>
            <w:r w:rsidRPr="00A90498">
              <w:rPr>
                <w:rFonts w:ascii="Arial" w:hAnsi="Arial" w:cs="Arial"/>
                <w:sz w:val="14"/>
                <w:szCs w:val="14"/>
              </w:rPr>
              <w:t>деятельность железнодорожного транспорта: грузовые перевозки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797</w:t>
            </w:r>
            <w:r w:rsidRPr="00381801">
              <w:rPr>
                <w:rFonts w:ascii="Arial" w:hAnsi="Arial" w:cs="Arial"/>
                <w:sz w:val="14"/>
                <w:szCs w:val="14"/>
                <w:lang w:val="en-US"/>
              </w:rPr>
              <w:t xml:space="preserve"> </w:t>
            </w:r>
            <w:r w:rsidRPr="00381801">
              <w:rPr>
                <w:rFonts w:ascii="Arial" w:hAnsi="Arial" w:cs="Arial"/>
                <w:sz w:val="14"/>
                <w:szCs w:val="14"/>
              </w:rPr>
              <w:t>868</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439</w:t>
            </w:r>
            <w:r w:rsidRPr="00381801">
              <w:rPr>
                <w:rFonts w:ascii="Arial" w:hAnsi="Arial" w:cs="Arial"/>
                <w:sz w:val="14"/>
                <w:szCs w:val="14"/>
                <w:lang w:val="en-US"/>
              </w:rPr>
              <w:t xml:space="preserve"> </w:t>
            </w:r>
            <w:r w:rsidRPr="00381801">
              <w:rPr>
                <w:rFonts w:ascii="Arial" w:hAnsi="Arial" w:cs="Arial"/>
                <w:sz w:val="14"/>
                <w:szCs w:val="14"/>
              </w:rPr>
              <w:t>424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358</w:t>
            </w:r>
            <w:r w:rsidRPr="00381801">
              <w:rPr>
                <w:rFonts w:ascii="Arial" w:hAnsi="Arial" w:cs="Arial"/>
                <w:sz w:val="14"/>
                <w:szCs w:val="14"/>
                <w:lang w:val="en-US"/>
              </w:rPr>
              <w:t xml:space="preserve"> </w:t>
            </w:r>
            <w:r w:rsidRPr="00381801">
              <w:rPr>
                <w:rFonts w:ascii="Arial" w:hAnsi="Arial" w:cs="Arial"/>
                <w:sz w:val="14"/>
                <w:szCs w:val="14"/>
              </w:rPr>
              <w:t>444</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f</w:t>
            </w:r>
            <w:proofErr w:type="spellStart"/>
            <w:r w:rsidRPr="00A90498">
              <w:rPr>
                <w:rFonts w:ascii="Arial" w:hAnsi="Arial" w:cs="Arial"/>
                <w:i/>
                <w:sz w:val="14"/>
                <w:szCs w:val="14"/>
              </w:rPr>
              <w:t>reight</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rail</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transport</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340"/>
              <w:rPr>
                <w:rFonts w:ascii="Arial" w:hAnsi="Arial" w:cs="Arial"/>
                <w:sz w:val="14"/>
                <w:szCs w:val="14"/>
              </w:rPr>
            </w:pPr>
            <w:r w:rsidRPr="00A90498">
              <w:rPr>
                <w:rFonts w:ascii="Arial" w:hAnsi="Arial" w:cs="Arial"/>
                <w:sz w:val="14"/>
                <w:szCs w:val="14"/>
              </w:rPr>
              <w:t xml:space="preserve">деятельность прочего сухопутного </w:t>
            </w:r>
            <w:r w:rsidRPr="00A90498">
              <w:rPr>
                <w:rFonts w:ascii="Arial" w:hAnsi="Arial" w:cs="Arial"/>
                <w:sz w:val="14"/>
                <w:szCs w:val="14"/>
              </w:rPr>
              <w:br/>
              <w:t>пассажирского транспорта</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312</w:t>
            </w:r>
            <w:r w:rsidRPr="00381801">
              <w:rPr>
                <w:rFonts w:ascii="Arial" w:hAnsi="Arial" w:cs="Arial"/>
                <w:sz w:val="14"/>
                <w:szCs w:val="14"/>
                <w:lang w:val="en-US"/>
              </w:rPr>
              <w:t xml:space="preserve"> </w:t>
            </w:r>
            <w:r w:rsidRPr="00381801">
              <w:rPr>
                <w:rFonts w:ascii="Arial" w:hAnsi="Arial" w:cs="Arial"/>
                <w:sz w:val="14"/>
                <w:szCs w:val="14"/>
              </w:rPr>
              <w:t>427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426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312</w:t>
            </w:r>
            <w:r w:rsidRPr="00381801">
              <w:rPr>
                <w:rFonts w:ascii="Arial" w:hAnsi="Arial" w:cs="Arial"/>
                <w:sz w:val="14"/>
                <w:szCs w:val="14"/>
                <w:lang w:val="en-US"/>
              </w:rPr>
              <w:t xml:space="preserve"> </w:t>
            </w:r>
            <w:r w:rsidRPr="00381801">
              <w:rPr>
                <w:rFonts w:ascii="Arial" w:hAnsi="Arial" w:cs="Arial"/>
                <w:sz w:val="14"/>
                <w:szCs w:val="14"/>
              </w:rPr>
              <w:t>001</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o</w:t>
            </w:r>
            <w:proofErr w:type="spellStart"/>
            <w:r w:rsidRPr="00A90498">
              <w:rPr>
                <w:rFonts w:ascii="Arial" w:hAnsi="Arial" w:cs="Arial"/>
                <w:i/>
                <w:sz w:val="14"/>
                <w:szCs w:val="14"/>
              </w:rPr>
              <w:t>ther</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passenger</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land</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transport</w:t>
            </w:r>
            <w:proofErr w:type="spellEnd"/>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340"/>
              <w:rPr>
                <w:rFonts w:ascii="Arial" w:hAnsi="Arial" w:cs="Arial"/>
                <w:sz w:val="14"/>
                <w:szCs w:val="14"/>
              </w:rPr>
            </w:pPr>
            <w:r w:rsidRPr="00A90498">
              <w:rPr>
                <w:rFonts w:ascii="Arial" w:hAnsi="Arial" w:cs="Arial"/>
                <w:sz w:val="14"/>
                <w:szCs w:val="14"/>
              </w:rPr>
              <w:t xml:space="preserve">деятельность автомобильного грузового </w:t>
            </w:r>
            <w:r w:rsidRPr="00A90498">
              <w:rPr>
                <w:rFonts w:ascii="Arial" w:hAnsi="Arial" w:cs="Arial"/>
                <w:sz w:val="14"/>
                <w:szCs w:val="14"/>
              </w:rPr>
              <w:br/>
              <w:t>транспорта и услуги по перевозкам</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596</w:t>
            </w:r>
            <w:r w:rsidRPr="00381801">
              <w:rPr>
                <w:rFonts w:ascii="Arial" w:hAnsi="Arial" w:cs="Arial"/>
                <w:sz w:val="14"/>
                <w:szCs w:val="14"/>
                <w:lang w:val="en-US"/>
              </w:rPr>
              <w:t xml:space="preserve"> </w:t>
            </w:r>
            <w:r w:rsidRPr="00381801">
              <w:rPr>
                <w:rFonts w:ascii="Arial" w:hAnsi="Arial" w:cs="Arial"/>
                <w:sz w:val="14"/>
                <w:szCs w:val="14"/>
              </w:rPr>
              <w:t>486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70</w:t>
            </w:r>
            <w:r w:rsidRPr="00381801">
              <w:rPr>
                <w:rFonts w:ascii="Arial" w:hAnsi="Arial" w:cs="Arial"/>
                <w:sz w:val="14"/>
                <w:szCs w:val="14"/>
                <w:lang w:val="en-US"/>
              </w:rPr>
              <w:t xml:space="preserve"> </w:t>
            </w:r>
            <w:r w:rsidRPr="00381801">
              <w:rPr>
                <w:rFonts w:ascii="Arial" w:hAnsi="Arial" w:cs="Arial"/>
                <w:sz w:val="14"/>
                <w:szCs w:val="14"/>
              </w:rPr>
              <w:t>879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525</w:t>
            </w:r>
            <w:r w:rsidRPr="00381801">
              <w:rPr>
                <w:rFonts w:ascii="Arial" w:hAnsi="Arial" w:cs="Arial"/>
                <w:sz w:val="14"/>
                <w:szCs w:val="14"/>
                <w:lang w:val="en-US"/>
              </w:rPr>
              <w:t xml:space="preserve"> </w:t>
            </w:r>
            <w:r w:rsidRPr="00381801">
              <w:rPr>
                <w:rFonts w:ascii="Arial" w:hAnsi="Arial" w:cs="Arial"/>
                <w:sz w:val="14"/>
                <w:szCs w:val="14"/>
              </w:rPr>
              <w:t>607</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freight transport by road and removal services</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340"/>
              <w:rPr>
                <w:rFonts w:ascii="Arial" w:hAnsi="Arial" w:cs="Arial"/>
                <w:sz w:val="14"/>
                <w:szCs w:val="14"/>
              </w:rPr>
            </w:pPr>
            <w:r w:rsidRPr="00A90498">
              <w:rPr>
                <w:rFonts w:ascii="Arial" w:hAnsi="Arial" w:cs="Arial"/>
                <w:sz w:val="14"/>
                <w:szCs w:val="14"/>
              </w:rPr>
              <w:t>деятельность трубопроводного транспорта</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447</w:t>
            </w:r>
            <w:r w:rsidRPr="00381801">
              <w:rPr>
                <w:rFonts w:ascii="Arial" w:hAnsi="Arial" w:cs="Arial"/>
                <w:sz w:val="14"/>
                <w:szCs w:val="14"/>
                <w:lang w:val="en-US"/>
              </w:rPr>
              <w:t xml:space="preserve"> </w:t>
            </w:r>
            <w:r w:rsidRPr="00381801">
              <w:rPr>
                <w:rFonts w:ascii="Arial" w:hAnsi="Arial" w:cs="Arial"/>
                <w:sz w:val="14"/>
                <w:szCs w:val="14"/>
              </w:rPr>
              <w:t>234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56</w:t>
            </w:r>
            <w:r w:rsidRPr="00381801">
              <w:rPr>
                <w:rFonts w:ascii="Arial" w:hAnsi="Arial" w:cs="Arial"/>
                <w:sz w:val="14"/>
                <w:szCs w:val="14"/>
                <w:lang w:val="en-US"/>
              </w:rPr>
              <w:t xml:space="preserve"> </w:t>
            </w:r>
            <w:r w:rsidRPr="00381801">
              <w:rPr>
                <w:rFonts w:ascii="Arial" w:hAnsi="Arial" w:cs="Arial"/>
                <w:sz w:val="14"/>
                <w:szCs w:val="14"/>
              </w:rPr>
              <w:t>784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390</w:t>
            </w:r>
            <w:r w:rsidRPr="00381801">
              <w:rPr>
                <w:rFonts w:ascii="Arial" w:hAnsi="Arial" w:cs="Arial"/>
                <w:sz w:val="14"/>
                <w:szCs w:val="14"/>
                <w:lang w:val="en-US"/>
              </w:rPr>
              <w:t xml:space="preserve"> </w:t>
            </w:r>
            <w:r w:rsidRPr="00381801">
              <w:rPr>
                <w:rFonts w:ascii="Arial" w:hAnsi="Arial" w:cs="Arial"/>
                <w:sz w:val="14"/>
                <w:szCs w:val="14"/>
              </w:rPr>
              <w:t>450</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transport via pipeline</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деятельность водного транспорта</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254</w:t>
            </w:r>
            <w:r w:rsidRPr="00381801">
              <w:rPr>
                <w:rFonts w:ascii="Arial" w:hAnsi="Arial" w:cs="Arial"/>
                <w:sz w:val="14"/>
                <w:szCs w:val="14"/>
                <w:lang w:val="en-US"/>
              </w:rPr>
              <w:t xml:space="preserve"> </w:t>
            </w:r>
            <w:r w:rsidRPr="00381801">
              <w:rPr>
                <w:rFonts w:ascii="Arial" w:hAnsi="Arial" w:cs="Arial"/>
                <w:sz w:val="14"/>
                <w:szCs w:val="14"/>
              </w:rPr>
              <w:t>298</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xml:space="preserve"> </w:t>
            </w:r>
            <w:r w:rsidRPr="00381801">
              <w:rPr>
                <w:rFonts w:ascii="Arial" w:hAnsi="Arial" w:cs="Arial"/>
                <w:sz w:val="14"/>
                <w:szCs w:val="14"/>
              </w:rPr>
              <w:t>759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251</w:t>
            </w:r>
            <w:r w:rsidRPr="00381801">
              <w:rPr>
                <w:rFonts w:ascii="Arial" w:hAnsi="Arial" w:cs="Arial"/>
                <w:sz w:val="14"/>
                <w:szCs w:val="14"/>
                <w:lang w:val="en-US"/>
              </w:rPr>
              <w:t xml:space="preserve"> </w:t>
            </w:r>
            <w:r w:rsidRPr="00381801">
              <w:rPr>
                <w:rFonts w:ascii="Arial" w:hAnsi="Arial" w:cs="Arial"/>
                <w:sz w:val="14"/>
                <w:szCs w:val="14"/>
              </w:rPr>
              <w:t>539</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lang w:val="en-US"/>
              </w:rPr>
            </w:pPr>
            <w:r w:rsidRPr="00A90498">
              <w:rPr>
                <w:rFonts w:ascii="Arial" w:hAnsi="Arial" w:cs="Arial"/>
                <w:i/>
                <w:sz w:val="14"/>
                <w:szCs w:val="14"/>
                <w:lang w:val="en-US"/>
              </w:rPr>
              <w:t>water transport</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деятельность воздушного и космического </w:t>
            </w:r>
            <w:r w:rsidRPr="00A90498">
              <w:rPr>
                <w:rFonts w:ascii="Arial" w:hAnsi="Arial" w:cs="Arial"/>
                <w:sz w:val="14"/>
                <w:szCs w:val="14"/>
              </w:rPr>
              <w:br/>
              <w:t>транспорта</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429</w:t>
            </w:r>
            <w:r w:rsidRPr="00381801">
              <w:rPr>
                <w:rFonts w:ascii="Arial" w:hAnsi="Arial" w:cs="Arial"/>
                <w:sz w:val="14"/>
                <w:szCs w:val="14"/>
                <w:lang w:val="en-US"/>
              </w:rPr>
              <w:t xml:space="preserve"> </w:t>
            </w:r>
            <w:r w:rsidRPr="00381801">
              <w:rPr>
                <w:rFonts w:ascii="Arial" w:hAnsi="Arial" w:cs="Arial"/>
                <w:sz w:val="14"/>
                <w:szCs w:val="14"/>
              </w:rPr>
              <w:t>973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53</w:t>
            </w:r>
            <w:r w:rsidRPr="00381801">
              <w:rPr>
                <w:rFonts w:ascii="Arial" w:hAnsi="Arial" w:cs="Arial"/>
                <w:sz w:val="14"/>
                <w:szCs w:val="14"/>
                <w:lang w:val="en-US"/>
              </w:rPr>
              <w:t xml:space="preserve"> </w:t>
            </w:r>
            <w:r w:rsidRPr="00381801">
              <w:rPr>
                <w:rFonts w:ascii="Arial" w:hAnsi="Arial" w:cs="Arial"/>
                <w:sz w:val="14"/>
                <w:szCs w:val="14"/>
              </w:rPr>
              <w:t>059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376</w:t>
            </w:r>
            <w:r w:rsidRPr="00381801">
              <w:rPr>
                <w:rFonts w:ascii="Arial" w:hAnsi="Arial" w:cs="Arial"/>
                <w:sz w:val="14"/>
                <w:szCs w:val="14"/>
                <w:lang w:val="en-US"/>
              </w:rPr>
              <w:t xml:space="preserve"> </w:t>
            </w:r>
            <w:r w:rsidRPr="00381801">
              <w:rPr>
                <w:rFonts w:ascii="Arial" w:hAnsi="Arial" w:cs="Arial"/>
                <w:sz w:val="14"/>
                <w:szCs w:val="14"/>
              </w:rPr>
              <w:t>914</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rPr>
            </w:pPr>
            <w:r w:rsidRPr="00A90498">
              <w:rPr>
                <w:rFonts w:ascii="Arial" w:hAnsi="Arial" w:cs="Arial"/>
                <w:i/>
                <w:sz w:val="14"/>
                <w:szCs w:val="14"/>
                <w:lang w:val="en-US"/>
              </w:rPr>
              <w:t>a</w:t>
            </w:r>
            <w:proofErr w:type="spellStart"/>
            <w:r w:rsidRPr="00A90498">
              <w:rPr>
                <w:rFonts w:ascii="Arial" w:hAnsi="Arial" w:cs="Arial"/>
                <w:i/>
                <w:sz w:val="14"/>
                <w:szCs w:val="14"/>
              </w:rPr>
              <w:t>ir</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transport</w:t>
            </w:r>
            <w:proofErr w:type="spellEnd"/>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складское хозяйство и вспомогательная </w:t>
            </w:r>
            <w:r w:rsidRPr="00A90498">
              <w:rPr>
                <w:rFonts w:ascii="Arial" w:hAnsi="Arial" w:cs="Arial"/>
                <w:sz w:val="14"/>
                <w:szCs w:val="14"/>
              </w:rPr>
              <w:br/>
              <w:t>транспортная деятельность</w:t>
            </w:r>
          </w:p>
        </w:tc>
        <w:tc>
          <w:tcPr>
            <w:tcW w:w="978" w:type="dxa"/>
            <w:tcBorders>
              <w:left w:val="single" w:sz="6" w:space="0" w:color="000000"/>
              <w:right w:val="single" w:sz="6" w:space="0" w:color="000000"/>
            </w:tcBorders>
            <w:vAlign w:val="bottom"/>
          </w:tcPr>
          <w:p w:rsidR="00381801" w:rsidRPr="00381801" w:rsidRDefault="00381801" w:rsidP="00FA65D2">
            <w:pPr>
              <w:tabs>
                <w:tab w:val="left" w:pos="933"/>
              </w:tabs>
              <w:spacing w:line="164" w:lineRule="exact"/>
              <w:ind w:left="170" w:right="57"/>
              <w:jc w:val="right"/>
              <w:rPr>
                <w:rFonts w:ascii="Arial" w:hAnsi="Arial" w:cs="Arial"/>
                <w:sz w:val="14"/>
                <w:szCs w:val="14"/>
              </w:rPr>
            </w:pPr>
            <w:r w:rsidRPr="00381801">
              <w:rPr>
                <w:rFonts w:ascii="Arial" w:hAnsi="Arial" w:cs="Arial"/>
                <w:sz w:val="14"/>
                <w:szCs w:val="14"/>
              </w:rPr>
              <w:t>6</w:t>
            </w:r>
            <w:r w:rsidRPr="00381801">
              <w:rPr>
                <w:rFonts w:ascii="Arial" w:hAnsi="Arial" w:cs="Arial"/>
                <w:sz w:val="14"/>
                <w:szCs w:val="14"/>
                <w:lang w:val="en-US"/>
              </w:rPr>
              <w:t> </w:t>
            </w:r>
            <w:r w:rsidRPr="00381801">
              <w:rPr>
                <w:rFonts w:ascii="Arial" w:hAnsi="Arial" w:cs="Arial"/>
                <w:sz w:val="14"/>
                <w:szCs w:val="14"/>
              </w:rPr>
              <w:t>343</w:t>
            </w:r>
            <w:r w:rsidRPr="00381801">
              <w:rPr>
                <w:rFonts w:ascii="Arial" w:hAnsi="Arial" w:cs="Arial"/>
                <w:sz w:val="14"/>
                <w:szCs w:val="14"/>
                <w:lang w:val="en-US"/>
              </w:rPr>
              <w:t xml:space="preserve"> </w:t>
            </w:r>
            <w:r w:rsidRPr="00381801">
              <w:rPr>
                <w:rFonts w:ascii="Arial" w:hAnsi="Arial" w:cs="Arial"/>
                <w:sz w:val="14"/>
                <w:szCs w:val="14"/>
              </w:rPr>
              <w:t>917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86</w:t>
            </w:r>
            <w:r w:rsidRPr="00381801">
              <w:rPr>
                <w:rFonts w:ascii="Arial" w:hAnsi="Arial" w:cs="Arial"/>
                <w:sz w:val="14"/>
                <w:szCs w:val="14"/>
                <w:lang w:val="en-US"/>
              </w:rPr>
              <w:t xml:space="preserve"> </w:t>
            </w:r>
            <w:r w:rsidRPr="00381801">
              <w:rPr>
                <w:rFonts w:ascii="Arial" w:hAnsi="Arial" w:cs="Arial"/>
                <w:sz w:val="14"/>
                <w:szCs w:val="14"/>
              </w:rPr>
              <w:t>823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6</w:t>
            </w:r>
            <w:r w:rsidRPr="00381801">
              <w:rPr>
                <w:rFonts w:ascii="Arial" w:hAnsi="Arial" w:cs="Arial"/>
                <w:sz w:val="14"/>
                <w:szCs w:val="14"/>
                <w:lang w:val="en-US"/>
              </w:rPr>
              <w:t> </w:t>
            </w:r>
            <w:r w:rsidRPr="00381801">
              <w:rPr>
                <w:rFonts w:ascii="Arial" w:hAnsi="Arial" w:cs="Arial"/>
                <w:sz w:val="14"/>
                <w:szCs w:val="14"/>
              </w:rPr>
              <w:t>257</w:t>
            </w:r>
            <w:r w:rsidRPr="00381801">
              <w:rPr>
                <w:rFonts w:ascii="Arial" w:hAnsi="Arial" w:cs="Arial"/>
                <w:sz w:val="14"/>
                <w:szCs w:val="14"/>
                <w:lang w:val="en-US"/>
              </w:rPr>
              <w:t xml:space="preserve"> </w:t>
            </w:r>
            <w:r w:rsidRPr="00381801">
              <w:rPr>
                <w:rFonts w:ascii="Arial" w:hAnsi="Arial" w:cs="Arial"/>
                <w:sz w:val="14"/>
                <w:szCs w:val="14"/>
              </w:rPr>
              <w:t>094</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lang w:val="en-US"/>
              </w:rPr>
            </w:pPr>
            <w:r w:rsidRPr="00A90498">
              <w:rPr>
                <w:rFonts w:ascii="Arial" w:hAnsi="Arial" w:cs="Arial"/>
                <w:i/>
                <w:sz w:val="14"/>
                <w:szCs w:val="14"/>
                <w:lang w:val="en-US"/>
              </w:rPr>
              <w:t>warehousing and support activities for transportation</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деятельность почтовой связи и курьерская </w:t>
            </w:r>
            <w:r w:rsidRPr="00A90498">
              <w:rPr>
                <w:rFonts w:ascii="Arial" w:hAnsi="Arial" w:cs="Arial"/>
                <w:sz w:val="14"/>
                <w:szCs w:val="14"/>
              </w:rPr>
              <w:br/>
              <w:t>деятельность</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423</w:t>
            </w:r>
            <w:r w:rsidRPr="00381801">
              <w:rPr>
                <w:rFonts w:ascii="Arial" w:hAnsi="Arial" w:cs="Arial"/>
                <w:sz w:val="14"/>
                <w:szCs w:val="14"/>
                <w:lang w:val="en-US"/>
              </w:rPr>
              <w:t xml:space="preserve"> </w:t>
            </w:r>
            <w:r w:rsidRPr="00381801">
              <w:rPr>
                <w:rFonts w:ascii="Arial" w:hAnsi="Arial" w:cs="Arial"/>
                <w:sz w:val="14"/>
                <w:szCs w:val="14"/>
              </w:rPr>
              <w:t>062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423</w:t>
            </w:r>
            <w:r w:rsidRPr="00381801">
              <w:rPr>
                <w:rFonts w:ascii="Arial" w:hAnsi="Arial" w:cs="Arial"/>
                <w:sz w:val="14"/>
                <w:szCs w:val="14"/>
                <w:lang w:val="en-US"/>
              </w:rPr>
              <w:t xml:space="preserve"> </w:t>
            </w:r>
            <w:r w:rsidRPr="00381801">
              <w:rPr>
                <w:rFonts w:ascii="Arial" w:hAnsi="Arial" w:cs="Arial"/>
                <w:sz w:val="14"/>
                <w:szCs w:val="14"/>
              </w:rPr>
              <w:t>020</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rPr>
            </w:pPr>
            <w:r w:rsidRPr="00A90498">
              <w:rPr>
                <w:rFonts w:ascii="Arial" w:hAnsi="Arial" w:cs="Arial"/>
                <w:i/>
                <w:sz w:val="14"/>
                <w:szCs w:val="14"/>
                <w:lang w:val="en-US"/>
              </w:rPr>
              <w:t>p</w:t>
            </w:r>
            <w:proofErr w:type="spellStart"/>
            <w:r w:rsidRPr="00A90498">
              <w:rPr>
                <w:rFonts w:ascii="Arial" w:hAnsi="Arial" w:cs="Arial"/>
                <w:i/>
                <w:sz w:val="14"/>
                <w:szCs w:val="14"/>
              </w:rPr>
              <w:t>ostal</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and</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courier</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activities</w:t>
            </w:r>
            <w:proofErr w:type="spellEnd"/>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деятельность гостиниц и предприятий </w:t>
            </w:r>
            <w:r w:rsidRPr="00F8767C">
              <w:rPr>
                <w:rFonts w:ascii="Arial" w:hAnsi="Arial" w:cs="Arial"/>
                <w:sz w:val="14"/>
                <w:szCs w:val="14"/>
              </w:rPr>
              <w:br/>
            </w:r>
            <w:r w:rsidRPr="00A90498">
              <w:rPr>
                <w:rFonts w:ascii="Arial" w:hAnsi="Arial" w:cs="Arial"/>
                <w:sz w:val="14"/>
                <w:szCs w:val="14"/>
                <w:lang w:val="ru-MO"/>
              </w:rPr>
              <w:t>общественного питания</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467</w:t>
            </w:r>
            <w:r w:rsidRPr="00381801">
              <w:rPr>
                <w:rFonts w:ascii="Arial" w:hAnsi="Arial" w:cs="Arial"/>
                <w:sz w:val="14"/>
                <w:szCs w:val="14"/>
                <w:lang w:val="en-US"/>
              </w:rPr>
              <w:t xml:space="preserve"> </w:t>
            </w:r>
            <w:r w:rsidRPr="00381801">
              <w:rPr>
                <w:rFonts w:ascii="Arial" w:hAnsi="Arial" w:cs="Arial"/>
                <w:sz w:val="14"/>
                <w:szCs w:val="14"/>
              </w:rPr>
              <w:t>337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23</w:t>
            </w:r>
            <w:r w:rsidRPr="00381801">
              <w:rPr>
                <w:rFonts w:ascii="Arial" w:hAnsi="Arial" w:cs="Arial"/>
                <w:sz w:val="14"/>
                <w:szCs w:val="14"/>
                <w:lang w:val="en-US"/>
              </w:rPr>
              <w:t xml:space="preserve"> </w:t>
            </w:r>
            <w:r w:rsidRPr="00381801">
              <w:rPr>
                <w:rFonts w:ascii="Arial" w:hAnsi="Arial" w:cs="Arial"/>
                <w:sz w:val="14"/>
                <w:szCs w:val="14"/>
              </w:rPr>
              <w:t>316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444</w:t>
            </w:r>
            <w:r w:rsidRPr="00381801">
              <w:rPr>
                <w:rFonts w:ascii="Arial" w:hAnsi="Arial" w:cs="Arial"/>
                <w:sz w:val="14"/>
                <w:szCs w:val="14"/>
                <w:lang w:val="en-US"/>
              </w:rPr>
              <w:t xml:space="preserve"> </w:t>
            </w:r>
            <w:r w:rsidRPr="00381801">
              <w:rPr>
                <w:rFonts w:ascii="Arial" w:hAnsi="Arial" w:cs="Arial"/>
                <w:sz w:val="14"/>
                <w:szCs w:val="14"/>
              </w:rPr>
              <w:t>021</w:t>
            </w:r>
          </w:p>
        </w:tc>
        <w:tc>
          <w:tcPr>
            <w:tcW w:w="3492" w:type="dxa"/>
            <w:tcBorders>
              <w:left w:val="single" w:sz="6" w:space="0" w:color="000000"/>
            </w:tcBorders>
            <w:shd w:val="clear" w:color="auto" w:fill="auto"/>
            <w:vAlign w:val="bottom"/>
          </w:tcPr>
          <w:p w:rsidR="00381801" w:rsidRPr="00AB2A10"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accommodation</w:t>
            </w:r>
            <w:r w:rsidRPr="00AB2A10">
              <w:rPr>
                <w:rFonts w:ascii="Arial" w:hAnsi="Arial" w:cs="Arial"/>
                <w:i/>
                <w:sz w:val="14"/>
                <w:szCs w:val="14"/>
                <w:lang w:val="en-US"/>
              </w:rPr>
              <w:t xml:space="preserve"> </w:t>
            </w:r>
            <w:r w:rsidRPr="00A90498">
              <w:rPr>
                <w:rFonts w:ascii="Arial" w:hAnsi="Arial" w:cs="Arial"/>
                <w:i/>
                <w:sz w:val="14"/>
                <w:szCs w:val="14"/>
                <w:lang w:val="en-US"/>
              </w:rPr>
              <w:t>and</w:t>
            </w:r>
            <w:r w:rsidRPr="00AB2A10">
              <w:rPr>
                <w:rFonts w:ascii="Arial" w:hAnsi="Arial" w:cs="Arial"/>
                <w:i/>
                <w:sz w:val="14"/>
                <w:szCs w:val="14"/>
                <w:lang w:val="en-US"/>
              </w:rPr>
              <w:t xml:space="preserve"> </w:t>
            </w:r>
            <w:r w:rsidRPr="00A90498">
              <w:rPr>
                <w:rFonts w:ascii="Arial" w:hAnsi="Arial" w:cs="Arial"/>
                <w:i/>
                <w:sz w:val="14"/>
                <w:szCs w:val="14"/>
                <w:lang w:val="en-US"/>
              </w:rPr>
              <w:t>food</w:t>
            </w:r>
            <w:r w:rsidRPr="00AB2A10">
              <w:rPr>
                <w:rFonts w:ascii="Arial" w:hAnsi="Arial" w:cs="Arial"/>
                <w:i/>
                <w:sz w:val="14"/>
                <w:szCs w:val="14"/>
                <w:lang w:val="en-US"/>
              </w:rPr>
              <w:t xml:space="preserve"> </w:t>
            </w:r>
            <w:r w:rsidRPr="00A90498">
              <w:rPr>
                <w:rFonts w:ascii="Arial" w:hAnsi="Arial" w:cs="Arial"/>
                <w:i/>
                <w:sz w:val="14"/>
                <w:szCs w:val="14"/>
                <w:lang w:val="en-US"/>
              </w:rPr>
              <w:t>service</w:t>
            </w:r>
            <w:r w:rsidRPr="00AB2A10">
              <w:rPr>
                <w:rFonts w:ascii="Arial" w:hAnsi="Arial" w:cs="Arial"/>
                <w:i/>
                <w:sz w:val="14"/>
                <w:szCs w:val="14"/>
                <w:lang w:val="en-US"/>
              </w:rPr>
              <w:t xml:space="preserve"> </w:t>
            </w:r>
            <w:r w:rsidRPr="00A90498">
              <w:rPr>
                <w:rFonts w:ascii="Arial" w:hAnsi="Arial" w:cs="Arial"/>
                <w:i/>
                <w:sz w:val="14"/>
                <w:szCs w:val="14"/>
                <w:lang w:val="en-US"/>
              </w:rPr>
              <w:t>activities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F8767C"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Including</w:t>
            </w:r>
            <w:r w:rsidRPr="00A90498">
              <w:rPr>
                <w:rFonts w:ascii="Arial" w:hAnsi="Arial" w:cs="Arial"/>
                <w:i/>
                <w:sz w:val="14"/>
                <w:szCs w:val="14"/>
              </w:rPr>
              <w:t>:</w:t>
            </w:r>
          </w:p>
        </w:tc>
      </w:tr>
      <w:tr w:rsidR="00381801" w:rsidRPr="00F7189D"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деятельность по предоставлению мест </w:t>
            </w:r>
            <w:r w:rsidRPr="00A90498">
              <w:rPr>
                <w:rFonts w:ascii="Arial" w:hAnsi="Arial" w:cs="Arial"/>
                <w:sz w:val="14"/>
                <w:szCs w:val="14"/>
              </w:rPr>
              <w:br/>
              <w:t>для временного проживания</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483</w:t>
            </w:r>
            <w:r w:rsidRPr="00381801">
              <w:rPr>
                <w:rFonts w:ascii="Arial" w:hAnsi="Arial" w:cs="Arial"/>
                <w:sz w:val="14"/>
                <w:szCs w:val="14"/>
                <w:lang w:val="en-US"/>
              </w:rPr>
              <w:t xml:space="preserve"> </w:t>
            </w:r>
            <w:r w:rsidRPr="00381801">
              <w:rPr>
                <w:rFonts w:ascii="Arial" w:hAnsi="Arial" w:cs="Arial"/>
                <w:sz w:val="14"/>
                <w:szCs w:val="14"/>
              </w:rPr>
              <w:t>211</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19</w:t>
            </w:r>
            <w:r w:rsidRPr="00381801">
              <w:rPr>
                <w:rFonts w:ascii="Arial" w:hAnsi="Arial" w:cs="Arial"/>
                <w:sz w:val="14"/>
                <w:szCs w:val="14"/>
                <w:lang w:val="en-US"/>
              </w:rPr>
              <w:t xml:space="preserve"> </w:t>
            </w:r>
            <w:r w:rsidRPr="00381801">
              <w:rPr>
                <w:rFonts w:ascii="Arial" w:hAnsi="Arial" w:cs="Arial"/>
                <w:sz w:val="14"/>
                <w:szCs w:val="14"/>
              </w:rPr>
              <w:t>432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463</w:t>
            </w:r>
            <w:r w:rsidRPr="00381801">
              <w:rPr>
                <w:rFonts w:ascii="Arial" w:hAnsi="Arial" w:cs="Arial"/>
                <w:sz w:val="14"/>
                <w:szCs w:val="14"/>
                <w:lang w:val="en-US"/>
              </w:rPr>
              <w:t xml:space="preserve"> </w:t>
            </w:r>
            <w:r w:rsidRPr="00381801">
              <w:rPr>
                <w:rFonts w:ascii="Arial" w:hAnsi="Arial" w:cs="Arial"/>
                <w:sz w:val="14"/>
                <w:szCs w:val="14"/>
              </w:rPr>
              <w:t>779</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rPr>
            </w:pPr>
            <w:r w:rsidRPr="00A90498">
              <w:rPr>
                <w:rFonts w:ascii="Arial" w:hAnsi="Arial" w:cs="Arial"/>
                <w:i/>
                <w:sz w:val="14"/>
                <w:szCs w:val="14"/>
                <w:lang w:val="en-US"/>
              </w:rPr>
              <w:t>a</w:t>
            </w:r>
            <w:proofErr w:type="spellStart"/>
            <w:r w:rsidRPr="00A90498">
              <w:rPr>
                <w:rFonts w:ascii="Arial" w:hAnsi="Arial" w:cs="Arial"/>
                <w:i/>
                <w:sz w:val="14"/>
                <w:szCs w:val="14"/>
              </w:rPr>
              <w:t>ccommodation</w:t>
            </w:r>
            <w:proofErr w:type="spellEnd"/>
          </w:p>
        </w:tc>
      </w:tr>
      <w:tr w:rsidR="00381801" w:rsidRPr="00B1683A" w:rsidTr="00FD10B5">
        <w:trPr>
          <w:cantSplit/>
          <w:jc w:val="center"/>
        </w:trPr>
        <w:tc>
          <w:tcPr>
            <w:tcW w:w="3493" w:type="dxa"/>
            <w:shd w:val="clear" w:color="auto" w:fill="auto"/>
            <w:vAlign w:val="bottom"/>
          </w:tcPr>
          <w:p w:rsidR="00381801" w:rsidRPr="00A90498" w:rsidRDefault="00381801" w:rsidP="00FA65D2">
            <w:pPr>
              <w:pStyle w:val="xl40"/>
              <w:spacing w:before="0" w:after="0" w:line="164" w:lineRule="exact"/>
              <w:ind w:left="227"/>
              <w:rPr>
                <w:rFonts w:ascii="Arial" w:hAnsi="Arial" w:cs="Arial"/>
                <w:sz w:val="14"/>
                <w:szCs w:val="14"/>
              </w:rPr>
            </w:pPr>
            <w:r w:rsidRPr="00A90498">
              <w:rPr>
                <w:rFonts w:ascii="Arial" w:hAnsi="Arial" w:cs="Arial"/>
                <w:sz w:val="14"/>
                <w:szCs w:val="14"/>
              </w:rPr>
              <w:t xml:space="preserve">деятельность по предоставлению продуктов </w:t>
            </w:r>
            <w:r w:rsidRPr="00A90498">
              <w:rPr>
                <w:rFonts w:ascii="Arial" w:hAnsi="Arial" w:cs="Arial"/>
                <w:sz w:val="14"/>
                <w:szCs w:val="14"/>
              </w:rPr>
              <w:br/>
              <w:t>питания и напитков</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984</w:t>
            </w:r>
            <w:r w:rsidRPr="00381801">
              <w:rPr>
                <w:rFonts w:ascii="Arial" w:hAnsi="Arial" w:cs="Arial"/>
                <w:sz w:val="14"/>
                <w:szCs w:val="14"/>
                <w:lang w:val="en-US"/>
              </w:rPr>
              <w:t xml:space="preserve"> </w:t>
            </w:r>
            <w:r w:rsidRPr="00381801">
              <w:rPr>
                <w:rFonts w:ascii="Arial" w:hAnsi="Arial" w:cs="Arial"/>
                <w:sz w:val="14"/>
                <w:szCs w:val="14"/>
              </w:rPr>
              <w:t>125</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xml:space="preserve"> </w:t>
            </w:r>
            <w:r w:rsidRPr="00381801">
              <w:rPr>
                <w:rFonts w:ascii="Arial" w:hAnsi="Arial" w:cs="Arial"/>
                <w:sz w:val="14"/>
                <w:szCs w:val="14"/>
              </w:rPr>
              <w:t>884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980</w:t>
            </w:r>
            <w:r w:rsidRPr="00381801">
              <w:rPr>
                <w:rFonts w:ascii="Arial" w:hAnsi="Arial" w:cs="Arial"/>
                <w:sz w:val="14"/>
                <w:szCs w:val="14"/>
                <w:lang w:val="en-US"/>
              </w:rPr>
              <w:t xml:space="preserve"> </w:t>
            </w:r>
            <w:r w:rsidRPr="00381801">
              <w:rPr>
                <w:rFonts w:ascii="Arial" w:hAnsi="Arial" w:cs="Arial"/>
                <w:sz w:val="14"/>
                <w:szCs w:val="14"/>
              </w:rPr>
              <w:t>241</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227"/>
              <w:rPr>
                <w:rFonts w:ascii="Arial" w:hAnsi="Arial" w:cs="Arial"/>
                <w:i/>
                <w:sz w:val="14"/>
                <w:szCs w:val="14"/>
                <w:lang w:val="en-US"/>
              </w:rPr>
            </w:pPr>
            <w:r w:rsidRPr="00A90498">
              <w:rPr>
                <w:rFonts w:ascii="Arial" w:hAnsi="Arial" w:cs="Arial"/>
                <w:i/>
                <w:sz w:val="14"/>
                <w:szCs w:val="14"/>
                <w:lang w:val="en-US"/>
              </w:rPr>
              <w:t>food and beverage service activities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деятельность в области информации и связи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w:t>
            </w:r>
            <w:r w:rsidRPr="00381801">
              <w:rPr>
                <w:rFonts w:ascii="Arial" w:hAnsi="Arial" w:cs="Arial"/>
                <w:sz w:val="14"/>
                <w:szCs w:val="14"/>
                <w:lang w:val="en-US"/>
              </w:rPr>
              <w:t> </w:t>
            </w:r>
            <w:r w:rsidRPr="00381801">
              <w:rPr>
                <w:rFonts w:ascii="Arial" w:hAnsi="Arial" w:cs="Arial"/>
                <w:sz w:val="14"/>
                <w:szCs w:val="14"/>
              </w:rPr>
              <w:t>723</w:t>
            </w:r>
            <w:r w:rsidRPr="00381801">
              <w:rPr>
                <w:rFonts w:ascii="Arial" w:hAnsi="Arial" w:cs="Arial"/>
                <w:sz w:val="14"/>
                <w:szCs w:val="14"/>
                <w:lang w:val="en-US"/>
              </w:rPr>
              <w:t xml:space="preserve"> </w:t>
            </w:r>
            <w:r w:rsidRPr="00381801">
              <w:rPr>
                <w:rFonts w:ascii="Arial" w:hAnsi="Arial" w:cs="Arial"/>
                <w:sz w:val="14"/>
                <w:szCs w:val="14"/>
              </w:rPr>
              <w:t>090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837</w:t>
            </w:r>
            <w:r w:rsidRPr="00381801">
              <w:rPr>
                <w:rFonts w:ascii="Arial" w:hAnsi="Arial" w:cs="Arial"/>
                <w:sz w:val="14"/>
                <w:szCs w:val="14"/>
                <w:lang w:val="en-US"/>
              </w:rPr>
              <w:t xml:space="preserve"> </w:t>
            </w:r>
            <w:r w:rsidRPr="00381801">
              <w:rPr>
                <w:rFonts w:ascii="Arial" w:hAnsi="Arial" w:cs="Arial"/>
                <w:sz w:val="14"/>
                <w:szCs w:val="14"/>
              </w:rPr>
              <w:t>387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w:t>
            </w:r>
            <w:r w:rsidRPr="00381801">
              <w:rPr>
                <w:rFonts w:ascii="Arial" w:hAnsi="Arial" w:cs="Arial"/>
                <w:sz w:val="14"/>
                <w:szCs w:val="14"/>
                <w:lang w:val="en-US"/>
              </w:rPr>
              <w:t> </w:t>
            </w:r>
            <w:r w:rsidRPr="00381801">
              <w:rPr>
                <w:rFonts w:ascii="Arial" w:hAnsi="Arial" w:cs="Arial"/>
                <w:sz w:val="14"/>
                <w:szCs w:val="14"/>
              </w:rPr>
              <w:t>885</w:t>
            </w:r>
            <w:r w:rsidRPr="00381801">
              <w:rPr>
                <w:rFonts w:ascii="Arial" w:hAnsi="Arial" w:cs="Arial"/>
                <w:sz w:val="14"/>
                <w:szCs w:val="14"/>
                <w:lang w:val="en-US"/>
              </w:rPr>
              <w:t xml:space="preserve"> </w:t>
            </w:r>
            <w:r w:rsidRPr="00381801">
              <w:rPr>
                <w:rFonts w:ascii="Arial" w:hAnsi="Arial" w:cs="Arial"/>
                <w:sz w:val="14"/>
                <w:szCs w:val="14"/>
              </w:rPr>
              <w:t>703</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rPr>
            </w:pPr>
            <w:r w:rsidRPr="00A90498">
              <w:rPr>
                <w:rFonts w:ascii="Arial" w:hAnsi="Arial" w:cs="Arial"/>
                <w:i/>
                <w:sz w:val="14"/>
                <w:szCs w:val="14"/>
                <w:lang w:val="en-US"/>
              </w:rPr>
              <w:t>i</w:t>
            </w:r>
            <w:proofErr w:type="spellStart"/>
            <w:r w:rsidRPr="00A90498">
              <w:rPr>
                <w:rFonts w:ascii="Arial" w:hAnsi="Arial" w:cs="Arial"/>
                <w:i/>
                <w:sz w:val="14"/>
                <w:szCs w:val="14"/>
              </w:rPr>
              <w:t>nformation</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and</w:t>
            </w:r>
            <w:proofErr w:type="spellEnd"/>
            <w:r w:rsidRPr="00A90498">
              <w:rPr>
                <w:rFonts w:ascii="Arial" w:hAnsi="Arial" w:cs="Arial"/>
                <w:i/>
                <w:sz w:val="14"/>
                <w:szCs w:val="14"/>
              </w:rPr>
              <w:t xml:space="preserve"> </w:t>
            </w:r>
            <w:r w:rsidRPr="00A90498">
              <w:rPr>
                <w:rFonts w:ascii="Arial" w:hAnsi="Arial" w:cs="Arial"/>
                <w:i/>
                <w:sz w:val="14"/>
                <w:szCs w:val="14"/>
                <w:lang w:val="en-US"/>
              </w:rPr>
              <w:t>c</w:t>
            </w:r>
            <w:proofErr w:type="spellStart"/>
            <w:r w:rsidRPr="00A90498">
              <w:rPr>
                <w:rFonts w:ascii="Arial" w:hAnsi="Arial" w:cs="Arial"/>
                <w:i/>
                <w:sz w:val="14"/>
                <w:szCs w:val="14"/>
              </w:rPr>
              <w:t>ommunication</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bCs/>
                <w:i/>
                <w:sz w:val="14"/>
                <w:szCs w:val="14"/>
                <w:lang w:val="en-US"/>
              </w:rPr>
              <w:t>of which</w:t>
            </w:r>
            <w:r w:rsidRPr="00A90498">
              <w:rPr>
                <w:rFonts w:ascii="Arial" w:hAnsi="Arial" w:cs="Arial"/>
                <w:bCs/>
                <w:i/>
                <w:sz w:val="14"/>
                <w:szCs w:val="14"/>
              </w:rPr>
              <w:t>:</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деятельность издательская</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199</w:t>
            </w:r>
            <w:r w:rsidRPr="00381801">
              <w:rPr>
                <w:rFonts w:ascii="Arial" w:hAnsi="Arial" w:cs="Arial"/>
                <w:sz w:val="14"/>
                <w:szCs w:val="14"/>
                <w:lang w:val="en-US"/>
              </w:rPr>
              <w:t xml:space="preserve"> </w:t>
            </w:r>
            <w:r w:rsidRPr="00381801">
              <w:rPr>
                <w:rFonts w:ascii="Arial" w:hAnsi="Arial" w:cs="Arial"/>
                <w:sz w:val="14"/>
                <w:szCs w:val="14"/>
              </w:rPr>
              <w:t>030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15</w:t>
            </w:r>
            <w:r w:rsidRPr="00381801">
              <w:rPr>
                <w:rFonts w:ascii="Arial" w:hAnsi="Arial" w:cs="Arial"/>
                <w:sz w:val="14"/>
                <w:szCs w:val="14"/>
                <w:lang w:val="en-US"/>
              </w:rPr>
              <w:t xml:space="preserve"> </w:t>
            </w:r>
            <w:r w:rsidRPr="00381801">
              <w:rPr>
                <w:rFonts w:ascii="Arial" w:hAnsi="Arial" w:cs="Arial"/>
                <w:sz w:val="14"/>
                <w:szCs w:val="14"/>
              </w:rPr>
              <w:t>931</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183</w:t>
            </w:r>
            <w:r w:rsidRPr="00381801">
              <w:rPr>
                <w:rFonts w:ascii="Arial" w:hAnsi="Arial" w:cs="Arial"/>
                <w:sz w:val="14"/>
                <w:szCs w:val="14"/>
                <w:lang w:val="en-US"/>
              </w:rPr>
              <w:t xml:space="preserve"> </w:t>
            </w:r>
            <w:r w:rsidRPr="00381801">
              <w:rPr>
                <w:rFonts w:ascii="Arial" w:hAnsi="Arial" w:cs="Arial"/>
                <w:sz w:val="14"/>
                <w:szCs w:val="14"/>
              </w:rPr>
              <w:t>099</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publishing activities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деятельность в сфере телекоммуникаций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218</w:t>
            </w:r>
            <w:r w:rsidRPr="00381801">
              <w:rPr>
                <w:rFonts w:ascii="Arial" w:hAnsi="Arial" w:cs="Arial"/>
                <w:sz w:val="14"/>
                <w:szCs w:val="14"/>
                <w:lang w:val="en-US"/>
              </w:rPr>
              <w:t xml:space="preserve"> </w:t>
            </w:r>
            <w:r w:rsidRPr="00381801">
              <w:rPr>
                <w:rFonts w:ascii="Arial" w:hAnsi="Arial" w:cs="Arial"/>
                <w:sz w:val="14"/>
                <w:szCs w:val="14"/>
              </w:rPr>
              <w:t>466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315</w:t>
            </w:r>
            <w:r w:rsidRPr="00381801">
              <w:rPr>
                <w:rFonts w:ascii="Arial" w:hAnsi="Arial" w:cs="Arial"/>
                <w:sz w:val="14"/>
                <w:szCs w:val="14"/>
                <w:lang w:val="en-US"/>
              </w:rPr>
              <w:t xml:space="preserve"> </w:t>
            </w:r>
            <w:r w:rsidRPr="00381801">
              <w:rPr>
                <w:rFonts w:ascii="Arial" w:hAnsi="Arial" w:cs="Arial"/>
                <w:sz w:val="14"/>
                <w:szCs w:val="14"/>
              </w:rPr>
              <w:t>109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903</w:t>
            </w:r>
            <w:r w:rsidRPr="00381801">
              <w:rPr>
                <w:rFonts w:ascii="Arial" w:hAnsi="Arial" w:cs="Arial"/>
                <w:sz w:val="14"/>
                <w:szCs w:val="14"/>
                <w:lang w:val="en-US"/>
              </w:rPr>
              <w:t xml:space="preserve"> </w:t>
            </w:r>
            <w:r w:rsidRPr="00381801">
              <w:rPr>
                <w:rFonts w:ascii="Arial" w:hAnsi="Arial" w:cs="Arial"/>
                <w:sz w:val="14"/>
                <w:szCs w:val="14"/>
              </w:rPr>
              <w:t>357</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t</w:t>
            </w:r>
            <w:proofErr w:type="spellStart"/>
            <w:r w:rsidRPr="00A90498">
              <w:rPr>
                <w:rFonts w:ascii="Arial" w:hAnsi="Arial" w:cs="Arial"/>
                <w:i/>
                <w:sz w:val="14"/>
                <w:szCs w:val="14"/>
              </w:rPr>
              <w:t>elecommunications</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 xml:space="preserve">деятельность в области информационных </w:t>
            </w:r>
            <w:r w:rsidRPr="00A90498">
              <w:rPr>
                <w:rFonts w:ascii="Arial" w:hAnsi="Arial" w:cs="Arial"/>
                <w:sz w:val="14"/>
                <w:szCs w:val="14"/>
              </w:rPr>
              <w:br/>
              <w:t>технологий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936</w:t>
            </w:r>
            <w:r w:rsidRPr="00381801">
              <w:rPr>
                <w:rFonts w:ascii="Arial" w:hAnsi="Arial" w:cs="Arial"/>
                <w:sz w:val="14"/>
                <w:szCs w:val="14"/>
                <w:lang w:val="en-US"/>
              </w:rPr>
              <w:t xml:space="preserve"> </w:t>
            </w:r>
            <w:r w:rsidRPr="00381801">
              <w:rPr>
                <w:rFonts w:ascii="Arial" w:hAnsi="Arial" w:cs="Arial"/>
                <w:sz w:val="14"/>
                <w:szCs w:val="14"/>
              </w:rPr>
              <w:t>437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70</w:t>
            </w:r>
            <w:r w:rsidRPr="00381801">
              <w:rPr>
                <w:rFonts w:ascii="Arial" w:hAnsi="Arial" w:cs="Arial"/>
                <w:sz w:val="14"/>
                <w:szCs w:val="14"/>
                <w:lang w:val="en-US"/>
              </w:rPr>
              <w:t xml:space="preserve"> </w:t>
            </w:r>
            <w:r w:rsidRPr="00381801">
              <w:rPr>
                <w:rFonts w:ascii="Arial" w:hAnsi="Arial" w:cs="Arial"/>
                <w:sz w:val="14"/>
                <w:szCs w:val="14"/>
              </w:rPr>
              <w:t>425</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866</w:t>
            </w:r>
            <w:r w:rsidRPr="00381801">
              <w:rPr>
                <w:rFonts w:ascii="Arial" w:hAnsi="Arial" w:cs="Arial"/>
                <w:sz w:val="14"/>
                <w:szCs w:val="14"/>
                <w:lang w:val="en-US"/>
              </w:rPr>
              <w:t xml:space="preserve"> </w:t>
            </w:r>
            <w:r w:rsidRPr="00381801">
              <w:rPr>
                <w:rFonts w:ascii="Arial" w:hAnsi="Arial" w:cs="Arial"/>
                <w:sz w:val="14"/>
                <w:szCs w:val="14"/>
              </w:rPr>
              <w:t>012</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i</w:t>
            </w:r>
            <w:proofErr w:type="spellStart"/>
            <w:r w:rsidRPr="00A90498">
              <w:rPr>
                <w:rFonts w:ascii="Arial" w:hAnsi="Arial" w:cs="Arial"/>
                <w:i/>
                <w:sz w:val="14"/>
                <w:szCs w:val="14"/>
              </w:rPr>
              <w:t>nformation</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service</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activities</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деятельность финансовая и страховая</w:t>
            </w:r>
          </w:p>
        </w:tc>
        <w:tc>
          <w:tcPr>
            <w:tcW w:w="978" w:type="dxa"/>
            <w:tcBorders>
              <w:left w:val="single" w:sz="6" w:space="0" w:color="000000"/>
              <w:right w:val="single" w:sz="6" w:space="0" w:color="000000"/>
            </w:tcBorders>
            <w:vAlign w:val="bottom"/>
          </w:tcPr>
          <w:p w:rsidR="00381801" w:rsidRPr="00FA65D2" w:rsidRDefault="00381801" w:rsidP="00FA65D2">
            <w:pPr>
              <w:spacing w:line="164" w:lineRule="exact"/>
              <w:ind w:left="170" w:right="57"/>
              <w:jc w:val="right"/>
              <w:rPr>
                <w:rFonts w:ascii="Arial" w:hAnsi="Arial" w:cs="Arial"/>
                <w:spacing w:val="-6"/>
                <w:sz w:val="14"/>
                <w:szCs w:val="14"/>
              </w:rPr>
            </w:pPr>
            <w:r w:rsidRPr="00FA65D2">
              <w:rPr>
                <w:rFonts w:ascii="Arial" w:hAnsi="Arial" w:cs="Arial"/>
                <w:spacing w:val="-6"/>
                <w:sz w:val="14"/>
                <w:szCs w:val="14"/>
              </w:rPr>
              <w:t>156</w:t>
            </w:r>
            <w:r w:rsidRPr="00FA65D2">
              <w:rPr>
                <w:rFonts w:ascii="Arial" w:hAnsi="Arial" w:cs="Arial"/>
                <w:spacing w:val="-6"/>
                <w:sz w:val="14"/>
                <w:szCs w:val="14"/>
                <w:lang w:val="en-US"/>
              </w:rPr>
              <w:t> </w:t>
            </w:r>
            <w:r w:rsidRPr="00FA65D2">
              <w:rPr>
                <w:rFonts w:ascii="Arial" w:hAnsi="Arial" w:cs="Arial"/>
                <w:spacing w:val="-6"/>
                <w:sz w:val="14"/>
                <w:szCs w:val="14"/>
              </w:rPr>
              <w:t>420</w:t>
            </w:r>
            <w:r w:rsidRPr="00FA65D2">
              <w:rPr>
                <w:rFonts w:ascii="Arial" w:hAnsi="Arial" w:cs="Arial"/>
                <w:spacing w:val="-6"/>
                <w:sz w:val="14"/>
                <w:szCs w:val="14"/>
                <w:lang w:val="en-US"/>
              </w:rPr>
              <w:t xml:space="preserve"> </w:t>
            </w:r>
            <w:r w:rsidRPr="00FA65D2">
              <w:rPr>
                <w:rFonts w:ascii="Arial" w:hAnsi="Arial" w:cs="Arial"/>
                <w:spacing w:val="-6"/>
                <w:sz w:val="14"/>
                <w:szCs w:val="14"/>
              </w:rPr>
              <w:t>157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30</w:t>
            </w:r>
            <w:r w:rsidRPr="00381801">
              <w:rPr>
                <w:rFonts w:ascii="Arial" w:hAnsi="Arial" w:cs="Arial"/>
                <w:sz w:val="14"/>
                <w:szCs w:val="14"/>
                <w:lang w:val="en-US"/>
              </w:rPr>
              <w:t> </w:t>
            </w:r>
            <w:r w:rsidRPr="00381801">
              <w:rPr>
                <w:rFonts w:ascii="Arial" w:hAnsi="Arial" w:cs="Arial"/>
                <w:sz w:val="14"/>
                <w:szCs w:val="14"/>
              </w:rPr>
              <w:t>274</w:t>
            </w:r>
            <w:r w:rsidRPr="00381801">
              <w:rPr>
                <w:rFonts w:ascii="Arial" w:hAnsi="Arial" w:cs="Arial"/>
                <w:sz w:val="14"/>
                <w:szCs w:val="14"/>
                <w:lang w:val="en-US"/>
              </w:rPr>
              <w:t xml:space="preserve"> </w:t>
            </w:r>
            <w:r w:rsidRPr="00381801">
              <w:rPr>
                <w:rFonts w:ascii="Arial" w:hAnsi="Arial" w:cs="Arial"/>
                <w:sz w:val="14"/>
                <w:szCs w:val="14"/>
              </w:rPr>
              <w:t>019</w:t>
            </w:r>
          </w:p>
        </w:tc>
        <w:tc>
          <w:tcPr>
            <w:tcW w:w="978" w:type="dxa"/>
            <w:tcBorders>
              <w:left w:val="single" w:sz="6" w:space="0" w:color="000000"/>
            </w:tcBorders>
            <w:shd w:val="clear" w:color="auto" w:fill="auto"/>
            <w:vAlign w:val="bottom"/>
          </w:tcPr>
          <w:p w:rsidR="00381801" w:rsidRPr="00381801" w:rsidRDefault="00381801" w:rsidP="00FA65D2">
            <w:pPr>
              <w:tabs>
                <w:tab w:val="left" w:pos="504"/>
              </w:tabs>
              <w:spacing w:line="164" w:lineRule="exact"/>
              <w:ind w:left="113" w:right="57"/>
              <w:rPr>
                <w:rFonts w:ascii="Arial" w:hAnsi="Arial" w:cs="Arial"/>
                <w:sz w:val="14"/>
                <w:szCs w:val="14"/>
              </w:rPr>
            </w:pPr>
            <w:r w:rsidRPr="00381801">
              <w:rPr>
                <w:rFonts w:ascii="Arial" w:hAnsi="Arial" w:cs="Arial"/>
                <w:sz w:val="14"/>
                <w:szCs w:val="14"/>
              </w:rPr>
              <w:t>126</w:t>
            </w:r>
            <w:r w:rsidRPr="00381801">
              <w:rPr>
                <w:rFonts w:ascii="Arial" w:hAnsi="Arial" w:cs="Arial"/>
                <w:sz w:val="14"/>
                <w:szCs w:val="14"/>
                <w:lang w:val="en-US"/>
              </w:rPr>
              <w:t> </w:t>
            </w:r>
            <w:r w:rsidRPr="00381801">
              <w:rPr>
                <w:rFonts w:ascii="Arial" w:hAnsi="Arial" w:cs="Arial"/>
                <w:sz w:val="14"/>
                <w:szCs w:val="14"/>
              </w:rPr>
              <w:t>146</w:t>
            </w:r>
            <w:r w:rsidRPr="00381801">
              <w:rPr>
                <w:rFonts w:ascii="Arial" w:hAnsi="Arial" w:cs="Arial"/>
                <w:sz w:val="14"/>
                <w:szCs w:val="14"/>
                <w:lang w:val="en-US"/>
              </w:rPr>
              <w:t xml:space="preserve"> </w:t>
            </w:r>
            <w:r w:rsidRPr="00381801">
              <w:rPr>
                <w:rFonts w:ascii="Arial" w:hAnsi="Arial" w:cs="Arial"/>
                <w:sz w:val="14"/>
                <w:szCs w:val="14"/>
              </w:rPr>
              <w:t>138</w:t>
            </w:r>
          </w:p>
        </w:tc>
        <w:tc>
          <w:tcPr>
            <w:tcW w:w="3492" w:type="dxa"/>
            <w:tcBorders>
              <w:left w:val="single" w:sz="6" w:space="0" w:color="000000"/>
            </w:tcBorders>
            <w:shd w:val="clear" w:color="auto" w:fill="auto"/>
          </w:tcPr>
          <w:p w:rsidR="00381801" w:rsidRPr="00A90498" w:rsidRDefault="00381801" w:rsidP="00FA65D2">
            <w:pPr>
              <w:spacing w:line="164" w:lineRule="exact"/>
              <w:ind w:left="113"/>
              <w:rPr>
                <w:rFonts w:ascii="Arial" w:hAnsi="Arial" w:cs="Arial"/>
                <w:i/>
                <w:sz w:val="14"/>
                <w:szCs w:val="14"/>
              </w:rPr>
            </w:pPr>
            <w:proofErr w:type="spellStart"/>
            <w:r w:rsidRPr="00A90498">
              <w:rPr>
                <w:rFonts w:ascii="Arial" w:hAnsi="Arial" w:cs="Arial"/>
                <w:i/>
                <w:sz w:val="14"/>
                <w:szCs w:val="14"/>
              </w:rPr>
              <w:t>financial</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and</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insurance</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activities</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деятельность по операциям с недвижимым </w:t>
            </w:r>
            <w:r w:rsidRPr="00A90498">
              <w:rPr>
                <w:rFonts w:ascii="Arial" w:hAnsi="Arial" w:cs="Arial"/>
                <w:sz w:val="14"/>
                <w:szCs w:val="14"/>
                <w:lang w:val="ru-MO"/>
              </w:rPr>
              <w:br/>
              <w:t>имуществом</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13</w:t>
            </w:r>
            <w:r w:rsidRPr="00381801">
              <w:rPr>
                <w:rFonts w:ascii="Arial" w:hAnsi="Arial" w:cs="Arial"/>
                <w:sz w:val="14"/>
                <w:szCs w:val="14"/>
                <w:lang w:val="en-US"/>
              </w:rPr>
              <w:t> </w:t>
            </w:r>
            <w:r w:rsidRPr="00381801">
              <w:rPr>
                <w:rFonts w:ascii="Arial" w:hAnsi="Arial" w:cs="Arial"/>
                <w:sz w:val="14"/>
                <w:szCs w:val="14"/>
              </w:rPr>
              <w:t>148</w:t>
            </w:r>
            <w:r w:rsidRPr="00381801">
              <w:rPr>
                <w:rFonts w:ascii="Arial" w:hAnsi="Arial" w:cs="Arial"/>
                <w:sz w:val="14"/>
                <w:szCs w:val="14"/>
                <w:lang w:val="en-US"/>
              </w:rPr>
              <w:t xml:space="preserve"> </w:t>
            </w:r>
            <w:r w:rsidRPr="00381801">
              <w:rPr>
                <w:rFonts w:ascii="Arial" w:hAnsi="Arial" w:cs="Arial"/>
                <w:sz w:val="14"/>
                <w:szCs w:val="14"/>
              </w:rPr>
              <w:t>830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13</w:t>
            </w:r>
            <w:r w:rsidRPr="00381801">
              <w:rPr>
                <w:rFonts w:ascii="Arial" w:hAnsi="Arial" w:cs="Arial"/>
                <w:sz w:val="14"/>
                <w:szCs w:val="14"/>
                <w:lang w:val="en-US"/>
              </w:rPr>
              <w:t xml:space="preserve"> </w:t>
            </w:r>
            <w:r w:rsidRPr="00381801">
              <w:rPr>
                <w:rFonts w:ascii="Arial" w:hAnsi="Arial" w:cs="Arial"/>
                <w:sz w:val="14"/>
                <w:szCs w:val="14"/>
              </w:rPr>
              <w:t>95</w:t>
            </w:r>
            <w:r w:rsidRPr="00381801">
              <w:rPr>
                <w:rFonts w:ascii="Arial" w:hAnsi="Arial" w:cs="Arial"/>
                <w:sz w:val="14"/>
                <w:szCs w:val="14"/>
                <w:lang w:val="en-US"/>
              </w:rPr>
              <w:t xml:space="preserve"> </w:t>
            </w:r>
            <w:r w:rsidRPr="00381801">
              <w:rPr>
                <w:rFonts w:ascii="Arial" w:hAnsi="Arial" w:cs="Arial"/>
                <w:sz w:val="14"/>
                <w:szCs w:val="14"/>
              </w:rPr>
              <w:t>292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11</w:t>
            </w:r>
            <w:r w:rsidRPr="00381801">
              <w:rPr>
                <w:rFonts w:ascii="Arial" w:hAnsi="Arial" w:cs="Arial"/>
                <w:sz w:val="14"/>
                <w:szCs w:val="14"/>
                <w:lang w:val="en-US"/>
              </w:rPr>
              <w:t> </w:t>
            </w:r>
            <w:r w:rsidRPr="00381801">
              <w:rPr>
                <w:rFonts w:ascii="Arial" w:hAnsi="Arial" w:cs="Arial"/>
                <w:sz w:val="14"/>
                <w:szCs w:val="14"/>
              </w:rPr>
              <w:t>753</w:t>
            </w:r>
            <w:r w:rsidRPr="00381801">
              <w:rPr>
                <w:rFonts w:ascii="Arial" w:hAnsi="Arial" w:cs="Arial"/>
                <w:sz w:val="14"/>
                <w:szCs w:val="14"/>
                <w:lang w:val="en-US"/>
              </w:rPr>
              <w:t xml:space="preserve"> </w:t>
            </w:r>
            <w:r w:rsidRPr="00381801">
              <w:rPr>
                <w:rFonts w:ascii="Arial" w:hAnsi="Arial" w:cs="Arial"/>
                <w:sz w:val="14"/>
                <w:szCs w:val="14"/>
              </w:rPr>
              <w:t>538</w:t>
            </w:r>
          </w:p>
        </w:tc>
        <w:tc>
          <w:tcPr>
            <w:tcW w:w="3492" w:type="dxa"/>
            <w:tcBorders>
              <w:left w:val="single" w:sz="6" w:space="0" w:color="000000"/>
            </w:tcBorders>
            <w:shd w:val="clear" w:color="auto" w:fill="auto"/>
          </w:tcPr>
          <w:p w:rsidR="00381801" w:rsidRPr="00A90498" w:rsidRDefault="00381801" w:rsidP="00FA65D2">
            <w:pPr>
              <w:spacing w:line="164" w:lineRule="exact"/>
              <w:ind w:left="113"/>
              <w:rPr>
                <w:rFonts w:ascii="Arial" w:hAnsi="Arial" w:cs="Arial"/>
                <w:i/>
                <w:sz w:val="14"/>
                <w:szCs w:val="14"/>
              </w:rPr>
            </w:pPr>
            <w:proofErr w:type="spellStart"/>
            <w:r w:rsidRPr="00A90498">
              <w:rPr>
                <w:rFonts w:ascii="Arial" w:hAnsi="Arial" w:cs="Arial"/>
                <w:i/>
                <w:sz w:val="14"/>
                <w:szCs w:val="14"/>
              </w:rPr>
              <w:t>real</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estate</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activities</w:t>
            </w:r>
            <w:proofErr w:type="spellEnd"/>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деятельность профессиональная, научная </w:t>
            </w:r>
            <w:r w:rsidRPr="00A90498">
              <w:rPr>
                <w:rFonts w:ascii="Arial" w:hAnsi="Arial" w:cs="Arial"/>
                <w:sz w:val="14"/>
                <w:szCs w:val="14"/>
                <w:lang w:val="ru-MO"/>
              </w:rPr>
              <w:br/>
              <w:t>и техническая</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23</w:t>
            </w:r>
            <w:r w:rsidRPr="00381801">
              <w:rPr>
                <w:rFonts w:ascii="Arial" w:hAnsi="Arial" w:cs="Arial"/>
                <w:sz w:val="14"/>
                <w:szCs w:val="14"/>
                <w:lang w:val="en-US"/>
              </w:rPr>
              <w:t> </w:t>
            </w:r>
            <w:r w:rsidRPr="00381801">
              <w:rPr>
                <w:rFonts w:ascii="Arial" w:hAnsi="Arial" w:cs="Arial"/>
                <w:sz w:val="14"/>
                <w:szCs w:val="14"/>
              </w:rPr>
              <w:t>018</w:t>
            </w:r>
            <w:r w:rsidRPr="00381801">
              <w:rPr>
                <w:rFonts w:ascii="Arial" w:hAnsi="Arial" w:cs="Arial"/>
                <w:sz w:val="14"/>
                <w:szCs w:val="14"/>
                <w:lang w:val="en-US"/>
              </w:rPr>
              <w:t xml:space="preserve"> </w:t>
            </w:r>
            <w:r w:rsidRPr="00381801">
              <w:rPr>
                <w:rFonts w:ascii="Arial" w:hAnsi="Arial" w:cs="Arial"/>
                <w:sz w:val="14"/>
                <w:szCs w:val="14"/>
              </w:rPr>
              <w:t>665</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547</w:t>
            </w:r>
            <w:r w:rsidRPr="00381801">
              <w:rPr>
                <w:rFonts w:ascii="Arial" w:hAnsi="Arial" w:cs="Arial"/>
                <w:sz w:val="14"/>
                <w:szCs w:val="14"/>
                <w:lang w:val="en-US"/>
              </w:rPr>
              <w:t xml:space="preserve"> </w:t>
            </w:r>
            <w:r w:rsidRPr="00381801">
              <w:rPr>
                <w:rFonts w:ascii="Arial" w:hAnsi="Arial" w:cs="Arial"/>
                <w:sz w:val="14"/>
                <w:szCs w:val="14"/>
              </w:rPr>
              <w:t>773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20</w:t>
            </w:r>
            <w:r w:rsidRPr="00381801">
              <w:rPr>
                <w:rFonts w:ascii="Arial" w:hAnsi="Arial" w:cs="Arial"/>
                <w:sz w:val="14"/>
                <w:szCs w:val="14"/>
                <w:lang w:val="en-US"/>
              </w:rPr>
              <w:t> </w:t>
            </w:r>
            <w:r w:rsidRPr="00381801">
              <w:rPr>
                <w:rFonts w:ascii="Arial" w:hAnsi="Arial" w:cs="Arial"/>
                <w:sz w:val="14"/>
                <w:szCs w:val="14"/>
              </w:rPr>
              <w:t>470</w:t>
            </w:r>
            <w:r w:rsidRPr="00381801">
              <w:rPr>
                <w:rFonts w:ascii="Arial" w:hAnsi="Arial" w:cs="Arial"/>
                <w:sz w:val="14"/>
                <w:szCs w:val="14"/>
                <w:lang w:val="en-US"/>
              </w:rPr>
              <w:t xml:space="preserve"> </w:t>
            </w:r>
            <w:r w:rsidRPr="00381801">
              <w:rPr>
                <w:rFonts w:ascii="Arial" w:hAnsi="Arial" w:cs="Arial"/>
                <w:sz w:val="14"/>
                <w:szCs w:val="14"/>
              </w:rPr>
              <w:t>892</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professional, scientific and technical activities</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из нее научные исследования и разработки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533</w:t>
            </w:r>
            <w:r w:rsidRPr="00381801">
              <w:rPr>
                <w:rFonts w:ascii="Arial" w:hAnsi="Arial" w:cs="Arial"/>
                <w:sz w:val="14"/>
                <w:szCs w:val="14"/>
                <w:lang w:val="en-US"/>
              </w:rPr>
              <w:t xml:space="preserve"> </w:t>
            </w:r>
            <w:r w:rsidRPr="00381801">
              <w:rPr>
                <w:rFonts w:ascii="Arial" w:hAnsi="Arial" w:cs="Arial"/>
                <w:sz w:val="14"/>
                <w:szCs w:val="14"/>
              </w:rPr>
              <w:t>963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94</w:t>
            </w:r>
            <w:r w:rsidRPr="00381801">
              <w:rPr>
                <w:rFonts w:ascii="Arial" w:hAnsi="Arial" w:cs="Arial"/>
                <w:sz w:val="14"/>
                <w:szCs w:val="14"/>
                <w:lang w:val="en-US"/>
              </w:rPr>
              <w:t xml:space="preserve"> </w:t>
            </w:r>
            <w:r w:rsidRPr="00381801">
              <w:rPr>
                <w:rFonts w:ascii="Arial" w:hAnsi="Arial" w:cs="Arial"/>
                <w:sz w:val="14"/>
                <w:szCs w:val="14"/>
              </w:rPr>
              <w:t>110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439</w:t>
            </w:r>
            <w:r w:rsidRPr="00381801">
              <w:rPr>
                <w:rFonts w:ascii="Arial" w:hAnsi="Arial" w:cs="Arial"/>
                <w:sz w:val="14"/>
                <w:szCs w:val="14"/>
                <w:lang w:val="en-US"/>
              </w:rPr>
              <w:t xml:space="preserve"> </w:t>
            </w:r>
            <w:r w:rsidRPr="00381801">
              <w:rPr>
                <w:rFonts w:ascii="Arial" w:hAnsi="Arial" w:cs="Arial"/>
                <w:sz w:val="14"/>
                <w:szCs w:val="14"/>
              </w:rPr>
              <w:t>853</w:t>
            </w:r>
          </w:p>
        </w:tc>
        <w:tc>
          <w:tcPr>
            <w:tcW w:w="3492" w:type="dxa"/>
            <w:tcBorders>
              <w:left w:val="single" w:sz="6" w:space="0" w:color="000000"/>
            </w:tcBorders>
            <w:shd w:val="clear" w:color="auto" w:fill="auto"/>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of which:</w:t>
            </w:r>
            <w:r w:rsidRPr="00A90498">
              <w:rPr>
                <w:i/>
                <w:lang w:val="en-US"/>
              </w:rPr>
              <w:t xml:space="preserve"> s</w:t>
            </w:r>
            <w:r w:rsidRPr="00A90498">
              <w:rPr>
                <w:rFonts w:ascii="Arial" w:hAnsi="Arial" w:cs="Arial"/>
                <w:i/>
                <w:sz w:val="14"/>
                <w:szCs w:val="14"/>
                <w:lang w:val="en-US"/>
              </w:rPr>
              <w:t>cientific research and development</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деятельность административная и сопутствующие дополнительные услуги</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w:t>
            </w:r>
            <w:r w:rsidRPr="00381801">
              <w:rPr>
                <w:rFonts w:ascii="Arial" w:hAnsi="Arial" w:cs="Arial"/>
                <w:sz w:val="14"/>
                <w:szCs w:val="14"/>
                <w:lang w:val="en-US"/>
              </w:rPr>
              <w:t> </w:t>
            </w:r>
            <w:r w:rsidRPr="00381801">
              <w:rPr>
                <w:rFonts w:ascii="Arial" w:hAnsi="Arial" w:cs="Arial"/>
                <w:sz w:val="14"/>
                <w:szCs w:val="14"/>
              </w:rPr>
              <w:t>132</w:t>
            </w:r>
            <w:r w:rsidRPr="00381801">
              <w:rPr>
                <w:rFonts w:ascii="Arial" w:hAnsi="Arial" w:cs="Arial"/>
                <w:sz w:val="14"/>
                <w:szCs w:val="14"/>
                <w:lang w:val="en-US"/>
              </w:rPr>
              <w:t xml:space="preserve"> </w:t>
            </w:r>
            <w:r w:rsidRPr="00381801">
              <w:rPr>
                <w:rFonts w:ascii="Arial" w:hAnsi="Arial" w:cs="Arial"/>
                <w:sz w:val="14"/>
                <w:szCs w:val="14"/>
              </w:rPr>
              <w:t>483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w:t>
            </w:r>
            <w:r w:rsidRPr="00381801">
              <w:rPr>
                <w:rFonts w:ascii="Arial" w:hAnsi="Arial" w:cs="Arial"/>
                <w:sz w:val="14"/>
                <w:szCs w:val="14"/>
              </w:rPr>
              <w:t>365</w:t>
            </w:r>
            <w:r w:rsidRPr="00381801">
              <w:rPr>
                <w:rFonts w:ascii="Arial" w:hAnsi="Arial" w:cs="Arial"/>
                <w:sz w:val="14"/>
                <w:szCs w:val="14"/>
                <w:lang w:val="en-US"/>
              </w:rPr>
              <w:t xml:space="preserve"> </w:t>
            </w:r>
            <w:r w:rsidRPr="00381801">
              <w:rPr>
                <w:rFonts w:ascii="Arial" w:hAnsi="Arial" w:cs="Arial"/>
                <w:sz w:val="14"/>
                <w:szCs w:val="14"/>
              </w:rPr>
              <w:t>197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w:t>
            </w:r>
            <w:r w:rsidRPr="00381801">
              <w:rPr>
                <w:rFonts w:ascii="Arial" w:hAnsi="Arial" w:cs="Arial"/>
                <w:sz w:val="14"/>
                <w:szCs w:val="14"/>
                <w:lang w:val="en-US"/>
              </w:rPr>
              <w:t> </w:t>
            </w:r>
            <w:r w:rsidRPr="00381801">
              <w:rPr>
                <w:rFonts w:ascii="Arial" w:hAnsi="Arial" w:cs="Arial"/>
                <w:sz w:val="14"/>
                <w:szCs w:val="14"/>
              </w:rPr>
              <w:t>767</w:t>
            </w:r>
            <w:r w:rsidRPr="00381801">
              <w:rPr>
                <w:rFonts w:ascii="Arial" w:hAnsi="Arial" w:cs="Arial"/>
                <w:sz w:val="14"/>
                <w:szCs w:val="14"/>
                <w:lang w:val="en-US"/>
              </w:rPr>
              <w:t xml:space="preserve"> </w:t>
            </w:r>
            <w:r w:rsidRPr="00381801">
              <w:rPr>
                <w:rFonts w:ascii="Arial" w:hAnsi="Arial" w:cs="Arial"/>
                <w:sz w:val="14"/>
                <w:szCs w:val="14"/>
              </w:rPr>
              <w:t>286</w:t>
            </w:r>
          </w:p>
        </w:tc>
        <w:tc>
          <w:tcPr>
            <w:tcW w:w="3492" w:type="dxa"/>
            <w:tcBorders>
              <w:left w:val="single" w:sz="6" w:space="0" w:color="000000"/>
            </w:tcBorders>
            <w:shd w:val="clear" w:color="auto" w:fill="auto"/>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administrative and support service activities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bCs/>
                <w:i/>
                <w:sz w:val="14"/>
                <w:szCs w:val="14"/>
                <w:lang w:val="en-US"/>
              </w:rPr>
              <w:t>of which</w:t>
            </w:r>
            <w:r w:rsidRPr="00A90498">
              <w:rPr>
                <w:rFonts w:ascii="Arial" w:hAnsi="Arial" w:cs="Arial"/>
                <w:bCs/>
                <w:i/>
                <w:sz w:val="14"/>
                <w:szCs w:val="14"/>
              </w:rPr>
              <w:t>:</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деятельность туристических агентств и прочих организаций, предоставляющих услуги в сфере туризма</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18</w:t>
            </w:r>
            <w:r w:rsidRPr="00381801">
              <w:rPr>
                <w:rFonts w:ascii="Arial" w:hAnsi="Arial" w:cs="Arial"/>
                <w:sz w:val="14"/>
                <w:szCs w:val="14"/>
                <w:lang w:val="en-US"/>
              </w:rPr>
              <w:t xml:space="preserve"> </w:t>
            </w:r>
            <w:r w:rsidRPr="00381801">
              <w:rPr>
                <w:rFonts w:ascii="Arial" w:hAnsi="Arial" w:cs="Arial"/>
                <w:sz w:val="14"/>
                <w:szCs w:val="14"/>
              </w:rPr>
              <w:t>030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81</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17</w:t>
            </w:r>
            <w:r w:rsidRPr="00381801">
              <w:rPr>
                <w:rFonts w:ascii="Arial" w:hAnsi="Arial" w:cs="Arial"/>
                <w:sz w:val="14"/>
                <w:szCs w:val="14"/>
                <w:lang w:val="en-US"/>
              </w:rPr>
              <w:t xml:space="preserve"> </w:t>
            </w:r>
            <w:r w:rsidRPr="00381801">
              <w:rPr>
                <w:rFonts w:ascii="Arial" w:hAnsi="Arial" w:cs="Arial"/>
                <w:sz w:val="14"/>
                <w:szCs w:val="14"/>
              </w:rPr>
              <w:t>949</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travel agency, tour operator and other reservation service and related activities</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государственное управление и обеспечение</w:t>
            </w:r>
            <w:r w:rsidRPr="00A90498">
              <w:rPr>
                <w:rFonts w:ascii="Arial" w:hAnsi="Arial" w:cs="Arial"/>
                <w:sz w:val="14"/>
                <w:szCs w:val="14"/>
              </w:rPr>
              <w:br/>
            </w:r>
            <w:r w:rsidRPr="00A90498">
              <w:rPr>
                <w:rFonts w:ascii="Arial" w:hAnsi="Arial" w:cs="Arial"/>
                <w:sz w:val="14"/>
                <w:szCs w:val="14"/>
                <w:lang w:val="ru-MO"/>
              </w:rPr>
              <w:t>военной безопасности; социальное обеспечение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442</w:t>
            </w:r>
            <w:r w:rsidRPr="00381801">
              <w:rPr>
                <w:rFonts w:ascii="Arial" w:hAnsi="Arial" w:cs="Arial"/>
                <w:sz w:val="14"/>
                <w:szCs w:val="14"/>
                <w:lang w:val="en-US"/>
              </w:rPr>
              <w:t xml:space="preserve"> </w:t>
            </w:r>
            <w:r w:rsidRPr="00381801">
              <w:rPr>
                <w:rFonts w:ascii="Arial" w:hAnsi="Arial" w:cs="Arial"/>
                <w:sz w:val="14"/>
                <w:szCs w:val="14"/>
              </w:rPr>
              <w:t>957</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308</w:t>
            </w:r>
            <w:r w:rsidRPr="00381801">
              <w:rPr>
                <w:rFonts w:ascii="Arial" w:hAnsi="Arial" w:cs="Arial"/>
                <w:sz w:val="14"/>
                <w:szCs w:val="14"/>
                <w:lang w:val="en-US"/>
              </w:rPr>
              <w:t xml:space="preserve"> </w:t>
            </w:r>
            <w:r w:rsidRPr="00381801">
              <w:rPr>
                <w:rFonts w:ascii="Arial" w:hAnsi="Arial" w:cs="Arial"/>
                <w:sz w:val="14"/>
                <w:szCs w:val="14"/>
              </w:rPr>
              <w:t>984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133</w:t>
            </w:r>
            <w:r w:rsidRPr="00381801">
              <w:rPr>
                <w:rFonts w:ascii="Arial" w:hAnsi="Arial" w:cs="Arial"/>
                <w:sz w:val="14"/>
                <w:szCs w:val="14"/>
                <w:lang w:val="en-US"/>
              </w:rPr>
              <w:t xml:space="preserve"> </w:t>
            </w:r>
            <w:r w:rsidRPr="00381801">
              <w:rPr>
                <w:rFonts w:ascii="Arial" w:hAnsi="Arial" w:cs="Arial"/>
                <w:sz w:val="14"/>
                <w:szCs w:val="14"/>
              </w:rPr>
              <w:t>973</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 xml:space="preserve">public administration and </w:t>
            </w:r>
            <w:proofErr w:type="spellStart"/>
            <w:r w:rsidRPr="00A90498">
              <w:rPr>
                <w:rFonts w:ascii="Arial" w:hAnsi="Arial" w:cs="Arial"/>
                <w:i/>
                <w:sz w:val="14"/>
                <w:szCs w:val="14"/>
                <w:lang w:val="en-US"/>
              </w:rPr>
              <w:t>defence</w:t>
            </w:r>
            <w:proofErr w:type="spellEnd"/>
            <w:r w:rsidRPr="00A90498">
              <w:rPr>
                <w:rFonts w:ascii="Arial" w:hAnsi="Arial" w:cs="Arial"/>
                <w:i/>
                <w:sz w:val="14"/>
                <w:szCs w:val="14"/>
                <w:lang w:val="en-US"/>
              </w:rPr>
              <w:t xml:space="preserve">; </w:t>
            </w:r>
            <w:r w:rsidRPr="00A90498">
              <w:rPr>
                <w:rFonts w:ascii="Arial" w:hAnsi="Arial" w:cs="Arial"/>
                <w:i/>
                <w:sz w:val="14"/>
                <w:szCs w:val="14"/>
                <w:lang w:val="en-US"/>
              </w:rPr>
              <w:br/>
              <w:t>social security</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образование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234</w:t>
            </w:r>
            <w:r w:rsidRPr="00381801">
              <w:rPr>
                <w:rFonts w:ascii="Arial" w:hAnsi="Arial" w:cs="Arial"/>
                <w:sz w:val="14"/>
                <w:szCs w:val="14"/>
                <w:lang w:val="en-US"/>
              </w:rPr>
              <w:t xml:space="preserve"> </w:t>
            </w:r>
            <w:r w:rsidRPr="00381801">
              <w:rPr>
                <w:rFonts w:ascii="Arial" w:hAnsi="Arial" w:cs="Arial"/>
                <w:sz w:val="14"/>
                <w:szCs w:val="14"/>
              </w:rPr>
              <w:t>126</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w:t>
            </w:r>
            <w:r w:rsidRPr="00381801">
              <w:rPr>
                <w:rFonts w:ascii="Arial" w:hAnsi="Arial" w:cs="Arial"/>
                <w:sz w:val="14"/>
                <w:szCs w:val="14"/>
                <w:lang w:val="en-US"/>
              </w:rPr>
              <w:t xml:space="preserve"> </w:t>
            </w:r>
            <w:r w:rsidRPr="00381801">
              <w:rPr>
                <w:rFonts w:ascii="Arial" w:hAnsi="Arial" w:cs="Arial"/>
                <w:sz w:val="14"/>
                <w:szCs w:val="14"/>
              </w:rPr>
              <w:t>099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233</w:t>
            </w:r>
            <w:r w:rsidRPr="00381801">
              <w:rPr>
                <w:rFonts w:ascii="Arial" w:hAnsi="Arial" w:cs="Arial"/>
                <w:sz w:val="14"/>
                <w:szCs w:val="14"/>
                <w:lang w:val="en-US"/>
              </w:rPr>
              <w:t xml:space="preserve"> </w:t>
            </w:r>
            <w:r w:rsidRPr="00381801">
              <w:rPr>
                <w:rFonts w:ascii="Arial" w:hAnsi="Arial" w:cs="Arial"/>
                <w:sz w:val="14"/>
                <w:szCs w:val="14"/>
              </w:rPr>
              <w:t>027</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rPr>
            </w:pPr>
            <w:r w:rsidRPr="00A90498">
              <w:rPr>
                <w:rFonts w:ascii="Arial" w:hAnsi="Arial" w:cs="Arial"/>
                <w:i/>
                <w:sz w:val="14"/>
                <w:lang w:val="en-US"/>
              </w:rPr>
              <w:t>education</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деятельность в области здравоохранения </w:t>
            </w:r>
            <w:r w:rsidRPr="00A90498">
              <w:rPr>
                <w:rFonts w:ascii="Arial" w:hAnsi="Arial" w:cs="Arial"/>
                <w:sz w:val="14"/>
                <w:szCs w:val="14"/>
                <w:lang w:val="ru-MO"/>
              </w:rPr>
              <w:br/>
              <w:t>и социальных услуг</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824</w:t>
            </w:r>
            <w:r w:rsidRPr="00381801">
              <w:rPr>
                <w:rFonts w:ascii="Arial" w:hAnsi="Arial" w:cs="Arial"/>
                <w:sz w:val="14"/>
                <w:szCs w:val="14"/>
                <w:lang w:val="en-US"/>
              </w:rPr>
              <w:t xml:space="preserve"> </w:t>
            </w:r>
            <w:r w:rsidRPr="00381801">
              <w:rPr>
                <w:rFonts w:ascii="Arial" w:hAnsi="Arial" w:cs="Arial"/>
                <w:sz w:val="14"/>
                <w:szCs w:val="14"/>
              </w:rPr>
              <w:t>250</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43</w:t>
            </w:r>
            <w:r w:rsidRPr="00381801">
              <w:rPr>
                <w:rFonts w:ascii="Arial" w:hAnsi="Arial" w:cs="Arial"/>
                <w:sz w:val="14"/>
                <w:szCs w:val="14"/>
                <w:lang w:val="en-US"/>
              </w:rPr>
              <w:t xml:space="preserve"> </w:t>
            </w:r>
            <w:r w:rsidRPr="00381801">
              <w:rPr>
                <w:rFonts w:ascii="Arial" w:hAnsi="Arial" w:cs="Arial"/>
                <w:sz w:val="14"/>
                <w:szCs w:val="14"/>
              </w:rPr>
              <w:t>392</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780</w:t>
            </w:r>
            <w:r w:rsidRPr="00381801">
              <w:rPr>
                <w:rFonts w:ascii="Arial" w:hAnsi="Arial" w:cs="Arial"/>
                <w:sz w:val="14"/>
                <w:szCs w:val="14"/>
                <w:lang w:val="en-US"/>
              </w:rPr>
              <w:t xml:space="preserve"> </w:t>
            </w:r>
            <w:r w:rsidRPr="00381801">
              <w:rPr>
                <w:rFonts w:ascii="Arial" w:hAnsi="Arial" w:cs="Arial"/>
                <w:sz w:val="14"/>
                <w:szCs w:val="14"/>
              </w:rPr>
              <w:t>858</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human health and social work activities</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bCs/>
                <w:i/>
                <w:sz w:val="14"/>
                <w:szCs w:val="14"/>
                <w:lang w:val="en-US"/>
              </w:rPr>
              <w:t>of which</w:t>
            </w:r>
            <w:r w:rsidRPr="00A90498">
              <w:rPr>
                <w:rFonts w:ascii="Arial" w:hAnsi="Arial" w:cs="Arial"/>
                <w:bCs/>
                <w:i/>
                <w:sz w:val="14"/>
                <w:szCs w:val="14"/>
              </w:rPr>
              <w:t>:</w:t>
            </w:r>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деятельность в области здравоохранения</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752</w:t>
            </w:r>
            <w:r w:rsidRPr="00381801">
              <w:rPr>
                <w:rFonts w:ascii="Arial" w:hAnsi="Arial" w:cs="Arial"/>
                <w:sz w:val="14"/>
                <w:szCs w:val="14"/>
                <w:lang w:val="en-US"/>
              </w:rPr>
              <w:t xml:space="preserve"> </w:t>
            </w:r>
            <w:r w:rsidRPr="00381801">
              <w:rPr>
                <w:rFonts w:ascii="Arial" w:hAnsi="Arial" w:cs="Arial"/>
                <w:sz w:val="14"/>
                <w:szCs w:val="14"/>
              </w:rPr>
              <w:t>033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19</w:t>
            </w:r>
            <w:r w:rsidRPr="00381801">
              <w:rPr>
                <w:rFonts w:ascii="Arial" w:hAnsi="Arial" w:cs="Arial"/>
                <w:sz w:val="14"/>
                <w:szCs w:val="14"/>
                <w:lang w:val="en-US"/>
              </w:rPr>
              <w:t xml:space="preserve"> </w:t>
            </w:r>
            <w:r w:rsidRPr="00381801">
              <w:rPr>
                <w:rFonts w:ascii="Arial" w:hAnsi="Arial" w:cs="Arial"/>
                <w:sz w:val="14"/>
                <w:szCs w:val="14"/>
              </w:rPr>
              <w:t>423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732</w:t>
            </w:r>
            <w:r w:rsidRPr="00381801">
              <w:rPr>
                <w:rFonts w:ascii="Arial" w:hAnsi="Arial" w:cs="Arial"/>
                <w:sz w:val="14"/>
                <w:szCs w:val="14"/>
                <w:lang w:val="en-US"/>
              </w:rPr>
              <w:t xml:space="preserve"> </w:t>
            </w:r>
            <w:r w:rsidRPr="00381801">
              <w:rPr>
                <w:rFonts w:ascii="Arial" w:hAnsi="Arial" w:cs="Arial"/>
                <w:sz w:val="14"/>
                <w:szCs w:val="14"/>
              </w:rPr>
              <w:t>610</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i/>
                <w:sz w:val="14"/>
                <w:szCs w:val="14"/>
                <w:lang w:val="en-US"/>
              </w:rPr>
              <w:t>h</w:t>
            </w:r>
            <w:proofErr w:type="spellStart"/>
            <w:r w:rsidRPr="00A90498">
              <w:rPr>
                <w:rFonts w:ascii="Arial" w:hAnsi="Arial" w:cs="Arial"/>
                <w:i/>
                <w:sz w:val="14"/>
                <w:szCs w:val="14"/>
              </w:rPr>
              <w:t>uman</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health</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activities</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 xml:space="preserve">деятельность в области культуры, спорта, </w:t>
            </w:r>
            <w:r w:rsidRPr="00A90498">
              <w:rPr>
                <w:rFonts w:ascii="Arial" w:hAnsi="Arial" w:cs="Arial"/>
                <w:sz w:val="14"/>
                <w:szCs w:val="14"/>
                <w:lang w:val="ru-MO"/>
              </w:rPr>
              <w:br/>
              <w:t>организации досуга и развлечений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335</w:t>
            </w:r>
            <w:r w:rsidRPr="00381801">
              <w:rPr>
                <w:rFonts w:ascii="Arial" w:hAnsi="Arial" w:cs="Arial"/>
                <w:sz w:val="14"/>
                <w:szCs w:val="14"/>
                <w:lang w:val="en-US"/>
              </w:rPr>
              <w:t xml:space="preserve"> </w:t>
            </w:r>
            <w:r w:rsidRPr="00381801">
              <w:rPr>
                <w:rFonts w:ascii="Arial" w:hAnsi="Arial" w:cs="Arial"/>
                <w:sz w:val="14"/>
                <w:szCs w:val="14"/>
              </w:rPr>
              <w:t>049</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14</w:t>
            </w:r>
            <w:r w:rsidRPr="00381801">
              <w:rPr>
                <w:rFonts w:ascii="Arial" w:hAnsi="Arial" w:cs="Arial"/>
                <w:sz w:val="14"/>
                <w:szCs w:val="14"/>
                <w:lang w:val="en-US"/>
              </w:rPr>
              <w:t xml:space="preserve"> </w:t>
            </w:r>
            <w:r w:rsidRPr="00381801">
              <w:rPr>
                <w:rFonts w:ascii="Arial" w:hAnsi="Arial" w:cs="Arial"/>
                <w:sz w:val="14"/>
                <w:szCs w:val="14"/>
              </w:rPr>
              <w:t>273</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320</w:t>
            </w:r>
            <w:r w:rsidRPr="00381801">
              <w:rPr>
                <w:rFonts w:ascii="Arial" w:hAnsi="Arial" w:cs="Arial"/>
                <w:sz w:val="14"/>
                <w:szCs w:val="14"/>
                <w:lang w:val="en-US"/>
              </w:rPr>
              <w:t xml:space="preserve"> </w:t>
            </w:r>
            <w:r w:rsidRPr="00381801">
              <w:rPr>
                <w:rFonts w:ascii="Arial" w:hAnsi="Arial" w:cs="Arial"/>
                <w:sz w:val="14"/>
                <w:szCs w:val="14"/>
              </w:rPr>
              <w:t>776</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113"/>
              <w:rPr>
                <w:rFonts w:ascii="Arial" w:hAnsi="Arial" w:cs="Arial"/>
                <w:i/>
                <w:sz w:val="14"/>
                <w:szCs w:val="14"/>
              </w:rPr>
            </w:pPr>
            <w:r w:rsidRPr="00A90498">
              <w:rPr>
                <w:rFonts w:ascii="Arial" w:hAnsi="Arial" w:cs="Arial"/>
                <w:i/>
                <w:sz w:val="14"/>
                <w:szCs w:val="14"/>
                <w:lang w:val="en-US"/>
              </w:rPr>
              <w:t>a</w:t>
            </w:r>
            <w:proofErr w:type="spellStart"/>
            <w:r w:rsidRPr="00A90498">
              <w:rPr>
                <w:rFonts w:ascii="Arial" w:hAnsi="Arial" w:cs="Arial"/>
                <w:i/>
                <w:sz w:val="14"/>
                <w:szCs w:val="14"/>
              </w:rPr>
              <w:t>rts</w:t>
            </w:r>
            <w:proofErr w:type="spellEnd"/>
            <w:r w:rsidRPr="00A90498">
              <w:rPr>
                <w:rFonts w:ascii="Arial" w:hAnsi="Arial" w:cs="Arial"/>
                <w:i/>
                <w:sz w:val="14"/>
                <w:szCs w:val="14"/>
              </w:rPr>
              <w:t xml:space="preserve">, </w:t>
            </w:r>
            <w:r w:rsidRPr="00A90498">
              <w:rPr>
                <w:rFonts w:ascii="Arial" w:hAnsi="Arial" w:cs="Arial"/>
                <w:i/>
                <w:sz w:val="14"/>
                <w:szCs w:val="14"/>
                <w:lang w:val="en-US"/>
              </w:rPr>
              <w:t>e</w:t>
            </w:r>
            <w:proofErr w:type="spellStart"/>
            <w:r w:rsidRPr="00A90498">
              <w:rPr>
                <w:rFonts w:ascii="Arial" w:hAnsi="Arial" w:cs="Arial"/>
                <w:i/>
                <w:sz w:val="14"/>
                <w:szCs w:val="14"/>
              </w:rPr>
              <w:t>ntertainment</w:t>
            </w:r>
            <w:proofErr w:type="spellEnd"/>
            <w:r w:rsidRPr="00A90498">
              <w:rPr>
                <w:rFonts w:ascii="Arial" w:hAnsi="Arial" w:cs="Arial"/>
                <w:i/>
                <w:sz w:val="14"/>
                <w:szCs w:val="14"/>
              </w:rPr>
              <w:t xml:space="preserve"> </w:t>
            </w:r>
            <w:proofErr w:type="spellStart"/>
            <w:r w:rsidRPr="00A90498">
              <w:rPr>
                <w:rFonts w:ascii="Arial" w:hAnsi="Arial" w:cs="Arial"/>
                <w:i/>
                <w:sz w:val="14"/>
                <w:szCs w:val="14"/>
              </w:rPr>
              <w:t>and</w:t>
            </w:r>
            <w:proofErr w:type="spellEnd"/>
            <w:r w:rsidRPr="00A90498">
              <w:rPr>
                <w:rFonts w:ascii="Arial" w:hAnsi="Arial" w:cs="Arial"/>
                <w:i/>
                <w:sz w:val="14"/>
                <w:szCs w:val="14"/>
              </w:rPr>
              <w:t xml:space="preserve"> </w:t>
            </w:r>
            <w:r w:rsidRPr="00A90498">
              <w:rPr>
                <w:rFonts w:ascii="Arial" w:hAnsi="Arial" w:cs="Arial"/>
                <w:i/>
                <w:sz w:val="14"/>
                <w:szCs w:val="14"/>
                <w:lang w:val="en-US"/>
              </w:rPr>
              <w:t>r</w:t>
            </w:r>
            <w:proofErr w:type="spellStart"/>
            <w:r w:rsidRPr="00A90498">
              <w:rPr>
                <w:rFonts w:ascii="Arial" w:hAnsi="Arial" w:cs="Arial"/>
                <w:i/>
                <w:sz w:val="14"/>
                <w:szCs w:val="14"/>
              </w:rPr>
              <w:t>ecreation</w:t>
            </w:r>
            <w:proofErr w:type="spellEnd"/>
          </w:p>
        </w:tc>
      </w:tr>
      <w:tr w:rsidR="00381801" w:rsidRPr="00F7189D" w:rsidTr="00FD10B5">
        <w:trPr>
          <w:cantSplit/>
          <w:jc w:val="center"/>
        </w:trPr>
        <w:tc>
          <w:tcPr>
            <w:tcW w:w="3493" w:type="dxa"/>
            <w:shd w:val="clear" w:color="auto" w:fill="auto"/>
            <w:vAlign w:val="bottom"/>
          </w:tcPr>
          <w:p w:rsidR="00381801" w:rsidRPr="00A90498" w:rsidRDefault="00381801" w:rsidP="00FA65D2">
            <w:pPr>
              <w:spacing w:line="164" w:lineRule="exact"/>
              <w:ind w:left="340"/>
              <w:rPr>
                <w:rFonts w:ascii="Arial" w:hAnsi="Arial" w:cs="Arial"/>
                <w:sz w:val="14"/>
                <w:szCs w:val="14"/>
                <w:lang w:val="ru-MO"/>
              </w:rPr>
            </w:pPr>
            <w:r w:rsidRPr="00A90498">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rPr>
            </w:pPr>
            <w:r w:rsidRPr="00A90498">
              <w:rPr>
                <w:rFonts w:ascii="Arial" w:hAnsi="Arial" w:cs="Arial"/>
                <w:bCs/>
                <w:i/>
                <w:sz w:val="14"/>
                <w:szCs w:val="14"/>
                <w:lang w:val="en-US"/>
              </w:rPr>
              <w:t>of which</w:t>
            </w:r>
            <w:r w:rsidRPr="00A90498">
              <w:rPr>
                <w:rFonts w:ascii="Arial" w:hAnsi="Arial" w:cs="Arial"/>
                <w:bCs/>
                <w:i/>
                <w:sz w:val="14"/>
                <w:szCs w:val="14"/>
              </w:rPr>
              <w:t>:</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 xml:space="preserve">деятельность библиотек, архивов, музеев </w:t>
            </w:r>
            <w:r w:rsidRPr="00A90498">
              <w:rPr>
                <w:rFonts w:ascii="Arial" w:hAnsi="Arial" w:cs="Arial"/>
                <w:sz w:val="14"/>
                <w:szCs w:val="14"/>
              </w:rPr>
              <w:br/>
              <w:t>и прочих объектов культуры</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18</w:t>
            </w:r>
            <w:r w:rsidRPr="00381801">
              <w:rPr>
                <w:rFonts w:ascii="Arial" w:hAnsi="Arial" w:cs="Arial"/>
                <w:sz w:val="14"/>
                <w:szCs w:val="14"/>
                <w:lang w:val="en-US"/>
              </w:rPr>
              <w:t xml:space="preserve"> </w:t>
            </w:r>
            <w:r w:rsidRPr="00381801">
              <w:rPr>
                <w:rFonts w:ascii="Arial" w:hAnsi="Arial" w:cs="Arial"/>
                <w:sz w:val="14"/>
                <w:szCs w:val="14"/>
              </w:rPr>
              <w:t>003</w:t>
            </w:r>
          </w:p>
        </w:tc>
        <w:tc>
          <w:tcPr>
            <w:tcW w:w="978" w:type="dxa"/>
            <w:tcBorders>
              <w:left w:val="single" w:sz="6" w:space="0" w:color="000000"/>
            </w:tcBorders>
            <w:shd w:val="clear" w:color="auto" w:fill="auto"/>
            <w:vAlign w:val="bottom"/>
          </w:tcPr>
          <w:p w:rsidR="00381801" w:rsidRPr="00381801" w:rsidRDefault="00FA65D2" w:rsidP="00FA65D2">
            <w:pPr>
              <w:spacing w:line="164" w:lineRule="exact"/>
              <w:ind w:left="170" w:right="57"/>
              <w:jc w:val="right"/>
              <w:rPr>
                <w:rFonts w:ascii="Arial" w:hAnsi="Arial" w:cs="Arial"/>
                <w:sz w:val="14"/>
                <w:szCs w:val="14"/>
              </w:rPr>
            </w:pPr>
            <w:r>
              <w:rPr>
                <w:rFonts w:ascii="Arial" w:hAnsi="Arial" w:cs="Arial"/>
                <w:sz w:val="14"/>
                <w:szCs w:val="14"/>
              </w:rPr>
              <w:t>–</w:t>
            </w:r>
          </w:p>
        </w:tc>
        <w:tc>
          <w:tcPr>
            <w:tcW w:w="978" w:type="dxa"/>
            <w:tcBorders>
              <w:left w:val="single" w:sz="6" w:space="0" w:color="000000"/>
            </w:tcBorders>
            <w:shd w:val="clear" w:color="auto" w:fill="auto"/>
            <w:vAlign w:val="bottom"/>
          </w:tcPr>
          <w:p w:rsidR="00381801" w:rsidRPr="00381801" w:rsidRDefault="00B1683A" w:rsidP="00FA65D2">
            <w:pPr>
              <w:spacing w:line="164" w:lineRule="exact"/>
              <w:ind w:left="170" w:right="57"/>
              <w:jc w:val="right"/>
              <w:rPr>
                <w:rFonts w:ascii="Arial" w:hAnsi="Arial" w:cs="Arial"/>
                <w:sz w:val="14"/>
                <w:szCs w:val="14"/>
              </w:rPr>
            </w:pPr>
            <w:r w:rsidRPr="00381801">
              <w:rPr>
                <w:rFonts w:ascii="Arial" w:hAnsi="Arial" w:cs="Arial"/>
                <w:sz w:val="14"/>
                <w:szCs w:val="14"/>
              </w:rPr>
              <w:t>18</w:t>
            </w:r>
            <w:r w:rsidRPr="00381801">
              <w:rPr>
                <w:rFonts w:ascii="Arial" w:hAnsi="Arial" w:cs="Arial"/>
                <w:sz w:val="14"/>
                <w:szCs w:val="14"/>
                <w:lang w:val="en-US"/>
              </w:rPr>
              <w:t xml:space="preserve"> </w:t>
            </w:r>
            <w:r w:rsidRPr="00381801">
              <w:rPr>
                <w:rFonts w:ascii="Arial" w:hAnsi="Arial" w:cs="Arial"/>
                <w:sz w:val="14"/>
                <w:szCs w:val="14"/>
              </w:rPr>
              <w:t>003</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 xml:space="preserve">libraries, archives, museums and other cultural </w:t>
            </w:r>
            <w:r w:rsidRPr="00A90498">
              <w:rPr>
                <w:rFonts w:ascii="Arial" w:hAnsi="Arial" w:cs="Arial"/>
                <w:i/>
                <w:sz w:val="14"/>
                <w:szCs w:val="14"/>
                <w:lang w:val="en-US"/>
              </w:rPr>
              <w:br/>
              <w:t>activities</w:t>
            </w:r>
          </w:p>
        </w:tc>
      </w:tr>
      <w:tr w:rsidR="00381801" w:rsidRPr="00B1683A" w:rsidTr="00FD10B5">
        <w:trPr>
          <w:cantSplit/>
          <w:jc w:val="center"/>
        </w:trPr>
        <w:tc>
          <w:tcPr>
            <w:tcW w:w="3493" w:type="dxa"/>
            <w:shd w:val="clear" w:color="auto" w:fill="auto"/>
            <w:vAlign w:val="bottom"/>
          </w:tcPr>
          <w:p w:rsidR="00381801" w:rsidRPr="00A90498" w:rsidRDefault="00381801" w:rsidP="00FA65D2">
            <w:pPr>
              <w:spacing w:line="164" w:lineRule="exact"/>
              <w:ind w:left="227"/>
              <w:rPr>
                <w:rFonts w:ascii="Arial" w:hAnsi="Arial" w:cs="Arial"/>
                <w:sz w:val="14"/>
                <w:szCs w:val="14"/>
              </w:rPr>
            </w:pPr>
            <w:r w:rsidRPr="00A90498">
              <w:rPr>
                <w:rFonts w:ascii="Arial" w:hAnsi="Arial" w:cs="Arial"/>
                <w:sz w:val="14"/>
                <w:szCs w:val="14"/>
              </w:rPr>
              <w:t xml:space="preserve">деятельность в области спорта, отдыха </w:t>
            </w:r>
            <w:r w:rsidRPr="00A90498">
              <w:rPr>
                <w:rFonts w:ascii="Arial" w:hAnsi="Arial" w:cs="Arial"/>
                <w:sz w:val="14"/>
                <w:szCs w:val="14"/>
              </w:rPr>
              <w:br/>
              <w:t>и развлечений</w:t>
            </w:r>
          </w:p>
        </w:tc>
        <w:tc>
          <w:tcPr>
            <w:tcW w:w="978" w:type="dxa"/>
            <w:tcBorders>
              <w:left w:val="single" w:sz="6" w:space="0" w:color="000000"/>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257</w:t>
            </w:r>
            <w:r w:rsidRPr="00381801">
              <w:rPr>
                <w:rFonts w:ascii="Arial" w:hAnsi="Arial" w:cs="Arial"/>
                <w:sz w:val="14"/>
                <w:szCs w:val="14"/>
                <w:lang w:val="en-US"/>
              </w:rPr>
              <w:t xml:space="preserve"> </w:t>
            </w:r>
            <w:r w:rsidRPr="00381801">
              <w:rPr>
                <w:rFonts w:ascii="Arial" w:hAnsi="Arial" w:cs="Arial"/>
                <w:sz w:val="14"/>
                <w:szCs w:val="14"/>
              </w:rPr>
              <w:t>974</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3</w:t>
            </w:r>
            <w:r w:rsidRPr="00381801">
              <w:rPr>
                <w:rFonts w:ascii="Arial" w:hAnsi="Arial" w:cs="Arial"/>
                <w:sz w:val="14"/>
                <w:szCs w:val="14"/>
                <w:lang w:val="en-US"/>
              </w:rPr>
              <w:t xml:space="preserve"> </w:t>
            </w:r>
            <w:r w:rsidRPr="00381801">
              <w:rPr>
                <w:rFonts w:ascii="Arial" w:hAnsi="Arial" w:cs="Arial"/>
                <w:sz w:val="14"/>
                <w:szCs w:val="14"/>
              </w:rPr>
              <w:t>338</w:t>
            </w:r>
          </w:p>
        </w:tc>
        <w:tc>
          <w:tcPr>
            <w:tcW w:w="978" w:type="dxa"/>
            <w:tcBorders>
              <w:left w:val="single" w:sz="6" w:space="0" w:color="000000"/>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254</w:t>
            </w:r>
            <w:r w:rsidRPr="00381801">
              <w:rPr>
                <w:rFonts w:ascii="Arial" w:hAnsi="Arial" w:cs="Arial"/>
                <w:sz w:val="14"/>
                <w:szCs w:val="14"/>
                <w:lang w:val="en-US"/>
              </w:rPr>
              <w:t xml:space="preserve"> </w:t>
            </w:r>
            <w:r w:rsidRPr="00381801">
              <w:rPr>
                <w:rFonts w:ascii="Arial" w:hAnsi="Arial" w:cs="Arial"/>
                <w:sz w:val="14"/>
                <w:szCs w:val="14"/>
              </w:rPr>
              <w:t>636</w:t>
            </w:r>
          </w:p>
        </w:tc>
        <w:tc>
          <w:tcPr>
            <w:tcW w:w="3492" w:type="dxa"/>
            <w:tcBorders>
              <w:left w:val="single" w:sz="6" w:space="0" w:color="000000"/>
            </w:tcBorders>
            <w:shd w:val="clear" w:color="auto" w:fill="auto"/>
            <w:vAlign w:val="bottom"/>
          </w:tcPr>
          <w:p w:rsidR="00381801" w:rsidRPr="00A90498" w:rsidRDefault="00381801" w:rsidP="00FA65D2">
            <w:pPr>
              <w:spacing w:line="164" w:lineRule="exact"/>
              <w:ind w:left="340"/>
              <w:rPr>
                <w:rFonts w:ascii="Arial" w:hAnsi="Arial" w:cs="Arial"/>
                <w:i/>
                <w:sz w:val="14"/>
                <w:szCs w:val="14"/>
                <w:lang w:val="en-US"/>
              </w:rPr>
            </w:pPr>
            <w:r w:rsidRPr="00A90498">
              <w:rPr>
                <w:rFonts w:ascii="Arial" w:hAnsi="Arial" w:cs="Arial"/>
                <w:i/>
                <w:sz w:val="14"/>
                <w:szCs w:val="14"/>
                <w:lang w:val="en-US"/>
              </w:rPr>
              <w:t>sports activities and amusement and recreation activities</w:t>
            </w:r>
          </w:p>
        </w:tc>
      </w:tr>
      <w:tr w:rsidR="00381801" w:rsidRPr="00F7189D" w:rsidTr="00FD10B5">
        <w:trPr>
          <w:cantSplit/>
          <w:jc w:val="center"/>
        </w:trPr>
        <w:tc>
          <w:tcPr>
            <w:tcW w:w="3493" w:type="dxa"/>
            <w:tcBorders>
              <w:bottom w:val="single" w:sz="4" w:space="0" w:color="auto"/>
            </w:tcBorders>
            <w:shd w:val="clear" w:color="auto" w:fill="auto"/>
            <w:vAlign w:val="center"/>
          </w:tcPr>
          <w:p w:rsidR="00381801" w:rsidRPr="00A90498" w:rsidRDefault="00381801" w:rsidP="00FA65D2">
            <w:pPr>
              <w:spacing w:line="164" w:lineRule="exact"/>
              <w:ind w:left="113"/>
              <w:rPr>
                <w:rFonts w:ascii="Arial" w:hAnsi="Arial" w:cs="Arial"/>
                <w:sz w:val="14"/>
                <w:szCs w:val="14"/>
                <w:lang w:val="ru-MO"/>
              </w:rPr>
            </w:pPr>
            <w:r w:rsidRPr="00A90498">
              <w:rPr>
                <w:rFonts w:ascii="Arial" w:hAnsi="Arial" w:cs="Arial"/>
                <w:sz w:val="14"/>
                <w:szCs w:val="14"/>
                <w:lang w:val="ru-MO"/>
              </w:rPr>
              <w:t>предоставление прочих видов услуг</w:t>
            </w:r>
          </w:p>
        </w:tc>
        <w:tc>
          <w:tcPr>
            <w:tcW w:w="978" w:type="dxa"/>
            <w:tcBorders>
              <w:left w:val="single" w:sz="6" w:space="0" w:color="000000"/>
              <w:bottom w:val="single" w:sz="4" w:space="0" w:color="auto"/>
              <w:right w:val="single" w:sz="6" w:space="0" w:color="000000"/>
            </w:tcBorders>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438</w:t>
            </w:r>
            <w:r w:rsidRPr="00381801">
              <w:rPr>
                <w:rFonts w:ascii="Arial" w:hAnsi="Arial" w:cs="Arial"/>
                <w:sz w:val="14"/>
                <w:szCs w:val="14"/>
                <w:lang w:val="en-US"/>
              </w:rPr>
              <w:t xml:space="preserve"> </w:t>
            </w:r>
            <w:r w:rsidRPr="00381801">
              <w:rPr>
                <w:rFonts w:ascii="Arial" w:hAnsi="Arial" w:cs="Arial"/>
                <w:sz w:val="14"/>
                <w:szCs w:val="14"/>
              </w:rPr>
              <w:t>651</w:t>
            </w:r>
          </w:p>
        </w:tc>
        <w:tc>
          <w:tcPr>
            <w:tcW w:w="978" w:type="dxa"/>
            <w:tcBorders>
              <w:left w:val="single" w:sz="6" w:space="0" w:color="000000"/>
              <w:bottom w:val="single" w:sz="4" w:space="0" w:color="auto"/>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w:t>
            </w:r>
            <w:r w:rsidRPr="00381801">
              <w:rPr>
                <w:rFonts w:ascii="Arial" w:hAnsi="Arial" w:cs="Arial"/>
                <w:sz w:val="14"/>
                <w:szCs w:val="14"/>
                <w:lang w:val="en-US"/>
              </w:rPr>
              <w:t xml:space="preserve"> </w:t>
            </w:r>
            <w:r w:rsidRPr="00381801">
              <w:rPr>
                <w:rFonts w:ascii="Arial" w:hAnsi="Arial" w:cs="Arial"/>
                <w:sz w:val="14"/>
                <w:szCs w:val="14"/>
              </w:rPr>
              <w:t>153</w:t>
            </w:r>
          </w:p>
        </w:tc>
        <w:tc>
          <w:tcPr>
            <w:tcW w:w="978" w:type="dxa"/>
            <w:tcBorders>
              <w:left w:val="single" w:sz="6" w:space="0" w:color="000000"/>
              <w:bottom w:val="single" w:sz="4" w:space="0" w:color="auto"/>
            </w:tcBorders>
            <w:shd w:val="clear" w:color="auto" w:fill="auto"/>
            <w:vAlign w:val="bottom"/>
          </w:tcPr>
          <w:p w:rsidR="00381801" w:rsidRPr="00381801" w:rsidRDefault="00381801" w:rsidP="00FA65D2">
            <w:pPr>
              <w:spacing w:line="164" w:lineRule="exact"/>
              <w:ind w:left="170" w:right="57"/>
              <w:jc w:val="right"/>
              <w:rPr>
                <w:rFonts w:ascii="Arial" w:hAnsi="Arial" w:cs="Arial"/>
                <w:sz w:val="14"/>
                <w:szCs w:val="14"/>
              </w:rPr>
            </w:pPr>
            <w:r w:rsidRPr="00381801">
              <w:rPr>
                <w:rFonts w:ascii="Arial" w:hAnsi="Arial" w:cs="Arial"/>
                <w:sz w:val="14"/>
                <w:szCs w:val="14"/>
              </w:rPr>
              <w:t>434</w:t>
            </w:r>
            <w:r w:rsidRPr="00381801">
              <w:rPr>
                <w:rFonts w:ascii="Arial" w:hAnsi="Arial" w:cs="Arial"/>
                <w:sz w:val="14"/>
                <w:szCs w:val="14"/>
                <w:lang w:val="en-US"/>
              </w:rPr>
              <w:t xml:space="preserve"> </w:t>
            </w:r>
            <w:r w:rsidRPr="00381801">
              <w:rPr>
                <w:rFonts w:ascii="Arial" w:hAnsi="Arial" w:cs="Arial"/>
                <w:sz w:val="14"/>
                <w:szCs w:val="14"/>
              </w:rPr>
              <w:t>498</w:t>
            </w:r>
          </w:p>
        </w:tc>
        <w:tc>
          <w:tcPr>
            <w:tcW w:w="3492" w:type="dxa"/>
            <w:tcBorders>
              <w:left w:val="single" w:sz="6" w:space="0" w:color="000000"/>
              <w:bottom w:val="single" w:sz="4" w:space="0" w:color="auto"/>
            </w:tcBorders>
            <w:shd w:val="clear" w:color="auto" w:fill="auto"/>
            <w:vAlign w:val="center"/>
          </w:tcPr>
          <w:p w:rsidR="00381801" w:rsidRPr="00A90498" w:rsidRDefault="00381801" w:rsidP="00FA65D2">
            <w:pPr>
              <w:spacing w:line="164" w:lineRule="exact"/>
              <w:ind w:left="113"/>
              <w:rPr>
                <w:rFonts w:ascii="Arial" w:hAnsi="Arial" w:cs="Arial"/>
                <w:i/>
                <w:sz w:val="14"/>
                <w:szCs w:val="14"/>
                <w:lang w:val="en-US"/>
              </w:rPr>
            </w:pPr>
            <w:r w:rsidRPr="00A90498">
              <w:rPr>
                <w:rFonts w:ascii="Arial" w:hAnsi="Arial" w:cs="Arial"/>
                <w:i/>
                <w:sz w:val="14"/>
                <w:szCs w:val="14"/>
                <w:lang w:val="en-US"/>
              </w:rPr>
              <w:t>other service activities</w:t>
            </w:r>
          </w:p>
        </w:tc>
      </w:tr>
    </w:tbl>
    <w:p w:rsidR="002725ED" w:rsidRPr="00F7189D" w:rsidRDefault="002725ED">
      <w:pPr>
        <w:pStyle w:val="32"/>
        <w:pageBreakBefore/>
        <w:spacing w:before="0" w:after="120"/>
        <w:rPr>
          <w:color w:val="000000"/>
        </w:rPr>
      </w:pPr>
      <w:r w:rsidRPr="00F7189D">
        <w:rPr>
          <w:rFonts w:ascii="Arial" w:hAnsi="Arial" w:cs="Arial"/>
          <w:color w:val="000000"/>
        </w:rPr>
        <w:lastRenderedPageBreak/>
        <w:t>МЕТОДОЛОГИЧЕСКИЕ ПОЯСНЕНИЯ</w:t>
      </w:r>
    </w:p>
    <w:p w:rsidR="00FE6BE6" w:rsidRPr="00F7189D" w:rsidRDefault="00FE6BE6" w:rsidP="00FE6BE6">
      <w:pPr>
        <w:spacing w:before="60"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 Инвестиции</w:t>
      </w:r>
      <w:r w:rsidRPr="00F7189D">
        <w:rPr>
          <w:rFonts w:ascii="Arial" w:hAnsi="Arial" w:cs="Arial"/>
          <w:color w:val="000000"/>
          <w:sz w:val="16"/>
        </w:rPr>
        <w:t xml:space="preserve"> </w:t>
      </w:r>
      <w:r w:rsidRPr="00F7189D">
        <w:rPr>
          <w:rFonts w:ascii="Arial" w:hAnsi="Arial" w:cs="Arial"/>
          <w:b/>
          <w:color w:val="000000"/>
          <w:sz w:val="16"/>
        </w:rPr>
        <w:t>в нефинансовые активы</w:t>
      </w:r>
      <w:r w:rsidRPr="00F7189D">
        <w:rPr>
          <w:rFonts w:ascii="Arial" w:hAnsi="Arial" w:cs="Arial"/>
          <w:color w:val="000000"/>
          <w:sz w:val="16"/>
        </w:rPr>
        <w:t xml:space="preserve"> включают в себя следующие элементы: инвестиции в основной капитал, инвестиции в непроизведенные нефинансовые активы.</w:t>
      </w:r>
    </w:p>
    <w:p w:rsidR="00FE6BE6" w:rsidRPr="00F7189D" w:rsidRDefault="00FE6BE6" w:rsidP="00FE6BE6">
      <w:pPr>
        <w:spacing w:line="200" w:lineRule="exact"/>
        <w:ind w:firstLine="284"/>
        <w:jc w:val="both"/>
        <w:rPr>
          <w:color w:val="000000"/>
        </w:rPr>
      </w:pPr>
      <w:r w:rsidRPr="00F7189D">
        <w:rPr>
          <w:rFonts w:ascii="Arial" w:hAnsi="Arial" w:cs="Arial"/>
          <w:b/>
          <w:color w:val="000000"/>
          <w:sz w:val="16"/>
        </w:rPr>
        <w:t>Инвестиции</w:t>
      </w:r>
      <w:r w:rsidRPr="00F7189D">
        <w:rPr>
          <w:rFonts w:ascii="Arial" w:hAnsi="Arial" w:cs="Arial"/>
          <w:color w:val="000000"/>
          <w:sz w:val="16"/>
        </w:rPr>
        <w:t xml:space="preserve"> </w:t>
      </w:r>
      <w:r w:rsidRPr="00F7189D">
        <w:rPr>
          <w:rFonts w:ascii="Arial" w:hAnsi="Arial" w:cs="Arial"/>
          <w:b/>
          <w:color w:val="000000"/>
          <w:sz w:val="16"/>
        </w:rPr>
        <w:t>в непроизведенные нефинансовые активы</w:t>
      </w:r>
      <w:r w:rsidRPr="00F7189D">
        <w:rPr>
          <w:rFonts w:ascii="Arial" w:hAnsi="Arial" w:cs="Arial"/>
          <w:color w:val="000000"/>
          <w:sz w:val="16"/>
        </w:rPr>
        <w:t xml:space="preserve"> – затраты на приобретение юридическими лицами в собственность земельных участков, объектов природопользования, контрактов, договоров аренды, лицензий (включая права пользования </w:t>
      </w:r>
      <w:r w:rsidRPr="00340243">
        <w:rPr>
          <w:rFonts w:ascii="Arial" w:hAnsi="Arial" w:cs="Arial"/>
          <w:color w:val="000000"/>
          <w:sz w:val="16"/>
        </w:rPr>
        <w:br/>
      </w:r>
      <w:r w:rsidRPr="00F7189D">
        <w:rPr>
          <w:rFonts w:ascii="Arial" w:hAnsi="Arial" w:cs="Arial"/>
          <w:color w:val="000000"/>
          <w:sz w:val="16"/>
        </w:rPr>
        <w:t>природными объектами), деловой репутации («</w:t>
      </w:r>
      <w:proofErr w:type="spellStart"/>
      <w:r w:rsidRPr="00F7189D">
        <w:rPr>
          <w:rFonts w:ascii="Arial" w:hAnsi="Arial" w:cs="Arial"/>
          <w:color w:val="000000"/>
          <w:sz w:val="16"/>
        </w:rPr>
        <w:t>гудвилла</w:t>
      </w:r>
      <w:proofErr w:type="spellEnd"/>
      <w:r w:rsidRPr="00F7189D">
        <w:rPr>
          <w:rFonts w:ascii="Arial" w:hAnsi="Arial" w:cs="Arial"/>
          <w:color w:val="000000"/>
          <w:sz w:val="16"/>
        </w:rPr>
        <w:t xml:space="preserve">») и деловых связей (маркетинговых активов).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 xml:space="preserve">Табл. </w:t>
      </w:r>
      <w:r w:rsidR="00C16100">
        <w:rPr>
          <w:rFonts w:ascii="Arial" w:hAnsi="Arial" w:cs="Arial"/>
          <w:b/>
          <w:sz w:val="16"/>
        </w:rPr>
        <w:t>13.</w:t>
      </w:r>
      <w:r w:rsidRPr="00B22DF6">
        <w:rPr>
          <w:rFonts w:ascii="Arial" w:hAnsi="Arial" w:cs="Arial"/>
          <w:b/>
          <w:sz w:val="16"/>
        </w:rPr>
        <w:t>1</w:t>
      </w:r>
      <w:r w:rsidR="00BF7CC2" w:rsidRPr="00B22DF6">
        <w:rPr>
          <w:rFonts w:ascii="Arial" w:hAnsi="Arial" w:cs="Arial"/>
          <w:b/>
          <w:sz w:val="16"/>
        </w:rPr>
        <w:t xml:space="preserve"> </w:t>
      </w:r>
      <w:r w:rsidRPr="00B22DF6">
        <w:rPr>
          <w:rFonts w:ascii="Arial" w:hAnsi="Arial" w:cs="Arial"/>
          <w:b/>
          <w:sz w:val="16"/>
        </w:rPr>
        <w:t>–</w:t>
      </w:r>
      <w:r w:rsidR="00BF7CC2" w:rsidRPr="00B22DF6">
        <w:rPr>
          <w:rFonts w:ascii="Arial" w:hAnsi="Arial" w:cs="Arial"/>
          <w:b/>
          <w:sz w:val="16"/>
        </w:rPr>
        <w:t xml:space="preserve"> </w:t>
      </w:r>
      <w:r w:rsidR="00C16100">
        <w:rPr>
          <w:rFonts w:ascii="Arial" w:hAnsi="Arial" w:cs="Arial"/>
          <w:b/>
          <w:sz w:val="16"/>
        </w:rPr>
        <w:t>13.</w:t>
      </w:r>
      <w:r w:rsidRPr="00B22DF6">
        <w:rPr>
          <w:rFonts w:ascii="Arial" w:hAnsi="Arial" w:cs="Arial"/>
          <w:b/>
          <w:sz w:val="16"/>
        </w:rPr>
        <w:t xml:space="preserve">8. </w:t>
      </w:r>
      <w:proofErr w:type="gramStart"/>
      <w:r w:rsidRPr="00B22DF6">
        <w:rPr>
          <w:rFonts w:ascii="Arial" w:hAnsi="Arial" w:cs="Arial"/>
          <w:b/>
          <w:sz w:val="16"/>
        </w:rPr>
        <w:t>Инвестиции в основной капитал</w:t>
      </w:r>
      <w:r w:rsidRPr="00B22DF6">
        <w:rPr>
          <w:rFonts w:ascii="Arial" w:hAnsi="Arial" w:cs="Arial"/>
          <w:sz w:val="16"/>
        </w:rPr>
        <w:t xml:space="preserve"> –</w:t>
      </w:r>
      <w:r w:rsidRPr="00B22DF6">
        <w:rPr>
          <w:rFonts w:ascii="Arial" w:hAnsi="Arial" w:cs="Arial"/>
          <w:b/>
          <w:sz w:val="16"/>
        </w:rPr>
        <w:t xml:space="preserve"> </w:t>
      </w:r>
      <w:r w:rsidRPr="00B22DF6">
        <w:rPr>
          <w:rFonts w:ascii="Arial" w:hAnsi="Arial" w:cs="Arial"/>
          <w:sz w:val="16"/>
        </w:rPr>
        <w:t xml:space="preserve">совокупность затрат, направленных на строительство, реконструкцию (включая расширение и модернизацию) объектов, которые приводят к увеличению их первоначальной стоимости, приобретение машин, оборудования, транспортных средств, производственного и хозяйственного инвентаря, бухгалтерский учет которых </w:t>
      </w:r>
      <w:r w:rsidRPr="00B22DF6">
        <w:rPr>
          <w:rFonts w:ascii="Arial" w:hAnsi="Arial" w:cs="Arial"/>
          <w:sz w:val="16"/>
        </w:rPr>
        <w:br/>
        <w:t xml:space="preserve">осуществляется в порядке, установленном для учета вложений во </w:t>
      </w:r>
      <w:proofErr w:type="spellStart"/>
      <w:r w:rsidRPr="00B22DF6">
        <w:rPr>
          <w:rFonts w:ascii="Arial" w:hAnsi="Arial" w:cs="Arial"/>
          <w:sz w:val="16"/>
        </w:rPr>
        <w:t>внеоборотные</w:t>
      </w:r>
      <w:proofErr w:type="spellEnd"/>
      <w:r w:rsidRPr="00B22DF6">
        <w:rPr>
          <w:rFonts w:ascii="Arial" w:hAnsi="Arial" w:cs="Arial"/>
          <w:sz w:val="16"/>
        </w:rPr>
        <w:t xml:space="preserve"> активы,  инвестиции в объекты интеллектуальной собственности (с 2013 г.);</w:t>
      </w:r>
      <w:proofErr w:type="gramEnd"/>
      <w:r w:rsidRPr="00B22DF6">
        <w:rPr>
          <w:rFonts w:ascii="Arial" w:hAnsi="Arial" w:cs="Arial"/>
          <w:sz w:val="16"/>
        </w:rPr>
        <w:t xml:space="preserve"> культивируемые биологические ресурсы.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sz w:val="16"/>
        </w:rPr>
        <w:t xml:space="preserve">Инвестиции в основной капитал учитываются без налога на добавленную стоимость.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sz w:val="16"/>
        </w:rPr>
        <w:t>Индексы физического</w:t>
      </w:r>
      <w:r w:rsidRPr="00B22DF6">
        <w:rPr>
          <w:sz w:val="28"/>
          <w:szCs w:val="28"/>
        </w:rPr>
        <w:t xml:space="preserve"> </w:t>
      </w:r>
      <w:r w:rsidRPr="00B22DF6">
        <w:rPr>
          <w:rFonts w:ascii="Arial" w:hAnsi="Arial" w:cs="Arial"/>
          <w:sz w:val="16"/>
        </w:rPr>
        <w:t>объема инвестиций в основной капитал рассчитаны в сопоставимых ценах. В качестве сопоставимых цен приняты среднегодовые цены предыдущего года.</w:t>
      </w:r>
    </w:p>
    <w:p w:rsidR="00FE6BE6" w:rsidRPr="00A90498" w:rsidRDefault="00FE6BE6" w:rsidP="00FE6BE6">
      <w:pPr>
        <w:spacing w:line="200" w:lineRule="exact"/>
        <w:ind w:firstLine="284"/>
        <w:jc w:val="both"/>
      </w:pPr>
      <w:r w:rsidRPr="00B22DF6">
        <w:rPr>
          <w:rFonts w:ascii="Arial" w:hAnsi="Arial" w:cs="Arial"/>
          <w:b/>
          <w:sz w:val="16"/>
        </w:rPr>
        <w:t xml:space="preserve">Табл. </w:t>
      </w:r>
      <w:r w:rsidR="00C16100">
        <w:rPr>
          <w:rFonts w:ascii="Arial" w:hAnsi="Arial" w:cs="Arial"/>
          <w:b/>
          <w:sz w:val="16"/>
        </w:rPr>
        <w:t>13.</w:t>
      </w:r>
      <w:r w:rsidRPr="00B22DF6">
        <w:rPr>
          <w:rFonts w:ascii="Arial" w:hAnsi="Arial" w:cs="Arial"/>
          <w:b/>
          <w:sz w:val="16"/>
        </w:rPr>
        <w:t xml:space="preserve">3. </w:t>
      </w:r>
      <w:proofErr w:type="gramStart"/>
      <w:r w:rsidRPr="00B22DF6">
        <w:rPr>
          <w:rFonts w:ascii="Arial" w:hAnsi="Arial" w:cs="Arial"/>
          <w:b/>
          <w:sz w:val="16"/>
        </w:rPr>
        <w:t>Инвестиции в жилые здания и помещения</w:t>
      </w:r>
      <w:r w:rsidRPr="00B22DF6">
        <w:rPr>
          <w:rFonts w:ascii="Arial" w:hAnsi="Arial" w:cs="Arial"/>
          <w:sz w:val="16"/>
        </w:rPr>
        <w:t xml:space="preserve"> – затраты на строительство жилых помещений, зданий или частей зданий или частей зданий, используемых полностью или главным образом как места проживания: входящих в жилищный фонд (общего назначения, общежития, спальные корпуса школ – интернатов, детских домов, дома для престарелых и инвалидов) </w:t>
      </w:r>
      <w:r w:rsidR="001520DE">
        <w:rPr>
          <w:rFonts w:ascii="Arial" w:hAnsi="Arial" w:cs="Arial"/>
          <w:sz w:val="16"/>
        </w:rPr>
        <w:br/>
      </w:r>
      <w:r w:rsidRPr="00B22DF6">
        <w:rPr>
          <w:rFonts w:ascii="Arial" w:hAnsi="Arial" w:cs="Arial"/>
          <w:sz w:val="16"/>
        </w:rPr>
        <w:t xml:space="preserve">и не входящих в жилищный фонд (дома щитовые, садовые дома, помещения контейнерного типа жилые, вагоны-дома </w:t>
      </w:r>
      <w:r w:rsidR="001520DE">
        <w:rPr>
          <w:rFonts w:ascii="Arial" w:hAnsi="Arial" w:cs="Arial"/>
          <w:sz w:val="16"/>
        </w:rPr>
        <w:br/>
      </w:r>
      <w:r w:rsidRPr="00B22DF6">
        <w:rPr>
          <w:rFonts w:ascii="Arial" w:hAnsi="Arial" w:cs="Arial"/>
          <w:sz w:val="16"/>
        </w:rPr>
        <w:t>передвижные</w:t>
      </w:r>
      <w:proofErr w:type="gramEnd"/>
      <w:r w:rsidRPr="00B22DF6">
        <w:rPr>
          <w:rFonts w:ascii="Arial" w:hAnsi="Arial" w:cs="Arial"/>
          <w:sz w:val="16"/>
        </w:rPr>
        <w:t xml:space="preserve">, помещения, приспособленные под </w:t>
      </w:r>
      <w:r w:rsidRPr="00A90498">
        <w:rPr>
          <w:rFonts w:ascii="Arial" w:hAnsi="Arial" w:cs="Arial"/>
          <w:sz w:val="16"/>
        </w:rPr>
        <w:t>жилье (</w:t>
      </w:r>
      <w:r w:rsidR="00736CAA" w:rsidRPr="00A90498">
        <w:rPr>
          <w:rFonts w:ascii="Arial" w:hAnsi="Arial" w:cs="Arial"/>
          <w:sz w:val="16"/>
        </w:rPr>
        <w:t>в</w:t>
      </w:r>
      <w:r w:rsidRPr="00A90498">
        <w:rPr>
          <w:rFonts w:ascii="Arial" w:hAnsi="Arial" w:cs="Arial"/>
          <w:sz w:val="16"/>
        </w:rPr>
        <w:t xml:space="preserve">агоны и кузова железнодорожных вагонов, суда и другие подобные </w:t>
      </w:r>
      <w:r w:rsidR="001520DE">
        <w:rPr>
          <w:rFonts w:ascii="Arial" w:hAnsi="Arial" w:cs="Arial"/>
          <w:sz w:val="16"/>
        </w:rPr>
        <w:br/>
      </w:r>
      <w:r w:rsidRPr="00A90498">
        <w:rPr>
          <w:rFonts w:ascii="Arial" w:hAnsi="Arial" w:cs="Arial"/>
          <w:sz w:val="16"/>
        </w:rPr>
        <w:t>объекты).</w:t>
      </w:r>
    </w:p>
    <w:p w:rsidR="00FE6BE6" w:rsidRPr="00F7189D" w:rsidRDefault="00FE6BE6" w:rsidP="00FE6BE6">
      <w:pPr>
        <w:spacing w:line="200" w:lineRule="exact"/>
        <w:ind w:firstLine="284"/>
        <w:jc w:val="both"/>
        <w:rPr>
          <w:rFonts w:ascii="Arial" w:hAnsi="Arial" w:cs="Arial"/>
          <w:color w:val="000000"/>
          <w:sz w:val="16"/>
        </w:rPr>
      </w:pPr>
      <w:r w:rsidRPr="00F7189D">
        <w:rPr>
          <w:rFonts w:ascii="Arial" w:hAnsi="Arial" w:cs="Arial"/>
          <w:b/>
          <w:color w:val="000000"/>
          <w:sz w:val="16"/>
        </w:rPr>
        <w:t>Инвестиции в здания (жилые и нежилые) и сооружения</w:t>
      </w:r>
      <w:r w:rsidRPr="00F7189D">
        <w:rPr>
          <w:rFonts w:ascii="Arial" w:hAnsi="Arial" w:cs="Arial"/>
          <w:color w:val="000000"/>
          <w:sz w:val="16"/>
        </w:rPr>
        <w:t xml:space="preserve"> – расходы на строительство объектов, которые складываются </w:t>
      </w:r>
      <w:r>
        <w:rPr>
          <w:rFonts w:ascii="Arial" w:hAnsi="Arial" w:cs="Arial"/>
          <w:color w:val="000000"/>
          <w:sz w:val="16"/>
        </w:rPr>
        <w:br/>
      </w:r>
      <w:r w:rsidRPr="00F7189D">
        <w:rPr>
          <w:rFonts w:ascii="Arial" w:hAnsi="Arial" w:cs="Arial"/>
          <w:color w:val="000000"/>
          <w:sz w:val="16"/>
        </w:rPr>
        <w:t>из выполненных строительных работ и приходящихся на них прочих капитальных затрат. В эти расходы также включаются затраты на внутренние коммуникации, необходимые для эксплуатации данных объектов.</w:t>
      </w:r>
    </w:p>
    <w:p w:rsidR="00FE6BE6" w:rsidRPr="00F7189D" w:rsidRDefault="00FE6BE6" w:rsidP="00FE6BE6">
      <w:pPr>
        <w:spacing w:line="200" w:lineRule="exact"/>
        <w:ind w:firstLine="284"/>
        <w:jc w:val="both"/>
        <w:rPr>
          <w:rFonts w:ascii="Arial" w:hAnsi="Arial" w:cs="Arial"/>
          <w:color w:val="000000"/>
          <w:sz w:val="16"/>
        </w:rPr>
      </w:pPr>
      <w:r w:rsidRPr="00F7189D">
        <w:rPr>
          <w:rFonts w:ascii="Arial" w:hAnsi="Arial" w:cs="Arial"/>
          <w:b/>
          <w:color w:val="000000"/>
          <w:sz w:val="16"/>
        </w:rPr>
        <w:t>Инвестиции на улучшение земель</w:t>
      </w:r>
      <w:r w:rsidRPr="00F7189D">
        <w:rPr>
          <w:rFonts w:ascii="Arial" w:hAnsi="Arial" w:cs="Arial"/>
          <w:color w:val="000000"/>
          <w:sz w:val="16"/>
        </w:rPr>
        <w:t xml:space="preserve"> </w:t>
      </w:r>
      <w:r>
        <w:rPr>
          <w:rFonts w:ascii="Arial" w:hAnsi="Arial" w:cs="Arial"/>
          <w:color w:val="000000"/>
          <w:sz w:val="16"/>
        </w:rPr>
        <w:t>–</w:t>
      </w:r>
      <w:r w:rsidRPr="00F7189D">
        <w:rPr>
          <w:rFonts w:ascii="Arial" w:hAnsi="Arial" w:cs="Arial"/>
          <w:color w:val="000000"/>
          <w:sz w:val="16"/>
        </w:rPr>
        <w:t xml:space="preserve"> затраты на мелиоративные работы; затраты на проведение </w:t>
      </w:r>
      <w:proofErr w:type="spellStart"/>
      <w:r w:rsidRPr="00F7189D">
        <w:rPr>
          <w:rFonts w:ascii="Arial" w:hAnsi="Arial" w:cs="Arial"/>
          <w:color w:val="000000"/>
          <w:sz w:val="16"/>
        </w:rPr>
        <w:t>культуртехнических</w:t>
      </w:r>
      <w:proofErr w:type="spellEnd"/>
      <w:r w:rsidRPr="00F7189D">
        <w:rPr>
          <w:rFonts w:ascii="Arial" w:hAnsi="Arial" w:cs="Arial"/>
          <w:color w:val="000000"/>
          <w:sz w:val="16"/>
        </w:rPr>
        <w:t xml:space="preserve"> работ </w:t>
      </w:r>
      <w:r>
        <w:rPr>
          <w:rFonts w:ascii="Arial" w:hAnsi="Arial" w:cs="Arial"/>
          <w:color w:val="000000"/>
          <w:sz w:val="16"/>
        </w:rPr>
        <w:br/>
      </w:r>
      <w:r w:rsidRPr="00F7189D">
        <w:rPr>
          <w:rFonts w:ascii="Arial" w:hAnsi="Arial" w:cs="Arial"/>
          <w:color w:val="000000"/>
          <w:sz w:val="16"/>
        </w:rPr>
        <w:t xml:space="preserve">на землях, не требующих осушения; террасирование крутых склонов; капитальные вложения на коренное улучшение земель; </w:t>
      </w:r>
      <w:r w:rsidRPr="00340243">
        <w:rPr>
          <w:rFonts w:ascii="Arial" w:hAnsi="Arial" w:cs="Arial"/>
          <w:color w:val="000000"/>
          <w:sz w:val="16"/>
        </w:rPr>
        <w:br/>
      </w:r>
      <w:r w:rsidRPr="00F7189D">
        <w:rPr>
          <w:rFonts w:ascii="Arial" w:hAnsi="Arial" w:cs="Arial"/>
          <w:color w:val="000000"/>
          <w:sz w:val="16"/>
        </w:rPr>
        <w:t xml:space="preserve">расчистку земельных участков, рекультивацию земли, изменение рельефа (планировку территории), расходы, связанные </w:t>
      </w:r>
      <w:r w:rsidRPr="00340243">
        <w:rPr>
          <w:rFonts w:ascii="Arial" w:hAnsi="Arial" w:cs="Arial"/>
          <w:color w:val="000000"/>
          <w:sz w:val="16"/>
        </w:rPr>
        <w:br/>
      </w:r>
      <w:r w:rsidR="00DB7FA8">
        <w:rPr>
          <w:rFonts w:ascii="Arial" w:hAnsi="Arial" w:cs="Arial"/>
          <w:color w:val="000000"/>
          <w:sz w:val="16"/>
        </w:rPr>
        <w:t>с предотвращением затопления,</w:t>
      </w:r>
      <w:r w:rsidRPr="003D6A47">
        <w:rPr>
          <w:rFonts w:ascii="Arial" w:hAnsi="Arial" w:cs="Arial"/>
          <w:color w:val="FF0000"/>
          <w:sz w:val="16"/>
        </w:rPr>
        <w:t xml:space="preserve"> </w:t>
      </w:r>
      <w:r w:rsidRPr="00F7189D">
        <w:rPr>
          <w:rFonts w:ascii="Arial" w:hAnsi="Arial" w:cs="Arial"/>
          <w:color w:val="000000"/>
          <w:sz w:val="16"/>
        </w:rPr>
        <w:t>с передачей прав собственности на землю.</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Инвестиции в машины, оборудование, транспортные средства</w:t>
      </w:r>
      <w:r w:rsidRPr="00B22DF6">
        <w:rPr>
          <w:rFonts w:ascii="Arial" w:hAnsi="Arial" w:cs="Arial"/>
          <w:sz w:val="16"/>
        </w:rPr>
        <w:t xml:space="preserve"> –</w:t>
      </w:r>
      <w:r w:rsidRPr="00B22DF6">
        <w:rPr>
          <w:rFonts w:ascii="Arial" w:hAnsi="Arial" w:cs="Arial"/>
          <w:b/>
          <w:sz w:val="16"/>
        </w:rPr>
        <w:t xml:space="preserve"> </w:t>
      </w:r>
      <w:r w:rsidRPr="00B22DF6">
        <w:rPr>
          <w:rFonts w:ascii="Arial" w:hAnsi="Arial" w:cs="Arial"/>
          <w:sz w:val="16"/>
        </w:rPr>
        <w:t xml:space="preserve">затраты на приобретение машин, оборудования, </w:t>
      </w:r>
      <w:r w:rsidRPr="00B22DF6">
        <w:rPr>
          <w:rFonts w:ascii="Arial" w:hAnsi="Arial" w:cs="Arial"/>
          <w:sz w:val="16"/>
        </w:rPr>
        <w:br/>
        <w:t>включая информационное, компьютерное и телекоммуникационно</w:t>
      </w:r>
      <w:r w:rsidR="001F77F2">
        <w:rPr>
          <w:rFonts w:ascii="Arial" w:hAnsi="Arial" w:cs="Arial"/>
          <w:sz w:val="16"/>
        </w:rPr>
        <w:t>е</w:t>
      </w:r>
      <w:r w:rsidRPr="00B22DF6">
        <w:rPr>
          <w:rFonts w:ascii="Arial" w:hAnsi="Arial" w:cs="Arial"/>
          <w:sz w:val="16"/>
        </w:rPr>
        <w:t xml:space="preserve"> (ИКТ), транспортных средств, производственного </w:t>
      </w:r>
      <w:r w:rsidR="001520DE">
        <w:rPr>
          <w:rFonts w:ascii="Arial" w:hAnsi="Arial" w:cs="Arial"/>
          <w:sz w:val="16"/>
        </w:rPr>
        <w:br/>
      </w:r>
      <w:r w:rsidRPr="00B22DF6">
        <w:rPr>
          <w:rFonts w:ascii="Arial" w:hAnsi="Arial" w:cs="Arial"/>
          <w:sz w:val="16"/>
        </w:rPr>
        <w:t xml:space="preserve">и хозяйственного инвентаря, а также затраты на монтаж оборудования на месте его постоянной эксплуатации, проверку </w:t>
      </w:r>
      <w:r w:rsidR="001520DE">
        <w:rPr>
          <w:rFonts w:ascii="Arial" w:hAnsi="Arial" w:cs="Arial"/>
          <w:sz w:val="16"/>
        </w:rPr>
        <w:br/>
      </w:r>
      <w:r w:rsidRPr="00B22DF6">
        <w:rPr>
          <w:rFonts w:ascii="Arial" w:hAnsi="Arial" w:cs="Arial"/>
          <w:sz w:val="16"/>
        </w:rPr>
        <w:t xml:space="preserve">и испытание качества монтажа.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Инвестиции в объекты интеллектуальной собственности</w:t>
      </w:r>
      <w:r w:rsidRPr="00B22DF6">
        <w:rPr>
          <w:rFonts w:ascii="Arial" w:hAnsi="Arial" w:cs="Arial"/>
          <w:sz w:val="16"/>
        </w:rPr>
        <w:t xml:space="preserve"> – затраты на </w:t>
      </w:r>
      <w:r w:rsidRPr="00B22DF6">
        <w:rPr>
          <w:rFonts w:ascii="Arial" w:hAnsi="Arial" w:cs="Arial"/>
          <w:spacing w:val="-2"/>
          <w:sz w:val="16"/>
        </w:rPr>
        <w:t xml:space="preserve">научные исследования и разработки, расходы </w:t>
      </w:r>
      <w:r w:rsidR="001520DE">
        <w:rPr>
          <w:rFonts w:ascii="Arial" w:hAnsi="Arial" w:cs="Arial"/>
          <w:spacing w:val="-2"/>
          <w:sz w:val="16"/>
        </w:rPr>
        <w:br/>
      </w:r>
      <w:r w:rsidRPr="00B22DF6">
        <w:rPr>
          <w:rFonts w:ascii="Arial" w:hAnsi="Arial" w:cs="Arial"/>
          <w:spacing w:val="-2"/>
          <w:sz w:val="16"/>
        </w:rPr>
        <w:t xml:space="preserve">на разведку недр и оценку запасов полезных ископаемых, затраты на создание и приобретение компьютерного программного </w:t>
      </w:r>
      <w:r w:rsidR="001520DE">
        <w:rPr>
          <w:rFonts w:ascii="Arial" w:hAnsi="Arial" w:cs="Arial"/>
          <w:spacing w:val="-2"/>
          <w:sz w:val="16"/>
        </w:rPr>
        <w:br/>
      </w:r>
      <w:r w:rsidRPr="00B22DF6">
        <w:rPr>
          <w:rFonts w:ascii="Arial" w:hAnsi="Arial" w:cs="Arial"/>
          <w:spacing w:val="-2"/>
          <w:sz w:val="16"/>
        </w:rPr>
        <w:t>обеспечения и баз данных, создание и приобретение произведений развлекательного</w:t>
      </w:r>
      <w:r w:rsidRPr="00B22DF6">
        <w:rPr>
          <w:rFonts w:ascii="Arial" w:hAnsi="Arial" w:cs="Arial"/>
          <w:sz w:val="16"/>
        </w:rPr>
        <w:t xml:space="preserve"> жанра, литературы и искусства.</w:t>
      </w:r>
    </w:p>
    <w:p w:rsidR="00FE6BE6" w:rsidRPr="00DB7FA8" w:rsidRDefault="00FE6BE6" w:rsidP="00FE6BE6">
      <w:pPr>
        <w:spacing w:line="200" w:lineRule="exact"/>
        <w:ind w:firstLine="284"/>
        <w:jc w:val="both"/>
        <w:rPr>
          <w:rFonts w:ascii="Arial" w:hAnsi="Arial" w:cs="Arial"/>
          <w:color w:val="000000" w:themeColor="text1"/>
          <w:sz w:val="16"/>
        </w:rPr>
      </w:pPr>
      <w:r w:rsidRPr="00DB7FA8">
        <w:rPr>
          <w:rFonts w:ascii="Arial" w:hAnsi="Arial" w:cs="Arial"/>
          <w:b/>
          <w:color w:val="000000" w:themeColor="text1"/>
          <w:sz w:val="16"/>
        </w:rPr>
        <w:t xml:space="preserve">Табл. </w:t>
      </w:r>
      <w:r w:rsidR="00C16100" w:rsidRPr="00DB7FA8">
        <w:rPr>
          <w:rFonts w:ascii="Arial" w:hAnsi="Arial" w:cs="Arial"/>
          <w:b/>
          <w:color w:val="000000" w:themeColor="text1"/>
          <w:sz w:val="16"/>
        </w:rPr>
        <w:t>13.</w:t>
      </w:r>
      <w:r w:rsidRPr="00DB7FA8">
        <w:rPr>
          <w:rFonts w:ascii="Arial" w:hAnsi="Arial" w:cs="Arial"/>
          <w:b/>
          <w:color w:val="000000" w:themeColor="text1"/>
          <w:sz w:val="16"/>
        </w:rPr>
        <w:t xml:space="preserve">6. </w:t>
      </w:r>
      <w:r w:rsidRPr="00DB7FA8">
        <w:rPr>
          <w:rFonts w:ascii="Arial" w:hAnsi="Arial" w:cs="Arial"/>
          <w:color w:val="000000" w:themeColor="text1"/>
          <w:sz w:val="16"/>
        </w:rPr>
        <w:t xml:space="preserve">Распределение инвестиций в основной </w:t>
      </w:r>
      <w:proofErr w:type="gramStart"/>
      <w:r w:rsidRPr="00DB7FA8">
        <w:rPr>
          <w:rFonts w:ascii="Arial" w:hAnsi="Arial" w:cs="Arial"/>
          <w:color w:val="000000" w:themeColor="text1"/>
          <w:sz w:val="16"/>
        </w:rPr>
        <w:t>капитал</w:t>
      </w:r>
      <w:proofErr w:type="gramEnd"/>
      <w:r w:rsidRPr="00DB7FA8">
        <w:rPr>
          <w:rFonts w:ascii="Arial" w:hAnsi="Arial" w:cs="Arial"/>
          <w:color w:val="000000" w:themeColor="text1"/>
          <w:sz w:val="16"/>
        </w:rPr>
        <w:t xml:space="preserve"> по видам экономической деятельности приведено исходя </w:t>
      </w:r>
      <w:r w:rsidR="001520DE" w:rsidRPr="00DB7FA8">
        <w:rPr>
          <w:rFonts w:ascii="Arial" w:hAnsi="Arial" w:cs="Arial"/>
          <w:color w:val="000000" w:themeColor="text1"/>
          <w:sz w:val="16"/>
        </w:rPr>
        <w:br/>
      </w:r>
      <w:r w:rsidRPr="00DB7FA8">
        <w:rPr>
          <w:rFonts w:ascii="Arial" w:hAnsi="Arial" w:cs="Arial"/>
          <w:color w:val="000000" w:themeColor="text1"/>
          <w:sz w:val="16"/>
        </w:rPr>
        <w:t xml:space="preserve">из назначения основных средств, </w:t>
      </w:r>
      <w:r w:rsidR="003D6A47" w:rsidRPr="00DB7FA8">
        <w:rPr>
          <w:rFonts w:ascii="Arial" w:hAnsi="Arial" w:cs="Arial"/>
          <w:color w:val="000000" w:themeColor="text1"/>
          <w:sz w:val="16"/>
        </w:rPr>
        <w:t>то есть</w:t>
      </w:r>
      <w:r w:rsidRPr="00DB7FA8">
        <w:rPr>
          <w:rFonts w:ascii="Arial" w:hAnsi="Arial" w:cs="Arial"/>
          <w:color w:val="000000" w:themeColor="text1"/>
          <w:sz w:val="16"/>
        </w:rPr>
        <w:t xml:space="preserve"> той сферы деятельности в</w:t>
      </w:r>
      <w:r w:rsidR="003D6A47" w:rsidRPr="00DB7FA8">
        <w:rPr>
          <w:rFonts w:ascii="Arial" w:hAnsi="Arial" w:cs="Arial"/>
          <w:color w:val="000000" w:themeColor="text1"/>
          <w:sz w:val="16"/>
        </w:rPr>
        <w:t xml:space="preserve"> рамках</w:t>
      </w:r>
      <w:r w:rsidRPr="00DB7FA8">
        <w:rPr>
          <w:rFonts w:ascii="Arial" w:hAnsi="Arial" w:cs="Arial"/>
          <w:color w:val="000000" w:themeColor="text1"/>
          <w:sz w:val="16"/>
        </w:rPr>
        <w:t xml:space="preserve"> которой они будут функционировать. </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1</w:t>
      </w:r>
      <w:r w:rsidRPr="00F7189D">
        <w:rPr>
          <w:rFonts w:ascii="Arial" w:hAnsi="Arial" w:cs="Arial"/>
          <w:b/>
          <w:color w:val="000000"/>
          <w:sz w:val="16"/>
        </w:rPr>
        <w:t>. Лизинговая деятельность</w:t>
      </w:r>
      <w:r w:rsidRPr="002F171F">
        <w:rPr>
          <w:rFonts w:ascii="Arial" w:hAnsi="Arial" w:cs="Arial"/>
          <w:color w:val="000000"/>
          <w:sz w:val="16"/>
        </w:rPr>
        <w:t xml:space="preserve"> –</w:t>
      </w:r>
      <w:r w:rsidRPr="00F7189D">
        <w:rPr>
          <w:rFonts w:ascii="Arial" w:hAnsi="Arial" w:cs="Arial"/>
          <w:b/>
          <w:color w:val="000000"/>
          <w:sz w:val="16"/>
        </w:rPr>
        <w:t xml:space="preserve"> </w:t>
      </w:r>
      <w:r w:rsidRPr="00F7189D">
        <w:rPr>
          <w:rFonts w:ascii="Arial" w:hAnsi="Arial" w:cs="Arial"/>
          <w:color w:val="000000"/>
          <w:sz w:val="16"/>
        </w:rPr>
        <w:t xml:space="preserve">вид инвестиционной деятельности по приобретению имущества и передаче </w:t>
      </w:r>
      <w:r w:rsidR="001520DE">
        <w:rPr>
          <w:rFonts w:ascii="Arial" w:hAnsi="Arial" w:cs="Arial"/>
          <w:color w:val="000000"/>
          <w:sz w:val="16"/>
        </w:rPr>
        <w:br/>
      </w:r>
      <w:r w:rsidRPr="00F7189D">
        <w:rPr>
          <w:rFonts w:ascii="Arial" w:hAnsi="Arial" w:cs="Arial"/>
          <w:color w:val="000000"/>
          <w:sz w:val="16"/>
        </w:rPr>
        <w:t>его в лизинг.</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Финансовый лизинг</w:t>
      </w:r>
      <w:r w:rsidRPr="002F171F">
        <w:rPr>
          <w:rFonts w:ascii="Arial" w:hAnsi="Arial" w:cs="Arial"/>
          <w:color w:val="000000"/>
          <w:sz w:val="16"/>
        </w:rPr>
        <w:t xml:space="preserve"> – совокупность </w:t>
      </w:r>
      <w:r w:rsidRPr="00F7189D">
        <w:rPr>
          <w:rFonts w:ascii="Arial" w:hAnsi="Arial" w:cs="Arial"/>
          <w:color w:val="000000"/>
          <w:sz w:val="16"/>
        </w:rPr>
        <w:t xml:space="preserve">экономических и правовых отношений, возникающих в связи с реализацией договора </w:t>
      </w:r>
      <w:r w:rsidR="00340243" w:rsidRPr="00340243">
        <w:rPr>
          <w:rFonts w:ascii="Arial" w:hAnsi="Arial" w:cs="Arial"/>
          <w:color w:val="000000"/>
          <w:sz w:val="16"/>
        </w:rPr>
        <w:br/>
      </w:r>
      <w:r w:rsidRPr="00F7189D">
        <w:rPr>
          <w:rFonts w:ascii="Arial" w:hAnsi="Arial" w:cs="Arial"/>
          <w:color w:val="000000"/>
          <w:sz w:val="16"/>
        </w:rPr>
        <w:t>лизинга, в том числе приобретением предмета лизинга.</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Договор финансового лизинга</w:t>
      </w:r>
      <w:r w:rsidRPr="002F171F">
        <w:rPr>
          <w:rFonts w:ascii="Arial" w:hAnsi="Arial" w:cs="Arial"/>
          <w:color w:val="000000"/>
          <w:sz w:val="16"/>
        </w:rPr>
        <w:t xml:space="preserve"> – д</w:t>
      </w:r>
      <w:r w:rsidRPr="00F7189D">
        <w:rPr>
          <w:rFonts w:ascii="Arial" w:hAnsi="Arial" w:cs="Arial"/>
          <w:color w:val="000000"/>
          <w:sz w:val="16"/>
        </w:rPr>
        <w:t xml:space="preserve">оговор, в соответствии с которым арендодатель (лизингодатель) обязуется приобрести </w:t>
      </w:r>
      <w:r w:rsidR="000E0A46">
        <w:rPr>
          <w:rFonts w:ascii="Arial" w:hAnsi="Arial" w:cs="Arial"/>
          <w:color w:val="000000"/>
          <w:sz w:val="16"/>
        </w:rPr>
        <w:br/>
      </w:r>
      <w:r w:rsidRPr="00F7189D">
        <w:rPr>
          <w:rFonts w:ascii="Arial" w:hAnsi="Arial" w:cs="Arial"/>
          <w:color w:val="000000"/>
          <w:sz w:val="16"/>
        </w:rPr>
        <w:t xml:space="preserve">в собственность указанное арендатором (лизингополучателем) имущество у определенного им продавца и предоставить </w:t>
      </w:r>
      <w:r w:rsidR="002F171F">
        <w:rPr>
          <w:rFonts w:ascii="Arial" w:hAnsi="Arial" w:cs="Arial"/>
          <w:color w:val="000000"/>
          <w:sz w:val="16"/>
        </w:rPr>
        <w:br/>
      </w:r>
      <w:r w:rsidRPr="002F171F">
        <w:rPr>
          <w:rFonts w:ascii="Arial" w:hAnsi="Arial" w:cs="Arial"/>
          <w:color w:val="000000"/>
          <w:spacing w:val="-2"/>
          <w:sz w:val="16"/>
        </w:rPr>
        <w:t>лизингополучателю это имущество за плату во временное владение и пользование. Договором лизинга может быть предусмотрено,</w:t>
      </w:r>
      <w:r w:rsidRPr="00F7189D">
        <w:rPr>
          <w:rFonts w:ascii="Arial" w:hAnsi="Arial" w:cs="Arial"/>
          <w:color w:val="000000"/>
          <w:sz w:val="16"/>
        </w:rPr>
        <w:t xml:space="preserve"> </w:t>
      </w:r>
      <w:r w:rsidR="00340243" w:rsidRPr="00340243">
        <w:rPr>
          <w:rFonts w:ascii="Arial" w:hAnsi="Arial" w:cs="Arial"/>
          <w:color w:val="000000"/>
          <w:sz w:val="16"/>
        </w:rPr>
        <w:br/>
      </w:r>
      <w:r w:rsidRPr="00F7189D">
        <w:rPr>
          <w:rFonts w:ascii="Arial" w:hAnsi="Arial" w:cs="Arial"/>
          <w:color w:val="000000"/>
          <w:sz w:val="16"/>
        </w:rPr>
        <w:t>что выбор продавца и приобретаемого имущества осуществляется лизингодателем.</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 xml:space="preserve">Общая стоимость договоров финансового лизинга </w:t>
      </w:r>
      <w:r w:rsidRPr="00F7189D">
        <w:rPr>
          <w:rFonts w:ascii="Arial" w:hAnsi="Arial" w:cs="Arial"/>
          <w:color w:val="000000"/>
          <w:sz w:val="16"/>
        </w:rPr>
        <w:t xml:space="preserve">представляет собой общую сумму всех инвестиционных затрат </w:t>
      </w:r>
      <w:r w:rsidR="00340243" w:rsidRPr="00340243">
        <w:rPr>
          <w:rFonts w:ascii="Arial" w:hAnsi="Arial" w:cs="Arial"/>
          <w:color w:val="000000"/>
          <w:sz w:val="16"/>
        </w:rPr>
        <w:br/>
      </w:r>
      <w:r w:rsidRPr="00F7189D">
        <w:rPr>
          <w:rFonts w:ascii="Arial" w:hAnsi="Arial" w:cs="Arial"/>
          <w:color w:val="000000"/>
          <w:sz w:val="16"/>
        </w:rPr>
        <w:t>лизингодателя, связанных с приобретением и использованием предмета финансового лизинга.</w:t>
      </w:r>
    </w:p>
    <w:p w:rsidR="002725ED" w:rsidRPr="00F7189D" w:rsidRDefault="002725ED"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3</w:t>
      </w:r>
      <w:r w:rsidRPr="00F7189D">
        <w:rPr>
          <w:rFonts w:ascii="Arial" w:hAnsi="Arial" w:cs="Arial"/>
          <w:b/>
          <w:color w:val="000000"/>
          <w:sz w:val="16"/>
        </w:rPr>
        <w:t xml:space="preserve">,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4</w:t>
      </w:r>
      <w:r w:rsidRPr="00F7189D">
        <w:rPr>
          <w:rFonts w:ascii="Arial" w:hAnsi="Arial" w:cs="Arial"/>
          <w:b/>
          <w:color w:val="000000"/>
          <w:sz w:val="16"/>
        </w:rPr>
        <w:t xml:space="preserve">. Прямые инвестиции </w:t>
      </w:r>
      <w:r w:rsidRPr="00F7189D">
        <w:rPr>
          <w:rFonts w:ascii="Arial" w:hAnsi="Arial" w:cs="Arial"/>
          <w:bCs/>
          <w:color w:val="000000"/>
          <w:sz w:val="16"/>
        </w:rPr>
        <w:t>–</w:t>
      </w:r>
      <w:r w:rsidRPr="00F7189D">
        <w:rPr>
          <w:rFonts w:ascii="Arial" w:hAnsi="Arial" w:cs="Arial"/>
          <w:color w:val="000000"/>
          <w:sz w:val="16"/>
        </w:rPr>
        <w:t xml:space="preserve"> </w:t>
      </w:r>
      <w:r w:rsidRPr="00F7189D">
        <w:rPr>
          <w:rFonts w:ascii="Arial" w:hAnsi="Arial" w:cs="Arial"/>
          <w:color w:val="000000"/>
          <w:sz w:val="16"/>
          <w:szCs w:val="16"/>
        </w:rPr>
        <w:t xml:space="preserve">это категория трансграничных инвестиций, при которой резидент одной страны осуществляет контроль (более чем 50% голосов в управлении) или имеет значительную степень влияния (от 10 до 50%) </w:t>
      </w:r>
      <w:r w:rsidR="002F171F">
        <w:rPr>
          <w:rFonts w:ascii="Arial" w:hAnsi="Arial" w:cs="Arial"/>
          <w:color w:val="000000"/>
          <w:sz w:val="16"/>
          <w:szCs w:val="16"/>
        </w:rPr>
        <w:br/>
      </w:r>
      <w:r w:rsidRPr="00F7189D">
        <w:rPr>
          <w:rFonts w:ascii="Arial" w:hAnsi="Arial" w:cs="Arial"/>
          <w:color w:val="000000"/>
          <w:sz w:val="16"/>
          <w:szCs w:val="16"/>
        </w:rPr>
        <w:t>на управление предприятием, являющимся резидентом другой страны. Информация приведена по данным Банка России.</w:t>
      </w:r>
    </w:p>
    <w:p w:rsidR="002725ED" w:rsidRPr="00F7189D" w:rsidRDefault="002725ED"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5</w:t>
      </w:r>
      <w:r w:rsidRPr="00F7189D">
        <w:rPr>
          <w:rFonts w:ascii="Arial" w:hAnsi="Arial" w:cs="Arial"/>
          <w:b/>
          <w:color w:val="000000"/>
          <w:sz w:val="16"/>
        </w:rPr>
        <w:t xml:space="preserve">. Финансовые вложения </w:t>
      </w:r>
      <w:r w:rsidRPr="00F7189D">
        <w:rPr>
          <w:rFonts w:ascii="Arial" w:hAnsi="Arial" w:cs="Arial"/>
          <w:bCs/>
          <w:color w:val="000000"/>
          <w:sz w:val="16"/>
        </w:rPr>
        <w:t>–</w:t>
      </w:r>
      <w:r w:rsidRPr="00F7189D">
        <w:rPr>
          <w:rFonts w:ascii="Arial" w:hAnsi="Arial" w:cs="Arial"/>
          <w:color w:val="000000"/>
          <w:sz w:val="16"/>
        </w:rPr>
        <w:t xml:space="preserve"> </w:t>
      </w:r>
      <w:r w:rsidR="00570A40" w:rsidRPr="00F7189D">
        <w:rPr>
          <w:rFonts w:ascii="Arial" w:hAnsi="Arial" w:cs="Arial"/>
          <w:color w:val="000000"/>
          <w:sz w:val="16"/>
        </w:rPr>
        <w:t xml:space="preserve">инвестиции организации в </w:t>
      </w:r>
      <w:r w:rsidRPr="00F7189D">
        <w:rPr>
          <w:rFonts w:ascii="Arial" w:hAnsi="Arial" w:cs="Arial"/>
          <w:color w:val="000000"/>
          <w:sz w:val="16"/>
        </w:rPr>
        <w:t xml:space="preserve">государственные и муниципальные ценные бумаги, ценные бумаги других организаций, в том числе долговые ценные бумаги, в которых дата и стоимость погашения определена (облигации, векселя); вклады в уставные (складочные) капиталы других организаций (в том числе дочерних и зависимых хозяйственных </w:t>
      </w:r>
      <w:r w:rsidR="00340243" w:rsidRPr="00340243">
        <w:rPr>
          <w:rFonts w:ascii="Arial" w:hAnsi="Arial" w:cs="Arial"/>
          <w:color w:val="000000"/>
          <w:sz w:val="16"/>
        </w:rPr>
        <w:br/>
      </w:r>
      <w:r w:rsidRPr="00340243">
        <w:rPr>
          <w:rFonts w:ascii="Arial" w:hAnsi="Arial" w:cs="Arial"/>
          <w:color w:val="000000"/>
          <w:spacing w:val="-2"/>
          <w:sz w:val="16"/>
        </w:rPr>
        <w:t>обществ); предоставленные другим организациям займы</w:t>
      </w:r>
      <w:r w:rsidR="00F20336" w:rsidRPr="00340243">
        <w:rPr>
          <w:rFonts w:ascii="Arial" w:hAnsi="Arial" w:cs="Arial"/>
          <w:color w:val="000000"/>
          <w:spacing w:val="-2"/>
          <w:sz w:val="16"/>
        </w:rPr>
        <w:t>,</w:t>
      </w:r>
      <w:r w:rsidRPr="00340243">
        <w:rPr>
          <w:rFonts w:ascii="Arial" w:hAnsi="Arial" w:cs="Arial"/>
          <w:color w:val="000000"/>
          <w:spacing w:val="-2"/>
          <w:sz w:val="16"/>
        </w:rPr>
        <w:t xml:space="preserve"> депозитные вклады в кредитны</w:t>
      </w:r>
      <w:r w:rsidR="00F20336" w:rsidRPr="00340243">
        <w:rPr>
          <w:rFonts w:ascii="Arial" w:hAnsi="Arial" w:cs="Arial"/>
          <w:color w:val="000000"/>
          <w:spacing w:val="-2"/>
          <w:sz w:val="16"/>
        </w:rPr>
        <w:t>х</w:t>
      </w:r>
      <w:r w:rsidRPr="00340243">
        <w:rPr>
          <w:rFonts w:ascii="Arial" w:hAnsi="Arial" w:cs="Arial"/>
          <w:color w:val="000000"/>
          <w:spacing w:val="-2"/>
          <w:sz w:val="16"/>
        </w:rPr>
        <w:t xml:space="preserve"> организаци</w:t>
      </w:r>
      <w:r w:rsidR="00F20336" w:rsidRPr="00340243">
        <w:rPr>
          <w:rFonts w:ascii="Arial" w:hAnsi="Arial" w:cs="Arial"/>
          <w:color w:val="000000"/>
          <w:spacing w:val="-2"/>
          <w:sz w:val="16"/>
        </w:rPr>
        <w:t>ях,</w:t>
      </w:r>
      <w:r w:rsidRPr="00340243">
        <w:rPr>
          <w:rFonts w:ascii="Arial" w:hAnsi="Arial" w:cs="Arial"/>
          <w:color w:val="000000"/>
          <w:spacing w:val="-2"/>
          <w:sz w:val="16"/>
        </w:rPr>
        <w:t xml:space="preserve"> дебиторская задолженность</w:t>
      </w:r>
      <w:r w:rsidRPr="00F7189D">
        <w:rPr>
          <w:rFonts w:ascii="Arial" w:hAnsi="Arial" w:cs="Arial"/>
          <w:color w:val="000000"/>
          <w:sz w:val="16"/>
        </w:rPr>
        <w:t xml:space="preserve">, приобретенная на основании уступки права требования, </w:t>
      </w:r>
      <w:r w:rsidR="00F20336" w:rsidRPr="00F7189D">
        <w:rPr>
          <w:rFonts w:ascii="Arial" w:hAnsi="Arial" w:cs="Arial"/>
          <w:color w:val="000000"/>
          <w:sz w:val="16"/>
        </w:rPr>
        <w:t>вклады организации-товарища по договору простого товарищества  и пр</w:t>
      </w:r>
      <w:r w:rsidRPr="00F7189D">
        <w:rPr>
          <w:rFonts w:ascii="Arial" w:hAnsi="Arial" w:cs="Arial"/>
          <w:color w:val="000000"/>
          <w:sz w:val="16"/>
        </w:rPr>
        <w:t>.</w:t>
      </w:r>
    </w:p>
    <w:p w:rsidR="002725ED" w:rsidRPr="00F7189D" w:rsidRDefault="002725ED" w:rsidP="00570A40">
      <w:pPr>
        <w:spacing w:line="200" w:lineRule="exact"/>
        <w:ind w:firstLine="284"/>
        <w:jc w:val="both"/>
        <w:rPr>
          <w:color w:val="000000"/>
        </w:rPr>
      </w:pPr>
      <w:r w:rsidRPr="00F7189D">
        <w:rPr>
          <w:rFonts w:ascii="Arial" w:hAnsi="Arial" w:cs="Arial"/>
          <w:color w:val="000000"/>
          <w:sz w:val="16"/>
        </w:rPr>
        <w:t xml:space="preserve">Финансовые вложения, осуществляемые организацией, в зависимости от срока погашения займов и кредитов, подразделяются </w:t>
      </w:r>
      <w:proofErr w:type="gramStart"/>
      <w:r w:rsidRPr="00F7189D">
        <w:rPr>
          <w:rFonts w:ascii="Arial" w:hAnsi="Arial" w:cs="Arial"/>
          <w:color w:val="000000"/>
          <w:sz w:val="16"/>
        </w:rPr>
        <w:t>на</w:t>
      </w:r>
      <w:proofErr w:type="gramEnd"/>
      <w:r w:rsidRPr="00F7189D">
        <w:rPr>
          <w:rFonts w:ascii="Arial" w:hAnsi="Arial" w:cs="Arial"/>
          <w:color w:val="000000"/>
          <w:sz w:val="16"/>
        </w:rPr>
        <w:t xml:space="preserve"> долгосрочные и краткосрочные.</w:t>
      </w:r>
    </w:p>
    <w:p w:rsidR="002725ED" w:rsidRPr="00F7189D" w:rsidRDefault="002725ED" w:rsidP="00570A40">
      <w:pPr>
        <w:spacing w:line="200" w:lineRule="exact"/>
        <w:ind w:firstLine="284"/>
        <w:jc w:val="both"/>
        <w:rPr>
          <w:color w:val="000000"/>
        </w:rPr>
      </w:pPr>
      <w:proofErr w:type="gramStart"/>
      <w:r w:rsidRPr="00F7189D">
        <w:rPr>
          <w:rFonts w:ascii="Arial" w:hAnsi="Arial" w:cs="Arial"/>
          <w:b/>
          <w:color w:val="000000"/>
          <w:sz w:val="16"/>
        </w:rPr>
        <w:t>Долгосрочные финансовые вложения</w:t>
      </w:r>
      <w:r w:rsidRPr="00F7189D">
        <w:rPr>
          <w:rFonts w:ascii="Arial" w:hAnsi="Arial" w:cs="Arial"/>
          <w:color w:val="000000"/>
          <w:sz w:val="16"/>
        </w:rPr>
        <w:t xml:space="preserve"> – вложения, осуществляемые на срок более одного года с намерением получения </w:t>
      </w:r>
      <w:r w:rsidR="000E0A46">
        <w:rPr>
          <w:rFonts w:ascii="Arial" w:hAnsi="Arial" w:cs="Arial"/>
          <w:color w:val="000000"/>
          <w:sz w:val="16"/>
        </w:rPr>
        <w:br/>
      </w:r>
      <w:r w:rsidRPr="00F7189D">
        <w:rPr>
          <w:rFonts w:ascii="Arial" w:hAnsi="Arial" w:cs="Arial"/>
          <w:color w:val="000000"/>
          <w:sz w:val="16"/>
        </w:rPr>
        <w:t>доходов (дивиден</w:t>
      </w:r>
      <w:r w:rsidR="002777CB" w:rsidRPr="00F7189D">
        <w:rPr>
          <w:rFonts w:ascii="Arial" w:hAnsi="Arial" w:cs="Arial"/>
          <w:color w:val="000000"/>
          <w:sz w:val="16"/>
        </w:rPr>
        <w:t>д</w:t>
      </w:r>
      <w:r w:rsidRPr="00F7189D">
        <w:rPr>
          <w:rFonts w:ascii="Arial" w:hAnsi="Arial" w:cs="Arial"/>
          <w:color w:val="000000"/>
          <w:sz w:val="16"/>
        </w:rPr>
        <w:t>ов): инвестиции организаций в доходные активы (ценные бумаги) других организаций, уставные (складочные) капиталы других организаций, созданных на территории Российской Федерации или за ее пределами, государственные ценные бумаги (облигации и другие долговые обязательства) и т.п., а также предоставленные организацией другим организациям займы.</w:t>
      </w:r>
      <w:proofErr w:type="gramEnd"/>
    </w:p>
    <w:p w:rsidR="002725ED" w:rsidRPr="00247EE2" w:rsidRDefault="002725ED" w:rsidP="00340243">
      <w:pPr>
        <w:pStyle w:val="311"/>
        <w:tabs>
          <w:tab w:val="center" w:pos="6634"/>
        </w:tabs>
        <w:snapToGrid w:val="0"/>
        <w:spacing w:line="200" w:lineRule="exact"/>
        <w:ind w:left="0"/>
        <w:rPr>
          <w:color w:val="000000"/>
        </w:rPr>
      </w:pPr>
      <w:r w:rsidRPr="00F7189D">
        <w:rPr>
          <w:b/>
          <w:color w:val="000000"/>
        </w:rPr>
        <w:t>Краткосрочные финансовые вложения</w:t>
      </w:r>
      <w:r w:rsidRPr="00F7189D">
        <w:rPr>
          <w:color w:val="000000"/>
        </w:rPr>
        <w:t xml:space="preserve"> – вложения, на срок не более одного года, осуществленные с намерением получения доходов (дивидендов); в дочерние и зависимые организации, инвестиции организации в ценные бумаги других организаций, </w:t>
      </w:r>
      <w:r w:rsidR="00340243" w:rsidRPr="00340243">
        <w:rPr>
          <w:color w:val="000000"/>
        </w:rPr>
        <w:br/>
      </w:r>
      <w:r w:rsidRPr="00F7189D">
        <w:rPr>
          <w:color w:val="000000"/>
        </w:rPr>
        <w:t>государственные ценные бумаги и т.п., а также предоставленные другим организациям займы на срок не более одного года и пр.</w:t>
      </w:r>
    </w:p>
    <w:p w:rsidR="00340243" w:rsidRPr="00247EE2" w:rsidRDefault="00340243" w:rsidP="00B45985">
      <w:pPr>
        <w:pStyle w:val="311"/>
        <w:tabs>
          <w:tab w:val="center" w:pos="6634"/>
        </w:tabs>
        <w:snapToGrid w:val="0"/>
        <w:spacing w:line="200" w:lineRule="exact"/>
        <w:ind w:left="0"/>
        <w:jc w:val="center"/>
        <w:rPr>
          <w:color w:val="000000"/>
        </w:rPr>
      </w:pPr>
    </w:p>
    <w:p w:rsidR="00340243" w:rsidRPr="00247EE2" w:rsidRDefault="00340243" w:rsidP="00B45985">
      <w:pPr>
        <w:pStyle w:val="311"/>
        <w:tabs>
          <w:tab w:val="center" w:pos="6634"/>
        </w:tabs>
        <w:snapToGrid w:val="0"/>
        <w:spacing w:line="200" w:lineRule="exact"/>
        <w:ind w:left="0"/>
        <w:jc w:val="center"/>
        <w:rPr>
          <w:color w:val="000000"/>
        </w:rPr>
        <w:sectPr w:rsidR="00340243" w:rsidRPr="00247EE2" w:rsidSect="00C9014C">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292"/>
          <w:cols w:space="720"/>
          <w:titlePg/>
          <w:docGrid w:linePitch="360"/>
        </w:sectPr>
      </w:pPr>
    </w:p>
    <w:p w:rsidR="002725ED" w:rsidRPr="00F7189D" w:rsidRDefault="002725ED">
      <w:pPr>
        <w:pStyle w:val="32"/>
        <w:pageBreakBefore/>
        <w:spacing w:before="0" w:after="120"/>
        <w:rPr>
          <w:color w:val="000000"/>
          <w:lang w:val="en-US"/>
        </w:rPr>
      </w:pPr>
      <w:r w:rsidRPr="00F7189D">
        <w:rPr>
          <w:rFonts w:ascii="Arial" w:hAnsi="Arial" w:cs="Arial"/>
          <w:i/>
          <w:color w:val="000000"/>
          <w:lang w:val="en-US"/>
        </w:rPr>
        <w:lastRenderedPageBreak/>
        <w:t>METHODOLOGICAL NOTES</w:t>
      </w:r>
    </w:p>
    <w:p w:rsidR="00D932AF" w:rsidRPr="00D932AF" w:rsidRDefault="00D932AF" w:rsidP="00D932AF">
      <w:pPr>
        <w:spacing w:line="232" w:lineRule="exact"/>
        <w:ind w:firstLine="284"/>
        <w:jc w:val="both"/>
        <w:rPr>
          <w:lang w:val="en-US"/>
        </w:rPr>
      </w:pPr>
      <w:proofErr w:type="gramStart"/>
      <w:r w:rsidRPr="00D932AF">
        <w:rPr>
          <w:rFonts w:ascii="Arial" w:hAnsi="Arial" w:cs="Arial"/>
          <w:b/>
          <w:i/>
          <w:spacing w:val="-2"/>
          <w:sz w:val="16"/>
          <w:szCs w:val="16"/>
          <w:lang w:val="en-US"/>
        </w:rPr>
        <w:t>Table</w:t>
      </w:r>
      <w:r w:rsidRPr="00D932AF">
        <w:rPr>
          <w:rFonts w:ascii="Arial" w:hAnsi="Arial" w:cs="Arial"/>
          <w:b/>
          <w:i/>
          <w:sz w:val="16"/>
          <w:szCs w:val="16"/>
          <w:lang w:val="en-US"/>
        </w:rPr>
        <w:t xml:space="preserve"> </w:t>
      </w:r>
      <w:r w:rsidR="00C16100">
        <w:rPr>
          <w:rFonts w:ascii="Arial" w:hAnsi="Arial" w:cs="Arial"/>
          <w:b/>
          <w:i/>
          <w:sz w:val="16"/>
          <w:szCs w:val="16"/>
          <w:lang w:val="en-US"/>
        </w:rPr>
        <w:t>13.</w:t>
      </w:r>
      <w:r w:rsidRPr="00D932AF">
        <w:rPr>
          <w:rFonts w:ascii="Arial" w:hAnsi="Arial" w:cs="Arial"/>
          <w:b/>
          <w:i/>
          <w:sz w:val="16"/>
          <w:szCs w:val="16"/>
          <w:lang w:val="en-US"/>
        </w:rPr>
        <w:t>1.</w:t>
      </w:r>
      <w:proofErr w:type="gramEnd"/>
      <w:r w:rsidRPr="00D932AF">
        <w:rPr>
          <w:rFonts w:ascii="Arial" w:hAnsi="Arial" w:cs="Arial"/>
          <w:b/>
          <w:i/>
          <w:sz w:val="16"/>
          <w:szCs w:val="16"/>
          <w:lang w:val="en-US"/>
        </w:rPr>
        <w:t xml:space="preserve"> </w:t>
      </w:r>
      <w:r w:rsidRPr="00D932AF">
        <w:rPr>
          <w:rFonts w:ascii="Arial" w:hAnsi="Arial" w:cs="Arial"/>
          <w:b/>
          <w:bCs/>
          <w:i/>
          <w:spacing w:val="-2"/>
          <w:sz w:val="16"/>
          <w:szCs w:val="16"/>
          <w:lang w:val="en-US"/>
        </w:rPr>
        <w:t>Investments in non-financial assets</w:t>
      </w:r>
      <w:r w:rsidRPr="00D932AF">
        <w:rPr>
          <w:rFonts w:ascii="Arial" w:hAnsi="Arial" w:cs="Arial"/>
          <w:i/>
          <w:spacing w:val="-2"/>
          <w:sz w:val="16"/>
          <w:szCs w:val="16"/>
          <w:lang w:val="en-US"/>
        </w:rPr>
        <w:t xml:space="preserve"> include the following elements: investments in fixed capital,</w:t>
      </w:r>
      <w:r w:rsidRPr="00D932AF">
        <w:rPr>
          <w:rFonts w:ascii="Arial" w:hAnsi="Arial" w:cs="Arial"/>
          <w:i/>
          <w:sz w:val="16"/>
          <w:szCs w:val="16"/>
          <w:lang w:val="en-US"/>
        </w:rPr>
        <w:t xml:space="preserve"> investments </w:t>
      </w:r>
      <w:r w:rsidR="00340243">
        <w:rPr>
          <w:rFonts w:ascii="Arial" w:hAnsi="Arial" w:cs="Arial"/>
          <w:i/>
          <w:sz w:val="16"/>
          <w:szCs w:val="16"/>
          <w:lang w:val="en-US"/>
        </w:rPr>
        <w:br/>
      </w:r>
      <w:r w:rsidRPr="00D932AF">
        <w:rPr>
          <w:rFonts w:ascii="Arial" w:hAnsi="Arial" w:cs="Arial"/>
          <w:i/>
          <w:sz w:val="16"/>
          <w:szCs w:val="16"/>
          <w:lang w:val="en-US"/>
        </w:rPr>
        <w:t xml:space="preserve">in non-produced non-financial assets. </w:t>
      </w:r>
    </w:p>
    <w:p w:rsidR="00CF5199" w:rsidRPr="00F7189D" w:rsidRDefault="00CF5199" w:rsidP="00D932AF">
      <w:pPr>
        <w:spacing w:line="232" w:lineRule="exact"/>
        <w:ind w:firstLine="284"/>
        <w:jc w:val="both"/>
        <w:rPr>
          <w:i/>
          <w:color w:val="000000"/>
          <w:lang w:val="en-US"/>
        </w:rPr>
      </w:pPr>
      <w:r w:rsidRPr="00F7189D">
        <w:rPr>
          <w:rFonts w:ascii="Arial" w:hAnsi="Arial" w:cs="Arial"/>
          <w:b/>
          <w:i/>
          <w:color w:val="000000"/>
          <w:sz w:val="16"/>
          <w:szCs w:val="16"/>
          <w:lang w:val="en-US"/>
        </w:rPr>
        <w:t xml:space="preserve">Investments in non-produced non-financial assets </w:t>
      </w:r>
      <w:r w:rsidRPr="00F7189D">
        <w:rPr>
          <w:rFonts w:ascii="Arial" w:hAnsi="Arial" w:cs="Arial"/>
          <w:i/>
          <w:color w:val="000000"/>
          <w:sz w:val="16"/>
          <w:szCs w:val="16"/>
          <w:lang w:val="en-US"/>
        </w:rPr>
        <w:t xml:space="preserve">are expenditures of legal entities on the acquisition of land plots, natural </w:t>
      </w:r>
      <w:r w:rsidR="00340243">
        <w:rPr>
          <w:rFonts w:ascii="Arial" w:hAnsi="Arial" w:cs="Arial"/>
          <w:i/>
          <w:sz w:val="16"/>
          <w:szCs w:val="16"/>
          <w:lang w:val="en-US"/>
        </w:rPr>
        <w:br/>
      </w:r>
      <w:r w:rsidRPr="00F7189D">
        <w:rPr>
          <w:rFonts w:ascii="Arial" w:hAnsi="Arial" w:cs="Arial"/>
          <w:i/>
          <w:color w:val="000000"/>
          <w:sz w:val="16"/>
          <w:szCs w:val="16"/>
          <w:lang w:val="en-US"/>
        </w:rPr>
        <w:t xml:space="preserve">resources sites, contracts, lease agreements, licenses (including the right to use natural sites), business reputation («goodwill») </w:t>
      </w:r>
      <w:r w:rsidR="004D39E3">
        <w:rPr>
          <w:rFonts w:ascii="Arial" w:hAnsi="Arial" w:cs="Arial"/>
          <w:i/>
          <w:color w:val="000000"/>
          <w:sz w:val="16"/>
          <w:szCs w:val="16"/>
          <w:lang w:val="en-US"/>
        </w:rPr>
        <w:br/>
      </w:r>
      <w:r w:rsidRPr="00F7189D">
        <w:rPr>
          <w:rFonts w:ascii="Arial" w:hAnsi="Arial" w:cs="Arial"/>
          <w:i/>
          <w:color w:val="000000"/>
          <w:sz w:val="16"/>
          <w:szCs w:val="16"/>
          <w:lang w:val="en-US"/>
        </w:rPr>
        <w:t xml:space="preserve">and business contacts (marketing assets). </w:t>
      </w:r>
    </w:p>
    <w:p w:rsidR="00B22DF6" w:rsidRPr="00B22DF6" w:rsidRDefault="00B22DF6" w:rsidP="00B22DF6">
      <w:pPr>
        <w:spacing w:line="232" w:lineRule="exact"/>
        <w:ind w:firstLine="284"/>
        <w:jc w:val="both"/>
        <w:rPr>
          <w:rFonts w:ascii="Arial" w:hAnsi="Arial" w:cs="Arial"/>
          <w:i/>
          <w:sz w:val="16"/>
          <w:szCs w:val="16"/>
          <w:lang w:val="en-US"/>
        </w:rPr>
      </w:pPr>
      <w:proofErr w:type="gramStart"/>
      <w:r w:rsidRPr="00B22DF6">
        <w:rPr>
          <w:rFonts w:ascii="Arial" w:hAnsi="Arial" w:cs="Arial"/>
          <w:b/>
          <w:i/>
          <w:spacing w:val="-2"/>
          <w:sz w:val="16"/>
          <w:szCs w:val="16"/>
          <w:lang w:val="en-US"/>
        </w:rPr>
        <w:t>Tables</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1–</w:t>
      </w:r>
      <w:r w:rsidR="00C16100">
        <w:rPr>
          <w:rFonts w:ascii="Arial" w:hAnsi="Arial" w:cs="Arial"/>
          <w:b/>
          <w:i/>
          <w:sz w:val="16"/>
          <w:szCs w:val="16"/>
          <w:lang w:val="en-US"/>
        </w:rPr>
        <w:t>13.</w:t>
      </w:r>
      <w:r w:rsidRPr="00B22DF6">
        <w:rPr>
          <w:rFonts w:ascii="Arial" w:hAnsi="Arial" w:cs="Arial"/>
          <w:b/>
          <w:i/>
          <w:sz w:val="16"/>
          <w:szCs w:val="16"/>
          <w:lang w:val="en-US"/>
        </w:rPr>
        <w:t>8.</w:t>
      </w:r>
      <w:proofErr w:type="gramEnd"/>
      <w:r w:rsidRPr="00B22DF6">
        <w:rPr>
          <w:rFonts w:ascii="Arial" w:hAnsi="Arial" w:cs="Arial"/>
          <w:b/>
          <w:i/>
          <w:sz w:val="16"/>
          <w:szCs w:val="16"/>
          <w:lang w:val="en-US"/>
        </w:rPr>
        <w:t xml:space="preserve"> Investments in fixed capital </w:t>
      </w:r>
      <w:r w:rsidRPr="00B22DF6">
        <w:rPr>
          <w:rFonts w:ascii="Arial" w:hAnsi="Arial" w:cs="Arial"/>
          <w:i/>
          <w:sz w:val="16"/>
          <w:szCs w:val="16"/>
          <w:lang w:val="en-US"/>
        </w:rPr>
        <w:t xml:space="preserve">are the total </w:t>
      </w:r>
      <w:r w:rsidRPr="00B22DF6">
        <w:rPr>
          <w:rFonts w:ascii="Arial" w:hAnsi="Arial" w:cs="Arial"/>
          <w:i/>
          <w:spacing w:val="-2"/>
          <w:sz w:val="16"/>
          <w:szCs w:val="16"/>
          <w:lang w:val="en-US"/>
        </w:rPr>
        <w:t xml:space="preserve">expenditures on construction, reconstruction (including expansion </w:t>
      </w:r>
      <w:r w:rsidRPr="00B22DF6">
        <w:rPr>
          <w:rFonts w:ascii="Arial" w:hAnsi="Arial" w:cs="Arial"/>
          <w:i/>
          <w:spacing w:val="-2"/>
          <w:sz w:val="16"/>
          <w:szCs w:val="16"/>
          <w:lang w:val="en-US"/>
        </w:rPr>
        <w:br/>
        <w:t>and modernization</w:t>
      </w:r>
      <w:r w:rsidRPr="00B22DF6">
        <w:rPr>
          <w:rFonts w:ascii="Arial" w:hAnsi="Arial" w:cs="Arial"/>
          <w:i/>
          <w:sz w:val="16"/>
          <w:szCs w:val="16"/>
          <w:lang w:val="en-US"/>
        </w:rPr>
        <w:t xml:space="preserve">) </w:t>
      </w:r>
      <w:r w:rsidRPr="00B22DF6">
        <w:rPr>
          <w:rFonts w:ascii="Arial" w:hAnsi="Arial" w:cs="Arial"/>
          <w:i/>
          <w:spacing w:val="-2"/>
          <w:sz w:val="16"/>
          <w:szCs w:val="16"/>
          <w:lang w:val="en-US"/>
        </w:rPr>
        <w:t>of units, which lead to increase in their original value,</w:t>
      </w:r>
      <w:r w:rsidRPr="00B22DF6">
        <w:rPr>
          <w:rFonts w:ascii="Arial" w:hAnsi="Arial" w:cs="Arial"/>
          <w:i/>
          <w:sz w:val="16"/>
          <w:szCs w:val="16"/>
          <w:lang w:val="en-US"/>
        </w:rPr>
        <w:t xml:space="preserve"> </w:t>
      </w:r>
      <w:r w:rsidRPr="00B22DF6">
        <w:rPr>
          <w:rFonts w:ascii="Arial" w:hAnsi="Arial" w:cs="Arial"/>
          <w:i/>
          <w:spacing w:val="-2"/>
          <w:sz w:val="16"/>
          <w:szCs w:val="16"/>
          <w:lang w:val="en-US"/>
        </w:rPr>
        <w:t xml:space="preserve">acquisition of machinery, equipment, </w:t>
      </w:r>
      <w:r w:rsidRPr="00B22DF6">
        <w:rPr>
          <w:rFonts w:ascii="Arial" w:hAnsi="Arial" w:cs="Arial"/>
          <w:i/>
          <w:sz w:val="16"/>
          <w:szCs w:val="16"/>
          <w:lang w:val="en-US"/>
        </w:rPr>
        <w:t>vehicles</w:t>
      </w:r>
      <w:r w:rsidRPr="00B22DF6">
        <w:rPr>
          <w:rFonts w:ascii="Arial" w:hAnsi="Arial" w:cs="Arial"/>
          <w:i/>
          <w:spacing w:val="-2"/>
          <w:sz w:val="16"/>
          <w:szCs w:val="16"/>
          <w:lang w:val="en-US"/>
        </w:rPr>
        <w:t xml:space="preserve">, production </w:t>
      </w:r>
      <w:r w:rsidRPr="00B22DF6">
        <w:rPr>
          <w:rFonts w:ascii="Arial" w:hAnsi="Arial" w:cs="Arial"/>
          <w:i/>
          <w:spacing w:val="-2"/>
          <w:sz w:val="16"/>
          <w:szCs w:val="16"/>
          <w:lang w:val="en-US"/>
        </w:rPr>
        <w:br/>
        <w:t>and household inventory</w:t>
      </w:r>
      <w:r w:rsidRPr="00B22DF6">
        <w:rPr>
          <w:rFonts w:ascii="Arial" w:hAnsi="Arial" w:cs="Arial"/>
          <w:i/>
          <w:sz w:val="16"/>
          <w:szCs w:val="16"/>
          <w:lang w:val="en-US"/>
        </w:rPr>
        <w:t>, accounting of which is carried out as established for accounting of investments in non-current assets, investments in intellectual property, cultivated biological resources.</w:t>
      </w:r>
    </w:p>
    <w:p w:rsidR="00B22DF6" w:rsidRPr="00B22DF6" w:rsidRDefault="00B22DF6" w:rsidP="00B22DF6">
      <w:pPr>
        <w:spacing w:line="232" w:lineRule="exact"/>
        <w:ind w:firstLine="284"/>
        <w:jc w:val="both"/>
        <w:rPr>
          <w:rStyle w:val="hps"/>
          <w:rFonts w:ascii="Arial" w:hAnsi="Arial" w:cs="Arial"/>
          <w:i/>
          <w:sz w:val="16"/>
          <w:szCs w:val="16"/>
          <w:lang w:val="en"/>
        </w:rPr>
      </w:pPr>
      <w:r w:rsidRPr="00B22DF6">
        <w:rPr>
          <w:rFonts w:ascii="Arial" w:hAnsi="Arial" w:cs="Arial"/>
          <w:i/>
          <w:sz w:val="16"/>
          <w:szCs w:val="16"/>
          <w:lang w:val="en-US"/>
        </w:rPr>
        <w:t>I</w:t>
      </w:r>
      <w:r w:rsidRPr="00B22DF6">
        <w:rPr>
          <w:rStyle w:val="longtext"/>
          <w:rFonts w:ascii="Arial" w:hAnsi="Arial" w:cs="Arial"/>
          <w:i/>
          <w:sz w:val="16"/>
          <w:szCs w:val="16"/>
          <w:shd w:val="clear" w:color="auto" w:fill="FFFFFF"/>
          <w:lang w:val="en-US"/>
        </w:rPr>
        <w:t xml:space="preserve">nvestments in fixed capital have been recorded without value added tax. </w:t>
      </w:r>
      <w:r w:rsidRPr="00B22DF6">
        <w:rPr>
          <w:rFonts w:ascii="Arial" w:hAnsi="Arial" w:cs="Arial"/>
          <w:i/>
          <w:sz w:val="16"/>
          <w:szCs w:val="16"/>
          <w:lang w:val="en-US"/>
        </w:rPr>
        <w:t xml:space="preserve"> </w:t>
      </w:r>
    </w:p>
    <w:p w:rsidR="00B22DF6" w:rsidRPr="00B22DF6" w:rsidRDefault="00B22DF6" w:rsidP="00B22DF6">
      <w:pPr>
        <w:spacing w:line="232" w:lineRule="exact"/>
        <w:ind w:firstLine="284"/>
        <w:jc w:val="both"/>
        <w:rPr>
          <w:lang w:val="en-US"/>
        </w:rPr>
      </w:pPr>
      <w:r w:rsidRPr="00B22DF6">
        <w:rPr>
          <w:rStyle w:val="hps"/>
          <w:rFonts w:ascii="Arial" w:hAnsi="Arial" w:cs="Arial"/>
          <w:i/>
          <w:sz w:val="16"/>
          <w:szCs w:val="16"/>
          <w:lang w:val="en"/>
        </w:rPr>
        <w:t>The volume</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indices</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of</w:t>
      </w:r>
      <w:r w:rsidRPr="00B22DF6">
        <w:rPr>
          <w:rFonts w:ascii="Arial" w:hAnsi="Arial" w:cs="Arial"/>
          <w:i/>
          <w:sz w:val="16"/>
          <w:szCs w:val="16"/>
          <w:lang w:val="en-US"/>
        </w:rPr>
        <w:t xml:space="preserve"> </w:t>
      </w:r>
      <w:r w:rsidRPr="00B22DF6">
        <w:rPr>
          <w:rStyle w:val="hps"/>
          <w:rFonts w:ascii="Arial" w:hAnsi="Arial" w:cs="Arial"/>
          <w:i/>
          <w:sz w:val="16"/>
          <w:szCs w:val="16"/>
          <w:lang w:val="en"/>
        </w:rPr>
        <w:t>investments</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in</w:t>
      </w:r>
      <w:r w:rsidRPr="00B22DF6">
        <w:rPr>
          <w:rFonts w:ascii="Arial" w:hAnsi="Arial" w:cs="Arial"/>
          <w:i/>
          <w:sz w:val="16"/>
          <w:szCs w:val="16"/>
          <w:lang w:val="en-US"/>
        </w:rPr>
        <w:t xml:space="preserve"> </w:t>
      </w:r>
      <w:r w:rsidRPr="00B22DF6">
        <w:rPr>
          <w:rStyle w:val="hps"/>
          <w:rFonts w:ascii="Arial" w:hAnsi="Arial" w:cs="Arial"/>
          <w:i/>
          <w:sz w:val="16"/>
          <w:szCs w:val="16"/>
          <w:lang w:val="en"/>
        </w:rPr>
        <w:t>fixed</w:t>
      </w:r>
      <w:r w:rsidRPr="00B22DF6">
        <w:rPr>
          <w:rStyle w:val="hps"/>
          <w:rFonts w:ascii="Arial" w:hAnsi="Arial" w:cs="Arial"/>
          <w:i/>
          <w:sz w:val="16"/>
          <w:szCs w:val="16"/>
          <w:lang w:val="en-US"/>
        </w:rPr>
        <w:t xml:space="preserve"> capital are calculated in constant prices. Constant prices are assumed to be average annual prices of the previous year</w:t>
      </w:r>
      <w:r w:rsidRPr="00B22DF6">
        <w:rPr>
          <w:rFonts w:ascii="Arial" w:hAnsi="Arial" w:cs="Arial"/>
          <w:i/>
          <w:sz w:val="16"/>
          <w:szCs w:val="16"/>
          <w:lang w:val="en-US"/>
        </w:rPr>
        <w:t>.</w:t>
      </w:r>
    </w:p>
    <w:p w:rsidR="00B22DF6" w:rsidRPr="00A90498" w:rsidRDefault="00B22DF6" w:rsidP="00B22DF6">
      <w:pPr>
        <w:spacing w:line="232" w:lineRule="exact"/>
        <w:ind w:firstLine="284"/>
        <w:jc w:val="both"/>
        <w:rPr>
          <w:rFonts w:ascii="Arial" w:hAnsi="Arial" w:cs="Arial"/>
          <w:i/>
          <w:sz w:val="16"/>
          <w:lang w:val="en-US"/>
        </w:rPr>
      </w:pPr>
      <w:proofErr w:type="gramStart"/>
      <w:r w:rsidRPr="00B22DF6">
        <w:rPr>
          <w:rFonts w:ascii="Arial" w:hAnsi="Arial" w:cs="Arial"/>
          <w:b/>
          <w:i/>
          <w:spacing w:val="-2"/>
          <w:sz w:val="16"/>
          <w:szCs w:val="16"/>
          <w:lang w:val="en-US"/>
        </w:rPr>
        <w:t>Table</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3.</w:t>
      </w:r>
      <w:proofErr w:type="gramEnd"/>
      <w:r w:rsidRPr="00B22DF6">
        <w:rPr>
          <w:rFonts w:ascii="Arial" w:hAnsi="Arial" w:cs="Arial"/>
          <w:b/>
          <w:i/>
          <w:sz w:val="16"/>
          <w:szCs w:val="16"/>
          <w:lang w:val="en-US"/>
        </w:rPr>
        <w:t xml:space="preserve"> I</w:t>
      </w:r>
      <w:r w:rsidRPr="00B22DF6">
        <w:rPr>
          <w:rStyle w:val="longtext"/>
          <w:rFonts w:ascii="Arial" w:hAnsi="Arial" w:cs="Arial"/>
          <w:b/>
          <w:i/>
          <w:sz w:val="16"/>
          <w:szCs w:val="16"/>
          <w:shd w:val="clear" w:color="auto" w:fill="FFFFFF"/>
          <w:lang w:val="en-US"/>
        </w:rPr>
        <w:t xml:space="preserve">nvestments in </w:t>
      </w:r>
      <w:r w:rsidRPr="00B22DF6">
        <w:rPr>
          <w:rFonts w:ascii="Arial" w:hAnsi="Arial" w:cs="Arial"/>
          <w:b/>
          <w:i/>
          <w:sz w:val="16"/>
          <w:szCs w:val="16"/>
          <w:lang w:val="en-US"/>
        </w:rPr>
        <w:t>residential buildings and dwellings</w:t>
      </w:r>
      <w:r w:rsidRPr="00B22DF6">
        <w:rPr>
          <w:rStyle w:val="longtext"/>
          <w:rFonts w:ascii="Arial" w:hAnsi="Arial" w:cs="Arial"/>
          <w:i/>
          <w:sz w:val="16"/>
          <w:szCs w:val="16"/>
          <w:shd w:val="clear" w:color="auto" w:fill="FFFFFF"/>
          <w:lang w:val="en-US"/>
        </w:rPr>
        <w:t xml:space="preserve"> are expenditures on construction of residential buildings</w:t>
      </w:r>
      <w:r w:rsidRPr="00B22DF6">
        <w:rPr>
          <w:lang w:val="en-US"/>
        </w:rPr>
        <w:t xml:space="preserve"> </w:t>
      </w:r>
      <w:r w:rsidRPr="00B22DF6">
        <w:rPr>
          <w:rFonts w:ascii="Arial" w:hAnsi="Arial" w:cs="Arial"/>
          <w:i/>
          <w:spacing w:val="-2"/>
          <w:sz w:val="16"/>
          <w:szCs w:val="16"/>
          <w:lang w:val="en-US"/>
        </w:rPr>
        <w:br/>
      </w:r>
      <w:r w:rsidRPr="00B22DF6">
        <w:rPr>
          <w:rStyle w:val="longtext"/>
          <w:rFonts w:ascii="Arial" w:hAnsi="Arial" w:cs="Arial"/>
          <w:i/>
          <w:sz w:val="16"/>
          <w:szCs w:val="16"/>
          <w:shd w:val="clear" w:color="auto" w:fill="FFFFFF"/>
          <w:lang w:val="en-US"/>
        </w:rPr>
        <w:t xml:space="preserve">and dwellings or parts of buildings, used in whole or mainly as places of accommodation: houses belonging to the residential stock (general purpose housing, hostels, dormitories of boarding schools, orphanages, homes for the elderly and disabled people) and  houses not </w:t>
      </w:r>
      <w:r w:rsidRPr="00B22DF6">
        <w:rPr>
          <w:rFonts w:ascii="Arial" w:hAnsi="Arial" w:cs="Arial"/>
          <w:i/>
          <w:spacing w:val="-2"/>
          <w:sz w:val="16"/>
          <w:szCs w:val="16"/>
          <w:lang w:val="en-US"/>
        </w:rPr>
        <w:br/>
      </w:r>
      <w:r w:rsidRPr="00B22DF6">
        <w:rPr>
          <w:rStyle w:val="longtext"/>
          <w:rFonts w:ascii="Arial" w:hAnsi="Arial" w:cs="Arial"/>
          <w:i/>
          <w:sz w:val="16"/>
          <w:szCs w:val="16"/>
          <w:shd w:val="clear" w:color="auto" w:fill="FFFFFF"/>
          <w:lang w:val="en-US"/>
        </w:rPr>
        <w:t>belonging to the residential stock</w:t>
      </w:r>
      <w:r w:rsidRPr="00B22DF6">
        <w:rPr>
          <w:rStyle w:val="longtext"/>
          <w:rFonts w:ascii="Arial" w:hAnsi="Arial" w:cs="Arial"/>
          <w:i/>
          <w:sz w:val="16"/>
          <w:szCs w:val="16"/>
          <w:lang w:val="en-US"/>
        </w:rPr>
        <w:t xml:space="preserve"> (panelized houses</w:t>
      </w:r>
      <w:r w:rsidRPr="00B22DF6">
        <w:rPr>
          <w:rFonts w:ascii="Arial" w:hAnsi="Arial" w:cs="Arial"/>
          <w:sz w:val="16"/>
          <w:lang w:val="en-US"/>
        </w:rPr>
        <w:t xml:space="preserve">, </w:t>
      </w:r>
      <w:r w:rsidRPr="00B22DF6">
        <w:rPr>
          <w:rFonts w:ascii="Arial" w:hAnsi="Arial" w:cs="Arial"/>
          <w:i/>
          <w:sz w:val="16"/>
          <w:lang w:val="en-US"/>
        </w:rPr>
        <w:t xml:space="preserve">garden cottages, prefabricated residential premises, mobile housing units, </w:t>
      </w:r>
      <w:r w:rsidRPr="00B22DF6">
        <w:rPr>
          <w:rFonts w:ascii="Arial" w:hAnsi="Arial" w:cs="Arial"/>
          <w:i/>
          <w:spacing w:val="-2"/>
          <w:sz w:val="16"/>
          <w:szCs w:val="16"/>
          <w:lang w:val="en-US"/>
        </w:rPr>
        <w:br/>
      </w:r>
      <w:r w:rsidRPr="00B22DF6">
        <w:rPr>
          <w:rFonts w:ascii="Arial" w:hAnsi="Arial" w:cs="Arial"/>
          <w:i/>
          <w:sz w:val="16"/>
          <w:lang w:val="en-US"/>
        </w:rPr>
        <w:t xml:space="preserve">accommodations adapted for </w:t>
      </w:r>
      <w:r w:rsidRPr="00A90498">
        <w:rPr>
          <w:rFonts w:ascii="Arial" w:hAnsi="Arial" w:cs="Arial"/>
          <w:i/>
          <w:sz w:val="16"/>
          <w:lang w:val="en-US"/>
        </w:rPr>
        <w:t>housing (such as wagons, ships and other similar objects).</w:t>
      </w:r>
    </w:p>
    <w:p w:rsidR="00E74E98" w:rsidRPr="00F7189D" w:rsidRDefault="00E74E98" w:rsidP="00D932AF">
      <w:pPr>
        <w:spacing w:line="232" w:lineRule="exact"/>
        <w:ind w:firstLine="284"/>
        <w:jc w:val="both"/>
        <w:rPr>
          <w:rFonts w:ascii="Arial" w:hAnsi="Arial" w:cs="Arial"/>
          <w:color w:val="000000"/>
          <w:sz w:val="16"/>
          <w:lang w:val="en-US"/>
        </w:rPr>
      </w:pPr>
      <w:r w:rsidRPr="00F7189D">
        <w:rPr>
          <w:rFonts w:ascii="Arial" w:hAnsi="Arial" w:cs="Arial"/>
          <w:b/>
          <w:i/>
          <w:color w:val="000000"/>
          <w:sz w:val="16"/>
          <w:szCs w:val="16"/>
          <w:lang w:val="en-US"/>
        </w:rPr>
        <w:t>I</w:t>
      </w:r>
      <w:r w:rsidRPr="00F7189D">
        <w:rPr>
          <w:rStyle w:val="longtext"/>
          <w:rFonts w:ascii="Arial" w:hAnsi="Arial" w:cs="Arial"/>
          <w:b/>
          <w:i/>
          <w:color w:val="000000"/>
          <w:sz w:val="16"/>
          <w:szCs w:val="16"/>
          <w:shd w:val="clear" w:color="auto" w:fill="FFFFFF"/>
          <w:lang w:val="en-US"/>
        </w:rPr>
        <w:t xml:space="preserve">nvestments in </w:t>
      </w:r>
      <w:r w:rsidRPr="00F7189D">
        <w:rPr>
          <w:rFonts w:ascii="Arial" w:hAnsi="Arial" w:cs="Arial"/>
          <w:b/>
          <w:i/>
          <w:color w:val="000000"/>
          <w:sz w:val="16"/>
          <w:szCs w:val="16"/>
          <w:lang w:val="en-US"/>
        </w:rPr>
        <w:t xml:space="preserve">buildings </w:t>
      </w:r>
      <w:r w:rsidRPr="00F7189D">
        <w:rPr>
          <w:rFonts w:ascii="Arial" w:hAnsi="Arial" w:cs="Arial"/>
          <w:b/>
          <w:color w:val="000000"/>
          <w:sz w:val="16"/>
          <w:lang w:val="en-US"/>
        </w:rPr>
        <w:t>(</w:t>
      </w:r>
      <w:r w:rsidRPr="00F7189D">
        <w:rPr>
          <w:rFonts w:ascii="Arial" w:hAnsi="Arial" w:cs="Arial"/>
          <w:b/>
          <w:i/>
          <w:color w:val="000000"/>
          <w:sz w:val="16"/>
          <w:szCs w:val="16"/>
          <w:lang w:val="en-US"/>
        </w:rPr>
        <w:t>residential and non-residential</w:t>
      </w:r>
      <w:r w:rsidRPr="00F7189D">
        <w:rPr>
          <w:rFonts w:ascii="Arial" w:hAnsi="Arial" w:cs="Arial"/>
          <w:b/>
          <w:color w:val="000000"/>
          <w:sz w:val="16"/>
          <w:lang w:val="en-US"/>
        </w:rPr>
        <w:t>) and constructions</w:t>
      </w:r>
      <w:r w:rsidRPr="00F7189D">
        <w:rPr>
          <w:rFonts w:ascii="Arial" w:hAnsi="Arial" w:cs="Arial"/>
          <w:color w:val="000000"/>
          <w:sz w:val="16"/>
          <w:lang w:val="en-US"/>
        </w:rPr>
        <w:t xml:space="preserve"> </w:t>
      </w:r>
      <w:r w:rsidRPr="00F7189D">
        <w:rPr>
          <w:rStyle w:val="longtext"/>
          <w:rFonts w:ascii="Arial" w:hAnsi="Arial" w:cs="Arial"/>
          <w:i/>
          <w:color w:val="000000"/>
          <w:sz w:val="16"/>
          <w:szCs w:val="16"/>
          <w:shd w:val="clear" w:color="auto" w:fill="FFFFFF"/>
          <w:lang w:val="en-US"/>
        </w:rPr>
        <w:t xml:space="preserve">are expenditures on construction of objects that </w:t>
      </w:r>
      <w:r w:rsidR="004D39E3">
        <w:rPr>
          <w:rStyle w:val="longtext"/>
          <w:rFonts w:ascii="Arial" w:hAnsi="Arial" w:cs="Arial"/>
          <w:i/>
          <w:color w:val="000000"/>
          <w:sz w:val="16"/>
          <w:szCs w:val="16"/>
          <w:shd w:val="clear" w:color="auto" w:fill="FFFFFF"/>
          <w:lang w:val="en-US"/>
        </w:rPr>
        <w:br/>
      </w:r>
      <w:r w:rsidRPr="00F7189D">
        <w:rPr>
          <w:rStyle w:val="longtext"/>
          <w:rFonts w:ascii="Arial" w:hAnsi="Arial" w:cs="Arial"/>
          <w:i/>
          <w:color w:val="000000"/>
          <w:sz w:val="16"/>
          <w:szCs w:val="16"/>
          <w:shd w:val="clear" w:color="auto" w:fill="FFFFFF"/>
          <w:lang w:val="en-US"/>
        </w:rPr>
        <w:t>include</w:t>
      </w:r>
      <w:r w:rsidRPr="00F7189D">
        <w:rPr>
          <w:rFonts w:ascii="Arial" w:hAnsi="Arial" w:cs="Arial"/>
          <w:i/>
          <w:color w:val="000000"/>
          <w:sz w:val="16"/>
          <w:lang w:val="en-US"/>
        </w:rPr>
        <w:t xml:space="preserve"> construction work and other related capital expenditures. These expenditures also include the costs of utility system necessary</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lang w:val="en-US"/>
        </w:rPr>
        <w:t xml:space="preserve"> for the operation of these objects.</w:t>
      </w:r>
    </w:p>
    <w:p w:rsidR="00C427B8" w:rsidRPr="00F7189D" w:rsidRDefault="00C427B8" w:rsidP="00D932AF">
      <w:pPr>
        <w:spacing w:line="232" w:lineRule="exact"/>
        <w:ind w:firstLine="284"/>
        <w:jc w:val="both"/>
        <w:rPr>
          <w:color w:val="000000"/>
          <w:lang w:val="en-US"/>
        </w:rPr>
      </w:pPr>
      <w:r w:rsidRPr="00F7189D">
        <w:rPr>
          <w:rStyle w:val="longtext"/>
          <w:rFonts w:ascii="Arial" w:hAnsi="Arial" w:cs="Arial"/>
          <w:b/>
          <w:i/>
          <w:color w:val="000000"/>
          <w:sz w:val="16"/>
          <w:szCs w:val="16"/>
          <w:shd w:val="clear" w:color="auto" w:fill="FFFFFF"/>
          <w:lang w:val="en-US"/>
        </w:rPr>
        <w:t xml:space="preserve">Investments in land improvement </w:t>
      </w:r>
      <w:r w:rsidRPr="00F7189D">
        <w:rPr>
          <w:rStyle w:val="longtext"/>
          <w:rFonts w:ascii="Arial" w:hAnsi="Arial" w:cs="Arial"/>
          <w:i/>
          <w:color w:val="000000"/>
          <w:sz w:val="16"/>
          <w:szCs w:val="16"/>
          <w:shd w:val="clear" w:color="auto" w:fill="FFFFFF"/>
          <w:lang w:val="en-US"/>
        </w:rPr>
        <w:t>are expenditures on land reclamation; land clearance operations that does not require drainage; terracing steep slopes; capital investments for fundamental land improvement; land clearing, land reclamation, relief change (area planning), expenditures on prevention of flooding, transfer of land ownership rights</w:t>
      </w:r>
      <w:r w:rsidRPr="00F7189D">
        <w:rPr>
          <w:rFonts w:ascii="Arial" w:hAnsi="Arial" w:cs="Arial"/>
          <w:i/>
          <w:color w:val="000000"/>
          <w:sz w:val="16"/>
          <w:szCs w:val="16"/>
          <w:lang w:val="en-US"/>
        </w:rPr>
        <w:t>.</w:t>
      </w:r>
    </w:p>
    <w:p w:rsidR="00B22DF6" w:rsidRPr="00B22DF6" w:rsidRDefault="00B22DF6" w:rsidP="00B22DF6">
      <w:pPr>
        <w:spacing w:line="232" w:lineRule="exact"/>
        <w:ind w:firstLine="284"/>
        <w:jc w:val="both"/>
        <w:rPr>
          <w:rStyle w:val="hps"/>
          <w:rFonts w:ascii="Arial" w:hAnsi="Arial" w:cs="Arial"/>
          <w:i/>
          <w:sz w:val="16"/>
          <w:szCs w:val="16"/>
          <w:lang w:val="en"/>
        </w:rPr>
      </w:pPr>
      <w:r w:rsidRPr="00B22DF6">
        <w:rPr>
          <w:rStyle w:val="hps"/>
          <w:rFonts w:ascii="Arial" w:hAnsi="Arial" w:cs="Arial"/>
          <w:b/>
          <w:i/>
          <w:sz w:val="16"/>
          <w:szCs w:val="16"/>
          <w:lang w:val="en"/>
        </w:rPr>
        <w:t>Investments in machinery</w:t>
      </w:r>
      <w:r w:rsidRPr="00B22DF6">
        <w:rPr>
          <w:rFonts w:ascii="Arial" w:hAnsi="Arial" w:cs="Arial"/>
          <w:b/>
          <w:i/>
          <w:sz w:val="16"/>
          <w:szCs w:val="16"/>
          <w:lang w:val="en"/>
        </w:rPr>
        <w:t xml:space="preserve">, equipment, </w:t>
      </w:r>
      <w:proofErr w:type="gramStart"/>
      <w:r w:rsidRPr="00B22DF6">
        <w:rPr>
          <w:rFonts w:ascii="Arial" w:hAnsi="Arial" w:cs="Arial"/>
          <w:b/>
          <w:i/>
          <w:sz w:val="16"/>
          <w:szCs w:val="16"/>
          <w:lang w:val="en"/>
        </w:rPr>
        <w:t>vehicles</w:t>
      </w:r>
      <w:proofErr w:type="gramEnd"/>
      <w:r w:rsidRPr="00B22DF6">
        <w:rPr>
          <w:rStyle w:val="hps"/>
          <w:rFonts w:ascii="Arial" w:hAnsi="Arial" w:cs="Arial"/>
          <w:b/>
          <w:i/>
          <w:sz w:val="16"/>
          <w:szCs w:val="16"/>
          <w:lang w:val="en"/>
        </w:rPr>
        <w:t xml:space="preserve"> </w:t>
      </w:r>
      <w:r w:rsidRPr="00B22DF6">
        <w:rPr>
          <w:rStyle w:val="hps"/>
          <w:rFonts w:ascii="Arial" w:hAnsi="Arial" w:cs="Arial"/>
          <w:i/>
          <w:sz w:val="16"/>
          <w:szCs w:val="16"/>
          <w:lang w:val="en"/>
        </w:rPr>
        <w:t>are acquisition costs of machinery and</w:t>
      </w:r>
      <w:r w:rsidRPr="00B22DF6">
        <w:rPr>
          <w:rFonts w:ascii="Arial" w:hAnsi="Arial" w:cs="Arial"/>
          <w:i/>
          <w:sz w:val="16"/>
          <w:szCs w:val="16"/>
          <w:lang w:val="en"/>
        </w:rPr>
        <w:t xml:space="preserve"> </w:t>
      </w:r>
      <w:r w:rsidRPr="00B22DF6">
        <w:rPr>
          <w:rStyle w:val="hps"/>
          <w:rFonts w:ascii="Arial" w:hAnsi="Arial" w:cs="Arial"/>
          <w:i/>
          <w:sz w:val="16"/>
          <w:szCs w:val="16"/>
          <w:lang w:val="en"/>
        </w:rPr>
        <w:t xml:space="preserve">equipment, </w:t>
      </w:r>
      <w:r w:rsidRPr="00B22DF6">
        <w:rPr>
          <w:rStyle w:val="hps"/>
          <w:rFonts w:ascii="Arial" w:hAnsi="Arial" w:cs="Arial"/>
          <w:i/>
          <w:sz w:val="16"/>
          <w:szCs w:val="16"/>
          <w:lang w:val="en-US"/>
        </w:rPr>
        <w:t xml:space="preserve">including </w:t>
      </w:r>
      <w:r w:rsidRPr="00B22DF6">
        <w:rPr>
          <w:rStyle w:val="hps"/>
          <w:rFonts w:ascii="Arial" w:hAnsi="Arial" w:cs="Arial"/>
          <w:i/>
          <w:sz w:val="16"/>
          <w:szCs w:val="16"/>
          <w:lang w:val="en"/>
        </w:rPr>
        <w:t>information, computer and telecommunication (ICT) equipment, vehicles and</w:t>
      </w:r>
      <w:r w:rsidRPr="00B22DF6">
        <w:rPr>
          <w:rFonts w:ascii="Arial" w:hAnsi="Arial" w:cs="Arial"/>
          <w:i/>
          <w:sz w:val="16"/>
          <w:szCs w:val="16"/>
          <w:lang w:val="en"/>
        </w:rPr>
        <w:t xml:space="preserve"> </w:t>
      </w:r>
      <w:r w:rsidRPr="00B22DF6">
        <w:rPr>
          <w:rStyle w:val="hpsalt-edited"/>
          <w:rFonts w:ascii="Arial" w:hAnsi="Arial" w:cs="Arial"/>
          <w:i/>
          <w:sz w:val="16"/>
          <w:szCs w:val="16"/>
          <w:lang w:val="en"/>
        </w:rPr>
        <w:t>household inventory</w:t>
      </w:r>
      <w:r w:rsidRPr="00B22DF6">
        <w:rPr>
          <w:rFonts w:ascii="Arial" w:hAnsi="Arial" w:cs="Arial"/>
          <w:i/>
          <w:sz w:val="16"/>
          <w:szCs w:val="16"/>
          <w:lang w:val="en"/>
        </w:rPr>
        <w:t xml:space="preserve">, as well as </w:t>
      </w:r>
      <w:r w:rsidRPr="00B22DF6">
        <w:rPr>
          <w:rStyle w:val="hps"/>
          <w:rFonts w:ascii="Arial" w:hAnsi="Arial" w:cs="Arial"/>
          <w:i/>
          <w:sz w:val="16"/>
          <w:szCs w:val="16"/>
          <w:lang w:val="en"/>
        </w:rPr>
        <w:t>the cost of installing the equipment</w:t>
      </w:r>
      <w:r w:rsidRPr="00B22DF6">
        <w:rPr>
          <w:rFonts w:ascii="Arial" w:hAnsi="Arial" w:cs="Arial"/>
          <w:i/>
          <w:sz w:val="16"/>
          <w:szCs w:val="16"/>
          <w:lang w:val="en"/>
        </w:rPr>
        <w:t xml:space="preserve"> </w:t>
      </w:r>
      <w:r w:rsidRPr="00B22DF6">
        <w:rPr>
          <w:rStyle w:val="hps"/>
          <w:rFonts w:ascii="Arial" w:hAnsi="Arial" w:cs="Arial"/>
          <w:i/>
          <w:sz w:val="16"/>
          <w:szCs w:val="16"/>
          <w:lang w:val="en"/>
        </w:rPr>
        <w:t>in its</w:t>
      </w:r>
      <w:r w:rsidRPr="00B22DF6">
        <w:rPr>
          <w:rFonts w:ascii="Arial" w:hAnsi="Arial" w:cs="Arial"/>
          <w:i/>
          <w:sz w:val="16"/>
          <w:szCs w:val="16"/>
          <w:lang w:val="en"/>
        </w:rPr>
        <w:t xml:space="preserve"> </w:t>
      </w:r>
      <w:r w:rsidRPr="00B22DF6">
        <w:rPr>
          <w:rStyle w:val="hps"/>
          <w:rFonts w:ascii="Arial" w:hAnsi="Arial" w:cs="Arial"/>
          <w:i/>
          <w:sz w:val="16"/>
          <w:szCs w:val="16"/>
          <w:lang w:val="en"/>
        </w:rPr>
        <w:t>permanent operation site</w:t>
      </w:r>
      <w:r w:rsidRPr="00B22DF6">
        <w:rPr>
          <w:rFonts w:ascii="Arial" w:hAnsi="Arial" w:cs="Arial"/>
          <w:i/>
          <w:sz w:val="16"/>
          <w:szCs w:val="16"/>
          <w:lang w:val="en"/>
        </w:rPr>
        <w:t xml:space="preserve">, </w:t>
      </w:r>
      <w:r w:rsidRPr="00B22DF6">
        <w:rPr>
          <w:rStyle w:val="hps"/>
          <w:rFonts w:ascii="Arial" w:hAnsi="Arial" w:cs="Arial"/>
          <w:i/>
          <w:sz w:val="16"/>
          <w:szCs w:val="16"/>
          <w:lang w:val="en"/>
        </w:rPr>
        <w:t>inspection</w:t>
      </w:r>
      <w:r w:rsidRPr="00B22DF6">
        <w:rPr>
          <w:rFonts w:ascii="Arial" w:hAnsi="Arial" w:cs="Arial"/>
          <w:i/>
          <w:sz w:val="16"/>
          <w:szCs w:val="16"/>
          <w:lang w:val="en"/>
        </w:rPr>
        <w:t xml:space="preserve"> </w:t>
      </w:r>
      <w:r w:rsidRPr="00B22DF6">
        <w:rPr>
          <w:rStyle w:val="hps"/>
          <w:rFonts w:ascii="Arial" w:hAnsi="Arial" w:cs="Arial"/>
          <w:i/>
          <w:sz w:val="16"/>
          <w:szCs w:val="16"/>
          <w:lang w:val="en"/>
        </w:rPr>
        <w:t xml:space="preserve">and quality </w:t>
      </w:r>
      <w:r w:rsidRPr="00B22DF6">
        <w:rPr>
          <w:rStyle w:val="hps"/>
          <w:rFonts w:ascii="Arial" w:hAnsi="Arial" w:cs="Arial"/>
          <w:i/>
          <w:sz w:val="16"/>
          <w:szCs w:val="16"/>
          <w:lang w:val="en-US"/>
        </w:rPr>
        <w:t xml:space="preserve">check </w:t>
      </w:r>
      <w:r w:rsidRPr="00B22DF6">
        <w:rPr>
          <w:rStyle w:val="hps"/>
          <w:rFonts w:ascii="Arial" w:hAnsi="Arial" w:cs="Arial"/>
          <w:i/>
          <w:sz w:val="16"/>
          <w:szCs w:val="16"/>
          <w:lang w:val="en"/>
        </w:rPr>
        <w:t xml:space="preserve">of the installation. </w:t>
      </w:r>
    </w:p>
    <w:p w:rsidR="00B22DF6" w:rsidRPr="00B22DF6" w:rsidRDefault="00B22DF6" w:rsidP="00B22DF6">
      <w:pPr>
        <w:spacing w:line="232" w:lineRule="exact"/>
        <w:ind w:firstLine="284"/>
        <w:jc w:val="both"/>
        <w:rPr>
          <w:rFonts w:ascii="Arial" w:hAnsi="Arial" w:cs="Arial"/>
          <w:i/>
          <w:spacing w:val="-2"/>
          <w:sz w:val="16"/>
          <w:szCs w:val="16"/>
          <w:lang w:val="en-US"/>
        </w:rPr>
      </w:pPr>
      <w:r w:rsidRPr="00B22DF6">
        <w:rPr>
          <w:rFonts w:ascii="Arial" w:hAnsi="Arial" w:cs="Arial"/>
          <w:b/>
          <w:i/>
          <w:spacing w:val="-2"/>
          <w:sz w:val="16"/>
          <w:szCs w:val="16"/>
          <w:lang w:val="en-US"/>
        </w:rPr>
        <w:t xml:space="preserve">Investments in intellectual property </w:t>
      </w:r>
      <w:r w:rsidRPr="00B22DF6">
        <w:rPr>
          <w:rFonts w:ascii="Arial" w:hAnsi="Arial" w:cs="Arial"/>
          <w:i/>
          <w:spacing w:val="-2"/>
          <w:sz w:val="16"/>
          <w:szCs w:val="16"/>
          <w:lang w:val="en-US"/>
        </w:rPr>
        <w:t xml:space="preserve">are cost of research and development, exploration of mineral resources </w:t>
      </w:r>
      <w:r w:rsidRPr="00B22DF6">
        <w:rPr>
          <w:rStyle w:val="longtext"/>
          <w:rFonts w:ascii="Arial" w:hAnsi="Arial" w:cs="Arial"/>
          <w:i/>
          <w:sz w:val="16"/>
          <w:szCs w:val="16"/>
          <w:shd w:val="clear" w:color="auto" w:fill="FFFFFF"/>
          <w:lang w:val="en-US"/>
        </w:rPr>
        <w:br/>
      </w:r>
      <w:r w:rsidRPr="00B22DF6">
        <w:rPr>
          <w:rFonts w:ascii="Arial" w:hAnsi="Arial" w:cs="Arial"/>
          <w:i/>
          <w:spacing w:val="-2"/>
          <w:sz w:val="16"/>
          <w:szCs w:val="16"/>
          <w:lang w:val="en-US"/>
        </w:rPr>
        <w:t>and assessment of mineral reserves, creating and acquiring computer software and databases, creating and acquiring works of entertainment, literature and art.</w:t>
      </w:r>
    </w:p>
    <w:p w:rsidR="00DB7FA8" w:rsidRDefault="00DB7FA8" w:rsidP="00DB7FA8">
      <w:pPr>
        <w:spacing w:line="232" w:lineRule="exact"/>
        <w:ind w:firstLine="284"/>
        <w:jc w:val="both"/>
        <w:rPr>
          <w:rFonts w:ascii="Arial" w:hAnsi="Arial" w:cs="Arial"/>
          <w:i/>
          <w:sz w:val="16"/>
          <w:szCs w:val="16"/>
          <w:lang w:val="en-US"/>
        </w:rPr>
      </w:pPr>
      <w:proofErr w:type="gramStart"/>
      <w:r w:rsidRPr="00DB7FA8">
        <w:rPr>
          <w:rFonts w:ascii="Arial" w:hAnsi="Arial" w:cs="Arial"/>
          <w:b/>
          <w:i/>
          <w:spacing w:val="-2"/>
          <w:sz w:val="16"/>
          <w:szCs w:val="16"/>
          <w:lang w:val="en-US"/>
        </w:rPr>
        <w:t>Table</w:t>
      </w:r>
      <w:r w:rsidRPr="00DB7FA8">
        <w:rPr>
          <w:rFonts w:ascii="Arial" w:hAnsi="Arial" w:cs="Arial"/>
          <w:b/>
          <w:i/>
          <w:sz w:val="16"/>
          <w:szCs w:val="16"/>
          <w:lang w:val="en-US"/>
        </w:rPr>
        <w:t xml:space="preserve"> 13.6</w:t>
      </w:r>
      <w:r>
        <w:rPr>
          <w:rFonts w:ascii="Arial" w:hAnsi="Arial" w:cs="Arial"/>
          <w:b/>
          <w:i/>
          <w:sz w:val="16"/>
          <w:szCs w:val="16"/>
          <w:lang w:val="en-US"/>
        </w:rPr>
        <w:t>.</w:t>
      </w:r>
      <w:proofErr w:type="gramEnd"/>
      <w:r w:rsidRPr="00DB7FA8">
        <w:rPr>
          <w:lang w:val="en-US"/>
        </w:rPr>
        <w:t xml:space="preserve"> </w:t>
      </w:r>
      <w:r w:rsidRPr="00DB7FA8">
        <w:rPr>
          <w:rFonts w:ascii="Arial" w:hAnsi="Arial" w:cs="Arial"/>
          <w:b/>
          <w:i/>
          <w:sz w:val="16"/>
          <w:szCs w:val="16"/>
          <w:lang w:val="en-US"/>
        </w:rPr>
        <w:t xml:space="preserve">Breakdown of </w:t>
      </w:r>
      <w:r w:rsidRPr="00DB7FA8">
        <w:rPr>
          <w:rFonts w:ascii="Arial" w:hAnsi="Arial" w:cs="Arial"/>
          <w:b/>
          <w:i/>
          <w:sz w:val="16"/>
          <w:lang w:val="en-US"/>
        </w:rPr>
        <w:t xml:space="preserve">investments in fixed capital </w:t>
      </w:r>
      <w:r w:rsidRPr="00DB7FA8">
        <w:rPr>
          <w:rFonts w:ascii="Arial" w:hAnsi="Arial" w:cs="Arial"/>
          <w:b/>
          <w:i/>
          <w:sz w:val="16"/>
          <w:szCs w:val="16"/>
          <w:lang w:val="en-US"/>
        </w:rPr>
        <w:t>by economic activity</w:t>
      </w:r>
      <w:r w:rsidRPr="00DB7FA8">
        <w:rPr>
          <w:rFonts w:ascii="Arial" w:hAnsi="Arial" w:cs="Arial"/>
          <w:i/>
          <w:sz w:val="16"/>
          <w:szCs w:val="16"/>
          <w:lang w:val="en-US"/>
        </w:rPr>
        <w:t xml:space="preserve"> is represented based on the purpose of fixed assets, i.e., the field of activity in which they will operate.</w:t>
      </w:r>
    </w:p>
    <w:p w:rsidR="00CF5199" w:rsidRPr="00F7189D" w:rsidRDefault="00CF5199" w:rsidP="00D932AF">
      <w:pPr>
        <w:spacing w:line="232" w:lineRule="exact"/>
        <w:ind w:firstLine="284"/>
        <w:jc w:val="both"/>
        <w:rPr>
          <w:color w:val="000000"/>
          <w:lang w:val="en-US"/>
        </w:rPr>
      </w:pPr>
      <w:proofErr w:type="gramStart"/>
      <w:r w:rsidRPr="00F7189D">
        <w:rPr>
          <w:rFonts w:ascii="Arial" w:hAnsi="Arial" w:cs="Arial"/>
          <w:b/>
          <w:i/>
          <w:color w:val="000000"/>
          <w:spacing w:val="-2"/>
          <w:sz w:val="16"/>
          <w:szCs w:val="16"/>
          <w:lang w:val="en-US"/>
        </w:rPr>
        <w:t>Table</w:t>
      </w:r>
      <w:r w:rsidRPr="00F7189D">
        <w:rPr>
          <w:rFonts w:ascii="Arial" w:hAnsi="Arial" w:cs="Arial"/>
          <w:b/>
          <w:i/>
          <w:color w:val="000000"/>
          <w:sz w:val="16"/>
          <w:szCs w:val="16"/>
          <w:lang w:val="en-US"/>
        </w:rPr>
        <w:t xml:space="preserve"> </w:t>
      </w:r>
      <w:r w:rsidR="00C16100">
        <w:rPr>
          <w:rFonts w:ascii="Arial" w:hAnsi="Arial" w:cs="Arial"/>
          <w:b/>
          <w:i/>
          <w:color w:val="000000"/>
          <w:sz w:val="16"/>
          <w:szCs w:val="16"/>
          <w:lang w:val="en-US"/>
        </w:rPr>
        <w:t>13.</w:t>
      </w:r>
      <w:r w:rsidRPr="00F7189D">
        <w:rPr>
          <w:rFonts w:ascii="Arial" w:hAnsi="Arial" w:cs="Arial"/>
          <w:b/>
          <w:i/>
          <w:color w:val="000000"/>
          <w:sz w:val="16"/>
          <w:szCs w:val="16"/>
          <w:lang w:val="en-US"/>
        </w:rPr>
        <w:t>1</w:t>
      </w:r>
      <w:r w:rsidR="002E6499" w:rsidRPr="00DA52A1">
        <w:rPr>
          <w:rFonts w:ascii="Arial" w:hAnsi="Arial" w:cs="Arial"/>
          <w:b/>
          <w:i/>
          <w:color w:val="000000"/>
          <w:sz w:val="16"/>
          <w:szCs w:val="16"/>
          <w:lang w:val="en-US"/>
        </w:rPr>
        <w:t>1</w:t>
      </w:r>
      <w:r w:rsidRPr="00F7189D">
        <w:rPr>
          <w:rFonts w:ascii="Arial" w:hAnsi="Arial" w:cs="Arial"/>
          <w:b/>
          <w:i/>
          <w:color w:val="000000"/>
          <w:sz w:val="16"/>
          <w:szCs w:val="16"/>
          <w:lang w:val="en-US"/>
        </w:rPr>
        <w:t>.</w:t>
      </w:r>
      <w:proofErr w:type="gramEnd"/>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Leasing activity</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is a type of investment activity on the acquisition of property and</w:t>
      </w:r>
      <w:r w:rsidR="006F0F33">
        <w:rPr>
          <w:rStyle w:val="hps"/>
          <w:rFonts w:ascii="Arial" w:hAnsi="Arial" w:cs="Arial"/>
          <w:i/>
          <w:color w:val="000000"/>
          <w:sz w:val="16"/>
          <w:szCs w:val="16"/>
          <w:lang w:val="en"/>
        </w:rPr>
        <w:t xml:space="preserve"> its transfer to leasing</w:t>
      </w:r>
      <w:r w:rsidRPr="00F7189D">
        <w:rPr>
          <w:rStyle w:val="hps"/>
          <w:rFonts w:ascii="Arial" w:hAnsi="Arial" w:cs="Arial"/>
          <w:i/>
          <w:color w:val="000000"/>
          <w:sz w:val="16"/>
          <w:szCs w:val="16"/>
          <w:lang w:val="en"/>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 xml:space="preserve">Financial leasing </w:t>
      </w:r>
      <w:r w:rsidRPr="00F7189D">
        <w:rPr>
          <w:rStyle w:val="hps"/>
          <w:rFonts w:ascii="Arial" w:hAnsi="Arial" w:cs="Arial"/>
          <w:i/>
          <w:color w:val="000000"/>
          <w:sz w:val="16"/>
          <w:szCs w:val="16"/>
          <w:lang w:val="en"/>
        </w:rPr>
        <w:t>is a set of economic and legal relations arising in connection with the implementation of the lease agreement,</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 xml:space="preserve"> including the acquisition of the leased asset</w:t>
      </w:r>
      <w:r w:rsidRPr="00F7189D">
        <w:rPr>
          <w:rFonts w:ascii="Arial" w:hAnsi="Arial" w:cs="Arial"/>
          <w:i/>
          <w:color w:val="000000"/>
          <w:spacing w:val="-2"/>
          <w:sz w:val="16"/>
          <w:szCs w:val="16"/>
          <w:lang w:val="en-US"/>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 xml:space="preserve">Financial leasing contract </w:t>
      </w:r>
      <w:r w:rsidRPr="00F7189D">
        <w:rPr>
          <w:rStyle w:val="hps"/>
          <w:rFonts w:ascii="Arial" w:hAnsi="Arial" w:cs="Arial"/>
          <w:i/>
          <w:color w:val="000000"/>
          <w:sz w:val="16"/>
          <w:szCs w:val="16"/>
          <w:lang w:val="en"/>
        </w:rPr>
        <w:t xml:space="preserve">is a contract under which the lease provider (lessor) undertakes to acquire the property specified by the leaseholder (lessee) from the specified seller and provide the lessee with this property for temporary possession and use. The lease </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agreement may provide that the choice of the seller and the acquired property is carried out by the lessor</w:t>
      </w:r>
      <w:r w:rsidRPr="00F7189D">
        <w:rPr>
          <w:rStyle w:val="hps"/>
          <w:rFonts w:ascii="Arial" w:hAnsi="Arial" w:cs="Arial"/>
          <w:b/>
          <w:i/>
          <w:color w:val="000000"/>
          <w:sz w:val="16"/>
          <w:szCs w:val="16"/>
          <w:lang w:val="en"/>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Total cost of</w:t>
      </w:r>
      <w:r w:rsidRPr="00F7189D">
        <w:rPr>
          <w:rFonts w:ascii="Arial" w:hAnsi="Arial" w:cs="Arial"/>
          <w:b/>
          <w:i/>
          <w:color w:val="000000"/>
          <w:sz w:val="16"/>
          <w:szCs w:val="16"/>
          <w:lang w:val="en"/>
        </w:rPr>
        <w:t xml:space="preserve"> </w:t>
      </w:r>
      <w:r w:rsidRPr="00F7189D">
        <w:rPr>
          <w:rStyle w:val="hps"/>
          <w:rFonts w:ascii="Arial" w:hAnsi="Arial" w:cs="Arial"/>
          <w:b/>
          <w:i/>
          <w:color w:val="000000"/>
          <w:sz w:val="16"/>
          <w:szCs w:val="16"/>
          <w:lang w:val="en"/>
        </w:rPr>
        <w:t xml:space="preserve">financial </w:t>
      </w:r>
      <w:r w:rsidRPr="004A04E1">
        <w:rPr>
          <w:rStyle w:val="hps"/>
          <w:rFonts w:ascii="Arial" w:hAnsi="Arial" w:cs="Arial"/>
          <w:b/>
          <w:i/>
          <w:sz w:val="16"/>
          <w:szCs w:val="16"/>
          <w:lang w:val="en"/>
        </w:rPr>
        <w:t>leasing</w:t>
      </w:r>
      <w:r w:rsidRPr="004A04E1">
        <w:rPr>
          <w:rFonts w:ascii="Arial" w:hAnsi="Arial" w:cs="Arial"/>
          <w:i/>
          <w:sz w:val="16"/>
          <w:szCs w:val="16"/>
          <w:lang w:val="en"/>
        </w:rPr>
        <w:t xml:space="preserve"> </w:t>
      </w:r>
      <w:r w:rsidR="004A04E1" w:rsidRPr="004A04E1">
        <w:rPr>
          <w:rStyle w:val="hps"/>
          <w:rFonts w:ascii="Arial" w:hAnsi="Arial" w:cs="Arial"/>
          <w:b/>
          <w:i/>
          <w:sz w:val="16"/>
          <w:szCs w:val="16"/>
          <w:lang w:val="en"/>
        </w:rPr>
        <w:t>agreements</w:t>
      </w:r>
      <w:r w:rsidRPr="004A04E1">
        <w:rPr>
          <w:rStyle w:val="hps"/>
          <w:rFonts w:ascii="Arial" w:hAnsi="Arial" w:cs="Arial"/>
          <w:i/>
          <w:sz w:val="16"/>
          <w:szCs w:val="16"/>
          <w:lang w:val="en"/>
        </w:rPr>
        <w:t xml:space="preserve"> represents</w:t>
      </w:r>
      <w:r w:rsidRPr="00F7189D">
        <w:rPr>
          <w:rStyle w:val="hps"/>
          <w:rFonts w:ascii="Arial" w:hAnsi="Arial" w:cs="Arial"/>
          <w:i/>
          <w:color w:val="000000"/>
          <w:sz w:val="16"/>
          <w:szCs w:val="16"/>
          <w:lang w:val="en"/>
        </w:rPr>
        <w:t xml:space="preserve"> the total amount</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of</w:t>
      </w:r>
      <w:r w:rsidRPr="00F7189D">
        <w:rPr>
          <w:rFonts w:ascii="Arial" w:hAnsi="Arial" w:cs="Arial"/>
          <w:i/>
          <w:color w:val="000000"/>
          <w:sz w:val="16"/>
          <w:szCs w:val="16"/>
          <w:lang w:val="en"/>
        </w:rPr>
        <w:t xml:space="preserve"> a </w:t>
      </w:r>
      <w:r w:rsidRPr="00F7189D">
        <w:rPr>
          <w:rStyle w:val="hps"/>
          <w:rFonts w:ascii="Arial" w:hAnsi="Arial" w:cs="Arial"/>
          <w:i/>
          <w:color w:val="000000"/>
          <w:sz w:val="16"/>
          <w:szCs w:val="16"/>
          <w:lang w:val="en"/>
        </w:rPr>
        <w:t>lessor’s</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investment expenses</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associated</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 xml:space="preserve">with </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the acquisition and</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use of a financial leasing asset</w:t>
      </w:r>
      <w:r w:rsidRPr="00F7189D">
        <w:rPr>
          <w:rFonts w:ascii="Arial" w:hAnsi="Arial" w:cs="Arial"/>
          <w:i/>
          <w:color w:val="000000"/>
          <w:sz w:val="16"/>
          <w:szCs w:val="16"/>
          <w:lang w:val="en-US"/>
        </w:rPr>
        <w:t>.</w:t>
      </w:r>
    </w:p>
    <w:p w:rsidR="00B22DF6" w:rsidRPr="00B22DF6" w:rsidRDefault="00B22DF6" w:rsidP="00B22DF6">
      <w:pPr>
        <w:spacing w:line="232" w:lineRule="exact"/>
        <w:ind w:firstLine="284"/>
        <w:jc w:val="both"/>
        <w:rPr>
          <w:i/>
          <w:lang w:val="en-US"/>
        </w:rPr>
      </w:pPr>
      <w:proofErr w:type="gramStart"/>
      <w:r w:rsidRPr="00B22DF6">
        <w:rPr>
          <w:rFonts w:ascii="Arial" w:hAnsi="Arial" w:cs="Arial"/>
          <w:b/>
          <w:i/>
          <w:spacing w:val="-2"/>
          <w:sz w:val="16"/>
          <w:szCs w:val="16"/>
          <w:lang w:val="en-US"/>
        </w:rPr>
        <w:t>Tables</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 xml:space="preserve">13, </w:t>
      </w:r>
      <w:r w:rsidR="00C16100">
        <w:rPr>
          <w:rFonts w:ascii="Arial" w:hAnsi="Arial" w:cs="Arial"/>
          <w:b/>
          <w:i/>
          <w:sz w:val="16"/>
          <w:szCs w:val="16"/>
          <w:lang w:val="en-US"/>
        </w:rPr>
        <w:t>13.</w:t>
      </w:r>
      <w:r w:rsidRPr="00B22DF6">
        <w:rPr>
          <w:rFonts w:ascii="Arial" w:hAnsi="Arial" w:cs="Arial"/>
          <w:b/>
          <w:i/>
          <w:sz w:val="16"/>
          <w:szCs w:val="16"/>
          <w:lang w:val="en-US"/>
        </w:rPr>
        <w:t>14.</w:t>
      </w:r>
      <w:proofErr w:type="gramEnd"/>
      <w:r w:rsidRPr="00B22DF6">
        <w:rPr>
          <w:rFonts w:ascii="Arial" w:hAnsi="Arial" w:cs="Arial"/>
          <w:b/>
          <w:i/>
          <w:sz w:val="16"/>
          <w:szCs w:val="16"/>
          <w:lang w:val="en-US"/>
        </w:rPr>
        <w:t xml:space="preserve"> Direct investments </w:t>
      </w:r>
      <w:r w:rsidRPr="00B22DF6">
        <w:rPr>
          <w:rFonts w:ascii="Arial" w:hAnsi="Arial" w:cs="Arial"/>
          <w:i/>
          <w:sz w:val="16"/>
          <w:szCs w:val="16"/>
          <w:lang w:val="en-US"/>
        </w:rPr>
        <w:t xml:space="preserve">are category of cross-border investments in which a resident of one country exercises control (more than 50% of the votes in management) or has a significant degree of influence (from 10 to 50%) on the management of an enterprise that is a resident of another country. Information is given according to the Bank of Russia. </w:t>
      </w:r>
    </w:p>
    <w:p w:rsidR="00CF5199" w:rsidRPr="00F7189D" w:rsidRDefault="00CF5199" w:rsidP="00D932AF">
      <w:pPr>
        <w:spacing w:line="232" w:lineRule="exact"/>
        <w:ind w:firstLine="284"/>
        <w:jc w:val="both"/>
        <w:rPr>
          <w:color w:val="000000"/>
          <w:lang w:val="en-US"/>
        </w:rPr>
      </w:pPr>
      <w:proofErr w:type="gramStart"/>
      <w:r w:rsidRPr="00F7189D">
        <w:rPr>
          <w:rFonts w:ascii="Arial" w:hAnsi="Arial" w:cs="Arial"/>
          <w:b/>
          <w:i/>
          <w:color w:val="000000"/>
          <w:spacing w:val="-2"/>
          <w:sz w:val="16"/>
          <w:szCs w:val="16"/>
          <w:lang w:val="en-US"/>
        </w:rPr>
        <w:t xml:space="preserve">Table </w:t>
      </w:r>
      <w:r w:rsidR="00C16100">
        <w:rPr>
          <w:rFonts w:ascii="Arial" w:hAnsi="Arial" w:cs="Arial"/>
          <w:b/>
          <w:i/>
          <w:color w:val="000000"/>
          <w:spacing w:val="-2"/>
          <w:sz w:val="16"/>
          <w:szCs w:val="16"/>
          <w:lang w:val="en-US"/>
        </w:rPr>
        <w:t>13.</w:t>
      </w:r>
      <w:r w:rsidRPr="00F7189D">
        <w:rPr>
          <w:rFonts w:ascii="Arial" w:hAnsi="Arial" w:cs="Arial"/>
          <w:b/>
          <w:i/>
          <w:color w:val="000000"/>
          <w:spacing w:val="-2"/>
          <w:sz w:val="16"/>
          <w:szCs w:val="16"/>
          <w:lang w:val="en-US"/>
        </w:rPr>
        <w:t>1</w:t>
      </w:r>
      <w:r w:rsidR="002E6499" w:rsidRPr="004A04E1">
        <w:rPr>
          <w:rFonts w:ascii="Arial" w:hAnsi="Arial" w:cs="Arial"/>
          <w:b/>
          <w:i/>
          <w:color w:val="000000"/>
          <w:spacing w:val="-2"/>
          <w:sz w:val="16"/>
          <w:szCs w:val="16"/>
          <w:lang w:val="en-US"/>
        </w:rPr>
        <w:t>5</w:t>
      </w:r>
      <w:r w:rsidRPr="00F7189D">
        <w:rPr>
          <w:rFonts w:ascii="Arial" w:hAnsi="Arial" w:cs="Arial"/>
          <w:b/>
          <w:i/>
          <w:color w:val="000000"/>
          <w:spacing w:val="-2"/>
          <w:sz w:val="16"/>
          <w:szCs w:val="16"/>
          <w:lang w:val="en-US"/>
        </w:rPr>
        <w:t>.</w:t>
      </w:r>
      <w:proofErr w:type="gramEnd"/>
      <w:r w:rsidRPr="00F7189D">
        <w:rPr>
          <w:rFonts w:ascii="Arial" w:hAnsi="Arial" w:cs="Arial"/>
          <w:b/>
          <w:i/>
          <w:color w:val="000000"/>
          <w:spacing w:val="-2"/>
          <w:sz w:val="16"/>
          <w:szCs w:val="16"/>
          <w:lang w:val="en-US"/>
        </w:rPr>
        <w:t xml:space="preserve"> Financial investments </w:t>
      </w:r>
      <w:r w:rsidRPr="00F7189D">
        <w:rPr>
          <w:rFonts w:ascii="Arial" w:hAnsi="Arial" w:cs="Arial"/>
          <w:i/>
          <w:color w:val="000000"/>
          <w:spacing w:val="-2"/>
          <w:sz w:val="16"/>
          <w:szCs w:val="16"/>
          <w:lang w:val="en-US"/>
        </w:rPr>
        <w:t xml:space="preserve">are investments of </w:t>
      </w:r>
      <w:r w:rsidRPr="003E246F">
        <w:rPr>
          <w:rFonts w:ascii="Arial" w:hAnsi="Arial" w:cs="Arial"/>
          <w:i/>
          <w:color w:val="000000"/>
          <w:spacing w:val="-2"/>
          <w:sz w:val="16"/>
          <w:szCs w:val="16"/>
          <w:lang w:val="en-US"/>
        </w:rPr>
        <w:t>organizations in state and</w:t>
      </w:r>
      <w:r w:rsidRPr="00F7189D">
        <w:rPr>
          <w:rFonts w:ascii="Arial" w:hAnsi="Arial" w:cs="Arial"/>
          <w:i/>
          <w:color w:val="000000"/>
          <w:spacing w:val="-2"/>
          <w:sz w:val="16"/>
          <w:szCs w:val="16"/>
          <w:lang w:val="en-US"/>
        </w:rPr>
        <w:t xml:space="preserve"> municipal securities, securities of other organizations, including debt securities, in which the date and value of redemption is determined (bonds, bills of exchange); contributions to the charter (share) capitals of other organizations (including subsidiaries and independent business entities); contributions of the organization-comrades under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pacing w:val="-2"/>
          <w:sz w:val="16"/>
          <w:szCs w:val="16"/>
          <w:lang w:val="en-US"/>
        </w:rPr>
        <w:t>a simple partnership agreement; loans granted to other organizations; deposit accounts with credit institutions; receivables acquired on the basis of assignment of the right of claim, contributions of the partner organization under a simple partnership agreement etc.</w:t>
      </w:r>
    </w:p>
    <w:p w:rsidR="00CF5199" w:rsidRPr="00F7189D" w:rsidRDefault="00CF5199" w:rsidP="00D932AF">
      <w:pPr>
        <w:spacing w:line="232" w:lineRule="exact"/>
        <w:ind w:firstLine="284"/>
        <w:jc w:val="both"/>
        <w:rPr>
          <w:color w:val="000000"/>
          <w:lang w:val="en-US"/>
        </w:rPr>
      </w:pPr>
      <w:r w:rsidRPr="00F7189D">
        <w:rPr>
          <w:rFonts w:ascii="Arial" w:hAnsi="Arial" w:cs="Arial"/>
          <w:i/>
          <w:color w:val="000000"/>
          <w:sz w:val="16"/>
          <w:szCs w:val="16"/>
          <w:lang w:val="en-US"/>
        </w:rPr>
        <w:t xml:space="preserve">Financial investments undertaken by an organization are broken down into long-term and short-term investments, depending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szCs w:val="16"/>
          <w:lang w:val="en-US"/>
        </w:rPr>
        <w:t>on the pay-back period of</w:t>
      </w:r>
      <w:r w:rsidRPr="00F7189D">
        <w:rPr>
          <w:color w:val="000000"/>
          <w:lang w:val="en-US"/>
        </w:rPr>
        <w:t xml:space="preserve"> </w:t>
      </w:r>
      <w:r w:rsidRPr="00F7189D">
        <w:rPr>
          <w:rFonts w:ascii="Arial" w:hAnsi="Arial" w:cs="Arial"/>
          <w:i/>
          <w:color w:val="000000"/>
          <w:sz w:val="16"/>
          <w:szCs w:val="16"/>
          <w:lang w:val="en-US"/>
        </w:rPr>
        <w:t>borrowings and loans.</w:t>
      </w:r>
    </w:p>
    <w:p w:rsidR="00CF5199" w:rsidRPr="00F7189D" w:rsidRDefault="00CF5199" w:rsidP="00D932AF">
      <w:pPr>
        <w:spacing w:line="232" w:lineRule="exact"/>
        <w:ind w:firstLine="284"/>
        <w:jc w:val="both"/>
        <w:rPr>
          <w:color w:val="000000"/>
          <w:lang w:val="en-US"/>
        </w:rPr>
      </w:pPr>
      <w:r w:rsidRPr="00F7189D">
        <w:rPr>
          <w:rFonts w:ascii="Arial" w:hAnsi="Arial" w:cs="Arial"/>
          <w:b/>
          <w:i/>
          <w:color w:val="000000"/>
          <w:sz w:val="16"/>
          <w:szCs w:val="16"/>
          <w:lang w:val="en-US"/>
        </w:rPr>
        <w:t xml:space="preserve">Long-term financial investments </w:t>
      </w:r>
      <w:r w:rsidRPr="00F7189D">
        <w:rPr>
          <w:rFonts w:ascii="Arial" w:hAnsi="Arial" w:cs="Arial"/>
          <w:i/>
          <w:color w:val="000000"/>
          <w:sz w:val="16"/>
          <w:szCs w:val="16"/>
          <w:lang w:val="en-US"/>
        </w:rPr>
        <w:t>are</w:t>
      </w:r>
      <w:r w:rsidRPr="00F7189D">
        <w:rPr>
          <w:rFonts w:ascii="Arial" w:hAnsi="Arial" w:cs="Arial"/>
          <w:b/>
          <w:i/>
          <w:color w:val="000000"/>
          <w:sz w:val="16"/>
          <w:szCs w:val="16"/>
          <w:lang w:val="en-US"/>
        </w:rPr>
        <w:t xml:space="preserve"> </w:t>
      </w:r>
      <w:r w:rsidRPr="00F7189D">
        <w:rPr>
          <w:rFonts w:ascii="Arial" w:hAnsi="Arial" w:cs="Arial"/>
          <w:i/>
          <w:color w:val="000000"/>
          <w:sz w:val="16"/>
          <w:szCs w:val="16"/>
          <w:lang w:val="en-US"/>
        </w:rPr>
        <w:t xml:space="preserve">investments made for a period of more than one year with the intention to receive income </w:t>
      </w:r>
      <w:r w:rsidR="004D39E3">
        <w:rPr>
          <w:rStyle w:val="longtext"/>
          <w:rFonts w:ascii="Arial" w:hAnsi="Arial" w:cs="Arial"/>
          <w:i/>
          <w:color w:val="000000"/>
          <w:sz w:val="16"/>
          <w:szCs w:val="16"/>
          <w:shd w:val="clear" w:color="auto" w:fill="FFFFFF"/>
          <w:lang w:val="en-US"/>
        </w:rPr>
        <w:br/>
      </w:r>
      <w:r w:rsidRPr="002F171F">
        <w:rPr>
          <w:rFonts w:ascii="Arial" w:hAnsi="Arial" w:cs="Arial"/>
          <w:i/>
          <w:color w:val="000000"/>
          <w:spacing w:val="-2"/>
          <w:sz w:val="16"/>
          <w:szCs w:val="16"/>
          <w:lang w:val="en-US"/>
        </w:rPr>
        <w:t>(dividends): investments of organizations in income assets (securities) of other organizations, authorized (share) capital of other organizations</w:t>
      </w:r>
      <w:r w:rsidRPr="00F7189D">
        <w:rPr>
          <w:rFonts w:ascii="Arial" w:hAnsi="Arial" w:cs="Arial"/>
          <w:i/>
          <w:color w:val="000000"/>
          <w:sz w:val="16"/>
          <w:szCs w:val="16"/>
          <w:lang w:val="en-US"/>
        </w:rPr>
        <w:t xml:space="preserve"> established on the territory of the Russian Federation or abroad, government securities (bonds and other debt obligations), etc.,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szCs w:val="16"/>
          <w:lang w:val="en-US"/>
        </w:rPr>
        <w:t>as well as loans provided by the organization to other organizations.</w:t>
      </w:r>
    </w:p>
    <w:p w:rsidR="002725ED" w:rsidRPr="00F7189D" w:rsidRDefault="00D932AF" w:rsidP="00CF5199">
      <w:pPr>
        <w:spacing w:line="232" w:lineRule="exact"/>
        <w:ind w:firstLine="284"/>
        <w:jc w:val="both"/>
        <w:rPr>
          <w:color w:val="000000"/>
          <w:lang w:val="en-US"/>
        </w:rPr>
      </w:pPr>
      <w:r w:rsidRPr="00D932AF">
        <w:rPr>
          <w:rFonts w:ascii="Arial" w:hAnsi="Arial" w:cs="Arial"/>
          <w:b/>
          <w:i/>
          <w:sz w:val="16"/>
          <w:szCs w:val="16"/>
          <w:lang w:val="en-US"/>
        </w:rPr>
        <w:t xml:space="preserve">Short-term financial investments </w:t>
      </w:r>
      <w:r w:rsidRPr="00D932AF">
        <w:rPr>
          <w:rFonts w:ascii="Arial" w:hAnsi="Arial" w:cs="Arial"/>
          <w:i/>
          <w:sz w:val="16"/>
          <w:szCs w:val="16"/>
          <w:lang w:val="en-US"/>
        </w:rPr>
        <w:t xml:space="preserve">are investments for a period not exceeding one year, with the intention to receive income </w:t>
      </w:r>
      <w:r w:rsidR="004D39E3">
        <w:rPr>
          <w:rStyle w:val="longtext"/>
          <w:rFonts w:ascii="Arial" w:hAnsi="Arial" w:cs="Arial"/>
          <w:i/>
          <w:color w:val="000000"/>
          <w:sz w:val="16"/>
          <w:szCs w:val="16"/>
          <w:shd w:val="clear" w:color="auto" w:fill="FFFFFF"/>
          <w:lang w:val="en-US"/>
        </w:rPr>
        <w:br/>
      </w:r>
      <w:r w:rsidRPr="00D932AF">
        <w:rPr>
          <w:rFonts w:ascii="Arial" w:hAnsi="Arial" w:cs="Arial"/>
          <w:i/>
          <w:sz w:val="16"/>
          <w:szCs w:val="16"/>
          <w:lang w:val="en-US"/>
        </w:rPr>
        <w:t xml:space="preserve">(dividends): in subsidiaries and affiliates companies, investments of organizations in securities of other organizations, in government </w:t>
      </w:r>
      <w:r w:rsidR="004D39E3">
        <w:rPr>
          <w:rStyle w:val="longtext"/>
          <w:rFonts w:ascii="Arial" w:hAnsi="Arial" w:cs="Arial"/>
          <w:i/>
          <w:color w:val="000000"/>
          <w:sz w:val="16"/>
          <w:szCs w:val="16"/>
          <w:shd w:val="clear" w:color="auto" w:fill="FFFFFF"/>
          <w:lang w:val="en-US"/>
        </w:rPr>
        <w:br/>
      </w:r>
      <w:r w:rsidRPr="00D932AF">
        <w:rPr>
          <w:rFonts w:ascii="Arial" w:hAnsi="Arial" w:cs="Arial"/>
          <w:i/>
          <w:sz w:val="16"/>
          <w:szCs w:val="16"/>
          <w:lang w:val="en-US"/>
        </w:rPr>
        <w:t>securities etc., as well as loans granted to other organizations for a period not exceeding one year, etc.</w:t>
      </w:r>
    </w:p>
    <w:sectPr w:rsidR="002725ED" w:rsidRPr="00F7189D" w:rsidSect="0090441C">
      <w:headerReference w:type="even" r:id="rId14"/>
      <w:headerReference w:type="default" r:id="rId15"/>
      <w:footerReference w:type="even" r:id="rId16"/>
      <w:footerReference w:type="default" r:id="rId17"/>
      <w:headerReference w:type="first" r:id="rId18"/>
      <w:footerReference w:type="first" r:id="rId19"/>
      <w:pgSz w:w="11906" w:h="16838"/>
      <w:pgMar w:top="1304" w:right="851" w:bottom="1758" w:left="1134" w:header="68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AEB" w:rsidRDefault="003D1AEB">
      <w:r>
        <w:separator/>
      </w:r>
    </w:p>
  </w:endnote>
  <w:endnote w:type="continuationSeparator" w:id="0">
    <w:p w:rsidR="003D1AEB" w:rsidRDefault="003D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3D1AEB">
      <w:trPr>
        <w:jc w:val="center"/>
      </w:trPr>
      <w:tc>
        <w:tcPr>
          <w:tcW w:w="564" w:type="dxa"/>
          <w:shd w:val="clear" w:color="auto" w:fill="auto"/>
        </w:tcPr>
        <w:p w:rsidR="003D1AEB" w:rsidRDefault="003D1AEB">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B1683A">
            <w:rPr>
              <w:rStyle w:val="a5"/>
              <w:noProof/>
            </w:rPr>
            <w:t>304</w:t>
          </w:r>
          <w:r>
            <w:rPr>
              <w:rStyle w:val="a5"/>
            </w:rPr>
            <w:fldChar w:fldCharType="end"/>
          </w:r>
        </w:p>
      </w:tc>
      <w:tc>
        <w:tcPr>
          <w:tcW w:w="4504" w:type="dxa"/>
          <w:shd w:val="clear" w:color="auto" w:fill="auto"/>
        </w:tcPr>
        <w:p w:rsidR="003D1AEB" w:rsidRDefault="003D1AEB">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34" w:type="dxa"/>
          <w:shd w:val="clear" w:color="auto" w:fill="auto"/>
        </w:tcPr>
        <w:p w:rsidR="003D1AEB" w:rsidRPr="00DE4CFA" w:rsidRDefault="003D1AEB" w:rsidP="00A26C95">
          <w:pPr>
            <w:pStyle w:val="af2"/>
            <w:spacing w:before="120"/>
            <w:jc w:val="right"/>
            <w:rPr>
              <w:lang w:val="en-US"/>
            </w:rPr>
          </w:pPr>
          <w:r>
            <w:rPr>
              <w:i/>
            </w:rPr>
            <w:t>Российский статистический ежегодник. 2022</w:t>
          </w:r>
        </w:p>
      </w:tc>
    </w:tr>
  </w:tbl>
  <w:p w:rsidR="003D1AEB" w:rsidRDefault="003D1AEB">
    <w:pPr>
      <w:pStyle w:val="af2"/>
      <w:tabs>
        <w:tab w:val="clear" w:pos="4320"/>
        <w:tab w:val="clear" w:pos="8640"/>
        <w:tab w:val="left" w:leader="underscore" w:pos="5103"/>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4515"/>
      <w:gridCol w:w="4803"/>
      <w:gridCol w:w="603"/>
    </w:tblGrid>
    <w:tr w:rsidR="003D1AEB">
      <w:trPr>
        <w:jc w:val="center"/>
      </w:trPr>
      <w:tc>
        <w:tcPr>
          <w:tcW w:w="4234" w:type="dxa"/>
          <w:shd w:val="clear" w:color="auto" w:fill="auto"/>
        </w:tcPr>
        <w:p w:rsidR="003D1AEB" w:rsidRPr="00A26C95" w:rsidRDefault="003D1AEB" w:rsidP="00DE4CFA">
          <w:pPr>
            <w:pStyle w:val="af2"/>
            <w:spacing w:before="120"/>
          </w:pPr>
          <w:r>
            <w:rPr>
              <w:i/>
            </w:rPr>
            <w:t>Российский статистический ежегодник. 2022</w:t>
          </w:r>
        </w:p>
      </w:tc>
      <w:tc>
        <w:tcPr>
          <w:tcW w:w="4504" w:type="dxa"/>
          <w:shd w:val="clear" w:color="auto" w:fill="auto"/>
        </w:tcPr>
        <w:p w:rsidR="003D1AEB" w:rsidRDefault="003D1AEB">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3D1AEB" w:rsidRDefault="003D1AEB">
          <w:pPr>
            <w:pStyle w:val="af2"/>
            <w:spacing w:before="120"/>
            <w:jc w:val="right"/>
            <w:rPr>
              <w:lang w:val="en-US"/>
            </w:rPr>
          </w:pPr>
          <w:r>
            <w:rPr>
              <w:rStyle w:val="a5"/>
            </w:rPr>
            <w:fldChar w:fldCharType="begin"/>
          </w:r>
          <w:r>
            <w:rPr>
              <w:rStyle w:val="a5"/>
            </w:rPr>
            <w:instrText xml:space="preserve"> PAGE </w:instrText>
          </w:r>
          <w:r>
            <w:rPr>
              <w:rStyle w:val="a5"/>
            </w:rPr>
            <w:fldChar w:fldCharType="separate"/>
          </w:r>
          <w:r w:rsidR="00B1683A">
            <w:rPr>
              <w:rStyle w:val="a5"/>
              <w:noProof/>
            </w:rPr>
            <w:t>303</w:t>
          </w:r>
          <w:r>
            <w:rPr>
              <w:rStyle w:val="a5"/>
            </w:rPr>
            <w:fldChar w:fldCharType="end"/>
          </w:r>
        </w:p>
      </w:tc>
    </w:tr>
  </w:tbl>
  <w:p w:rsidR="003D1AEB" w:rsidRDefault="003D1AEB">
    <w:pPr>
      <w:pStyle w:val="af2"/>
      <w:tabs>
        <w:tab w:val="clear" w:pos="4320"/>
        <w:tab w:val="clear" w:pos="8640"/>
        <w:tab w:val="right" w:pos="9639"/>
        <w:tab w:val="right" w:leader="underscore" w:pos="9923"/>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C9014C" w:rsidTr="00C9014C">
      <w:trPr>
        <w:jc w:val="center"/>
      </w:trPr>
      <w:tc>
        <w:tcPr>
          <w:tcW w:w="601" w:type="dxa"/>
          <w:shd w:val="clear" w:color="auto" w:fill="auto"/>
        </w:tcPr>
        <w:p w:rsidR="00C9014C" w:rsidRPr="00C9014C" w:rsidRDefault="00C9014C" w:rsidP="00587829">
          <w:pPr>
            <w:pStyle w:val="af2"/>
            <w:spacing w:before="120"/>
          </w:pPr>
          <w:r>
            <w:rPr>
              <w:rStyle w:val="a5"/>
            </w:rPr>
            <w:fldChar w:fldCharType="begin"/>
          </w:r>
          <w:r>
            <w:rPr>
              <w:rStyle w:val="a5"/>
            </w:rPr>
            <w:instrText xml:space="preserve"> PAGE </w:instrText>
          </w:r>
          <w:r>
            <w:rPr>
              <w:rStyle w:val="a5"/>
            </w:rPr>
            <w:fldChar w:fldCharType="separate"/>
          </w:r>
          <w:r w:rsidR="00B1683A">
            <w:rPr>
              <w:rStyle w:val="a5"/>
              <w:noProof/>
            </w:rPr>
            <w:t>292</w:t>
          </w:r>
          <w:r>
            <w:rPr>
              <w:rStyle w:val="a5"/>
            </w:rPr>
            <w:fldChar w:fldCharType="end"/>
          </w:r>
        </w:p>
      </w:tc>
      <w:tc>
        <w:tcPr>
          <w:tcW w:w="4804" w:type="dxa"/>
          <w:shd w:val="clear" w:color="auto" w:fill="auto"/>
        </w:tcPr>
        <w:p w:rsidR="00C9014C" w:rsidRDefault="00C9014C" w:rsidP="00587829">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516" w:type="dxa"/>
          <w:shd w:val="clear" w:color="auto" w:fill="auto"/>
        </w:tcPr>
        <w:p w:rsidR="00C9014C" w:rsidRPr="00C9014C" w:rsidRDefault="00C9014C" w:rsidP="00587829">
          <w:pPr>
            <w:pStyle w:val="af2"/>
            <w:spacing w:before="120"/>
            <w:jc w:val="right"/>
            <w:rPr>
              <w:i/>
            </w:rPr>
          </w:pPr>
          <w:r>
            <w:rPr>
              <w:i/>
            </w:rPr>
            <w:t>Российский статистический ежегодник. 2022</w:t>
          </w:r>
        </w:p>
      </w:tc>
    </w:tr>
  </w:tbl>
  <w:p w:rsidR="003D1AEB" w:rsidRPr="00854F4F" w:rsidRDefault="003D1AEB">
    <w:pPr>
      <w:pStyle w:val="af2"/>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3D1AEB">
      <w:trPr>
        <w:jc w:val="center"/>
      </w:trPr>
      <w:tc>
        <w:tcPr>
          <w:tcW w:w="564" w:type="dxa"/>
          <w:shd w:val="clear" w:color="auto" w:fill="auto"/>
        </w:tcPr>
        <w:p w:rsidR="003D1AEB" w:rsidRDefault="003D1AEB" w:rsidP="0090441C">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C9014C">
            <w:rPr>
              <w:rStyle w:val="a5"/>
              <w:noProof/>
            </w:rPr>
            <w:t>310</w:t>
          </w:r>
          <w:r>
            <w:rPr>
              <w:rStyle w:val="a5"/>
            </w:rPr>
            <w:fldChar w:fldCharType="end"/>
          </w:r>
        </w:p>
      </w:tc>
      <w:tc>
        <w:tcPr>
          <w:tcW w:w="4504" w:type="dxa"/>
          <w:shd w:val="clear" w:color="auto" w:fill="auto"/>
        </w:tcPr>
        <w:p w:rsidR="003D1AEB" w:rsidRDefault="003D1AEB" w:rsidP="0090441C">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34" w:type="dxa"/>
          <w:shd w:val="clear" w:color="auto" w:fill="auto"/>
        </w:tcPr>
        <w:p w:rsidR="003D1AEB" w:rsidRPr="00E10121" w:rsidRDefault="003D1AEB" w:rsidP="00E10121">
          <w:pPr>
            <w:pStyle w:val="af2"/>
            <w:spacing w:before="120"/>
            <w:ind w:right="113"/>
            <w:jc w:val="right"/>
          </w:pPr>
          <w:r>
            <w:rPr>
              <w:i/>
            </w:rPr>
            <w:t>Российский статистический ежегодник. 20</w:t>
          </w:r>
          <w:r>
            <w:rPr>
              <w:i/>
              <w:lang w:val="en-US"/>
            </w:rPr>
            <w:t>2</w:t>
          </w:r>
          <w:r>
            <w:rPr>
              <w:i/>
            </w:rPr>
            <w:t>2</w:t>
          </w:r>
        </w:p>
      </w:tc>
    </w:tr>
  </w:tbl>
  <w:p w:rsidR="003D1AEB" w:rsidRDefault="003D1AEB">
    <w:pPr>
      <w:pStyle w:val="af2"/>
      <w:tabs>
        <w:tab w:val="clear" w:pos="4320"/>
        <w:tab w:val="clear" w:pos="8640"/>
        <w:tab w:val="left" w:leader="underscore" w:pos="5103"/>
      </w:tabs>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54"/>
      <w:gridCol w:w="4504"/>
      <w:gridCol w:w="565"/>
    </w:tblGrid>
    <w:tr w:rsidR="003D1AEB" w:rsidTr="00340243">
      <w:tc>
        <w:tcPr>
          <w:tcW w:w="4854" w:type="dxa"/>
          <w:shd w:val="clear" w:color="auto" w:fill="auto"/>
        </w:tcPr>
        <w:p w:rsidR="003D1AEB" w:rsidRPr="00DE4CFA" w:rsidRDefault="003D1AEB" w:rsidP="00DE4CFA">
          <w:pPr>
            <w:pStyle w:val="af2"/>
            <w:spacing w:before="120"/>
            <w:rPr>
              <w:lang w:val="en-US"/>
            </w:rPr>
          </w:pPr>
          <w:r>
            <w:rPr>
              <w:i/>
            </w:rPr>
            <w:t>Российский статистический ежегодник. 202</w:t>
          </w:r>
          <w:r>
            <w:rPr>
              <w:i/>
              <w:lang w:val="en-US"/>
            </w:rPr>
            <w:t>1</w:t>
          </w:r>
        </w:p>
      </w:tc>
      <w:tc>
        <w:tcPr>
          <w:tcW w:w="4504" w:type="dxa"/>
          <w:shd w:val="clear" w:color="auto" w:fill="auto"/>
        </w:tcPr>
        <w:p w:rsidR="003D1AEB" w:rsidRDefault="003D1AEB" w:rsidP="00C907CD">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3D1AEB" w:rsidRDefault="003D1AEB" w:rsidP="00C907CD">
          <w:pPr>
            <w:pStyle w:val="af2"/>
            <w:spacing w:before="120"/>
            <w:jc w:val="right"/>
            <w:rPr>
              <w:lang w:val="en-US"/>
            </w:rPr>
          </w:pPr>
          <w:r>
            <w:rPr>
              <w:rStyle w:val="a5"/>
            </w:rPr>
            <w:fldChar w:fldCharType="begin"/>
          </w:r>
          <w:r>
            <w:rPr>
              <w:rStyle w:val="a5"/>
            </w:rPr>
            <w:instrText xml:space="preserve"> PAGE </w:instrText>
          </w:r>
          <w:r>
            <w:rPr>
              <w:rStyle w:val="a5"/>
            </w:rPr>
            <w:fldChar w:fldCharType="separate"/>
          </w:r>
          <w:r w:rsidR="00B1683A">
            <w:rPr>
              <w:rStyle w:val="a5"/>
              <w:noProof/>
            </w:rPr>
            <w:t>309</w:t>
          </w:r>
          <w:r>
            <w:rPr>
              <w:rStyle w:val="a5"/>
            </w:rPr>
            <w:fldChar w:fldCharType="end"/>
          </w:r>
        </w:p>
      </w:tc>
    </w:tr>
  </w:tbl>
  <w:p w:rsidR="003D1AEB" w:rsidRDefault="003D1AEB">
    <w:pPr>
      <w:pStyle w:val="af2"/>
      <w:tabs>
        <w:tab w:val="clear" w:pos="4320"/>
        <w:tab w:val="clear" w:pos="8640"/>
        <w:tab w:val="right" w:pos="9639"/>
        <w:tab w:val="right" w:leader="underscore" w:pos="9923"/>
      </w:tabs>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AEB" w:rsidRDefault="003D1AEB">
      <w:r>
        <w:separator/>
      </w:r>
    </w:p>
  </w:footnote>
  <w:footnote w:type="continuationSeparator" w:id="0">
    <w:p w:rsidR="003D1AEB" w:rsidRDefault="003D1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pPr>
      <w:pStyle w:val="af8"/>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3D1AEB" w:rsidRDefault="003D1AEB">
    <w:pPr>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pPr>
      <w:pStyle w:val="af8"/>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3D1AEB" w:rsidRDefault="003D1AEB">
    <w:pPr>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pPr>
      <w:pStyle w:val="af8"/>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3D1AEB" w:rsidRDefault="003D1AEB">
    <w:pPr>
      <w:rPr>
        <w:sz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pPr>
      <w:pStyle w:val="af8"/>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3D1AEB" w:rsidRDefault="003D1AEB">
    <w:pPr>
      <w:rPr>
        <w:sz w:val="1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AEB" w:rsidRDefault="003D1A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ED"/>
    <w:rsid w:val="00002B07"/>
    <w:rsid w:val="0003201B"/>
    <w:rsid w:val="00034D70"/>
    <w:rsid w:val="0004487C"/>
    <w:rsid w:val="00045BC4"/>
    <w:rsid w:val="000551AE"/>
    <w:rsid w:val="00070C74"/>
    <w:rsid w:val="00072852"/>
    <w:rsid w:val="000739CC"/>
    <w:rsid w:val="000741BF"/>
    <w:rsid w:val="000807FD"/>
    <w:rsid w:val="00081B4A"/>
    <w:rsid w:val="00086EC2"/>
    <w:rsid w:val="00096FC5"/>
    <w:rsid w:val="00097F03"/>
    <w:rsid w:val="000A6F36"/>
    <w:rsid w:val="000B0A91"/>
    <w:rsid w:val="000C228B"/>
    <w:rsid w:val="000E0A46"/>
    <w:rsid w:val="000E0B88"/>
    <w:rsid w:val="000E1FB2"/>
    <w:rsid w:val="000F301C"/>
    <w:rsid w:val="00104B99"/>
    <w:rsid w:val="001120F5"/>
    <w:rsid w:val="0012155A"/>
    <w:rsid w:val="00124518"/>
    <w:rsid w:val="00132581"/>
    <w:rsid w:val="00141ABC"/>
    <w:rsid w:val="001448AD"/>
    <w:rsid w:val="00150AD2"/>
    <w:rsid w:val="00150B82"/>
    <w:rsid w:val="001520DE"/>
    <w:rsid w:val="00154B23"/>
    <w:rsid w:val="00162D93"/>
    <w:rsid w:val="00163C85"/>
    <w:rsid w:val="00164A82"/>
    <w:rsid w:val="001735DE"/>
    <w:rsid w:val="00173E3F"/>
    <w:rsid w:val="00173E5D"/>
    <w:rsid w:val="001A3FC7"/>
    <w:rsid w:val="001B765A"/>
    <w:rsid w:val="001C0DD5"/>
    <w:rsid w:val="001C0E3E"/>
    <w:rsid w:val="001C1E47"/>
    <w:rsid w:val="001C24F5"/>
    <w:rsid w:val="001C5736"/>
    <w:rsid w:val="001E0E25"/>
    <w:rsid w:val="001E2472"/>
    <w:rsid w:val="001E2599"/>
    <w:rsid w:val="001E4B7C"/>
    <w:rsid w:val="001F28B2"/>
    <w:rsid w:val="001F77F2"/>
    <w:rsid w:val="00206AF0"/>
    <w:rsid w:val="00227408"/>
    <w:rsid w:val="0024112B"/>
    <w:rsid w:val="00247EE2"/>
    <w:rsid w:val="002725ED"/>
    <w:rsid w:val="00274DBD"/>
    <w:rsid w:val="002777CB"/>
    <w:rsid w:val="00280AD2"/>
    <w:rsid w:val="00284419"/>
    <w:rsid w:val="002858E4"/>
    <w:rsid w:val="002A0CA8"/>
    <w:rsid w:val="002A14A1"/>
    <w:rsid w:val="002A2A20"/>
    <w:rsid w:val="002A43DE"/>
    <w:rsid w:val="002A6763"/>
    <w:rsid w:val="002B206E"/>
    <w:rsid w:val="002B22F2"/>
    <w:rsid w:val="002B2719"/>
    <w:rsid w:val="002C6E0E"/>
    <w:rsid w:val="002D0DF1"/>
    <w:rsid w:val="002D1298"/>
    <w:rsid w:val="002D66C6"/>
    <w:rsid w:val="002E6499"/>
    <w:rsid w:val="002F01FC"/>
    <w:rsid w:val="002F171F"/>
    <w:rsid w:val="002F2AA3"/>
    <w:rsid w:val="00300816"/>
    <w:rsid w:val="00305B36"/>
    <w:rsid w:val="0031145F"/>
    <w:rsid w:val="00317C94"/>
    <w:rsid w:val="00333C41"/>
    <w:rsid w:val="00334539"/>
    <w:rsid w:val="00340243"/>
    <w:rsid w:val="00343BD8"/>
    <w:rsid w:val="00344761"/>
    <w:rsid w:val="00344D18"/>
    <w:rsid w:val="00346048"/>
    <w:rsid w:val="003465B6"/>
    <w:rsid w:val="0035056D"/>
    <w:rsid w:val="00350D76"/>
    <w:rsid w:val="0035272F"/>
    <w:rsid w:val="00363F1A"/>
    <w:rsid w:val="00366132"/>
    <w:rsid w:val="00371A84"/>
    <w:rsid w:val="00380D52"/>
    <w:rsid w:val="00381801"/>
    <w:rsid w:val="00381A03"/>
    <w:rsid w:val="00383494"/>
    <w:rsid w:val="00395F3F"/>
    <w:rsid w:val="003A77E1"/>
    <w:rsid w:val="003B4040"/>
    <w:rsid w:val="003B775F"/>
    <w:rsid w:val="003C35EF"/>
    <w:rsid w:val="003C452C"/>
    <w:rsid w:val="003C4C73"/>
    <w:rsid w:val="003C5A7A"/>
    <w:rsid w:val="003C67B9"/>
    <w:rsid w:val="003D1448"/>
    <w:rsid w:val="003D1AEB"/>
    <w:rsid w:val="003D68CA"/>
    <w:rsid w:val="003D6A47"/>
    <w:rsid w:val="003E00AF"/>
    <w:rsid w:val="003E246F"/>
    <w:rsid w:val="003E4D9D"/>
    <w:rsid w:val="003F0062"/>
    <w:rsid w:val="003F0435"/>
    <w:rsid w:val="00411D41"/>
    <w:rsid w:val="00415BE2"/>
    <w:rsid w:val="004164A1"/>
    <w:rsid w:val="00433535"/>
    <w:rsid w:val="00436A48"/>
    <w:rsid w:val="0044296C"/>
    <w:rsid w:val="00446DC8"/>
    <w:rsid w:val="00450263"/>
    <w:rsid w:val="0045709D"/>
    <w:rsid w:val="00457E07"/>
    <w:rsid w:val="0047074A"/>
    <w:rsid w:val="0047554B"/>
    <w:rsid w:val="004776A2"/>
    <w:rsid w:val="00485F6D"/>
    <w:rsid w:val="00492060"/>
    <w:rsid w:val="004A04E1"/>
    <w:rsid w:val="004A6A44"/>
    <w:rsid w:val="004A7838"/>
    <w:rsid w:val="004B1F50"/>
    <w:rsid w:val="004B5667"/>
    <w:rsid w:val="004C5E44"/>
    <w:rsid w:val="004D39E3"/>
    <w:rsid w:val="004F0B45"/>
    <w:rsid w:val="0051489B"/>
    <w:rsid w:val="00515DCB"/>
    <w:rsid w:val="00524248"/>
    <w:rsid w:val="005251CB"/>
    <w:rsid w:val="00526DB2"/>
    <w:rsid w:val="005302F2"/>
    <w:rsid w:val="005410BA"/>
    <w:rsid w:val="00542084"/>
    <w:rsid w:val="005476C3"/>
    <w:rsid w:val="00552F8B"/>
    <w:rsid w:val="00560302"/>
    <w:rsid w:val="005640AD"/>
    <w:rsid w:val="00570062"/>
    <w:rsid w:val="00570A40"/>
    <w:rsid w:val="00594D3C"/>
    <w:rsid w:val="005C0A11"/>
    <w:rsid w:val="005C78D8"/>
    <w:rsid w:val="005D7690"/>
    <w:rsid w:val="005F0831"/>
    <w:rsid w:val="00612AA4"/>
    <w:rsid w:val="00616E9A"/>
    <w:rsid w:val="0062205A"/>
    <w:rsid w:val="00626B74"/>
    <w:rsid w:val="00642F41"/>
    <w:rsid w:val="006532BD"/>
    <w:rsid w:val="00667D17"/>
    <w:rsid w:val="006917BA"/>
    <w:rsid w:val="006B2B11"/>
    <w:rsid w:val="006B366F"/>
    <w:rsid w:val="006D031E"/>
    <w:rsid w:val="006D53B8"/>
    <w:rsid w:val="006E17D4"/>
    <w:rsid w:val="006F0F33"/>
    <w:rsid w:val="006F73AC"/>
    <w:rsid w:val="0070022D"/>
    <w:rsid w:val="007155A8"/>
    <w:rsid w:val="00727B6C"/>
    <w:rsid w:val="00727EC8"/>
    <w:rsid w:val="007345DF"/>
    <w:rsid w:val="007368A9"/>
    <w:rsid w:val="00736CAA"/>
    <w:rsid w:val="00741498"/>
    <w:rsid w:val="007442D9"/>
    <w:rsid w:val="00752647"/>
    <w:rsid w:val="0076031A"/>
    <w:rsid w:val="00760322"/>
    <w:rsid w:val="007718D0"/>
    <w:rsid w:val="00776BD1"/>
    <w:rsid w:val="00794196"/>
    <w:rsid w:val="00795850"/>
    <w:rsid w:val="007A74F5"/>
    <w:rsid w:val="007B2443"/>
    <w:rsid w:val="007B580C"/>
    <w:rsid w:val="007C4E89"/>
    <w:rsid w:val="007D1487"/>
    <w:rsid w:val="007D324E"/>
    <w:rsid w:val="007D4558"/>
    <w:rsid w:val="007D4B3A"/>
    <w:rsid w:val="007D63FC"/>
    <w:rsid w:val="007D6F02"/>
    <w:rsid w:val="007E1E5A"/>
    <w:rsid w:val="007E368F"/>
    <w:rsid w:val="007E72F5"/>
    <w:rsid w:val="007E7C00"/>
    <w:rsid w:val="007F1736"/>
    <w:rsid w:val="00801ADD"/>
    <w:rsid w:val="00803E9C"/>
    <w:rsid w:val="0081144B"/>
    <w:rsid w:val="00812F22"/>
    <w:rsid w:val="008214A2"/>
    <w:rsid w:val="00822D37"/>
    <w:rsid w:val="00832DBF"/>
    <w:rsid w:val="00834717"/>
    <w:rsid w:val="00837976"/>
    <w:rsid w:val="00843ED5"/>
    <w:rsid w:val="008530C8"/>
    <w:rsid w:val="008545A6"/>
    <w:rsid w:val="00854F4F"/>
    <w:rsid w:val="008556EC"/>
    <w:rsid w:val="00856CDD"/>
    <w:rsid w:val="008653F6"/>
    <w:rsid w:val="008656F2"/>
    <w:rsid w:val="00874287"/>
    <w:rsid w:val="008801DE"/>
    <w:rsid w:val="0088699C"/>
    <w:rsid w:val="008A1A0B"/>
    <w:rsid w:val="008A2B90"/>
    <w:rsid w:val="008B5D1C"/>
    <w:rsid w:val="008B6C85"/>
    <w:rsid w:val="008B7513"/>
    <w:rsid w:val="008C456A"/>
    <w:rsid w:val="008C7DE9"/>
    <w:rsid w:val="008E0F5E"/>
    <w:rsid w:val="008E4002"/>
    <w:rsid w:val="008E4CAD"/>
    <w:rsid w:val="008F3244"/>
    <w:rsid w:val="008F63B5"/>
    <w:rsid w:val="00900576"/>
    <w:rsid w:val="0090441C"/>
    <w:rsid w:val="00904BD1"/>
    <w:rsid w:val="0090589F"/>
    <w:rsid w:val="00917A51"/>
    <w:rsid w:val="00923295"/>
    <w:rsid w:val="009278E1"/>
    <w:rsid w:val="00934990"/>
    <w:rsid w:val="00941A45"/>
    <w:rsid w:val="009467F6"/>
    <w:rsid w:val="00947BB1"/>
    <w:rsid w:val="00952D1A"/>
    <w:rsid w:val="00953818"/>
    <w:rsid w:val="009625CA"/>
    <w:rsid w:val="00963517"/>
    <w:rsid w:val="00966D8D"/>
    <w:rsid w:val="0097036A"/>
    <w:rsid w:val="0098099A"/>
    <w:rsid w:val="009850BF"/>
    <w:rsid w:val="009862AB"/>
    <w:rsid w:val="00987677"/>
    <w:rsid w:val="00994852"/>
    <w:rsid w:val="00996327"/>
    <w:rsid w:val="0099638E"/>
    <w:rsid w:val="009A342D"/>
    <w:rsid w:val="009C581D"/>
    <w:rsid w:val="009D415F"/>
    <w:rsid w:val="00A05D6A"/>
    <w:rsid w:val="00A101BF"/>
    <w:rsid w:val="00A11C2F"/>
    <w:rsid w:val="00A16ECB"/>
    <w:rsid w:val="00A2165C"/>
    <w:rsid w:val="00A26C95"/>
    <w:rsid w:val="00A34773"/>
    <w:rsid w:val="00A3719F"/>
    <w:rsid w:val="00A41247"/>
    <w:rsid w:val="00A424CF"/>
    <w:rsid w:val="00A50E8B"/>
    <w:rsid w:val="00A57CCE"/>
    <w:rsid w:val="00A65FB4"/>
    <w:rsid w:val="00A71E01"/>
    <w:rsid w:val="00A7667D"/>
    <w:rsid w:val="00A83C35"/>
    <w:rsid w:val="00A90498"/>
    <w:rsid w:val="00A90ECF"/>
    <w:rsid w:val="00A929A5"/>
    <w:rsid w:val="00A94648"/>
    <w:rsid w:val="00AB0A04"/>
    <w:rsid w:val="00AB2A10"/>
    <w:rsid w:val="00AB7102"/>
    <w:rsid w:val="00AC4E59"/>
    <w:rsid w:val="00AD2A79"/>
    <w:rsid w:val="00AE052F"/>
    <w:rsid w:val="00AE0981"/>
    <w:rsid w:val="00AF6765"/>
    <w:rsid w:val="00B01709"/>
    <w:rsid w:val="00B02754"/>
    <w:rsid w:val="00B05F19"/>
    <w:rsid w:val="00B070FB"/>
    <w:rsid w:val="00B11539"/>
    <w:rsid w:val="00B1251A"/>
    <w:rsid w:val="00B1683A"/>
    <w:rsid w:val="00B16C53"/>
    <w:rsid w:val="00B22737"/>
    <w:rsid w:val="00B22DF6"/>
    <w:rsid w:val="00B33584"/>
    <w:rsid w:val="00B43397"/>
    <w:rsid w:val="00B4581C"/>
    <w:rsid w:val="00B45903"/>
    <w:rsid w:val="00B45985"/>
    <w:rsid w:val="00B4729E"/>
    <w:rsid w:val="00B54CB6"/>
    <w:rsid w:val="00B6147E"/>
    <w:rsid w:val="00B71EAF"/>
    <w:rsid w:val="00B802F7"/>
    <w:rsid w:val="00BB40FA"/>
    <w:rsid w:val="00BC1B98"/>
    <w:rsid w:val="00BC3FDA"/>
    <w:rsid w:val="00BE0A72"/>
    <w:rsid w:val="00BE1D45"/>
    <w:rsid w:val="00BE4761"/>
    <w:rsid w:val="00BF3744"/>
    <w:rsid w:val="00BF7CC2"/>
    <w:rsid w:val="00C0023D"/>
    <w:rsid w:val="00C00B16"/>
    <w:rsid w:val="00C07B7C"/>
    <w:rsid w:val="00C16100"/>
    <w:rsid w:val="00C17E81"/>
    <w:rsid w:val="00C234C8"/>
    <w:rsid w:val="00C23805"/>
    <w:rsid w:val="00C34952"/>
    <w:rsid w:val="00C427B8"/>
    <w:rsid w:val="00C4334D"/>
    <w:rsid w:val="00C44D3B"/>
    <w:rsid w:val="00C66AAC"/>
    <w:rsid w:val="00C73C1F"/>
    <w:rsid w:val="00C74F10"/>
    <w:rsid w:val="00C80B28"/>
    <w:rsid w:val="00C80E3E"/>
    <w:rsid w:val="00C814D1"/>
    <w:rsid w:val="00C85FEA"/>
    <w:rsid w:val="00C9014C"/>
    <w:rsid w:val="00C907CD"/>
    <w:rsid w:val="00C936F5"/>
    <w:rsid w:val="00C93840"/>
    <w:rsid w:val="00CA03E2"/>
    <w:rsid w:val="00CA1980"/>
    <w:rsid w:val="00CA3A38"/>
    <w:rsid w:val="00CA61EE"/>
    <w:rsid w:val="00CB249D"/>
    <w:rsid w:val="00CB27CE"/>
    <w:rsid w:val="00CB7587"/>
    <w:rsid w:val="00CC41CD"/>
    <w:rsid w:val="00CC4A84"/>
    <w:rsid w:val="00CD1147"/>
    <w:rsid w:val="00CE3C4D"/>
    <w:rsid w:val="00CE5870"/>
    <w:rsid w:val="00CF5199"/>
    <w:rsid w:val="00D03AFB"/>
    <w:rsid w:val="00D078CB"/>
    <w:rsid w:val="00D1709E"/>
    <w:rsid w:val="00D20B2E"/>
    <w:rsid w:val="00D20C53"/>
    <w:rsid w:val="00D22C35"/>
    <w:rsid w:val="00D25CC9"/>
    <w:rsid w:val="00D317B6"/>
    <w:rsid w:val="00D32571"/>
    <w:rsid w:val="00D3777F"/>
    <w:rsid w:val="00D55A58"/>
    <w:rsid w:val="00D55CE6"/>
    <w:rsid w:val="00D80388"/>
    <w:rsid w:val="00D85DB9"/>
    <w:rsid w:val="00D932AF"/>
    <w:rsid w:val="00D95389"/>
    <w:rsid w:val="00D95762"/>
    <w:rsid w:val="00DA2AAD"/>
    <w:rsid w:val="00DA4741"/>
    <w:rsid w:val="00DA52A1"/>
    <w:rsid w:val="00DA5B0E"/>
    <w:rsid w:val="00DA7B10"/>
    <w:rsid w:val="00DB4146"/>
    <w:rsid w:val="00DB42D8"/>
    <w:rsid w:val="00DB49A3"/>
    <w:rsid w:val="00DB7FA8"/>
    <w:rsid w:val="00DC2055"/>
    <w:rsid w:val="00DE4C28"/>
    <w:rsid w:val="00DE4CFA"/>
    <w:rsid w:val="00DF02C4"/>
    <w:rsid w:val="00DF7177"/>
    <w:rsid w:val="00E04317"/>
    <w:rsid w:val="00E07AA7"/>
    <w:rsid w:val="00E10121"/>
    <w:rsid w:val="00E1195B"/>
    <w:rsid w:val="00E12A42"/>
    <w:rsid w:val="00E14EF0"/>
    <w:rsid w:val="00E17F34"/>
    <w:rsid w:val="00E23CDC"/>
    <w:rsid w:val="00E350FB"/>
    <w:rsid w:val="00E41812"/>
    <w:rsid w:val="00E500E3"/>
    <w:rsid w:val="00E5377D"/>
    <w:rsid w:val="00E6016D"/>
    <w:rsid w:val="00E6374E"/>
    <w:rsid w:val="00E66A13"/>
    <w:rsid w:val="00E67BA9"/>
    <w:rsid w:val="00E709A1"/>
    <w:rsid w:val="00E74E98"/>
    <w:rsid w:val="00E754B5"/>
    <w:rsid w:val="00E75CA4"/>
    <w:rsid w:val="00E77439"/>
    <w:rsid w:val="00E77B8E"/>
    <w:rsid w:val="00E87552"/>
    <w:rsid w:val="00EA30EF"/>
    <w:rsid w:val="00EA48A0"/>
    <w:rsid w:val="00EB066E"/>
    <w:rsid w:val="00EB1DB8"/>
    <w:rsid w:val="00EC4E87"/>
    <w:rsid w:val="00EC68B9"/>
    <w:rsid w:val="00ED510B"/>
    <w:rsid w:val="00EE4BA0"/>
    <w:rsid w:val="00EF3EE8"/>
    <w:rsid w:val="00EF5D89"/>
    <w:rsid w:val="00F06DB5"/>
    <w:rsid w:val="00F0714F"/>
    <w:rsid w:val="00F15AAE"/>
    <w:rsid w:val="00F20336"/>
    <w:rsid w:val="00F26D1F"/>
    <w:rsid w:val="00F34863"/>
    <w:rsid w:val="00F373FB"/>
    <w:rsid w:val="00F51ABF"/>
    <w:rsid w:val="00F64EFA"/>
    <w:rsid w:val="00F7189D"/>
    <w:rsid w:val="00F7412E"/>
    <w:rsid w:val="00F81809"/>
    <w:rsid w:val="00F83C1D"/>
    <w:rsid w:val="00F8767C"/>
    <w:rsid w:val="00F91DA3"/>
    <w:rsid w:val="00F92841"/>
    <w:rsid w:val="00FA1937"/>
    <w:rsid w:val="00FA3A36"/>
    <w:rsid w:val="00FA65D2"/>
    <w:rsid w:val="00FA6819"/>
    <w:rsid w:val="00FB1202"/>
    <w:rsid w:val="00FB1864"/>
    <w:rsid w:val="00FB757E"/>
    <w:rsid w:val="00FC372D"/>
    <w:rsid w:val="00FC5235"/>
    <w:rsid w:val="00FC7DD4"/>
    <w:rsid w:val="00FD10B5"/>
    <w:rsid w:val="00FD38DE"/>
    <w:rsid w:val="00FD5C6A"/>
    <w:rsid w:val="00FE0418"/>
    <w:rsid w:val="00FE16A9"/>
    <w:rsid w:val="00FE6BE6"/>
    <w:rsid w:val="00FF0F12"/>
    <w:rsid w:val="00FF3B88"/>
    <w:rsid w:val="00FF4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71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tabs>
        <w:tab w:val="num" w:pos="0"/>
      </w:tabs>
      <w:spacing w:before="240"/>
      <w:outlineLvl w:val="0"/>
    </w:pPr>
    <w:rPr>
      <w:rFonts w:ascii="Arial" w:hAnsi="Arial" w:cs="Arial"/>
      <w:b/>
      <w:sz w:val="24"/>
      <w:u w:val="single"/>
    </w:rPr>
  </w:style>
  <w:style w:type="paragraph" w:styleId="2">
    <w:name w:val="heading 2"/>
    <w:basedOn w:val="a"/>
    <w:next w:val="a"/>
    <w:qFormat/>
    <w:pPr>
      <w:tabs>
        <w:tab w:val="num" w:pos="0"/>
      </w:tabs>
      <w:spacing w:before="120"/>
      <w:outlineLvl w:val="1"/>
    </w:pPr>
    <w:rPr>
      <w:rFonts w:ascii="Arial" w:hAnsi="Arial" w:cs="Arial"/>
      <w:b/>
      <w:sz w:val="24"/>
      <w:lang w:val="x-none"/>
    </w:rPr>
  </w:style>
  <w:style w:type="paragraph" w:styleId="3">
    <w:name w:val="heading 3"/>
    <w:basedOn w:val="a"/>
    <w:next w:val="10"/>
    <w:qFormat/>
    <w:pPr>
      <w:tabs>
        <w:tab w:val="num" w:pos="0"/>
      </w:tabs>
      <w:ind w:left="354"/>
      <w:outlineLvl w:val="2"/>
    </w:pPr>
    <w:rPr>
      <w:b/>
      <w:sz w:val="24"/>
    </w:rPr>
  </w:style>
  <w:style w:type="paragraph" w:styleId="4">
    <w:name w:val="heading 4"/>
    <w:basedOn w:val="a"/>
    <w:next w:val="10"/>
    <w:qFormat/>
    <w:pPr>
      <w:tabs>
        <w:tab w:val="num" w:pos="0"/>
      </w:tabs>
      <w:ind w:left="354"/>
      <w:outlineLvl w:val="3"/>
    </w:pPr>
    <w:rPr>
      <w:sz w:val="24"/>
      <w:u w:val="single"/>
      <w:lang w:val="x-none"/>
    </w:rPr>
  </w:style>
  <w:style w:type="paragraph" w:styleId="5">
    <w:name w:val="heading 5"/>
    <w:basedOn w:val="a"/>
    <w:next w:val="10"/>
    <w:qFormat/>
    <w:pPr>
      <w:tabs>
        <w:tab w:val="num" w:pos="0"/>
      </w:tabs>
      <w:ind w:left="708"/>
      <w:outlineLvl w:val="4"/>
    </w:pPr>
    <w:rPr>
      <w:b/>
    </w:rPr>
  </w:style>
  <w:style w:type="paragraph" w:styleId="6">
    <w:name w:val="heading 6"/>
    <w:basedOn w:val="a"/>
    <w:next w:val="10"/>
    <w:qFormat/>
    <w:pPr>
      <w:tabs>
        <w:tab w:val="num" w:pos="0"/>
      </w:tabs>
      <w:ind w:left="708"/>
      <w:outlineLvl w:val="5"/>
    </w:pPr>
    <w:rPr>
      <w:u w:val="single"/>
    </w:rPr>
  </w:style>
  <w:style w:type="paragraph" w:styleId="7">
    <w:name w:val="heading 7"/>
    <w:basedOn w:val="a"/>
    <w:next w:val="10"/>
    <w:qFormat/>
    <w:pPr>
      <w:tabs>
        <w:tab w:val="num" w:pos="0"/>
      </w:tabs>
      <w:ind w:left="708"/>
      <w:outlineLvl w:val="6"/>
    </w:pPr>
    <w:rPr>
      <w:i/>
    </w:rPr>
  </w:style>
  <w:style w:type="paragraph" w:styleId="8">
    <w:name w:val="heading 8"/>
    <w:basedOn w:val="a"/>
    <w:next w:val="10"/>
    <w:qFormat/>
    <w:pPr>
      <w:tabs>
        <w:tab w:val="num" w:pos="0"/>
      </w:tabs>
      <w:ind w:left="708"/>
      <w:outlineLvl w:val="7"/>
    </w:pPr>
    <w:rPr>
      <w:i/>
    </w:rPr>
  </w:style>
  <w:style w:type="paragraph" w:styleId="9">
    <w:name w:val="heading 9"/>
    <w:basedOn w:val="a"/>
    <w:next w:val="10"/>
    <w:qFormat/>
    <w:pPr>
      <w:tabs>
        <w:tab w:val="num" w:pos="0"/>
      </w:tabs>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1">
    <w:name w:val="Основной шрифт абзаца1"/>
  </w:style>
  <w:style w:type="character" w:customStyle="1" w:styleId="CommentReference">
    <w:name w:val="Comment Reference"/>
    <w:rPr>
      <w:sz w:val="16"/>
    </w:rPr>
  </w:style>
  <w:style w:type="character" w:styleId="a3">
    <w:name w:val="line number"/>
    <w:basedOn w:val="11"/>
  </w:style>
  <w:style w:type="character" w:customStyle="1" w:styleId="a4">
    <w:name w:val="Символ сноски"/>
    <w:rPr>
      <w:position w:val="4"/>
      <w:sz w:val="16"/>
    </w:rPr>
  </w:style>
  <w:style w:type="character" w:styleId="a5">
    <w:name w:val="page number"/>
    <w:basedOn w:val="11"/>
  </w:style>
  <w:style w:type="character" w:customStyle="1" w:styleId="a6">
    <w:name w:val="Основной шрифт"/>
  </w:style>
  <w:style w:type="character" w:customStyle="1" w:styleId="a7">
    <w:name w:val="знак примечания"/>
    <w:rPr>
      <w:sz w:val="16"/>
    </w:rPr>
  </w:style>
  <w:style w:type="character" w:customStyle="1" w:styleId="a8">
    <w:name w:val="номер строки"/>
    <w:basedOn w:val="a6"/>
  </w:style>
  <w:style w:type="character" w:customStyle="1" w:styleId="a9">
    <w:name w:val="знак сноски"/>
    <w:rPr>
      <w:position w:val="4"/>
      <w:sz w:val="16"/>
    </w:rPr>
  </w:style>
  <w:style w:type="character" w:customStyle="1" w:styleId="aa">
    <w:name w:val="номер страницы"/>
    <w:basedOn w:val="a6"/>
  </w:style>
  <w:style w:type="character" w:styleId="ab">
    <w:name w:val="Hyperlink"/>
    <w:rPr>
      <w:rFonts w:cs="Times New Roman"/>
      <w:color w:val="0000FF"/>
      <w:u w:val="single"/>
    </w:rPr>
  </w:style>
  <w:style w:type="character" w:customStyle="1" w:styleId="BodyTextChar">
    <w:name w:val="Body Text Char"/>
    <w:rPr>
      <w:lang w:val="ru-RU" w:bidi="ar-SA"/>
    </w:rPr>
  </w:style>
  <w:style w:type="character" w:customStyle="1" w:styleId="BodyTextIndentChar">
    <w:name w:val="Body Text Indent Char"/>
    <w:rPr>
      <w:rFonts w:ascii="Arial" w:hAnsi="Arial" w:cs="Arial"/>
      <w:sz w:val="16"/>
      <w:lang w:val="ru-RU" w:bidi="ar-SA"/>
    </w:rPr>
  </w:style>
  <w:style w:type="character" w:customStyle="1" w:styleId="20">
    <w:name w:val="Знак Знак2"/>
    <w:rPr>
      <w:lang w:val="ru-RU" w:bidi="ar-SA"/>
    </w:rPr>
  </w:style>
  <w:style w:type="character" w:customStyle="1" w:styleId="ac">
    <w:name w:val="Неразрешенное упоминание"/>
    <w:rPr>
      <w:color w:val="808080"/>
      <w:shd w:val="clear" w:color="auto" w:fill="E6E6E6"/>
    </w:rPr>
  </w:style>
  <w:style w:type="character" w:customStyle="1" w:styleId="Heading2Char">
    <w:name w:val="Heading 2 Char"/>
    <w:rPr>
      <w:rFonts w:ascii="Arial" w:hAnsi="Arial" w:cs="Arial"/>
      <w:b/>
      <w:sz w:val="24"/>
    </w:rPr>
  </w:style>
  <w:style w:type="character" w:customStyle="1" w:styleId="Heading4Char">
    <w:name w:val="Heading 4 Char"/>
    <w:rPr>
      <w:sz w:val="24"/>
      <w:u w:val="single"/>
    </w:rPr>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longtext">
    <w:name w:val="long_text"/>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sz w:val="18"/>
      <w:szCs w:val="18"/>
      <w:lang w:val="ru-RU"/>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d">
    <w:name w:val="Заголовок"/>
    <w:basedOn w:val="a"/>
    <w:next w:val="ae"/>
    <w:pPr>
      <w:keepNext/>
      <w:spacing w:before="240" w:after="120"/>
    </w:pPr>
    <w:rPr>
      <w:rFonts w:ascii="Liberation Sans" w:eastAsia="Microsoft YaHei" w:hAnsi="Liberation Sans" w:cs="Lucida Sans"/>
      <w:sz w:val="28"/>
      <w:szCs w:val="28"/>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08"/>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1">
    <w:name w:val="index 3"/>
    <w:basedOn w:val="a"/>
    <w:next w:val="a"/>
    <w:pPr>
      <w:ind w:left="566"/>
    </w:pPr>
  </w:style>
  <w:style w:type="paragraph" w:styleId="22">
    <w:name w:val="index 2"/>
    <w:basedOn w:val="a"/>
    <w:next w:val="a"/>
    <w:pPr>
      <w:ind w:left="283"/>
    </w:pPr>
  </w:style>
  <w:style w:type="paragraph" w:styleId="14">
    <w:name w:val="index 1"/>
    <w:basedOn w:val="a"/>
    <w:next w:val="a"/>
  </w:style>
  <w:style w:type="paragraph" w:styleId="af1">
    <w:name w:val="index heading"/>
    <w:basedOn w:val="a"/>
    <w:next w:val="14"/>
  </w:style>
  <w:style w:type="paragraph" w:styleId="af2">
    <w:name w:val="footer"/>
    <w:basedOn w:val="a"/>
    <w:pPr>
      <w:tabs>
        <w:tab w:val="center" w:pos="4320"/>
        <w:tab w:val="right" w:pos="8640"/>
      </w:tabs>
    </w:pPr>
  </w:style>
  <w:style w:type="paragraph" w:styleId="af3">
    <w:name w:val="footnote text"/>
    <w:basedOn w:val="a"/>
  </w:style>
  <w:style w:type="paragraph" w:styleId="af4">
    <w:name w:val="endnote text"/>
    <w:basedOn w:val="a"/>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rPr>
  </w:style>
  <w:style w:type="paragraph" w:customStyle="1" w:styleId="15">
    <w:name w:val="боковик1"/>
    <w:basedOn w:val="a"/>
    <w:pPr>
      <w:ind w:left="227"/>
      <w:jc w:val="both"/>
    </w:pPr>
    <w:rPr>
      <w:rFonts w:ascii="Arial" w:hAnsi="Arial" w:cs="Arial"/>
      <w:sz w:val="16"/>
    </w:rPr>
  </w:style>
  <w:style w:type="paragraph" w:customStyle="1" w:styleId="af6">
    <w:name w:val="цифры"/>
    <w:basedOn w:val="af5"/>
    <w:pPr>
      <w:spacing w:before="76"/>
      <w:ind w:right="113"/>
      <w:jc w:val="left"/>
    </w:pPr>
    <w:rPr>
      <w:rFonts w:ascii="JournalRub" w:hAnsi="JournalRub" w:cs="JournalRub"/>
      <w:sz w:val="18"/>
    </w:rPr>
  </w:style>
  <w:style w:type="paragraph" w:customStyle="1" w:styleId="16">
    <w:name w:val="цифры1"/>
    <w:basedOn w:val="af6"/>
    <w:pPr>
      <w:jc w:val="right"/>
    </w:pPr>
    <w:rPr>
      <w:sz w:val="16"/>
    </w:rPr>
  </w:style>
  <w:style w:type="paragraph" w:customStyle="1" w:styleId="32">
    <w:name w:val="боковик3"/>
    <w:basedOn w:val="af5"/>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f8">
    <w:name w:val="header"/>
    <w:basedOn w:val="a"/>
    <w:pPr>
      <w:tabs>
        <w:tab w:val="center" w:pos="4153"/>
        <w:tab w:val="right" w:pos="8306"/>
      </w:tabs>
    </w:pPr>
  </w:style>
  <w:style w:type="paragraph" w:customStyle="1" w:styleId="210">
    <w:name w:val="Основной текст 21"/>
    <w:basedOn w:val="a"/>
    <w:pPr>
      <w:spacing w:before="60" w:line="140" w:lineRule="exact"/>
    </w:pPr>
    <w:rPr>
      <w:rFonts w:ascii="Arial" w:hAnsi="Arial" w:cs="Arial"/>
      <w:color w:val="000000"/>
      <w:sz w:val="14"/>
    </w:rPr>
  </w:style>
  <w:style w:type="paragraph" w:customStyle="1" w:styleId="17">
    <w:name w:val="Название объекта1"/>
    <w:basedOn w:val="a"/>
    <w:next w:val="a"/>
    <w:pPr>
      <w:spacing w:before="4" w:after="120"/>
      <w:ind w:firstLine="284"/>
      <w:jc w:val="center"/>
    </w:pPr>
    <w:rPr>
      <w:rFonts w:ascii="Arial" w:hAnsi="Arial" w:cs="Arial"/>
      <w:b/>
    </w:rPr>
  </w:style>
  <w:style w:type="paragraph" w:styleId="af9">
    <w:name w:val="Body Text Indent"/>
    <w:basedOn w:val="a"/>
    <w:pPr>
      <w:spacing w:line="200" w:lineRule="exact"/>
      <w:ind w:firstLine="284"/>
      <w:jc w:val="both"/>
    </w:pPr>
    <w:rPr>
      <w:rFonts w:ascii="Arial" w:hAnsi="Arial" w:cs="Arial"/>
      <w:sz w:val="16"/>
    </w:rPr>
  </w:style>
  <w:style w:type="paragraph" w:customStyle="1" w:styleId="310">
    <w:name w:val="Основной текст 31"/>
    <w:basedOn w:val="a"/>
    <w:pPr>
      <w:jc w:val="center"/>
    </w:pPr>
    <w:rPr>
      <w:rFonts w:ascii="Arial" w:hAnsi="Arial" w:cs="Arial"/>
      <w:b/>
      <w:sz w:val="16"/>
    </w:rPr>
  </w:style>
  <w:style w:type="paragraph" w:customStyle="1" w:styleId="211">
    <w:name w:val="Основной текст с отступом 21"/>
    <w:basedOn w:val="a"/>
    <w:pPr>
      <w:spacing w:after="120"/>
      <w:ind w:firstLine="284"/>
      <w:jc w:val="center"/>
    </w:pPr>
    <w:rPr>
      <w:rFonts w:ascii="Arial" w:hAnsi="Arial" w:cs="Arial"/>
      <w:b/>
      <w:sz w:val="16"/>
    </w:rPr>
  </w:style>
  <w:style w:type="paragraph" w:customStyle="1" w:styleId="311">
    <w:name w:val="Основной текст с отступом 31"/>
    <w:basedOn w:val="a"/>
    <w:pPr>
      <w:spacing w:line="150" w:lineRule="exact"/>
      <w:ind w:left="113" w:firstLine="284"/>
      <w:jc w:val="both"/>
    </w:pPr>
    <w:rPr>
      <w:rFonts w:ascii="Arial" w:hAnsi="Arial" w:cs="Arial"/>
      <w:sz w:val="16"/>
    </w:rPr>
  </w:style>
  <w:style w:type="paragraph" w:customStyle="1" w:styleId="Normal1">
    <w:name w:val="Normal1"/>
    <w:pPr>
      <w:suppressAutoHyphens/>
    </w:pPr>
    <w:rPr>
      <w:lang w:eastAsia="zh-CN"/>
    </w:rPr>
  </w:style>
  <w:style w:type="paragraph" w:customStyle="1" w:styleId="xl29">
    <w:name w:val="xl29"/>
    <w:basedOn w:val="a"/>
    <w:pPr>
      <w:spacing w:before="100" w:after="100"/>
      <w:jc w:val="right"/>
    </w:pPr>
    <w:rPr>
      <w:rFonts w:ascii="Arial" w:eastAsia="Arial Narrow" w:hAnsi="Arial" w:cs="Arial"/>
      <w:sz w:val="14"/>
      <w:szCs w:val="14"/>
    </w:rPr>
  </w:style>
  <w:style w:type="paragraph" w:customStyle="1" w:styleId="18">
    <w:name w:val="заголовок 1"/>
    <w:basedOn w:val="a"/>
    <w:next w:val="a"/>
    <w:pPr>
      <w:spacing w:before="240"/>
    </w:pPr>
    <w:rPr>
      <w:rFonts w:ascii="Arial" w:hAnsi="Arial" w:cs="Arial"/>
      <w:b/>
      <w:sz w:val="24"/>
      <w:u w:val="single"/>
    </w:rPr>
  </w:style>
  <w:style w:type="paragraph" w:customStyle="1" w:styleId="24">
    <w:name w:val="заголовок 2"/>
    <w:basedOn w:val="a"/>
    <w:next w:val="a"/>
    <w:pPr>
      <w:spacing w:before="120"/>
    </w:pPr>
    <w:rPr>
      <w:rFonts w:ascii="Arial" w:hAnsi="Arial" w:cs="Arial"/>
      <w:b/>
      <w:sz w:val="24"/>
    </w:rPr>
  </w:style>
  <w:style w:type="paragraph" w:customStyle="1" w:styleId="33">
    <w:name w:val="заголовок 3"/>
    <w:basedOn w:val="a"/>
    <w:next w:val="afa"/>
    <w:pPr>
      <w:ind w:left="354"/>
    </w:pPr>
    <w:rPr>
      <w:b/>
      <w:sz w:val="24"/>
    </w:rPr>
  </w:style>
  <w:style w:type="paragraph" w:customStyle="1" w:styleId="afa">
    <w:name w:val="Обычный текст с отступом"/>
    <w:basedOn w:val="a"/>
    <w:pPr>
      <w:ind w:left="708"/>
    </w:pPr>
    <w:rPr>
      <w:rFonts w:ascii="Arial" w:hAnsi="Arial" w:cs="Arial"/>
      <w:sz w:val="14"/>
    </w:rPr>
  </w:style>
  <w:style w:type="paragraph" w:customStyle="1" w:styleId="42">
    <w:name w:val="заголовок 4"/>
    <w:basedOn w:val="a"/>
    <w:next w:val="afa"/>
    <w:pPr>
      <w:ind w:left="354"/>
    </w:pPr>
    <w:rPr>
      <w:sz w:val="24"/>
      <w:u w:val="single"/>
    </w:rPr>
  </w:style>
  <w:style w:type="paragraph" w:customStyle="1" w:styleId="52">
    <w:name w:val="заголовок 5"/>
    <w:basedOn w:val="a"/>
    <w:next w:val="afa"/>
    <w:pPr>
      <w:ind w:left="708"/>
    </w:pPr>
    <w:rPr>
      <w:b/>
    </w:rPr>
  </w:style>
  <w:style w:type="paragraph" w:customStyle="1" w:styleId="62">
    <w:name w:val="заголовок 6"/>
    <w:basedOn w:val="a"/>
    <w:next w:val="afa"/>
    <w:pPr>
      <w:ind w:left="708"/>
    </w:pPr>
    <w:rPr>
      <w:u w:val="single"/>
    </w:rPr>
  </w:style>
  <w:style w:type="paragraph" w:customStyle="1" w:styleId="72">
    <w:name w:val="заголовок 7"/>
    <w:basedOn w:val="a"/>
    <w:next w:val="afa"/>
    <w:pPr>
      <w:ind w:left="708"/>
    </w:pPr>
    <w:rPr>
      <w:i/>
    </w:rPr>
  </w:style>
  <w:style w:type="paragraph" w:customStyle="1" w:styleId="81">
    <w:name w:val="заголовок 8"/>
    <w:basedOn w:val="a"/>
    <w:next w:val="afa"/>
    <w:pPr>
      <w:ind w:left="708"/>
    </w:pPr>
    <w:rPr>
      <w:i/>
    </w:rPr>
  </w:style>
  <w:style w:type="paragraph" w:customStyle="1" w:styleId="90">
    <w:name w:val="заголовок 9"/>
    <w:basedOn w:val="a"/>
    <w:next w:val="afa"/>
    <w:pPr>
      <w:ind w:left="708"/>
    </w:pPr>
    <w:rPr>
      <w:i/>
    </w:rPr>
  </w:style>
  <w:style w:type="paragraph" w:customStyle="1" w:styleId="afb">
    <w:name w:val="текст примечания"/>
    <w:basedOn w:val="a"/>
    <w:rPr>
      <w:rFonts w:ascii="Arial" w:hAnsi="Arial" w:cs="Arial"/>
    </w:rPr>
  </w:style>
  <w:style w:type="paragraph" w:customStyle="1" w:styleId="82">
    <w:name w:val="оглавление 8"/>
    <w:basedOn w:val="a"/>
    <w:next w:val="a"/>
    <w:pPr>
      <w:tabs>
        <w:tab w:val="left" w:leader="dot" w:pos="8646"/>
        <w:tab w:val="right" w:pos="9072"/>
      </w:tabs>
      <w:ind w:left="4961" w:right="850"/>
    </w:pPr>
    <w:rPr>
      <w:rFonts w:ascii="Arial" w:hAnsi="Arial" w:cs="Arial"/>
      <w:sz w:val="14"/>
    </w:rPr>
  </w:style>
  <w:style w:type="paragraph" w:customStyle="1" w:styleId="73">
    <w:name w:val="оглавление 7"/>
    <w:basedOn w:val="a"/>
    <w:next w:val="a"/>
    <w:pPr>
      <w:tabs>
        <w:tab w:val="left" w:leader="dot" w:pos="8646"/>
        <w:tab w:val="right" w:pos="9072"/>
      </w:tabs>
      <w:ind w:left="4253" w:right="850"/>
    </w:pPr>
    <w:rPr>
      <w:rFonts w:ascii="Arial" w:hAnsi="Arial" w:cs="Arial"/>
      <w:sz w:val="14"/>
    </w:rPr>
  </w:style>
  <w:style w:type="paragraph" w:customStyle="1" w:styleId="63">
    <w:name w:val="оглавление 6"/>
    <w:basedOn w:val="a"/>
    <w:next w:val="a"/>
    <w:pPr>
      <w:tabs>
        <w:tab w:val="left" w:leader="dot" w:pos="8646"/>
        <w:tab w:val="right" w:pos="9072"/>
      </w:tabs>
      <w:ind w:left="3544" w:right="850"/>
    </w:pPr>
    <w:rPr>
      <w:rFonts w:ascii="Arial" w:hAnsi="Arial" w:cs="Arial"/>
      <w:sz w:val="14"/>
    </w:rPr>
  </w:style>
  <w:style w:type="paragraph" w:customStyle="1" w:styleId="53">
    <w:name w:val="оглавление 5"/>
    <w:basedOn w:val="a"/>
    <w:next w:val="a"/>
    <w:pPr>
      <w:tabs>
        <w:tab w:val="left" w:leader="dot" w:pos="8646"/>
        <w:tab w:val="right" w:pos="9072"/>
      </w:tabs>
      <w:ind w:left="2835" w:right="850"/>
    </w:pPr>
    <w:rPr>
      <w:rFonts w:ascii="Arial" w:hAnsi="Arial" w:cs="Arial"/>
      <w:sz w:val="14"/>
    </w:rPr>
  </w:style>
  <w:style w:type="paragraph" w:customStyle="1" w:styleId="43">
    <w:name w:val="оглавление 4"/>
    <w:basedOn w:val="a"/>
    <w:next w:val="a"/>
    <w:pPr>
      <w:tabs>
        <w:tab w:val="left" w:leader="dot" w:pos="8646"/>
        <w:tab w:val="right" w:pos="9072"/>
      </w:tabs>
      <w:ind w:left="2126" w:right="850"/>
    </w:pPr>
    <w:rPr>
      <w:rFonts w:ascii="Arial" w:hAnsi="Arial" w:cs="Arial"/>
      <w:sz w:val="14"/>
    </w:rPr>
  </w:style>
  <w:style w:type="paragraph" w:customStyle="1" w:styleId="34">
    <w:name w:val="оглавление 3"/>
    <w:basedOn w:val="a"/>
    <w:next w:val="a"/>
    <w:pPr>
      <w:tabs>
        <w:tab w:val="left" w:leader="dot" w:pos="8646"/>
        <w:tab w:val="right" w:pos="9072"/>
      </w:tabs>
      <w:ind w:left="1418" w:right="850"/>
    </w:pPr>
    <w:rPr>
      <w:rFonts w:ascii="Arial" w:hAnsi="Arial" w:cs="Arial"/>
      <w:sz w:val="14"/>
    </w:rPr>
  </w:style>
  <w:style w:type="paragraph" w:customStyle="1" w:styleId="25">
    <w:name w:val="оглавление 2"/>
    <w:basedOn w:val="a"/>
    <w:next w:val="a"/>
    <w:pPr>
      <w:tabs>
        <w:tab w:val="left" w:leader="dot" w:pos="8646"/>
        <w:tab w:val="right" w:pos="9072"/>
      </w:tabs>
      <w:ind w:left="709" w:right="850"/>
    </w:pPr>
    <w:rPr>
      <w:rFonts w:ascii="Arial" w:hAnsi="Arial" w:cs="Arial"/>
      <w:sz w:val="14"/>
    </w:rPr>
  </w:style>
  <w:style w:type="paragraph" w:customStyle="1" w:styleId="19">
    <w:name w:val="оглавление 1"/>
    <w:basedOn w:val="a"/>
    <w:next w:val="a"/>
    <w:pPr>
      <w:tabs>
        <w:tab w:val="left" w:leader="dot" w:pos="8646"/>
        <w:tab w:val="right" w:pos="9072"/>
      </w:tabs>
      <w:ind w:right="850"/>
    </w:pPr>
    <w:rPr>
      <w:rFonts w:ascii="Arial" w:hAnsi="Arial" w:cs="Arial"/>
      <w:sz w:val="14"/>
    </w:rPr>
  </w:style>
  <w:style w:type="paragraph" w:customStyle="1" w:styleId="74">
    <w:name w:val="указатель 7"/>
    <w:basedOn w:val="a"/>
    <w:next w:val="a"/>
    <w:pPr>
      <w:ind w:left="1698"/>
    </w:pPr>
    <w:rPr>
      <w:rFonts w:ascii="Arial" w:hAnsi="Arial" w:cs="Arial"/>
      <w:sz w:val="14"/>
    </w:rPr>
  </w:style>
  <w:style w:type="paragraph" w:customStyle="1" w:styleId="64">
    <w:name w:val="указатель 6"/>
    <w:basedOn w:val="a"/>
    <w:next w:val="a"/>
    <w:pPr>
      <w:ind w:left="1415"/>
    </w:pPr>
    <w:rPr>
      <w:rFonts w:ascii="Arial" w:hAnsi="Arial" w:cs="Arial"/>
      <w:sz w:val="14"/>
    </w:rPr>
  </w:style>
  <w:style w:type="paragraph" w:customStyle="1" w:styleId="54">
    <w:name w:val="указатель 5"/>
    <w:basedOn w:val="a"/>
    <w:next w:val="a"/>
    <w:pPr>
      <w:ind w:left="1132"/>
    </w:pPr>
    <w:rPr>
      <w:rFonts w:ascii="Arial" w:hAnsi="Arial" w:cs="Arial"/>
      <w:sz w:val="14"/>
    </w:rPr>
  </w:style>
  <w:style w:type="paragraph" w:customStyle="1" w:styleId="44">
    <w:name w:val="указатель 4"/>
    <w:basedOn w:val="a"/>
    <w:next w:val="a"/>
    <w:pPr>
      <w:ind w:left="849"/>
    </w:pPr>
    <w:rPr>
      <w:rFonts w:ascii="Arial" w:hAnsi="Arial" w:cs="Arial"/>
      <w:sz w:val="14"/>
    </w:rPr>
  </w:style>
  <w:style w:type="paragraph" w:customStyle="1" w:styleId="35">
    <w:name w:val="указатель 3"/>
    <w:basedOn w:val="a"/>
    <w:next w:val="a"/>
    <w:pPr>
      <w:ind w:left="566"/>
    </w:pPr>
    <w:rPr>
      <w:rFonts w:ascii="Arial" w:hAnsi="Arial" w:cs="Arial"/>
      <w:sz w:val="14"/>
    </w:rPr>
  </w:style>
  <w:style w:type="paragraph" w:customStyle="1" w:styleId="26">
    <w:name w:val="указатель 2"/>
    <w:basedOn w:val="a"/>
    <w:next w:val="a"/>
    <w:pPr>
      <w:ind w:left="283"/>
    </w:pPr>
    <w:rPr>
      <w:rFonts w:ascii="Arial" w:hAnsi="Arial" w:cs="Arial"/>
      <w:sz w:val="14"/>
    </w:rPr>
  </w:style>
  <w:style w:type="paragraph" w:customStyle="1" w:styleId="1a">
    <w:name w:val="указатель 1"/>
    <w:basedOn w:val="a"/>
    <w:next w:val="a"/>
    <w:rPr>
      <w:rFonts w:ascii="Arial" w:hAnsi="Arial" w:cs="Arial"/>
      <w:sz w:val="14"/>
    </w:rPr>
  </w:style>
  <w:style w:type="paragraph" w:customStyle="1" w:styleId="afc">
    <w:name w:val="указатель"/>
    <w:basedOn w:val="a"/>
    <w:next w:val="1a"/>
    <w:rPr>
      <w:rFonts w:ascii="Arial" w:hAnsi="Arial" w:cs="Arial"/>
      <w:sz w:val="14"/>
    </w:rPr>
  </w:style>
  <w:style w:type="paragraph" w:customStyle="1" w:styleId="afd">
    <w:name w:val="текст сноски"/>
    <w:basedOn w:val="a"/>
    <w:rPr>
      <w:rFonts w:ascii="Arial" w:hAnsi="Arial" w:cs="Arial"/>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BodyTextIndent2212">
    <w:name w:val="Body Text Indent 2212"/>
    <w:basedOn w:val="a"/>
    <w:pPr>
      <w:widowControl w:val="0"/>
      <w:spacing w:before="120" w:line="260" w:lineRule="exact"/>
      <w:ind w:firstLine="709"/>
      <w:jc w:val="both"/>
    </w:pPr>
    <w:rPr>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36">
    <w:name w:val="çàãîëîâîê 3"/>
    <w:basedOn w:val="a"/>
    <w:next w:val="a"/>
    <w:pPr>
      <w:keepNext/>
      <w:widowControl w:val="0"/>
      <w:spacing w:before="120" w:after="120"/>
      <w:jc w:val="center"/>
    </w:pPr>
    <w:rPr>
      <w:b/>
      <w:sz w:val="16"/>
    </w:rPr>
  </w:style>
  <w:style w:type="paragraph" w:customStyle="1" w:styleId="BodyTextIndent21">
    <w:name w:val="Body Text Indent 21"/>
    <w:basedOn w:val="a"/>
    <w:pPr>
      <w:widowControl w:val="0"/>
      <w:spacing w:before="120"/>
      <w:ind w:firstLine="720"/>
      <w:jc w:val="both"/>
    </w:pPr>
    <w:rPr>
      <w:sz w:val="16"/>
    </w:rPr>
  </w:style>
  <w:style w:type="paragraph" w:customStyle="1" w:styleId="1b">
    <w:name w:val="Список 1"/>
    <w:basedOn w:val="a"/>
    <w:pPr>
      <w:tabs>
        <w:tab w:val="left" w:pos="927"/>
      </w:tabs>
      <w:spacing w:before="120" w:after="120"/>
      <w:ind w:left="927" w:hanging="360"/>
      <w:jc w:val="both"/>
    </w:pPr>
    <w:rPr>
      <w:sz w:val="16"/>
    </w:rPr>
  </w:style>
  <w:style w:type="paragraph" w:customStyle="1" w:styleId="afe">
    <w:name w:val="Список с маркерами"/>
    <w:basedOn w:val="ae"/>
    <w:pPr>
      <w:tabs>
        <w:tab w:val="left" w:pos="643"/>
      </w:tabs>
      <w:autoSpaceDE w:val="0"/>
      <w:spacing w:before="120" w:after="0" w:line="288" w:lineRule="auto"/>
      <w:ind w:left="643" w:hanging="360"/>
      <w:jc w:val="both"/>
    </w:pPr>
    <w:rPr>
      <w:rFonts w:cs="Arial"/>
      <w:sz w:val="26"/>
      <w:szCs w:val="24"/>
    </w:rPr>
  </w:style>
  <w:style w:type="paragraph" w:customStyle="1" w:styleId="aff">
    <w:name w:val="Абзац"/>
    <w:basedOn w:val="a"/>
    <w:pPr>
      <w:overflowPunct w:val="0"/>
      <w:autoSpaceDE w:val="0"/>
      <w:spacing w:before="120"/>
      <w:ind w:firstLine="1276"/>
      <w:jc w:val="both"/>
      <w:textAlignment w:val="baseline"/>
    </w:pPr>
    <w:rPr>
      <w:sz w:val="16"/>
    </w:rPr>
  </w:style>
  <w:style w:type="paragraph" w:customStyle="1" w:styleId="aff0">
    <w:name w:val="Список с номерами"/>
    <w:basedOn w:val="aff"/>
    <w:pPr>
      <w:tabs>
        <w:tab w:val="left" w:pos="643"/>
        <w:tab w:val="left" w:pos="1276"/>
      </w:tabs>
      <w:overflowPunct/>
      <w:autoSpaceDE/>
      <w:ind w:firstLine="851"/>
      <w:textAlignment w:val="auto"/>
    </w:pPr>
  </w:style>
  <w:style w:type="paragraph" w:customStyle="1" w:styleId="1c">
    <w:name w:val="Ñòèëü1"/>
    <w:basedOn w:val="ae"/>
    <w:pPr>
      <w:widowControl w:val="0"/>
      <w:jc w:val="center"/>
    </w:pPr>
    <w:rPr>
      <w:rFonts w:ascii="Arial" w:hAnsi="Arial" w:cs="Arial"/>
      <w:b/>
      <w:sz w:val="28"/>
    </w:rPr>
  </w:style>
  <w:style w:type="paragraph" w:customStyle="1" w:styleId="BodyText24">
    <w:name w:val="Body Text 24"/>
    <w:basedOn w:val="a"/>
    <w:pPr>
      <w:widowControl w:val="0"/>
      <w:spacing w:before="120"/>
      <w:ind w:firstLine="709"/>
      <w:jc w:val="both"/>
    </w:pPr>
    <w:rPr>
      <w:sz w:val="16"/>
    </w:rPr>
  </w:style>
  <w:style w:type="paragraph" w:customStyle="1" w:styleId="312">
    <w:name w:val="Верхний колонтитул31"/>
    <w:basedOn w:val="a"/>
    <w:pPr>
      <w:widowControl w:val="0"/>
      <w:tabs>
        <w:tab w:val="center" w:pos="4320"/>
        <w:tab w:val="right" w:pos="8640"/>
      </w:tabs>
      <w:jc w:val="both"/>
    </w:pPr>
  </w:style>
  <w:style w:type="paragraph" w:customStyle="1" w:styleId="141">
    <w:name w:val="Ñòèëü141"/>
    <w:basedOn w:val="ae"/>
    <w:pPr>
      <w:widowControl w:val="0"/>
      <w:jc w:val="center"/>
    </w:pPr>
    <w:rPr>
      <w:rFonts w:ascii="Arial" w:hAnsi="Arial" w:cs="Arial"/>
      <w:b/>
      <w:sz w:val="28"/>
    </w:rPr>
  </w:style>
  <w:style w:type="paragraph" w:customStyle="1" w:styleId="37">
    <w:name w:val="Верхний колонтитул3"/>
    <w:basedOn w:val="a"/>
    <w:pPr>
      <w:widowControl w:val="0"/>
      <w:tabs>
        <w:tab w:val="center" w:pos="4153"/>
        <w:tab w:val="right" w:pos="8306"/>
      </w:tabs>
      <w:jc w:val="both"/>
    </w:pPr>
    <w:rPr>
      <w:sz w:val="16"/>
    </w:rPr>
  </w:style>
  <w:style w:type="paragraph" w:customStyle="1" w:styleId="330">
    <w:name w:val="çàãîëîâîê 33"/>
    <w:basedOn w:val="a"/>
    <w:next w:val="a"/>
    <w:pPr>
      <w:keepNext/>
      <w:widowControl w:val="0"/>
      <w:spacing w:before="120" w:after="120"/>
      <w:jc w:val="center"/>
    </w:pPr>
    <w:rPr>
      <w:b/>
      <w:sz w:val="16"/>
    </w:rPr>
  </w:style>
  <w:style w:type="paragraph" w:customStyle="1" w:styleId="BodyText241">
    <w:name w:val="Body Text 241"/>
    <w:basedOn w:val="a"/>
    <w:pPr>
      <w:widowControl w:val="0"/>
      <w:spacing w:before="120"/>
      <w:ind w:firstLine="709"/>
      <w:jc w:val="both"/>
    </w:pPr>
    <w:rPr>
      <w:sz w:val="16"/>
    </w:rPr>
  </w:style>
  <w:style w:type="paragraph" w:customStyle="1" w:styleId="BodyTextIndent231">
    <w:name w:val="Body Text Indent 231"/>
    <w:basedOn w:val="a"/>
    <w:pPr>
      <w:widowControl w:val="0"/>
      <w:spacing w:before="120"/>
      <w:ind w:firstLine="720"/>
      <w:jc w:val="both"/>
    </w:pPr>
    <w:rPr>
      <w:sz w:val="16"/>
    </w:rPr>
  </w:style>
  <w:style w:type="paragraph" w:customStyle="1" w:styleId="3110">
    <w:name w:val="çàãîëîâîê 311"/>
    <w:basedOn w:val="a"/>
    <w:next w:val="a"/>
    <w:pPr>
      <w:keepNext/>
      <w:widowControl w:val="0"/>
      <w:spacing w:before="120" w:after="120"/>
      <w:jc w:val="center"/>
    </w:pPr>
    <w:rPr>
      <w:b/>
      <w:sz w:val="16"/>
    </w:rPr>
  </w:style>
  <w:style w:type="paragraph" w:customStyle="1" w:styleId="110">
    <w:name w:val="цифры11"/>
    <w:basedOn w:val="a"/>
    <w:pPr>
      <w:widowControl w:val="0"/>
      <w:spacing w:before="76"/>
      <w:ind w:right="113"/>
      <w:jc w:val="right"/>
    </w:pPr>
    <w:rPr>
      <w:rFonts w:ascii="JournalRub" w:hAnsi="JournalRub" w:cs="JournalRub"/>
      <w:sz w:val="16"/>
    </w:rPr>
  </w:style>
  <w:style w:type="paragraph" w:customStyle="1" w:styleId="170">
    <w:name w:val="Ñòèëü17"/>
    <w:basedOn w:val="ae"/>
    <w:pPr>
      <w:widowControl w:val="0"/>
      <w:jc w:val="center"/>
    </w:pPr>
    <w:rPr>
      <w:rFonts w:ascii="Arial" w:hAnsi="Arial" w:cs="Arial"/>
      <w:b/>
      <w:sz w:val="28"/>
    </w:rPr>
  </w:style>
  <w:style w:type="paragraph" w:customStyle="1" w:styleId="340">
    <w:name w:val="çàãîëîâîê 34"/>
    <w:basedOn w:val="a"/>
    <w:next w:val="a"/>
    <w:pPr>
      <w:keepNext/>
      <w:widowControl w:val="0"/>
      <w:spacing w:before="120" w:after="120"/>
      <w:jc w:val="center"/>
    </w:pPr>
    <w:rPr>
      <w:b/>
      <w:sz w:val="16"/>
    </w:rPr>
  </w:style>
  <w:style w:type="paragraph" w:customStyle="1" w:styleId="321">
    <w:name w:val="çàãîëîâîê 321"/>
    <w:basedOn w:val="a"/>
    <w:next w:val="a"/>
    <w:pPr>
      <w:keepNext/>
      <w:widowControl w:val="0"/>
      <w:spacing w:before="120" w:after="120"/>
      <w:jc w:val="center"/>
    </w:pPr>
    <w:rPr>
      <w:b/>
      <w:sz w:val="16"/>
    </w:rPr>
  </w:style>
  <w:style w:type="paragraph" w:customStyle="1" w:styleId="BodyTextIndent241">
    <w:name w:val="Body Text Indent 241"/>
    <w:basedOn w:val="a"/>
    <w:pPr>
      <w:widowControl w:val="0"/>
      <w:spacing w:before="120"/>
      <w:ind w:firstLine="720"/>
      <w:jc w:val="both"/>
    </w:pPr>
    <w:rPr>
      <w:sz w:val="16"/>
    </w:rPr>
  </w:style>
  <w:style w:type="paragraph" w:customStyle="1" w:styleId="1211111121">
    <w:name w:val="Ñòèëü1211111121"/>
    <w:basedOn w:val="ae"/>
    <w:pPr>
      <w:widowControl w:val="0"/>
      <w:jc w:val="center"/>
    </w:pPr>
    <w:rPr>
      <w:rFonts w:ascii="Arial" w:hAnsi="Arial" w:cs="Arial"/>
      <w:b/>
      <w:sz w:val="28"/>
    </w:rPr>
  </w:style>
  <w:style w:type="paragraph" w:customStyle="1" w:styleId="BodyText26">
    <w:name w:val="Body Text 26"/>
    <w:basedOn w:val="a"/>
    <w:pPr>
      <w:widowControl w:val="0"/>
      <w:spacing w:before="120"/>
      <w:ind w:firstLine="709"/>
      <w:jc w:val="both"/>
    </w:pPr>
    <w:rPr>
      <w:sz w:val="16"/>
    </w:rPr>
  </w:style>
  <w:style w:type="paragraph" w:customStyle="1" w:styleId="BodyText23">
    <w:name w:val="Body Text 23"/>
    <w:basedOn w:val="a"/>
    <w:pPr>
      <w:widowControl w:val="0"/>
      <w:spacing w:before="120"/>
      <w:ind w:firstLine="709"/>
      <w:jc w:val="both"/>
    </w:pPr>
    <w:rPr>
      <w:sz w:val="16"/>
    </w:rPr>
  </w:style>
  <w:style w:type="paragraph" w:customStyle="1" w:styleId="BodyText22">
    <w:name w:val="Body Text 22"/>
    <w:basedOn w:val="a"/>
    <w:pPr>
      <w:widowControl w:val="0"/>
      <w:spacing w:before="120"/>
      <w:ind w:firstLine="709"/>
      <w:jc w:val="both"/>
    </w:pPr>
    <w:rPr>
      <w:sz w:val="16"/>
    </w:rPr>
  </w:style>
  <w:style w:type="paragraph" w:customStyle="1" w:styleId="113">
    <w:name w:val="Ñòèëü113"/>
    <w:basedOn w:val="ae"/>
    <w:pPr>
      <w:widowControl w:val="0"/>
      <w:jc w:val="center"/>
    </w:pPr>
    <w:rPr>
      <w:rFonts w:ascii="Arial" w:hAnsi="Arial" w:cs="Arial"/>
      <w:b/>
      <w:sz w:val="28"/>
    </w:rPr>
  </w:style>
  <w:style w:type="paragraph" w:customStyle="1" w:styleId="14121111">
    <w:name w:val="Ñòèëü14121111"/>
    <w:basedOn w:val="ae"/>
    <w:pPr>
      <w:widowControl w:val="0"/>
      <w:jc w:val="center"/>
    </w:pPr>
    <w:rPr>
      <w:rFonts w:ascii="Arial" w:hAnsi="Arial" w:cs="Arial"/>
      <w:b/>
      <w:sz w:val="28"/>
    </w:rPr>
  </w:style>
  <w:style w:type="paragraph" w:customStyle="1" w:styleId="191111">
    <w:name w:val="Ñòèëü191111"/>
    <w:basedOn w:val="ae"/>
    <w:pPr>
      <w:widowControl w:val="0"/>
      <w:jc w:val="center"/>
    </w:pPr>
    <w:rPr>
      <w:rFonts w:ascii="Arial" w:hAnsi="Arial" w:cs="Arial"/>
      <w:b/>
      <w:sz w:val="28"/>
    </w:rPr>
  </w:style>
  <w:style w:type="paragraph" w:customStyle="1" w:styleId="321211">
    <w:name w:val="çàãîëîâîê 321211"/>
    <w:basedOn w:val="a"/>
    <w:next w:val="a"/>
    <w:pPr>
      <w:keepNext/>
      <w:widowControl w:val="0"/>
      <w:spacing w:before="120" w:after="120"/>
      <w:jc w:val="center"/>
    </w:pPr>
    <w:rPr>
      <w:b/>
      <w:sz w:val="16"/>
    </w:rPr>
  </w:style>
  <w:style w:type="paragraph" w:customStyle="1" w:styleId="212">
    <w:name w:val="текст сноски21"/>
    <w:basedOn w:val="a"/>
    <w:pPr>
      <w:widowControl w:val="0"/>
      <w:jc w:val="both"/>
    </w:pPr>
    <w:rPr>
      <w:sz w:val="16"/>
    </w:rPr>
  </w:style>
  <w:style w:type="paragraph" w:customStyle="1" w:styleId="BodyText23121111">
    <w:name w:val="Body Text 23121111"/>
    <w:basedOn w:val="a"/>
    <w:pPr>
      <w:widowControl w:val="0"/>
      <w:spacing w:before="120"/>
      <w:ind w:firstLine="709"/>
      <w:jc w:val="both"/>
    </w:pPr>
    <w:rPr>
      <w:sz w:val="16"/>
    </w:rPr>
  </w:style>
  <w:style w:type="paragraph" w:customStyle="1" w:styleId="3121111">
    <w:name w:val="çàãîëîâîê 3121111"/>
    <w:basedOn w:val="a"/>
    <w:next w:val="a"/>
    <w:pPr>
      <w:keepNext/>
      <w:widowControl w:val="0"/>
      <w:spacing w:before="120" w:after="120"/>
      <w:jc w:val="center"/>
    </w:pPr>
    <w:rPr>
      <w:b/>
      <w:sz w:val="16"/>
    </w:rPr>
  </w:style>
  <w:style w:type="paragraph" w:customStyle="1" w:styleId="331111">
    <w:name w:val="çàãîëîâîê 331111"/>
    <w:basedOn w:val="a"/>
    <w:next w:val="a"/>
    <w:pPr>
      <w:keepNext/>
      <w:widowControl w:val="0"/>
      <w:spacing w:before="120" w:after="120"/>
      <w:jc w:val="center"/>
    </w:pPr>
    <w:rPr>
      <w:b/>
      <w:sz w:val="16"/>
    </w:rPr>
  </w:style>
  <w:style w:type="paragraph" w:customStyle="1" w:styleId="BodyText223">
    <w:name w:val="Body Text 223"/>
    <w:basedOn w:val="a"/>
    <w:pPr>
      <w:widowControl w:val="0"/>
      <w:spacing w:before="120"/>
      <w:ind w:firstLine="709"/>
      <w:jc w:val="both"/>
    </w:pPr>
    <w:rPr>
      <w:sz w:val="16"/>
    </w:rPr>
  </w:style>
  <w:style w:type="paragraph" w:customStyle="1" w:styleId="BodyText2611">
    <w:name w:val="Body Text 2611"/>
    <w:basedOn w:val="a"/>
    <w:pPr>
      <w:widowControl w:val="0"/>
      <w:spacing w:before="120"/>
      <w:ind w:firstLine="709"/>
      <w:jc w:val="both"/>
    </w:pPr>
    <w:rPr>
      <w:sz w:val="16"/>
    </w:rPr>
  </w:style>
  <w:style w:type="paragraph" w:customStyle="1" w:styleId="350">
    <w:name w:val="çàãîëîâîê 35"/>
    <w:basedOn w:val="a"/>
    <w:next w:val="a"/>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xl40">
    <w:name w:val="xl40"/>
    <w:basedOn w:val="a"/>
    <w:pPr>
      <w:spacing w:before="100" w:after="100"/>
    </w:pPr>
    <w:rPr>
      <w:rFonts w:ascii="Courier New" w:eastAsia="Arial Unicode MS" w:hAnsi="Courier New" w:cs="Courier New"/>
      <w:sz w:val="16"/>
    </w:rPr>
  </w:style>
  <w:style w:type="paragraph" w:customStyle="1" w:styleId="320">
    <w:name w:val="çàãîëîâîê 32"/>
    <w:basedOn w:val="a"/>
    <w:next w:val="a"/>
    <w:pPr>
      <w:keepNext/>
      <w:widowControl w:val="0"/>
      <w:spacing w:before="120" w:after="120"/>
      <w:jc w:val="center"/>
    </w:pPr>
    <w:rPr>
      <w:b/>
      <w:sz w:val="16"/>
    </w:rPr>
  </w:style>
  <w:style w:type="paragraph" w:customStyle="1" w:styleId="BodyTextIndent23">
    <w:name w:val="Body Text Indent 23"/>
    <w:basedOn w:val="a"/>
    <w:pPr>
      <w:widowControl w:val="0"/>
      <w:spacing w:before="120"/>
      <w:ind w:firstLine="720"/>
      <w:jc w:val="both"/>
    </w:pPr>
    <w:rPr>
      <w:sz w:val="16"/>
    </w:rPr>
  </w:style>
  <w:style w:type="paragraph" w:customStyle="1" w:styleId="xl245">
    <w:name w:val="xl245"/>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
    <w:pPr>
      <w:tabs>
        <w:tab w:val="left" w:pos="720"/>
      </w:tabs>
      <w:spacing w:before="120" w:after="120"/>
      <w:ind w:left="720" w:hanging="360"/>
      <w:jc w:val="both"/>
    </w:pPr>
    <w:rPr>
      <w:sz w:val="16"/>
    </w:rPr>
  </w:style>
  <w:style w:type="paragraph" w:customStyle="1" w:styleId="83">
    <w:name w:val="Список с маркерами8"/>
    <w:basedOn w:val="ae"/>
    <w:pPr>
      <w:tabs>
        <w:tab w:val="left" w:pos="360"/>
      </w:tabs>
      <w:autoSpaceDE w:val="0"/>
      <w:spacing w:before="120" w:after="0" w:line="288" w:lineRule="auto"/>
      <w:ind w:left="360" w:hanging="360"/>
      <w:jc w:val="both"/>
    </w:pPr>
    <w:rPr>
      <w:rFonts w:cs="Arial"/>
      <w:sz w:val="26"/>
      <w:szCs w:val="24"/>
    </w:rPr>
  </w:style>
  <w:style w:type="paragraph" w:customStyle="1" w:styleId="84">
    <w:name w:val="Список с номерами8"/>
    <w:basedOn w:val="aff"/>
    <w:pPr>
      <w:tabs>
        <w:tab w:val="left" w:pos="360"/>
        <w:tab w:val="left" w:pos="1276"/>
      </w:tabs>
      <w:overflowPunct/>
      <w:autoSpaceDE/>
      <w:ind w:firstLine="851"/>
      <w:textAlignment w:val="auto"/>
    </w:pPr>
  </w:style>
  <w:style w:type="paragraph" w:customStyle="1" w:styleId="xl2436">
    <w:name w:val="xl2436"/>
    <w:basedOn w:val="a"/>
    <w:pPr>
      <w:spacing w:before="100" w:after="100"/>
      <w:jc w:val="right"/>
    </w:pPr>
    <w:rPr>
      <w:sz w:val="16"/>
      <w:szCs w:val="16"/>
    </w:rPr>
  </w:style>
  <w:style w:type="paragraph" w:customStyle="1" w:styleId="xl45">
    <w:name w:val="xl45"/>
    <w:basedOn w:val="a"/>
    <w:pPr>
      <w:spacing w:before="100" w:after="100"/>
    </w:pPr>
    <w:rPr>
      <w:rFonts w:ascii="Arial" w:eastAsia="Arial Unicode MS" w:hAnsi="Arial" w:cs="Arial Unicode MS"/>
      <w:sz w:val="24"/>
      <w:szCs w:val="24"/>
    </w:rPr>
  </w:style>
  <w:style w:type="paragraph" w:customStyle="1" w:styleId="xl25">
    <w:name w:val="xl25"/>
    <w:basedOn w:val="a"/>
    <w:pPr>
      <w:spacing w:before="100" w:after="100"/>
      <w:jc w:val="right"/>
    </w:pPr>
    <w:rPr>
      <w:rFonts w:eastAsia="Arial Unicode MS"/>
      <w:b/>
      <w:bCs/>
      <w:sz w:val="18"/>
      <w:szCs w:val="18"/>
    </w:rPr>
  </w:style>
  <w:style w:type="paragraph" w:customStyle="1" w:styleId="xl52">
    <w:name w:val="xl52"/>
    <w:basedOn w:val="a"/>
    <w:pPr>
      <w:spacing w:before="100" w:after="100"/>
      <w:textAlignment w:val="center"/>
    </w:pPr>
    <w:rPr>
      <w:rFonts w:ascii="Arial Unicode MS" w:eastAsia="Arial Unicode MS" w:hAnsi="Arial Unicode MS" w:cs="Arial Unicode MS"/>
      <w:sz w:val="24"/>
      <w:szCs w:val="24"/>
    </w:rPr>
  </w:style>
  <w:style w:type="paragraph" w:customStyle="1" w:styleId="xl27">
    <w:name w:val="xl27"/>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14"/>
      <w:szCs w:val="14"/>
    </w:rPr>
  </w:style>
  <w:style w:type="paragraph" w:customStyle="1" w:styleId="xl28">
    <w:name w:val="xl28"/>
    <w:basedOn w:val="a"/>
    <w:pPr>
      <w:spacing w:before="100" w:after="100"/>
      <w:jc w:val="right"/>
    </w:pPr>
    <w:rPr>
      <w:rFonts w:ascii="Arial" w:eastAsia="Arial Unicode MS" w:hAnsi="Arial" w:cs="Arial"/>
      <w:b/>
      <w:bCs/>
      <w:sz w:val="14"/>
      <w:szCs w:val="1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sz w:val="14"/>
      <w:szCs w:val="14"/>
    </w:rPr>
  </w:style>
  <w:style w:type="paragraph" w:customStyle="1" w:styleId="xl32">
    <w:name w:val="xl32"/>
    <w:basedOn w:val="a"/>
    <w:pPr>
      <w:pBdr>
        <w:top w:val="none" w:sz="0" w:space="0" w:color="000000"/>
        <w:left w:val="single" w:sz="4" w:space="0" w:color="000000"/>
        <w:bottom w:val="none" w:sz="0" w:space="0" w:color="000000"/>
        <w:right w:val="none" w:sz="0" w:space="0" w:color="000000"/>
      </w:pBdr>
      <w:spacing w:before="100" w:after="100"/>
    </w:pPr>
    <w:rPr>
      <w:rFonts w:ascii="Arial" w:eastAsia="Arial Unicode MS" w:hAnsi="Arial" w:cs="Arial Unicode MS"/>
      <w:b/>
      <w:bCs/>
      <w:sz w:val="14"/>
      <w:szCs w:val="14"/>
    </w:rPr>
  </w:style>
  <w:style w:type="paragraph" w:customStyle="1" w:styleId="xl33">
    <w:name w:val="xl33"/>
    <w:basedOn w:val="a"/>
    <w:pPr>
      <w:spacing w:before="100" w:after="100"/>
      <w:jc w:val="right"/>
      <w:textAlignment w:val="top"/>
    </w:pPr>
    <w:rPr>
      <w:rFonts w:ascii="Arial" w:eastAsia="Arial Unicode MS" w:hAnsi="Arial" w:cs="Arial"/>
      <w:sz w:val="14"/>
      <w:szCs w:val="14"/>
    </w:rPr>
  </w:style>
  <w:style w:type="paragraph" w:customStyle="1" w:styleId="xl34">
    <w:name w:val="xl34"/>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b/>
      <w:bCs/>
      <w:sz w:val="14"/>
      <w:szCs w:val="14"/>
    </w:rPr>
  </w:style>
  <w:style w:type="paragraph" w:customStyle="1" w:styleId="xl35">
    <w:name w:val="xl35"/>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6">
    <w:name w:val="xl36"/>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b/>
      <w:bCs/>
      <w:sz w:val="14"/>
      <w:szCs w:val="14"/>
    </w:rPr>
  </w:style>
  <w:style w:type="paragraph" w:customStyle="1" w:styleId="xl37">
    <w:name w:val="xl37"/>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8">
    <w:name w:val="xl38"/>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sz w:val="14"/>
      <w:szCs w:val="14"/>
    </w:rPr>
  </w:style>
  <w:style w:type="paragraph" w:customStyle="1" w:styleId="xl39">
    <w:name w:val="xl39"/>
    <w:basedOn w:val="a"/>
    <w:pPr>
      <w:spacing w:before="100" w:after="100"/>
    </w:pPr>
    <w:rPr>
      <w:rFonts w:ascii="Arial Unicode MS" w:eastAsia="Arial Unicode MS" w:hAnsi="Arial Unicode MS" w:cs="Arial Unicode MS"/>
      <w:sz w:val="14"/>
      <w:szCs w:val="14"/>
    </w:rPr>
  </w:style>
  <w:style w:type="paragraph" w:customStyle="1" w:styleId="aff1">
    <w:name w:val="òåêñò êîíö. ñíîñêè"/>
    <w:basedOn w:val="a"/>
    <w:rPr>
      <w:rFonts w:ascii="Arial" w:hAnsi="Arial" w:cs="Arial"/>
      <w:sz w:val="14"/>
    </w:rPr>
  </w:style>
  <w:style w:type="paragraph" w:customStyle="1" w:styleId="aff2">
    <w:name w:val="áîêîâèê"/>
    <w:basedOn w:val="a"/>
    <w:pPr>
      <w:spacing w:before="72"/>
      <w:jc w:val="both"/>
    </w:pPr>
    <w:rPr>
      <w:rFonts w:ascii="JournalRub" w:hAnsi="JournalRub" w:cs="JournalRub"/>
      <w:sz w:val="14"/>
    </w:rPr>
  </w:style>
  <w:style w:type="paragraph" w:customStyle="1" w:styleId="1d">
    <w:name w:val="áîêîâèê1"/>
    <w:basedOn w:val="aff2"/>
    <w:pPr>
      <w:ind w:left="113"/>
    </w:pPr>
  </w:style>
  <w:style w:type="paragraph" w:customStyle="1" w:styleId="38">
    <w:name w:val="áîêîâèê3"/>
    <w:basedOn w:val="aff2"/>
    <w:pPr>
      <w:jc w:val="center"/>
    </w:pPr>
    <w:rPr>
      <w:b/>
    </w:rPr>
  </w:style>
  <w:style w:type="paragraph" w:customStyle="1" w:styleId="27">
    <w:name w:val="áîêîâèê2"/>
    <w:basedOn w:val="aff2"/>
    <w:pPr>
      <w:ind w:left="227"/>
    </w:pPr>
  </w:style>
  <w:style w:type="paragraph" w:customStyle="1" w:styleId="aff3">
    <w:name w:val="öèôðû"/>
    <w:basedOn w:val="a"/>
    <w:pPr>
      <w:spacing w:before="72"/>
      <w:ind w:right="57"/>
      <w:jc w:val="right"/>
    </w:pPr>
    <w:rPr>
      <w:rFonts w:ascii="JournalRub" w:hAnsi="JournalRub" w:cs="JournalRub"/>
      <w:sz w:val="18"/>
    </w:rPr>
  </w:style>
  <w:style w:type="paragraph" w:customStyle="1" w:styleId="1e">
    <w:name w:val="öèôðû1"/>
    <w:basedOn w:val="aff3"/>
    <w:pPr>
      <w:spacing w:before="76"/>
      <w:ind w:right="113"/>
    </w:pPr>
    <w:rPr>
      <w:sz w:val="16"/>
    </w:rPr>
  </w:style>
  <w:style w:type="paragraph" w:customStyle="1" w:styleId="BodyText21">
    <w:name w:val="Body Text 21"/>
    <w:basedOn w:val="a"/>
    <w:pPr>
      <w:tabs>
        <w:tab w:val="center" w:pos="6634"/>
      </w:tabs>
      <w:spacing w:after="120"/>
      <w:jc w:val="center"/>
    </w:pPr>
    <w:rPr>
      <w:rFonts w:ascii="Arial" w:hAnsi="Arial" w:cs="Arial"/>
      <w:b/>
      <w:spacing w:val="15"/>
    </w:rPr>
  </w:style>
  <w:style w:type="paragraph" w:customStyle="1" w:styleId="xl2413">
    <w:name w:val="xl2413"/>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widowControl w:val="0"/>
      <w:jc w:val="center"/>
    </w:pPr>
    <w:rPr>
      <w:rFonts w:ascii="Arial" w:hAnsi="Arial" w:cs="Arial"/>
      <w:b/>
      <w:sz w:val="28"/>
    </w:rPr>
  </w:style>
  <w:style w:type="paragraph" w:customStyle="1" w:styleId="xl2422">
    <w:name w:val="xl2422"/>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xl2423">
    <w:name w:val="xl2423"/>
    <w:basedOn w:val="a"/>
    <w:pPr>
      <w:spacing w:before="100" w:after="100"/>
      <w:jc w:val="center"/>
    </w:pPr>
    <w:rPr>
      <w:rFonts w:eastAsia="Arial Unicode MS"/>
      <w:sz w:val="16"/>
      <w:szCs w:val="24"/>
    </w:rPr>
  </w:style>
  <w:style w:type="paragraph" w:customStyle="1" w:styleId="1f">
    <w:name w:val="Обычный (веб)1"/>
    <w:basedOn w:val="a"/>
    <w:pPr>
      <w:spacing w:before="100" w:after="100"/>
    </w:pPr>
    <w:rPr>
      <w:rFonts w:ascii="Arial Unicode MS" w:eastAsia="Arial Unicode MS" w:hAnsi="Arial Unicode MS" w:cs="Arial Unicode MS"/>
      <w:sz w:val="24"/>
      <w:szCs w:val="24"/>
    </w:rPr>
  </w:style>
  <w:style w:type="paragraph" w:customStyle="1" w:styleId="313">
    <w:name w:val="çàãîëîâîê 31"/>
    <w:basedOn w:val="a"/>
    <w:next w:val="a"/>
    <w:pPr>
      <w:keepNext/>
      <w:widowControl w:val="0"/>
      <w:spacing w:before="120" w:after="120"/>
      <w:jc w:val="center"/>
    </w:pPr>
    <w:rPr>
      <w:b/>
      <w:sz w:val="16"/>
    </w:rPr>
  </w:style>
  <w:style w:type="paragraph" w:customStyle="1" w:styleId="57">
    <w:name w:val="заголовок5.7"/>
    <w:basedOn w:val="a"/>
    <w:next w:val="a"/>
    <w:pPr>
      <w:keepNext/>
    </w:pPr>
    <w:rPr>
      <w:b/>
      <w:sz w:val="16"/>
    </w:rPr>
  </w:style>
  <w:style w:type="paragraph" w:customStyle="1" w:styleId="xl401">
    <w:name w:val="xl401"/>
    <w:basedOn w:val="a"/>
    <w:pPr>
      <w:spacing w:before="100" w:after="100"/>
    </w:pPr>
    <w:rPr>
      <w:rFonts w:ascii="Courier New" w:eastAsia="Arial Unicode MS" w:hAnsi="Courier New" w:cs="Courier New"/>
      <w:sz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1f0">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aff4">
    <w:name w:val="Содержимое таблицы"/>
    <w:basedOn w:val="a"/>
    <w:pPr>
      <w:suppressLineNumbers/>
    </w:pPr>
  </w:style>
  <w:style w:type="paragraph" w:customStyle="1" w:styleId="aff5">
    <w:name w:val="Заголовок таблицы"/>
    <w:basedOn w:val="aff4"/>
    <w:pPr>
      <w:jc w:val="center"/>
    </w:pPr>
    <w:rPr>
      <w:b/>
      <w:bCs/>
    </w:rPr>
  </w:style>
  <w:style w:type="paragraph" w:customStyle="1" w:styleId="aff6">
    <w:name w:val="Верхний колонтитул слева"/>
    <w:basedOn w:val="a"/>
    <w:pPr>
      <w:suppressLineNumbers/>
      <w:tabs>
        <w:tab w:val="center" w:pos="4960"/>
        <w:tab w:val="right" w:pos="9921"/>
      </w:tabs>
    </w:pPr>
  </w:style>
  <w:style w:type="paragraph" w:styleId="aff7">
    <w:name w:val="Balloon Text"/>
    <w:basedOn w:val="a"/>
    <w:link w:val="aff8"/>
    <w:uiPriority w:val="99"/>
    <w:semiHidden/>
    <w:unhideWhenUsed/>
    <w:rsid w:val="002725ED"/>
    <w:rPr>
      <w:rFonts w:ascii="Tahoma" w:hAnsi="Tahoma" w:cs="Tahoma"/>
      <w:sz w:val="16"/>
      <w:szCs w:val="16"/>
    </w:rPr>
  </w:style>
  <w:style w:type="character" w:customStyle="1" w:styleId="aff8">
    <w:name w:val="Текст выноски Знак"/>
    <w:link w:val="aff7"/>
    <w:uiPriority w:val="99"/>
    <w:semiHidden/>
    <w:rsid w:val="002725ED"/>
    <w:rPr>
      <w:rFonts w:ascii="Tahoma" w:hAnsi="Tahoma" w:cs="Tahoma"/>
      <w:sz w:val="16"/>
      <w:szCs w:val="16"/>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tabs>
        <w:tab w:val="num" w:pos="0"/>
      </w:tabs>
      <w:spacing w:before="240"/>
      <w:outlineLvl w:val="0"/>
    </w:pPr>
    <w:rPr>
      <w:rFonts w:ascii="Arial" w:hAnsi="Arial" w:cs="Arial"/>
      <w:b/>
      <w:sz w:val="24"/>
      <w:u w:val="single"/>
    </w:rPr>
  </w:style>
  <w:style w:type="paragraph" w:styleId="2">
    <w:name w:val="heading 2"/>
    <w:basedOn w:val="a"/>
    <w:next w:val="a"/>
    <w:qFormat/>
    <w:pPr>
      <w:tabs>
        <w:tab w:val="num" w:pos="0"/>
      </w:tabs>
      <w:spacing w:before="120"/>
      <w:outlineLvl w:val="1"/>
    </w:pPr>
    <w:rPr>
      <w:rFonts w:ascii="Arial" w:hAnsi="Arial" w:cs="Arial"/>
      <w:b/>
      <w:sz w:val="24"/>
      <w:lang w:val="x-none"/>
    </w:rPr>
  </w:style>
  <w:style w:type="paragraph" w:styleId="3">
    <w:name w:val="heading 3"/>
    <w:basedOn w:val="a"/>
    <w:next w:val="10"/>
    <w:qFormat/>
    <w:pPr>
      <w:tabs>
        <w:tab w:val="num" w:pos="0"/>
      </w:tabs>
      <w:ind w:left="354"/>
      <w:outlineLvl w:val="2"/>
    </w:pPr>
    <w:rPr>
      <w:b/>
      <w:sz w:val="24"/>
    </w:rPr>
  </w:style>
  <w:style w:type="paragraph" w:styleId="4">
    <w:name w:val="heading 4"/>
    <w:basedOn w:val="a"/>
    <w:next w:val="10"/>
    <w:qFormat/>
    <w:pPr>
      <w:tabs>
        <w:tab w:val="num" w:pos="0"/>
      </w:tabs>
      <w:ind w:left="354"/>
      <w:outlineLvl w:val="3"/>
    </w:pPr>
    <w:rPr>
      <w:sz w:val="24"/>
      <w:u w:val="single"/>
      <w:lang w:val="x-none"/>
    </w:rPr>
  </w:style>
  <w:style w:type="paragraph" w:styleId="5">
    <w:name w:val="heading 5"/>
    <w:basedOn w:val="a"/>
    <w:next w:val="10"/>
    <w:qFormat/>
    <w:pPr>
      <w:tabs>
        <w:tab w:val="num" w:pos="0"/>
      </w:tabs>
      <w:ind w:left="708"/>
      <w:outlineLvl w:val="4"/>
    </w:pPr>
    <w:rPr>
      <w:b/>
    </w:rPr>
  </w:style>
  <w:style w:type="paragraph" w:styleId="6">
    <w:name w:val="heading 6"/>
    <w:basedOn w:val="a"/>
    <w:next w:val="10"/>
    <w:qFormat/>
    <w:pPr>
      <w:tabs>
        <w:tab w:val="num" w:pos="0"/>
      </w:tabs>
      <w:ind w:left="708"/>
      <w:outlineLvl w:val="5"/>
    </w:pPr>
    <w:rPr>
      <w:u w:val="single"/>
    </w:rPr>
  </w:style>
  <w:style w:type="paragraph" w:styleId="7">
    <w:name w:val="heading 7"/>
    <w:basedOn w:val="a"/>
    <w:next w:val="10"/>
    <w:qFormat/>
    <w:pPr>
      <w:tabs>
        <w:tab w:val="num" w:pos="0"/>
      </w:tabs>
      <w:ind w:left="708"/>
      <w:outlineLvl w:val="6"/>
    </w:pPr>
    <w:rPr>
      <w:i/>
    </w:rPr>
  </w:style>
  <w:style w:type="paragraph" w:styleId="8">
    <w:name w:val="heading 8"/>
    <w:basedOn w:val="a"/>
    <w:next w:val="10"/>
    <w:qFormat/>
    <w:pPr>
      <w:tabs>
        <w:tab w:val="num" w:pos="0"/>
      </w:tabs>
      <w:ind w:left="708"/>
      <w:outlineLvl w:val="7"/>
    </w:pPr>
    <w:rPr>
      <w:i/>
    </w:rPr>
  </w:style>
  <w:style w:type="paragraph" w:styleId="9">
    <w:name w:val="heading 9"/>
    <w:basedOn w:val="a"/>
    <w:next w:val="10"/>
    <w:qFormat/>
    <w:pPr>
      <w:tabs>
        <w:tab w:val="num" w:pos="0"/>
      </w:tabs>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1">
    <w:name w:val="Основной шрифт абзаца1"/>
  </w:style>
  <w:style w:type="character" w:customStyle="1" w:styleId="CommentReference">
    <w:name w:val="Comment Reference"/>
    <w:rPr>
      <w:sz w:val="16"/>
    </w:rPr>
  </w:style>
  <w:style w:type="character" w:styleId="a3">
    <w:name w:val="line number"/>
    <w:basedOn w:val="11"/>
  </w:style>
  <w:style w:type="character" w:customStyle="1" w:styleId="a4">
    <w:name w:val="Символ сноски"/>
    <w:rPr>
      <w:position w:val="4"/>
      <w:sz w:val="16"/>
    </w:rPr>
  </w:style>
  <w:style w:type="character" w:styleId="a5">
    <w:name w:val="page number"/>
    <w:basedOn w:val="11"/>
  </w:style>
  <w:style w:type="character" w:customStyle="1" w:styleId="a6">
    <w:name w:val="Основной шрифт"/>
  </w:style>
  <w:style w:type="character" w:customStyle="1" w:styleId="a7">
    <w:name w:val="знак примечания"/>
    <w:rPr>
      <w:sz w:val="16"/>
    </w:rPr>
  </w:style>
  <w:style w:type="character" w:customStyle="1" w:styleId="a8">
    <w:name w:val="номер строки"/>
    <w:basedOn w:val="a6"/>
  </w:style>
  <w:style w:type="character" w:customStyle="1" w:styleId="a9">
    <w:name w:val="знак сноски"/>
    <w:rPr>
      <w:position w:val="4"/>
      <w:sz w:val="16"/>
    </w:rPr>
  </w:style>
  <w:style w:type="character" w:customStyle="1" w:styleId="aa">
    <w:name w:val="номер страницы"/>
    <w:basedOn w:val="a6"/>
  </w:style>
  <w:style w:type="character" w:styleId="ab">
    <w:name w:val="Hyperlink"/>
    <w:rPr>
      <w:rFonts w:cs="Times New Roman"/>
      <w:color w:val="0000FF"/>
      <w:u w:val="single"/>
    </w:rPr>
  </w:style>
  <w:style w:type="character" w:customStyle="1" w:styleId="BodyTextChar">
    <w:name w:val="Body Text Char"/>
    <w:rPr>
      <w:lang w:val="ru-RU" w:bidi="ar-SA"/>
    </w:rPr>
  </w:style>
  <w:style w:type="character" w:customStyle="1" w:styleId="BodyTextIndentChar">
    <w:name w:val="Body Text Indent Char"/>
    <w:rPr>
      <w:rFonts w:ascii="Arial" w:hAnsi="Arial" w:cs="Arial"/>
      <w:sz w:val="16"/>
      <w:lang w:val="ru-RU" w:bidi="ar-SA"/>
    </w:rPr>
  </w:style>
  <w:style w:type="character" w:customStyle="1" w:styleId="20">
    <w:name w:val="Знак Знак2"/>
    <w:rPr>
      <w:lang w:val="ru-RU" w:bidi="ar-SA"/>
    </w:rPr>
  </w:style>
  <w:style w:type="character" w:customStyle="1" w:styleId="ac">
    <w:name w:val="Неразрешенное упоминание"/>
    <w:rPr>
      <w:color w:val="808080"/>
      <w:shd w:val="clear" w:color="auto" w:fill="E6E6E6"/>
    </w:rPr>
  </w:style>
  <w:style w:type="character" w:customStyle="1" w:styleId="Heading2Char">
    <w:name w:val="Heading 2 Char"/>
    <w:rPr>
      <w:rFonts w:ascii="Arial" w:hAnsi="Arial" w:cs="Arial"/>
      <w:b/>
      <w:sz w:val="24"/>
    </w:rPr>
  </w:style>
  <w:style w:type="character" w:customStyle="1" w:styleId="Heading4Char">
    <w:name w:val="Heading 4 Char"/>
    <w:rPr>
      <w:sz w:val="24"/>
      <w:u w:val="single"/>
    </w:rPr>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longtext">
    <w:name w:val="long_text"/>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sz w:val="18"/>
      <w:szCs w:val="18"/>
      <w:lang w:val="ru-RU"/>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d">
    <w:name w:val="Заголовок"/>
    <w:basedOn w:val="a"/>
    <w:next w:val="ae"/>
    <w:pPr>
      <w:keepNext/>
      <w:spacing w:before="240" w:after="120"/>
    </w:pPr>
    <w:rPr>
      <w:rFonts w:ascii="Liberation Sans" w:eastAsia="Microsoft YaHei" w:hAnsi="Liberation Sans" w:cs="Lucida Sans"/>
      <w:sz w:val="28"/>
      <w:szCs w:val="28"/>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08"/>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1">
    <w:name w:val="index 3"/>
    <w:basedOn w:val="a"/>
    <w:next w:val="a"/>
    <w:pPr>
      <w:ind w:left="566"/>
    </w:pPr>
  </w:style>
  <w:style w:type="paragraph" w:styleId="22">
    <w:name w:val="index 2"/>
    <w:basedOn w:val="a"/>
    <w:next w:val="a"/>
    <w:pPr>
      <w:ind w:left="283"/>
    </w:pPr>
  </w:style>
  <w:style w:type="paragraph" w:styleId="14">
    <w:name w:val="index 1"/>
    <w:basedOn w:val="a"/>
    <w:next w:val="a"/>
  </w:style>
  <w:style w:type="paragraph" w:styleId="af1">
    <w:name w:val="index heading"/>
    <w:basedOn w:val="a"/>
    <w:next w:val="14"/>
  </w:style>
  <w:style w:type="paragraph" w:styleId="af2">
    <w:name w:val="footer"/>
    <w:basedOn w:val="a"/>
    <w:pPr>
      <w:tabs>
        <w:tab w:val="center" w:pos="4320"/>
        <w:tab w:val="right" w:pos="8640"/>
      </w:tabs>
    </w:pPr>
  </w:style>
  <w:style w:type="paragraph" w:styleId="af3">
    <w:name w:val="footnote text"/>
    <w:basedOn w:val="a"/>
  </w:style>
  <w:style w:type="paragraph" w:styleId="af4">
    <w:name w:val="endnote text"/>
    <w:basedOn w:val="a"/>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rPr>
  </w:style>
  <w:style w:type="paragraph" w:customStyle="1" w:styleId="15">
    <w:name w:val="боковик1"/>
    <w:basedOn w:val="a"/>
    <w:pPr>
      <w:ind w:left="227"/>
      <w:jc w:val="both"/>
    </w:pPr>
    <w:rPr>
      <w:rFonts w:ascii="Arial" w:hAnsi="Arial" w:cs="Arial"/>
      <w:sz w:val="16"/>
    </w:rPr>
  </w:style>
  <w:style w:type="paragraph" w:customStyle="1" w:styleId="af6">
    <w:name w:val="цифры"/>
    <w:basedOn w:val="af5"/>
    <w:pPr>
      <w:spacing w:before="76"/>
      <w:ind w:right="113"/>
      <w:jc w:val="left"/>
    </w:pPr>
    <w:rPr>
      <w:rFonts w:ascii="JournalRub" w:hAnsi="JournalRub" w:cs="JournalRub"/>
      <w:sz w:val="18"/>
    </w:rPr>
  </w:style>
  <w:style w:type="paragraph" w:customStyle="1" w:styleId="16">
    <w:name w:val="цифры1"/>
    <w:basedOn w:val="af6"/>
    <w:pPr>
      <w:jc w:val="right"/>
    </w:pPr>
    <w:rPr>
      <w:sz w:val="16"/>
    </w:rPr>
  </w:style>
  <w:style w:type="paragraph" w:customStyle="1" w:styleId="32">
    <w:name w:val="боковик3"/>
    <w:basedOn w:val="af5"/>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f8">
    <w:name w:val="header"/>
    <w:basedOn w:val="a"/>
    <w:pPr>
      <w:tabs>
        <w:tab w:val="center" w:pos="4153"/>
        <w:tab w:val="right" w:pos="8306"/>
      </w:tabs>
    </w:pPr>
  </w:style>
  <w:style w:type="paragraph" w:customStyle="1" w:styleId="210">
    <w:name w:val="Основной текст 21"/>
    <w:basedOn w:val="a"/>
    <w:pPr>
      <w:spacing w:before="60" w:line="140" w:lineRule="exact"/>
    </w:pPr>
    <w:rPr>
      <w:rFonts w:ascii="Arial" w:hAnsi="Arial" w:cs="Arial"/>
      <w:color w:val="000000"/>
      <w:sz w:val="14"/>
    </w:rPr>
  </w:style>
  <w:style w:type="paragraph" w:customStyle="1" w:styleId="17">
    <w:name w:val="Название объекта1"/>
    <w:basedOn w:val="a"/>
    <w:next w:val="a"/>
    <w:pPr>
      <w:spacing w:before="4" w:after="120"/>
      <w:ind w:firstLine="284"/>
      <w:jc w:val="center"/>
    </w:pPr>
    <w:rPr>
      <w:rFonts w:ascii="Arial" w:hAnsi="Arial" w:cs="Arial"/>
      <w:b/>
    </w:rPr>
  </w:style>
  <w:style w:type="paragraph" w:styleId="af9">
    <w:name w:val="Body Text Indent"/>
    <w:basedOn w:val="a"/>
    <w:pPr>
      <w:spacing w:line="200" w:lineRule="exact"/>
      <w:ind w:firstLine="284"/>
      <w:jc w:val="both"/>
    </w:pPr>
    <w:rPr>
      <w:rFonts w:ascii="Arial" w:hAnsi="Arial" w:cs="Arial"/>
      <w:sz w:val="16"/>
    </w:rPr>
  </w:style>
  <w:style w:type="paragraph" w:customStyle="1" w:styleId="310">
    <w:name w:val="Основной текст 31"/>
    <w:basedOn w:val="a"/>
    <w:pPr>
      <w:jc w:val="center"/>
    </w:pPr>
    <w:rPr>
      <w:rFonts w:ascii="Arial" w:hAnsi="Arial" w:cs="Arial"/>
      <w:b/>
      <w:sz w:val="16"/>
    </w:rPr>
  </w:style>
  <w:style w:type="paragraph" w:customStyle="1" w:styleId="211">
    <w:name w:val="Основной текст с отступом 21"/>
    <w:basedOn w:val="a"/>
    <w:pPr>
      <w:spacing w:after="120"/>
      <w:ind w:firstLine="284"/>
      <w:jc w:val="center"/>
    </w:pPr>
    <w:rPr>
      <w:rFonts w:ascii="Arial" w:hAnsi="Arial" w:cs="Arial"/>
      <w:b/>
      <w:sz w:val="16"/>
    </w:rPr>
  </w:style>
  <w:style w:type="paragraph" w:customStyle="1" w:styleId="311">
    <w:name w:val="Основной текст с отступом 31"/>
    <w:basedOn w:val="a"/>
    <w:pPr>
      <w:spacing w:line="150" w:lineRule="exact"/>
      <w:ind w:left="113" w:firstLine="284"/>
      <w:jc w:val="both"/>
    </w:pPr>
    <w:rPr>
      <w:rFonts w:ascii="Arial" w:hAnsi="Arial" w:cs="Arial"/>
      <w:sz w:val="16"/>
    </w:rPr>
  </w:style>
  <w:style w:type="paragraph" w:customStyle="1" w:styleId="Normal1">
    <w:name w:val="Normal1"/>
    <w:pPr>
      <w:suppressAutoHyphens/>
    </w:pPr>
    <w:rPr>
      <w:lang w:eastAsia="zh-CN"/>
    </w:rPr>
  </w:style>
  <w:style w:type="paragraph" w:customStyle="1" w:styleId="xl29">
    <w:name w:val="xl29"/>
    <w:basedOn w:val="a"/>
    <w:pPr>
      <w:spacing w:before="100" w:after="100"/>
      <w:jc w:val="right"/>
    </w:pPr>
    <w:rPr>
      <w:rFonts w:ascii="Arial" w:eastAsia="Arial Narrow" w:hAnsi="Arial" w:cs="Arial"/>
      <w:sz w:val="14"/>
      <w:szCs w:val="14"/>
    </w:rPr>
  </w:style>
  <w:style w:type="paragraph" w:customStyle="1" w:styleId="18">
    <w:name w:val="заголовок 1"/>
    <w:basedOn w:val="a"/>
    <w:next w:val="a"/>
    <w:pPr>
      <w:spacing w:before="240"/>
    </w:pPr>
    <w:rPr>
      <w:rFonts w:ascii="Arial" w:hAnsi="Arial" w:cs="Arial"/>
      <w:b/>
      <w:sz w:val="24"/>
      <w:u w:val="single"/>
    </w:rPr>
  </w:style>
  <w:style w:type="paragraph" w:customStyle="1" w:styleId="24">
    <w:name w:val="заголовок 2"/>
    <w:basedOn w:val="a"/>
    <w:next w:val="a"/>
    <w:pPr>
      <w:spacing w:before="120"/>
    </w:pPr>
    <w:rPr>
      <w:rFonts w:ascii="Arial" w:hAnsi="Arial" w:cs="Arial"/>
      <w:b/>
      <w:sz w:val="24"/>
    </w:rPr>
  </w:style>
  <w:style w:type="paragraph" w:customStyle="1" w:styleId="33">
    <w:name w:val="заголовок 3"/>
    <w:basedOn w:val="a"/>
    <w:next w:val="afa"/>
    <w:pPr>
      <w:ind w:left="354"/>
    </w:pPr>
    <w:rPr>
      <w:b/>
      <w:sz w:val="24"/>
    </w:rPr>
  </w:style>
  <w:style w:type="paragraph" w:customStyle="1" w:styleId="afa">
    <w:name w:val="Обычный текст с отступом"/>
    <w:basedOn w:val="a"/>
    <w:pPr>
      <w:ind w:left="708"/>
    </w:pPr>
    <w:rPr>
      <w:rFonts w:ascii="Arial" w:hAnsi="Arial" w:cs="Arial"/>
      <w:sz w:val="14"/>
    </w:rPr>
  </w:style>
  <w:style w:type="paragraph" w:customStyle="1" w:styleId="42">
    <w:name w:val="заголовок 4"/>
    <w:basedOn w:val="a"/>
    <w:next w:val="afa"/>
    <w:pPr>
      <w:ind w:left="354"/>
    </w:pPr>
    <w:rPr>
      <w:sz w:val="24"/>
      <w:u w:val="single"/>
    </w:rPr>
  </w:style>
  <w:style w:type="paragraph" w:customStyle="1" w:styleId="52">
    <w:name w:val="заголовок 5"/>
    <w:basedOn w:val="a"/>
    <w:next w:val="afa"/>
    <w:pPr>
      <w:ind w:left="708"/>
    </w:pPr>
    <w:rPr>
      <w:b/>
    </w:rPr>
  </w:style>
  <w:style w:type="paragraph" w:customStyle="1" w:styleId="62">
    <w:name w:val="заголовок 6"/>
    <w:basedOn w:val="a"/>
    <w:next w:val="afa"/>
    <w:pPr>
      <w:ind w:left="708"/>
    </w:pPr>
    <w:rPr>
      <w:u w:val="single"/>
    </w:rPr>
  </w:style>
  <w:style w:type="paragraph" w:customStyle="1" w:styleId="72">
    <w:name w:val="заголовок 7"/>
    <w:basedOn w:val="a"/>
    <w:next w:val="afa"/>
    <w:pPr>
      <w:ind w:left="708"/>
    </w:pPr>
    <w:rPr>
      <w:i/>
    </w:rPr>
  </w:style>
  <w:style w:type="paragraph" w:customStyle="1" w:styleId="81">
    <w:name w:val="заголовок 8"/>
    <w:basedOn w:val="a"/>
    <w:next w:val="afa"/>
    <w:pPr>
      <w:ind w:left="708"/>
    </w:pPr>
    <w:rPr>
      <w:i/>
    </w:rPr>
  </w:style>
  <w:style w:type="paragraph" w:customStyle="1" w:styleId="90">
    <w:name w:val="заголовок 9"/>
    <w:basedOn w:val="a"/>
    <w:next w:val="afa"/>
    <w:pPr>
      <w:ind w:left="708"/>
    </w:pPr>
    <w:rPr>
      <w:i/>
    </w:rPr>
  </w:style>
  <w:style w:type="paragraph" w:customStyle="1" w:styleId="afb">
    <w:name w:val="текст примечания"/>
    <w:basedOn w:val="a"/>
    <w:rPr>
      <w:rFonts w:ascii="Arial" w:hAnsi="Arial" w:cs="Arial"/>
    </w:rPr>
  </w:style>
  <w:style w:type="paragraph" w:customStyle="1" w:styleId="82">
    <w:name w:val="оглавление 8"/>
    <w:basedOn w:val="a"/>
    <w:next w:val="a"/>
    <w:pPr>
      <w:tabs>
        <w:tab w:val="left" w:leader="dot" w:pos="8646"/>
        <w:tab w:val="right" w:pos="9072"/>
      </w:tabs>
      <w:ind w:left="4961" w:right="850"/>
    </w:pPr>
    <w:rPr>
      <w:rFonts w:ascii="Arial" w:hAnsi="Arial" w:cs="Arial"/>
      <w:sz w:val="14"/>
    </w:rPr>
  </w:style>
  <w:style w:type="paragraph" w:customStyle="1" w:styleId="73">
    <w:name w:val="оглавление 7"/>
    <w:basedOn w:val="a"/>
    <w:next w:val="a"/>
    <w:pPr>
      <w:tabs>
        <w:tab w:val="left" w:leader="dot" w:pos="8646"/>
        <w:tab w:val="right" w:pos="9072"/>
      </w:tabs>
      <w:ind w:left="4253" w:right="850"/>
    </w:pPr>
    <w:rPr>
      <w:rFonts w:ascii="Arial" w:hAnsi="Arial" w:cs="Arial"/>
      <w:sz w:val="14"/>
    </w:rPr>
  </w:style>
  <w:style w:type="paragraph" w:customStyle="1" w:styleId="63">
    <w:name w:val="оглавление 6"/>
    <w:basedOn w:val="a"/>
    <w:next w:val="a"/>
    <w:pPr>
      <w:tabs>
        <w:tab w:val="left" w:leader="dot" w:pos="8646"/>
        <w:tab w:val="right" w:pos="9072"/>
      </w:tabs>
      <w:ind w:left="3544" w:right="850"/>
    </w:pPr>
    <w:rPr>
      <w:rFonts w:ascii="Arial" w:hAnsi="Arial" w:cs="Arial"/>
      <w:sz w:val="14"/>
    </w:rPr>
  </w:style>
  <w:style w:type="paragraph" w:customStyle="1" w:styleId="53">
    <w:name w:val="оглавление 5"/>
    <w:basedOn w:val="a"/>
    <w:next w:val="a"/>
    <w:pPr>
      <w:tabs>
        <w:tab w:val="left" w:leader="dot" w:pos="8646"/>
        <w:tab w:val="right" w:pos="9072"/>
      </w:tabs>
      <w:ind w:left="2835" w:right="850"/>
    </w:pPr>
    <w:rPr>
      <w:rFonts w:ascii="Arial" w:hAnsi="Arial" w:cs="Arial"/>
      <w:sz w:val="14"/>
    </w:rPr>
  </w:style>
  <w:style w:type="paragraph" w:customStyle="1" w:styleId="43">
    <w:name w:val="оглавление 4"/>
    <w:basedOn w:val="a"/>
    <w:next w:val="a"/>
    <w:pPr>
      <w:tabs>
        <w:tab w:val="left" w:leader="dot" w:pos="8646"/>
        <w:tab w:val="right" w:pos="9072"/>
      </w:tabs>
      <w:ind w:left="2126" w:right="850"/>
    </w:pPr>
    <w:rPr>
      <w:rFonts w:ascii="Arial" w:hAnsi="Arial" w:cs="Arial"/>
      <w:sz w:val="14"/>
    </w:rPr>
  </w:style>
  <w:style w:type="paragraph" w:customStyle="1" w:styleId="34">
    <w:name w:val="оглавление 3"/>
    <w:basedOn w:val="a"/>
    <w:next w:val="a"/>
    <w:pPr>
      <w:tabs>
        <w:tab w:val="left" w:leader="dot" w:pos="8646"/>
        <w:tab w:val="right" w:pos="9072"/>
      </w:tabs>
      <w:ind w:left="1418" w:right="850"/>
    </w:pPr>
    <w:rPr>
      <w:rFonts w:ascii="Arial" w:hAnsi="Arial" w:cs="Arial"/>
      <w:sz w:val="14"/>
    </w:rPr>
  </w:style>
  <w:style w:type="paragraph" w:customStyle="1" w:styleId="25">
    <w:name w:val="оглавление 2"/>
    <w:basedOn w:val="a"/>
    <w:next w:val="a"/>
    <w:pPr>
      <w:tabs>
        <w:tab w:val="left" w:leader="dot" w:pos="8646"/>
        <w:tab w:val="right" w:pos="9072"/>
      </w:tabs>
      <w:ind w:left="709" w:right="850"/>
    </w:pPr>
    <w:rPr>
      <w:rFonts w:ascii="Arial" w:hAnsi="Arial" w:cs="Arial"/>
      <w:sz w:val="14"/>
    </w:rPr>
  </w:style>
  <w:style w:type="paragraph" w:customStyle="1" w:styleId="19">
    <w:name w:val="оглавление 1"/>
    <w:basedOn w:val="a"/>
    <w:next w:val="a"/>
    <w:pPr>
      <w:tabs>
        <w:tab w:val="left" w:leader="dot" w:pos="8646"/>
        <w:tab w:val="right" w:pos="9072"/>
      </w:tabs>
      <w:ind w:right="850"/>
    </w:pPr>
    <w:rPr>
      <w:rFonts w:ascii="Arial" w:hAnsi="Arial" w:cs="Arial"/>
      <w:sz w:val="14"/>
    </w:rPr>
  </w:style>
  <w:style w:type="paragraph" w:customStyle="1" w:styleId="74">
    <w:name w:val="указатель 7"/>
    <w:basedOn w:val="a"/>
    <w:next w:val="a"/>
    <w:pPr>
      <w:ind w:left="1698"/>
    </w:pPr>
    <w:rPr>
      <w:rFonts w:ascii="Arial" w:hAnsi="Arial" w:cs="Arial"/>
      <w:sz w:val="14"/>
    </w:rPr>
  </w:style>
  <w:style w:type="paragraph" w:customStyle="1" w:styleId="64">
    <w:name w:val="указатель 6"/>
    <w:basedOn w:val="a"/>
    <w:next w:val="a"/>
    <w:pPr>
      <w:ind w:left="1415"/>
    </w:pPr>
    <w:rPr>
      <w:rFonts w:ascii="Arial" w:hAnsi="Arial" w:cs="Arial"/>
      <w:sz w:val="14"/>
    </w:rPr>
  </w:style>
  <w:style w:type="paragraph" w:customStyle="1" w:styleId="54">
    <w:name w:val="указатель 5"/>
    <w:basedOn w:val="a"/>
    <w:next w:val="a"/>
    <w:pPr>
      <w:ind w:left="1132"/>
    </w:pPr>
    <w:rPr>
      <w:rFonts w:ascii="Arial" w:hAnsi="Arial" w:cs="Arial"/>
      <w:sz w:val="14"/>
    </w:rPr>
  </w:style>
  <w:style w:type="paragraph" w:customStyle="1" w:styleId="44">
    <w:name w:val="указатель 4"/>
    <w:basedOn w:val="a"/>
    <w:next w:val="a"/>
    <w:pPr>
      <w:ind w:left="849"/>
    </w:pPr>
    <w:rPr>
      <w:rFonts w:ascii="Arial" w:hAnsi="Arial" w:cs="Arial"/>
      <w:sz w:val="14"/>
    </w:rPr>
  </w:style>
  <w:style w:type="paragraph" w:customStyle="1" w:styleId="35">
    <w:name w:val="указатель 3"/>
    <w:basedOn w:val="a"/>
    <w:next w:val="a"/>
    <w:pPr>
      <w:ind w:left="566"/>
    </w:pPr>
    <w:rPr>
      <w:rFonts w:ascii="Arial" w:hAnsi="Arial" w:cs="Arial"/>
      <w:sz w:val="14"/>
    </w:rPr>
  </w:style>
  <w:style w:type="paragraph" w:customStyle="1" w:styleId="26">
    <w:name w:val="указатель 2"/>
    <w:basedOn w:val="a"/>
    <w:next w:val="a"/>
    <w:pPr>
      <w:ind w:left="283"/>
    </w:pPr>
    <w:rPr>
      <w:rFonts w:ascii="Arial" w:hAnsi="Arial" w:cs="Arial"/>
      <w:sz w:val="14"/>
    </w:rPr>
  </w:style>
  <w:style w:type="paragraph" w:customStyle="1" w:styleId="1a">
    <w:name w:val="указатель 1"/>
    <w:basedOn w:val="a"/>
    <w:next w:val="a"/>
    <w:rPr>
      <w:rFonts w:ascii="Arial" w:hAnsi="Arial" w:cs="Arial"/>
      <w:sz w:val="14"/>
    </w:rPr>
  </w:style>
  <w:style w:type="paragraph" w:customStyle="1" w:styleId="afc">
    <w:name w:val="указатель"/>
    <w:basedOn w:val="a"/>
    <w:next w:val="1a"/>
    <w:rPr>
      <w:rFonts w:ascii="Arial" w:hAnsi="Arial" w:cs="Arial"/>
      <w:sz w:val="14"/>
    </w:rPr>
  </w:style>
  <w:style w:type="paragraph" w:customStyle="1" w:styleId="afd">
    <w:name w:val="текст сноски"/>
    <w:basedOn w:val="a"/>
    <w:rPr>
      <w:rFonts w:ascii="Arial" w:hAnsi="Arial" w:cs="Arial"/>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BodyTextIndent2212">
    <w:name w:val="Body Text Indent 2212"/>
    <w:basedOn w:val="a"/>
    <w:pPr>
      <w:widowControl w:val="0"/>
      <w:spacing w:before="120" w:line="260" w:lineRule="exact"/>
      <w:ind w:firstLine="709"/>
      <w:jc w:val="both"/>
    </w:pPr>
    <w:rPr>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36">
    <w:name w:val="çàãîëîâîê 3"/>
    <w:basedOn w:val="a"/>
    <w:next w:val="a"/>
    <w:pPr>
      <w:keepNext/>
      <w:widowControl w:val="0"/>
      <w:spacing w:before="120" w:after="120"/>
      <w:jc w:val="center"/>
    </w:pPr>
    <w:rPr>
      <w:b/>
      <w:sz w:val="16"/>
    </w:rPr>
  </w:style>
  <w:style w:type="paragraph" w:customStyle="1" w:styleId="BodyTextIndent21">
    <w:name w:val="Body Text Indent 21"/>
    <w:basedOn w:val="a"/>
    <w:pPr>
      <w:widowControl w:val="0"/>
      <w:spacing w:before="120"/>
      <w:ind w:firstLine="720"/>
      <w:jc w:val="both"/>
    </w:pPr>
    <w:rPr>
      <w:sz w:val="16"/>
    </w:rPr>
  </w:style>
  <w:style w:type="paragraph" w:customStyle="1" w:styleId="1b">
    <w:name w:val="Список 1"/>
    <w:basedOn w:val="a"/>
    <w:pPr>
      <w:tabs>
        <w:tab w:val="left" w:pos="927"/>
      </w:tabs>
      <w:spacing w:before="120" w:after="120"/>
      <w:ind w:left="927" w:hanging="360"/>
      <w:jc w:val="both"/>
    </w:pPr>
    <w:rPr>
      <w:sz w:val="16"/>
    </w:rPr>
  </w:style>
  <w:style w:type="paragraph" w:customStyle="1" w:styleId="afe">
    <w:name w:val="Список с маркерами"/>
    <w:basedOn w:val="ae"/>
    <w:pPr>
      <w:tabs>
        <w:tab w:val="left" w:pos="643"/>
      </w:tabs>
      <w:autoSpaceDE w:val="0"/>
      <w:spacing w:before="120" w:after="0" w:line="288" w:lineRule="auto"/>
      <w:ind w:left="643" w:hanging="360"/>
      <w:jc w:val="both"/>
    </w:pPr>
    <w:rPr>
      <w:rFonts w:cs="Arial"/>
      <w:sz w:val="26"/>
      <w:szCs w:val="24"/>
    </w:rPr>
  </w:style>
  <w:style w:type="paragraph" w:customStyle="1" w:styleId="aff">
    <w:name w:val="Абзац"/>
    <w:basedOn w:val="a"/>
    <w:pPr>
      <w:overflowPunct w:val="0"/>
      <w:autoSpaceDE w:val="0"/>
      <w:spacing w:before="120"/>
      <w:ind w:firstLine="1276"/>
      <w:jc w:val="both"/>
      <w:textAlignment w:val="baseline"/>
    </w:pPr>
    <w:rPr>
      <w:sz w:val="16"/>
    </w:rPr>
  </w:style>
  <w:style w:type="paragraph" w:customStyle="1" w:styleId="aff0">
    <w:name w:val="Список с номерами"/>
    <w:basedOn w:val="aff"/>
    <w:pPr>
      <w:tabs>
        <w:tab w:val="left" w:pos="643"/>
        <w:tab w:val="left" w:pos="1276"/>
      </w:tabs>
      <w:overflowPunct/>
      <w:autoSpaceDE/>
      <w:ind w:firstLine="851"/>
      <w:textAlignment w:val="auto"/>
    </w:pPr>
  </w:style>
  <w:style w:type="paragraph" w:customStyle="1" w:styleId="1c">
    <w:name w:val="Ñòèëü1"/>
    <w:basedOn w:val="ae"/>
    <w:pPr>
      <w:widowControl w:val="0"/>
      <w:jc w:val="center"/>
    </w:pPr>
    <w:rPr>
      <w:rFonts w:ascii="Arial" w:hAnsi="Arial" w:cs="Arial"/>
      <w:b/>
      <w:sz w:val="28"/>
    </w:rPr>
  </w:style>
  <w:style w:type="paragraph" w:customStyle="1" w:styleId="BodyText24">
    <w:name w:val="Body Text 24"/>
    <w:basedOn w:val="a"/>
    <w:pPr>
      <w:widowControl w:val="0"/>
      <w:spacing w:before="120"/>
      <w:ind w:firstLine="709"/>
      <w:jc w:val="both"/>
    </w:pPr>
    <w:rPr>
      <w:sz w:val="16"/>
    </w:rPr>
  </w:style>
  <w:style w:type="paragraph" w:customStyle="1" w:styleId="312">
    <w:name w:val="Верхний колонтитул31"/>
    <w:basedOn w:val="a"/>
    <w:pPr>
      <w:widowControl w:val="0"/>
      <w:tabs>
        <w:tab w:val="center" w:pos="4320"/>
        <w:tab w:val="right" w:pos="8640"/>
      </w:tabs>
      <w:jc w:val="both"/>
    </w:pPr>
  </w:style>
  <w:style w:type="paragraph" w:customStyle="1" w:styleId="141">
    <w:name w:val="Ñòèëü141"/>
    <w:basedOn w:val="ae"/>
    <w:pPr>
      <w:widowControl w:val="0"/>
      <w:jc w:val="center"/>
    </w:pPr>
    <w:rPr>
      <w:rFonts w:ascii="Arial" w:hAnsi="Arial" w:cs="Arial"/>
      <w:b/>
      <w:sz w:val="28"/>
    </w:rPr>
  </w:style>
  <w:style w:type="paragraph" w:customStyle="1" w:styleId="37">
    <w:name w:val="Верхний колонтитул3"/>
    <w:basedOn w:val="a"/>
    <w:pPr>
      <w:widowControl w:val="0"/>
      <w:tabs>
        <w:tab w:val="center" w:pos="4153"/>
        <w:tab w:val="right" w:pos="8306"/>
      </w:tabs>
      <w:jc w:val="both"/>
    </w:pPr>
    <w:rPr>
      <w:sz w:val="16"/>
    </w:rPr>
  </w:style>
  <w:style w:type="paragraph" w:customStyle="1" w:styleId="330">
    <w:name w:val="çàãîëîâîê 33"/>
    <w:basedOn w:val="a"/>
    <w:next w:val="a"/>
    <w:pPr>
      <w:keepNext/>
      <w:widowControl w:val="0"/>
      <w:spacing w:before="120" w:after="120"/>
      <w:jc w:val="center"/>
    </w:pPr>
    <w:rPr>
      <w:b/>
      <w:sz w:val="16"/>
    </w:rPr>
  </w:style>
  <w:style w:type="paragraph" w:customStyle="1" w:styleId="BodyText241">
    <w:name w:val="Body Text 241"/>
    <w:basedOn w:val="a"/>
    <w:pPr>
      <w:widowControl w:val="0"/>
      <w:spacing w:before="120"/>
      <w:ind w:firstLine="709"/>
      <w:jc w:val="both"/>
    </w:pPr>
    <w:rPr>
      <w:sz w:val="16"/>
    </w:rPr>
  </w:style>
  <w:style w:type="paragraph" w:customStyle="1" w:styleId="BodyTextIndent231">
    <w:name w:val="Body Text Indent 231"/>
    <w:basedOn w:val="a"/>
    <w:pPr>
      <w:widowControl w:val="0"/>
      <w:spacing w:before="120"/>
      <w:ind w:firstLine="720"/>
      <w:jc w:val="both"/>
    </w:pPr>
    <w:rPr>
      <w:sz w:val="16"/>
    </w:rPr>
  </w:style>
  <w:style w:type="paragraph" w:customStyle="1" w:styleId="3110">
    <w:name w:val="çàãîëîâîê 311"/>
    <w:basedOn w:val="a"/>
    <w:next w:val="a"/>
    <w:pPr>
      <w:keepNext/>
      <w:widowControl w:val="0"/>
      <w:spacing w:before="120" w:after="120"/>
      <w:jc w:val="center"/>
    </w:pPr>
    <w:rPr>
      <w:b/>
      <w:sz w:val="16"/>
    </w:rPr>
  </w:style>
  <w:style w:type="paragraph" w:customStyle="1" w:styleId="110">
    <w:name w:val="цифры11"/>
    <w:basedOn w:val="a"/>
    <w:pPr>
      <w:widowControl w:val="0"/>
      <w:spacing w:before="76"/>
      <w:ind w:right="113"/>
      <w:jc w:val="right"/>
    </w:pPr>
    <w:rPr>
      <w:rFonts w:ascii="JournalRub" w:hAnsi="JournalRub" w:cs="JournalRub"/>
      <w:sz w:val="16"/>
    </w:rPr>
  </w:style>
  <w:style w:type="paragraph" w:customStyle="1" w:styleId="170">
    <w:name w:val="Ñòèëü17"/>
    <w:basedOn w:val="ae"/>
    <w:pPr>
      <w:widowControl w:val="0"/>
      <w:jc w:val="center"/>
    </w:pPr>
    <w:rPr>
      <w:rFonts w:ascii="Arial" w:hAnsi="Arial" w:cs="Arial"/>
      <w:b/>
      <w:sz w:val="28"/>
    </w:rPr>
  </w:style>
  <w:style w:type="paragraph" w:customStyle="1" w:styleId="340">
    <w:name w:val="çàãîëîâîê 34"/>
    <w:basedOn w:val="a"/>
    <w:next w:val="a"/>
    <w:pPr>
      <w:keepNext/>
      <w:widowControl w:val="0"/>
      <w:spacing w:before="120" w:after="120"/>
      <w:jc w:val="center"/>
    </w:pPr>
    <w:rPr>
      <w:b/>
      <w:sz w:val="16"/>
    </w:rPr>
  </w:style>
  <w:style w:type="paragraph" w:customStyle="1" w:styleId="321">
    <w:name w:val="çàãîëîâîê 321"/>
    <w:basedOn w:val="a"/>
    <w:next w:val="a"/>
    <w:pPr>
      <w:keepNext/>
      <w:widowControl w:val="0"/>
      <w:spacing w:before="120" w:after="120"/>
      <w:jc w:val="center"/>
    </w:pPr>
    <w:rPr>
      <w:b/>
      <w:sz w:val="16"/>
    </w:rPr>
  </w:style>
  <w:style w:type="paragraph" w:customStyle="1" w:styleId="BodyTextIndent241">
    <w:name w:val="Body Text Indent 241"/>
    <w:basedOn w:val="a"/>
    <w:pPr>
      <w:widowControl w:val="0"/>
      <w:spacing w:before="120"/>
      <w:ind w:firstLine="720"/>
      <w:jc w:val="both"/>
    </w:pPr>
    <w:rPr>
      <w:sz w:val="16"/>
    </w:rPr>
  </w:style>
  <w:style w:type="paragraph" w:customStyle="1" w:styleId="1211111121">
    <w:name w:val="Ñòèëü1211111121"/>
    <w:basedOn w:val="ae"/>
    <w:pPr>
      <w:widowControl w:val="0"/>
      <w:jc w:val="center"/>
    </w:pPr>
    <w:rPr>
      <w:rFonts w:ascii="Arial" w:hAnsi="Arial" w:cs="Arial"/>
      <w:b/>
      <w:sz w:val="28"/>
    </w:rPr>
  </w:style>
  <w:style w:type="paragraph" w:customStyle="1" w:styleId="BodyText26">
    <w:name w:val="Body Text 26"/>
    <w:basedOn w:val="a"/>
    <w:pPr>
      <w:widowControl w:val="0"/>
      <w:spacing w:before="120"/>
      <w:ind w:firstLine="709"/>
      <w:jc w:val="both"/>
    </w:pPr>
    <w:rPr>
      <w:sz w:val="16"/>
    </w:rPr>
  </w:style>
  <w:style w:type="paragraph" w:customStyle="1" w:styleId="BodyText23">
    <w:name w:val="Body Text 23"/>
    <w:basedOn w:val="a"/>
    <w:pPr>
      <w:widowControl w:val="0"/>
      <w:spacing w:before="120"/>
      <w:ind w:firstLine="709"/>
      <w:jc w:val="both"/>
    </w:pPr>
    <w:rPr>
      <w:sz w:val="16"/>
    </w:rPr>
  </w:style>
  <w:style w:type="paragraph" w:customStyle="1" w:styleId="BodyText22">
    <w:name w:val="Body Text 22"/>
    <w:basedOn w:val="a"/>
    <w:pPr>
      <w:widowControl w:val="0"/>
      <w:spacing w:before="120"/>
      <w:ind w:firstLine="709"/>
      <w:jc w:val="both"/>
    </w:pPr>
    <w:rPr>
      <w:sz w:val="16"/>
    </w:rPr>
  </w:style>
  <w:style w:type="paragraph" w:customStyle="1" w:styleId="113">
    <w:name w:val="Ñòèëü113"/>
    <w:basedOn w:val="ae"/>
    <w:pPr>
      <w:widowControl w:val="0"/>
      <w:jc w:val="center"/>
    </w:pPr>
    <w:rPr>
      <w:rFonts w:ascii="Arial" w:hAnsi="Arial" w:cs="Arial"/>
      <w:b/>
      <w:sz w:val="28"/>
    </w:rPr>
  </w:style>
  <w:style w:type="paragraph" w:customStyle="1" w:styleId="14121111">
    <w:name w:val="Ñòèëü14121111"/>
    <w:basedOn w:val="ae"/>
    <w:pPr>
      <w:widowControl w:val="0"/>
      <w:jc w:val="center"/>
    </w:pPr>
    <w:rPr>
      <w:rFonts w:ascii="Arial" w:hAnsi="Arial" w:cs="Arial"/>
      <w:b/>
      <w:sz w:val="28"/>
    </w:rPr>
  </w:style>
  <w:style w:type="paragraph" w:customStyle="1" w:styleId="191111">
    <w:name w:val="Ñòèëü191111"/>
    <w:basedOn w:val="ae"/>
    <w:pPr>
      <w:widowControl w:val="0"/>
      <w:jc w:val="center"/>
    </w:pPr>
    <w:rPr>
      <w:rFonts w:ascii="Arial" w:hAnsi="Arial" w:cs="Arial"/>
      <w:b/>
      <w:sz w:val="28"/>
    </w:rPr>
  </w:style>
  <w:style w:type="paragraph" w:customStyle="1" w:styleId="321211">
    <w:name w:val="çàãîëîâîê 321211"/>
    <w:basedOn w:val="a"/>
    <w:next w:val="a"/>
    <w:pPr>
      <w:keepNext/>
      <w:widowControl w:val="0"/>
      <w:spacing w:before="120" w:after="120"/>
      <w:jc w:val="center"/>
    </w:pPr>
    <w:rPr>
      <w:b/>
      <w:sz w:val="16"/>
    </w:rPr>
  </w:style>
  <w:style w:type="paragraph" w:customStyle="1" w:styleId="212">
    <w:name w:val="текст сноски21"/>
    <w:basedOn w:val="a"/>
    <w:pPr>
      <w:widowControl w:val="0"/>
      <w:jc w:val="both"/>
    </w:pPr>
    <w:rPr>
      <w:sz w:val="16"/>
    </w:rPr>
  </w:style>
  <w:style w:type="paragraph" w:customStyle="1" w:styleId="BodyText23121111">
    <w:name w:val="Body Text 23121111"/>
    <w:basedOn w:val="a"/>
    <w:pPr>
      <w:widowControl w:val="0"/>
      <w:spacing w:before="120"/>
      <w:ind w:firstLine="709"/>
      <w:jc w:val="both"/>
    </w:pPr>
    <w:rPr>
      <w:sz w:val="16"/>
    </w:rPr>
  </w:style>
  <w:style w:type="paragraph" w:customStyle="1" w:styleId="3121111">
    <w:name w:val="çàãîëîâîê 3121111"/>
    <w:basedOn w:val="a"/>
    <w:next w:val="a"/>
    <w:pPr>
      <w:keepNext/>
      <w:widowControl w:val="0"/>
      <w:spacing w:before="120" w:after="120"/>
      <w:jc w:val="center"/>
    </w:pPr>
    <w:rPr>
      <w:b/>
      <w:sz w:val="16"/>
    </w:rPr>
  </w:style>
  <w:style w:type="paragraph" w:customStyle="1" w:styleId="331111">
    <w:name w:val="çàãîëîâîê 331111"/>
    <w:basedOn w:val="a"/>
    <w:next w:val="a"/>
    <w:pPr>
      <w:keepNext/>
      <w:widowControl w:val="0"/>
      <w:spacing w:before="120" w:after="120"/>
      <w:jc w:val="center"/>
    </w:pPr>
    <w:rPr>
      <w:b/>
      <w:sz w:val="16"/>
    </w:rPr>
  </w:style>
  <w:style w:type="paragraph" w:customStyle="1" w:styleId="BodyText223">
    <w:name w:val="Body Text 223"/>
    <w:basedOn w:val="a"/>
    <w:pPr>
      <w:widowControl w:val="0"/>
      <w:spacing w:before="120"/>
      <w:ind w:firstLine="709"/>
      <w:jc w:val="both"/>
    </w:pPr>
    <w:rPr>
      <w:sz w:val="16"/>
    </w:rPr>
  </w:style>
  <w:style w:type="paragraph" w:customStyle="1" w:styleId="BodyText2611">
    <w:name w:val="Body Text 2611"/>
    <w:basedOn w:val="a"/>
    <w:pPr>
      <w:widowControl w:val="0"/>
      <w:spacing w:before="120"/>
      <w:ind w:firstLine="709"/>
      <w:jc w:val="both"/>
    </w:pPr>
    <w:rPr>
      <w:sz w:val="16"/>
    </w:rPr>
  </w:style>
  <w:style w:type="paragraph" w:customStyle="1" w:styleId="350">
    <w:name w:val="çàãîëîâîê 35"/>
    <w:basedOn w:val="a"/>
    <w:next w:val="a"/>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xl40">
    <w:name w:val="xl40"/>
    <w:basedOn w:val="a"/>
    <w:pPr>
      <w:spacing w:before="100" w:after="100"/>
    </w:pPr>
    <w:rPr>
      <w:rFonts w:ascii="Courier New" w:eastAsia="Arial Unicode MS" w:hAnsi="Courier New" w:cs="Courier New"/>
      <w:sz w:val="16"/>
    </w:rPr>
  </w:style>
  <w:style w:type="paragraph" w:customStyle="1" w:styleId="320">
    <w:name w:val="çàãîëîâîê 32"/>
    <w:basedOn w:val="a"/>
    <w:next w:val="a"/>
    <w:pPr>
      <w:keepNext/>
      <w:widowControl w:val="0"/>
      <w:spacing w:before="120" w:after="120"/>
      <w:jc w:val="center"/>
    </w:pPr>
    <w:rPr>
      <w:b/>
      <w:sz w:val="16"/>
    </w:rPr>
  </w:style>
  <w:style w:type="paragraph" w:customStyle="1" w:styleId="BodyTextIndent23">
    <w:name w:val="Body Text Indent 23"/>
    <w:basedOn w:val="a"/>
    <w:pPr>
      <w:widowControl w:val="0"/>
      <w:spacing w:before="120"/>
      <w:ind w:firstLine="720"/>
      <w:jc w:val="both"/>
    </w:pPr>
    <w:rPr>
      <w:sz w:val="16"/>
    </w:rPr>
  </w:style>
  <w:style w:type="paragraph" w:customStyle="1" w:styleId="xl245">
    <w:name w:val="xl245"/>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
    <w:pPr>
      <w:tabs>
        <w:tab w:val="left" w:pos="720"/>
      </w:tabs>
      <w:spacing w:before="120" w:after="120"/>
      <w:ind w:left="720" w:hanging="360"/>
      <w:jc w:val="both"/>
    </w:pPr>
    <w:rPr>
      <w:sz w:val="16"/>
    </w:rPr>
  </w:style>
  <w:style w:type="paragraph" w:customStyle="1" w:styleId="83">
    <w:name w:val="Список с маркерами8"/>
    <w:basedOn w:val="ae"/>
    <w:pPr>
      <w:tabs>
        <w:tab w:val="left" w:pos="360"/>
      </w:tabs>
      <w:autoSpaceDE w:val="0"/>
      <w:spacing w:before="120" w:after="0" w:line="288" w:lineRule="auto"/>
      <w:ind w:left="360" w:hanging="360"/>
      <w:jc w:val="both"/>
    </w:pPr>
    <w:rPr>
      <w:rFonts w:cs="Arial"/>
      <w:sz w:val="26"/>
      <w:szCs w:val="24"/>
    </w:rPr>
  </w:style>
  <w:style w:type="paragraph" w:customStyle="1" w:styleId="84">
    <w:name w:val="Список с номерами8"/>
    <w:basedOn w:val="aff"/>
    <w:pPr>
      <w:tabs>
        <w:tab w:val="left" w:pos="360"/>
        <w:tab w:val="left" w:pos="1276"/>
      </w:tabs>
      <w:overflowPunct/>
      <w:autoSpaceDE/>
      <w:ind w:firstLine="851"/>
      <w:textAlignment w:val="auto"/>
    </w:pPr>
  </w:style>
  <w:style w:type="paragraph" w:customStyle="1" w:styleId="xl2436">
    <w:name w:val="xl2436"/>
    <w:basedOn w:val="a"/>
    <w:pPr>
      <w:spacing w:before="100" w:after="100"/>
      <w:jc w:val="right"/>
    </w:pPr>
    <w:rPr>
      <w:sz w:val="16"/>
      <w:szCs w:val="16"/>
    </w:rPr>
  </w:style>
  <w:style w:type="paragraph" w:customStyle="1" w:styleId="xl45">
    <w:name w:val="xl45"/>
    <w:basedOn w:val="a"/>
    <w:pPr>
      <w:spacing w:before="100" w:after="100"/>
    </w:pPr>
    <w:rPr>
      <w:rFonts w:ascii="Arial" w:eastAsia="Arial Unicode MS" w:hAnsi="Arial" w:cs="Arial Unicode MS"/>
      <w:sz w:val="24"/>
      <w:szCs w:val="24"/>
    </w:rPr>
  </w:style>
  <w:style w:type="paragraph" w:customStyle="1" w:styleId="xl25">
    <w:name w:val="xl25"/>
    <w:basedOn w:val="a"/>
    <w:pPr>
      <w:spacing w:before="100" w:after="100"/>
      <w:jc w:val="right"/>
    </w:pPr>
    <w:rPr>
      <w:rFonts w:eastAsia="Arial Unicode MS"/>
      <w:b/>
      <w:bCs/>
      <w:sz w:val="18"/>
      <w:szCs w:val="18"/>
    </w:rPr>
  </w:style>
  <w:style w:type="paragraph" w:customStyle="1" w:styleId="xl52">
    <w:name w:val="xl52"/>
    <w:basedOn w:val="a"/>
    <w:pPr>
      <w:spacing w:before="100" w:after="100"/>
      <w:textAlignment w:val="center"/>
    </w:pPr>
    <w:rPr>
      <w:rFonts w:ascii="Arial Unicode MS" w:eastAsia="Arial Unicode MS" w:hAnsi="Arial Unicode MS" w:cs="Arial Unicode MS"/>
      <w:sz w:val="24"/>
      <w:szCs w:val="24"/>
    </w:rPr>
  </w:style>
  <w:style w:type="paragraph" w:customStyle="1" w:styleId="xl27">
    <w:name w:val="xl27"/>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14"/>
      <w:szCs w:val="14"/>
    </w:rPr>
  </w:style>
  <w:style w:type="paragraph" w:customStyle="1" w:styleId="xl28">
    <w:name w:val="xl28"/>
    <w:basedOn w:val="a"/>
    <w:pPr>
      <w:spacing w:before="100" w:after="100"/>
      <w:jc w:val="right"/>
    </w:pPr>
    <w:rPr>
      <w:rFonts w:ascii="Arial" w:eastAsia="Arial Unicode MS" w:hAnsi="Arial" w:cs="Arial"/>
      <w:b/>
      <w:bCs/>
      <w:sz w:val="14"/>
      <w:szCs w:val="1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sz w:val="14"/>
      <w:szCs w:val="14"/>
    </w:rPr>
  </w:style>
  <w:style w:type="paragraph" w:customStyle="1" w:styleId="xl32">
    <w:name w:val="xl32"/>
    <w:basedOn w:val="a"/>
    <w:pPr>
      <w:pBdr>
        <w:top w:val="none" w:sz="0" w:space="0" w:color="000000"/>
        <w:left w:val="single" w:sz="4" w:space="0" w:color="000000"/>
        <w:bottom w:val="none" w:sz="0" w:space="0" w:color="000000"/>
        <w:right w:val="none" w:sz="0" w:space="0" w:color="000000"/>
      </w:pBdr>
      <w:spacing w:before="100" w:after="100"/>
    </w:pPr>
    <w:rPr>
      <w:rFonts w:ascii="Arial" w:eastAsia="Arial Unicode MS" w:hAnsi="Arial" w:cs="Arial Unicode MS"/>
      <w:b/>
      <w:bCs/>
      <w:sz w:val="14"/>
      <w:szCs w:val="14"/>
    </w:rPr>
  </w:style>
  <w:style w:type="paragraph" w:customStyle="1" w:styleId="xl33">
    <w:name w:val="xl33"/>
    <w:basedOn w:val="a"/>
    <w:pPr>
      <w:spacing w:before="100" w:after="100"/>
      <w:jc w:val="right"/>
      <w:textAlignment w:val="top"/>
    </w:pPr>
    <w:rPr>
      <w:rFonts w:ascii="Arial" w:eastAsia="Arial Unicode MS" w:hAnsi="Arial" w:cs="Arial"/>
      <w:sz w:val="14"/>
      <w:szCs w:val="14"/>
    </w:rPr>
  </w:style>
  <w:style w:type="paragraph" w:customStyle="1" w:styleId="xl34">
    <w:name w:val="xl34"/>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b/>
      <w:bCs/>
      <w:sz w:val="14"/>
      <w:szCs w:val="14"/>
    </w:rPr>
  </w:style>
  <w:style w:type="paragraph" w:customStyle="1" w:styleId="xl35">
    <w:name w:val="xl35"/>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6">
    <w:name w:val="xl36"/>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b/>
      <w:bCs/>
      <w:sz w:val="14"/>
      <w:szCs w:val="14"/>
    </w:rPr>
  </w:style>
  <w:style w:type="paragraph" w:customStyle="1" w:styleId="xl37">
    <w:name w:val="xl37"/>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8">
    <w:name w:val="xl38"/>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sz w:val="14"/>
      <w:szCs w:val="14"/>
    </w:rPr>
  </w:style>
  <w:style w:type="paragraph" w:customStyle="1" w:styleId="xl39">
    <w:name w:val="xl39"/>
    <w:basedOn w:val="a"/>
    <w:pPr>
      <w:spacing w:before="100" w:after="100"/>
    </w:pPr>
    <w:rPr>
      <w:rFonts w:ascii="Arial Unicode MS" w:eastAsia="Arial Unicode MS" w:hAnsi="Arial Unicode MS" w:cs="Arial Unicode MS"/>
      <w:sz w:val="14"/>
      <w:szCs w:val="14"/>
    </w:rPr>
  </w:style>
  <w:style w:type="paragraph" w:customStyle="1" w:styleId="aff1">
    <w:name w:val="òåêñò êîíö. ñíîñêè"/>
    <w:basedOn w:val="a"/>
    <w:rPr>
      <w:rFonts w:ascii="Arial" w:hAnsi="Arial" w:cs="Arial"/>
      <w:sz w:val="14"/>
    </w:rPr>
  </w:style>
  <w:style w:type="paragraph" w:customStyle="1" w:styleId="aff2">
    <w:name w:val="áîêîâèê"/>
    <w:basedOn w:val="a"/>
    <w:pPr>
      <w:spacing w:before="72"/>
      <w:jc w:val="both"/>
    </w:pPr>
    <w:rPr>
      <w:rFonts w:ascii="JournalRub" w:hAnsi="JournalRub" w:cs="JournalRub"/>
      <w:sz w:val="14"/>
    </w:rPr>
  </w:style>
  <w:style w:type="paragraph" w:customStyle="1" w:styleId="1d">
    <w:name w:val="áîêîâèê1"/>
    <w:basedOn w:val="aff2"/>
    <w:pPr>
      <w:ind w:left="113"/>
    </w:pPr>
  </w:style>
  <w:style w:type="paragraph" w:customStyle="1" w:styleId="38">
    <w:name w:val="áîêîâèê3"/>
    <w:basedOn w:val="aff2"/>
    <w:pPr>
      <w:jc w:val="center"/>
    </w:pPr>
    <w:rPr>
      <w:b/>
    </w:rPr>
  </w:style>
  <w:style w:type="paragraph" w:customStyle="1" w:styleId="27">
    <w:name w:val="áîêîâèê2"/>
    <w:basedOn w:val="aff2"/>
    <w:pPr>
      <w:ind w:left="227"/>
    </w:pPr>
  </w:style>
  <w:style w:type="paragraph" w:customStyle="1" w:styleId="aff3">
    <w:name w:val="öèôðû"/>
    <w:basedOn w:val="a"/>
    <w:pPr>
      <w:spacing w:before="72"/>
      <w:ind w:right="57"/>
      <w:jc w:val="right"/>
    </w:pPr>
    <w:rPr>
      <w:rFonts w:ascii="JournalRub" w:hAnsi="JournalRub" w:cs="JournalRub"/>
      <w:sz w:val="18"/>
    </w:rPr>
  </w:style>
  <w:style w:type="paragraph" w:customStyle="1" w:styleId="1e">
    <w:name w:val="öèôðû1"/>
    <w:basedOn w:val="aff3"/>
    <w:pPr>
      <w:spacing w:before="76"/>
      <w:ind w:right="113"/>
    </w:pPr>
    <w:rPr>
      <w:sz w:val="16"/>
    </w:rPr>
  </w:style>
  <w:style w:type="paragraph" w:customStyle="1" w:styleId="BodyText21">
    <w:name w:val="Body Text 21"/>
    <w:basedOn w:val="a"/>
    <w:pPr>
      <w:tabs>
        <w:tab w:val="center" w:pos="6634"/>
      </w:tabs>
      <w:spacing w:after="120"/>
      <w:jc w:val="center"/>
    </w:pPr>
    <w:rPr>
      <w:rFonts w:ascii="Arial" w:hAnsi="Arial" w:cs="Arial"/>
      <w:b/>
      <w:spacing w:val="15"/>
    </w:rPr>
  </w:style>
  <w:style w:type="paragraph" w:customStyle="1" w:styleId="xl2413">
    <w:name w:val="xl2413"/>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widowControl w:val="0"/>
      <w:jc w:val="center"/>
    </w:pPr>
    <w:rPr>
      <w:rFonts w:ascii="Arial" w:hAnsi="Arial" w:cs="Arial"/>
      <w:b/>
      <w:sz w:val="28"/>
    </w:rPr>
  </w:style>
  <w:style w:type="paragraph" w:customStyle="1" w:styleId="xl2422">
    <w:name w:val="xl2422"/>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xl2423">
    <w:name w:val="xl2423"/>
    <w:basedOn w:val="a"/>
    <w:pPr>
      <w:spacing w:before="100" w:after="100"/>
      <w:jc w:val="center"/>
    </w:pPr>
    <w:rPr>
      <w:rFonts w:eastAsia="Arial Unicode MS"/>
      <w:sz w:val="16"/>
      <w:szCs w:val="24"/>
    </w:rPr>
  </w:style>
  <w:style w:type="paragraph" w:customStyle="1" w:styleId="1f">
    <w:name w:val="Обычный (веб)1"/>
    <w:basedOn w:val="a"/>
    <w:pPr>
      <w:spacing w:before="100" w:after="100"/>
    </w:pPr>
    <w:rPr>
      <w:rFonts w:ascii="Arial Unicode MS" w:eastAsia="Arial Unicode MS" w:hAnsi="Arial Unicode MS" w:cs="Arial Unicode MS"/>
      <w:sz w:val="24"/>
      <w:szCs w:val="24"/>
    </w:rPr>
  </w:style>
  <w:style w:type="paragraph" w:customStyle="1" w:styleId="313">
    <w:name w:val="çàãîëîâîê 31"/>
    <w:basedOn w:val="a"/>
    <w:next w:val="a"/>
    <w:pPr>
      <w:keepNext/>
      <w:widowControl w:val="0"/>
      <w:spacing w:before="120" w:after="120"/>
      <w:jc w:val="center"/>
    </w:pPr>
    <w:rPr>
      <w:b/>
      <w:sz w:val="16"/>
    </w:rPr>
  </w:style>
  <w:style w:type="paragraph" w:customStyle="1" w:styleId="57">
    <w:name w:val="заголовок5.7"/>
    <w:basedOn w:val="a"/>
    <w:next w:val="a"/>
    <w:pPr>
      <w:keepNext/>
    </w:pPr>
    <w:rPr>
      <w:b/>
      <w:sz w:val="16"/>
    </w:rPr>
  </w:style>
  <w:style w:type="paragraph" w:customStyle="1" w:styleId="xl401">
    <w:name w:val="xl401"/>
    <w:basedOn w:val="a"/>
    <w:pPr>
      <w:spacing w:before="100" w:after="100"/>
    </w:pPr>
    <w:rPr>
      <w:rFonts w:ascii="Courier New" w:eastAsia="Arial Unicode MS" w:hAnsi="Courier New" w:cs="Courier New"/>
      <w:sz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1f0">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aff4">
    <w:name w:val="Содержимое таблицы"/>
    <w:basedOn w:val="a"/>
    <w:pPr>
      <w:suppressLineNumbers/>
    </w:pPr>
  </w:style>
  <w:style w:type="paragraph" w:customStyle="1" w:styleId="aff5">
    <w:name w:val="Заголовок таблицы"/>
    <w:basedOn w:val="aff4"/>
    <w:pPr>
      <w:jc w:val="center"/>
    </w:pPr>
    <w:rPr>
      <w:b/>
      <w:bCs/>
    </w:rPr>
  </w:style>
  <w:style w:type="paragraph" w:customStyle="1" w:styleId="aff6">
    <w:name w:val="Верхний колонтитул слева"/>
    <w:basedOn w:val="a"/>
    <w:pPr>
      <w:suppressLineNumbers/>
      <w:tabs>
        <w:tab w:val="center" w:pos="4960"/>
        <w:tab w:val="right" w:pos="9921"/>
      </w:tabs>
    </w:pPr>
  </w:style>
  <w:style w:type="paragraph" w:styleId="aff7">
    <w:name w:val="Balloon Text"/>
    <w:basedOn w:val="a"/>
    <w:link w:val="aff8"/>
    <w:uiPriority w:val="99"/>
    <w:semiHidden/>
    <w:unhideWhenUsed/>
    <w:rsid w:val="002725ED"/>
    <w:rPr>
      <w:rFonts w:ascii="Tahoma" w:hAnsi="Tahoma" w:cs="Tahoma"/>
      <w:sz w:val="16"/>
      <w:szCs w:val="16"/>
    </w:rPr>
  </w:style>
  <w:style w:type="character" w:customStyle="1" w:styleId="aff8">
    <w:name w:val="Текст выноски Знак"/>
    <w:link w:val="aff7"/>
    <w:uiPriority w:val="99"/>
    <w:semiHidden/>
    <w:rsid w:val="002725ED"/>
    <w:rPr>
      <w:rFonts w:ascii="Tahoma" w:hAnsi="Tahoma" w:cs="Tahoma"/>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21701">
      <w:bodyDiv w:val="1"/>
      <w:marLeft w:val="0"/>
      <w:marRight w:val="0"/>
      <w:marTop w:val="0"/>
      <w:marBottom w:val="0"/>
      <w:divBdr>
        <w:top w:val="none" w:sz="0" w:space="0" w:color="auto"/>
        <w:left w:val="none" w:sz="0" w:space="0" w:color="auto"/>
        <w:bottom w:val="none" w:sz="0" w:space="0" w:color="auto"/>
        <w:right w:val="none" w:sz="0" w:space="0" w:color="auto"/>
      </w:divBdr>
    </w:div>
    <w:div w:id="19757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E7B56-5A79-4496-AD3A-67956984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18</Pages>
  <Words>10749</Words>
  <Characters>61272</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23</vt:lpstr>
    </vt:vector>
  </TitlesOfParts>
  <Company/>
  <LinksUpToDate>false</LinksUpToDate>
  <CharactersWithSpaces>71878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dc:title>
  <dc:creator>GOSCOMSTAT</dc:creator>
  <cp:lastModifiedBy>Новикова Ольга Евгеньевна</cp:lastModifiedBy>
  <cp:revision>77</cp:revision>
  <cp:lastPrinted>2019-12-25T13:09:00Z</cp:lastPrinted>
  <dcterms:created xsi:type="dcterms:W3CDTF">2019-11-26T14:32:00Z</dcterms:created>
  <dcterms:modified xsi:type="dcterms:W3CDTF">2022-12-27T14:32:00Z</dcterms:modified>
</cp:coreProperties>
</file>