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D85" w:rsidRPr="004F6063" w:rsidRDefault="00C24D4F" w:rsidP="00B26D85">
      <w:pPr>
        <w:tabs>
          <w:tab w:val="left" w:pos="1263"/>
          <w:tab w:val="left" w:pos="2526"/>
          <w:tab w:val="left" w:pos="3789"/>
          <w:tab w:val="left" w:pos="5052"/>
          <w:tab w:val="left" w:pos="6315"/>
          <w:tab w:val="left" w:pos="7578"/>
        </w:tabs>
        <w:jc w:val="center"/>
        <w:rPr>
          <w:color w:val="000000"/>
        </w:rPr>
      </w:pPr>
      <w:r>
        <w:rPr>
          <w:rFonts w:ascii="Arial" w:hAnsi="Arial" w:cs="Arial"/>
          <w:b/>
          <w:color w:val="000000"/>
          <w:sz w:val="32"/>
          <w:szCs w:val="32"/>
        </w:rPr>
        <w:t>14.</w:t>
      </w:r>
      <w:r w:rsidR="00B26D85" w:rsidRPr="004F6063">
        <w:rPr>
          <w:rFonts w:ascii="Arial" w:hAnsi="Arial" w:cs="Arial"/>
          <w:b/>
          <w:color w:val="000000"/>
          <w:sz w:val="32"/>
          <w:szCs w:val="32"/>
        </w:rPr>
        <w:t xml:space="preserve"> ОСНОВНЫЕ ФОНДЫ</w:t>
      </w:r>
    </w:p>
    <w:p w:rsidR="00B26D85" w:rsidRPr="004F6063" w:rsidRDefault="00C714FE" w:rsidP="00B26D85">
      <w:pPr>
        <w:pBdr>
          <w:top w:val="none" w:sz="0" w:space="0" w:color="000000"/>
          <w:left w:val="none" w:sz="0" w:space="0" w:color="000000"/>
          <w:bottom w:val="single" w:sz="18" w:space="1" w:color="000000"/>
          <w:right w:val="none" w:sz="0" w:space="0" w:color="000000"/>
        </w:pBdr>
        <w:tabs>
          <w:tab w:val="left" w:pos="1263"/>
          <w:tab w:val="left" w:pos="2526"/>
          <w:tab w:val="left" w:pos="3789"/>
          <w:tab w:val="left" w:pos="5052"/>
          <w:tab w:val="left" w:pos="6315"/>
          <w:tab w:val="left" w:pos="7578"/>
        </w:tabs>
        <w:spacing w:after="360"/>
        <w:jc w:val="center"/>
        <w:rPr>
          <w:i/>
          <w:color w:val="000000"/>
        </w:rPr>
      </w:pPr>
      <w:r w:rsidRPr="004F6063">
        <w:rPr>
          <w:rFonts w:ascii="Arial" w:hAnsi="Arial" w:cs="Arial"/>
          <w:b/>
          <w:i/>
          <w:color w:val="000000"/>
          <w:sz w:val="32"/>
          <w:szCs w:val="32"/>
        </w:rPr>
        <w:t>FIXED ASSETS</w:t>
      </w:r>
    </w:p>
    <w:p w:rsidR="00500966" w:rsidRPr="004F6063" w:rsidRDefault="00500966" w:rsidP="00500966">
      <w:pPr>
        <w:spacing w:line="180" w:lineRule="exact"/>
        <w:ind w:firstLine="284"/>
        <w:jc w:val="both"/>
        <w:rPr>
          <w:rFonts w:ascii="Arial" w:hAnsi="Arial" w:cs="Arial"/>
          <w:color w:val="000000"/>
          <w:sz w:val="16"/>
          <w:szCs w:val="16"/>
        </w:rPr>
      </w:pPr>
      <w:r w:rsidRPr="004F6063">
        <w:rPr>
          <w:rFonts w:ascii="Arial" w:hAnsi="Arial" w:cs="Arial"/>
          <w:color w:val="000000"/>
          <w:sz w:val="16"/>
          <w:szCs w:val="16"/>
        </w:rPr>
        <w:t xml:space="preserve">В разделе приводится информация о наличии основных фондов, степени износа, обновлении, их видовой структуре в разрезе  видов экономической деятельности, форм собственности. </w:t>
      </w:r>
    </w:p>
    <w:p w:rsidR="00500966" w:rsidRPr="004F6063" w:rsidRDefault="00500966" w:rsidP="00500966">
      <w:pPr>
        <w:spacing w:line="180" w:lineRule="exact"/>
        <w:ind w:firstLine="284"/>
        <w:jc w:val="both"/>
        <w:rPr>
          <w:rFonts w:ascii="Arial" w:hAnsi="Arial" w:cs="Arial"/>
          <w:color w:val="000000"/>
          <w:sz w:val="16"/>
          <w:szCs w:val="16"/>
        </w:rPr>
      </w:pPr>
      <w:r w:rsidRPr="004F6063">
        <w:rPr>
          <w:rFonts w:ascii="Arial" w:hAnsi="Arial" w:cs="Arial"/>
          <w:color w:val="000000"/>
          <w:sz w:val="16"/>
          <w:szCs w:val="16"/>
        </w:rPr>
        <w:t xml:space="preserve">Основные фонды оценены по первоначальной стоимости с учетом изменений, произошедших в результате переоценок, достройки, модернизации, дооборудования, реконструкции и частичной ликвидации, то есть в смешанных ценах, определяемой </w:t>
      </w:r>
      <w:r w:rsidR="005A6B76" w:rsidRPr="005A6B76">
        <w:rPr>
          <w:rFonts w:ascii="Arial" w:hAnsi="Arial" w:cs="Arial"/>
          <w:color w:val="000000"/>
          <w:sz w:val="16"/>
          <w:szCs w:val="16"/>
        </w:rPr>
        <w:br/>
      </w:r>
      <w:r w:rsidRPr="004F6063">
        <w:rPr>
          <w:rFonts w:ascii="Arial" w:hAnsi="Arial" w:cs="Arial"/>
          <w:color w:val="000000"/>
          <w:sz w:val="16"/>
          <w:szCs w:val="16"/>
        </w:rPr>
        <w:t>на основе данных бухгалтерского учета.</w:t>
      </w:r>
    </w:p>
    <w:p w:rsidR="00500966" w:rsidRPr="004F6063" w:rsidRDefault="00500966" w:rsidP="00500966">
      <w:pPr>
        <w:spacing w:line="180" w:lineRule="exact"/>
        <w:ind w:firstLine="284"/>
        <w:jc w:val="both"/>
        <w:rPr>
          <w:rFonts w:ascii="Arial" w:hAnsi="Arial" w:cs="Arial"/>
          <w:color w:val="000000"/>
          <w:sz w:val="16"/>
          <w:szCs w:val="16"/>
        </w:rPr>
      </w:pPr>
    </w:p>
    <w:p w:rsidR="00C6484D" w:rsidRPr="00C6484D" w:rsidRDefault="00500966" w:rsidP="00C6484D">
      <w:pPr>
        <w:spacing w:line="180" w:lineRule="exact"/>
        <w:ind w:firstLine="284"/>
        <w:jc w:val="both"/>
        <w:rPr>
          <w:rFonts w:ascii="Arial" w:hAnsi="Arial" w:cs="Arial"/>
          <w:i/>
          <w:sz w:val="16"/>
          <w:szCs w:val="16"/>
          <w:lang w:val="en-US"/>
        </w:rPr>
      </w:pPr>
      <w:r w:rsidRPr="004F6063">
        <w:rPr>
          <w:rFonts w:ascii="Arial" w:hAnsi="Arial" w:cs="Arial"/>
          <w:i/>
          <w:color w:val="000000"/>
          <w:sz w:val="16"/>
          <w:szCs w:val="16"/>
          <w:lang w:val="en-US"/>
        </w:rPr>
        <w:t xml:space="preserve">The section provides information on the availability of fixed assets, degree of depreciation, </w:t>
      </w:r>
      <w:r w:rsidRPr="00C6484D">
        <w:rPr>
          <w:rFonts w:ascii="Arial" w:hAnsi="Arial" w:cs="Arial"/>
          <w:i/>
          <w:sz w:val="16"/>
          <w:szCs w:val="16"/>
          <w:lang w:val="en-US"/>
        </w:rPr>
        <w:t xml:space="preserve">renovation, </w:t>
      </w:r>
      <w:proofErr w:type="gramStart"/>
      <w:r w:rsidR="00C6484D" w:rsidRPr="00C6484D">
        <w:rPr>
          <w:rFonts w:ascii="Arial" w:hAnsi="Arial" w:cs="Arial"/>
          <w:i/>
          <w:sz w:val="16"/>
          <w:szCs w:val="16"/>
          <w:lang w:val="en-US"/>
        </w:rPr>
        <w:t>structure</w:t>
      </w:r>
      <w:proofErr w:type="gramEnd"/>
      <w:r w:rsidR="00C6484D" w:rsidRPr="00C6484D">
        <w:rPr>
          <w:rFonts w:ascii="Arial" w:hAnsi="Arial" w:cs="Arial"/>
          <w:i/>
          <w:sz w:val="16"/>
          <w:szCs w:val="16"/>
          <w:lang w:val="en-US"/>
        </w:rPr>
        <w:t xml:space="preserve"> by economic activity, ownership type. </w:t>
      </w:r>
    </w:p>
    <w:p w:rsidR="00500966" w:rsidRPr="00C6484D" w:rsidRDefault="00500966" w:rsidP="00500966">
      <w:pPr>
        <w:spacing w:line="180" w:lineRule="exact"/>
        <w:ind w:firstLine="284"/>
        <w:jc w:val="both"/>
        <w:rPr>
          <w:rFonts w:ascii="Arial" w:hAnsi="Arial" w:cs="Arial"/>
          <w:i/>
          <w:sz w:val="16"/>
          <w:szCs w:val="16"/>
          <w:lang w:val="en-US"/>
        </w:rPr>
      </w:pPr>
      <w:r w:rsidRPr="00C6484D">
        <w:rPr>
          <w:rFonts w:ascii="Arial" w:hAnsi="Arial" w:cs="Arial"/>
          <w:i/>
          <w:sz w:val="16"/>
          <w:szCs w:val="16"/>
          <w:lang w:val="en-US"/>
        </w:rPr>
        <w:t xml:space="preserve">Fixed assets are estimated at acquisition cost, taking into account changes resulting from revaluations, completion, modernization, additional equipment, reconstruction and partial liquidation, that is, in mixed prices, determined </w:t>
      </w:r>
      <w:r w:rsidR="00C6484D" w:rsidRPr="00C6484D">
        <w:rPr>
          <w:rFonts w:ascii="Arial" w:hAnsi="Arial" w:cs="Arial"/>
          <w:i/>
          <w:sz w:val="16"/>
          <w:szCs w:val="16"/>
          <w:lang w:val="en-US"/>
        </w:rPr>
        <w:t>using</w:t>
      </w:r>
      <w:r w:rsidRPr="00C6484D">
        <w:rPr>
          <w:rFonts w:ascii="Arial" w:hAnsi="Arial" w:cs="Arial"/>
          <w:i/>
          <w:sz w:val="16"/>
          <w:szCs w:val="16"/>
          <w:lang w:val="en-US"/>
        </w:rPr>
        <w:t xml:space="preserve"> accounting data.</w:t>
      </w:r>
    </w:p>
    <w:p w:rsidR="00B26D85" w:rsidRPr="004F6063" w:rsidRDefault="00C24D4F" w:rsidP="0062083D">
      <w:pPr>
        <w:tabs>
          <w:tab w:val="left" w:pos="1263"/>
          <w:tab w:val="left" w:pos="2526"/>
          <w:tab w:val="left" w:pos="3789"/>
          <w:tab w:val="left" w:pos="5052"/>
          <w:tab w:val="left" w:pos="6315"/>
          <w:tab w:val="left" w:pos="7578"/>
          <w:tab w:val="left" w:pos="8841"/>
        </w:tabs>
        <w:spacing w:before="240" w:after="60"/>
        <w:rPr>
          <w:color w:val="000000"/>
        </w:rPr>
      </w:pPr>
      <w:r>
        <w:rPr>
          <w:rFonts w:ascii="Arial" w:hAnsi="Arial" w:cs="Arial"/>
          <w:b/>
          <w:color w:val="000000"/>
          <w:sz w:val="16"/>
        </w:rPr>
        <w:t>14.</w:t>
      </w:r>
      <w:r w:rsidR="00B26D85" w:rsidRPr="004F6063">
        <w:rPr>
          <w:rFonts w:ascii="Arial" w:hAnsi="Arial" w:cs="Arial"/>
          <w:b/>
          <w:color w:val="000000"/>
          <w:sz w:val="16"/>
        </w:rPr>
        <w:t>1. ОСНОВНЫЕ ФОНДЫ</w:t>
      </w:r>
    </w:p>
    <w:p w:rsidR="00B26D85" w:rsidRPr="004F6063" w:rsidRDefault="00B26D85" w:rsidP="0062083D">
      <w:pPr>
        <w:tabs>
          <w:tab w:val="left" w:pos="1263"/>
          <w:tab w:val="left" w:pos="2526"/>
          <w:tab w:val="left" w:pos="3789"/>
          <w:tab w:val="left" w:pos="5052"/>
          <w:tab w:val="left" w:pos="6315"/>
          <w:tab w:val="left" w:pos="7578"/>
          <w:tab w:val="left" w:pos="8841"/>
        </w:tabs>
        <w:spacing w:after="60"/>
        <w:ind w:left="454"/>
        <w:rPr>
          <w:color w:val="000000"/>
          <w:sz w:val="16"/>
          <w:szCs w:val="16"/>
        </w:rPr>
      </w:pPr>
      <w:r w:rsidRPr="004F6063">
        <w:rPr>
          <w:rFonts w:ascii="Arial" w:hAnsi="Arial" w:cs="Arial"/>
          <w:b/>
          <w:i/>
          <w:color w:val="000000"/>
          <w:sz w:val="16"/>
          <w:szCs w:val="16"/>
        </w:rPr>
        <w:t>FIXED ASSETS</w:t>
      </w:r>
    </w:p>
    <w:tbl>
      <w:tblPr>
        <w:tblW w:w="9922" w:type="dxa"/>
        <w:tblLayout w:type="fixed"/>
        <w:tblCellMar>
          <w:left w:w="0" w:type="dxa"/>
          <w:right w:w="0" w:type="dxa"/>
        </w:tblCellMar>
        <w:tblLook w:val="0000" w:firstRow="0" w:lastRow="0" w:firstColumn="0" w:lastColumn="0" w:noHBand="0" w:noVBand="0"/>
      </w:tblPr>
      <w:tblGrid>
        <w:gridCol w:w="1744"/>
        <w:gridCol w:w="1744"/>
        <w:gridCol w:w="1527"/>
        <w:gridCol w:w="1744"/>
        <w:gridCol w:w="1636"/>
        <w:gridCol w:w="1527"/>
      </w:tblGrid>
      <w:tr w:rsidR="00B26D85" w:rsidRPr="00190FF2">
        <w:trPr>
          <w:cantSplit/>
          <w:trHeight w:val="250"/>
        </w:trPr>
        <w:tc>
          <w:tcPr>
            <w:tcW w:w="1744" w:type="dxa"/>
            <w:vMerge w:val="restart"/>
            <w:tcBorders>
              <w:top w:val="single" w:sz="6" w:space="0" w:color="000000"/>
            </w:tcBorders>
            <w:shd w:val="clear" w:color="auto" w:fill="auto"/>
          </w:tcPr>
          <w:p w:rsidR="00B26D85" w:rsidRPr="004F6063" w:rsidRDefault="00B26D85" w:rsidP="0005640D">
            <w:pPr>
              <w:spacing w:before="20" w:after="20"/>
              <w:ind w:left="57" w:right="28"/>
              <w:rPr>
                <w:rFonts w:ascii="Arial" w:hAnsi="Arial" w:cs="Arial"/>
                <w:color w:val="000000"/>
                <w:sz w:val="12"/>
                <w:szCs w:val="12"/>
              </w:rPr>
            </w:pPr>
            <w:r w:rsidRPr="004F6063">
              <w:rPr>
                <w:rFonts w:ascii="Arial" w:hAnsi="Arial" w:cs="Arial"/>
                <w:color w:val="000000"/>
                <w:sz w:val="12"/>
                <w:szCs w:val="12"/>
              </w:rPr>
              <w:t>Годы</w:t>
            </w:r>
          </w:p>
          <w:p w:rsidR="00B26D85" w:rsidRPr="004F6063" w:rsidRDefault="00B26D85" w:rsidP="0005640D">
            <w:pPr>
              <w:spacing w:before="20" w:after="20"/>
              <w:ind w:left="57" w:right="28"/>
              <w:rPr>
                <w:rFonts w:ascii="Arial" w:hAnsi="Arial" w:cs="Arial"/>
                <w:color w:val="000000"/>
                <w:sz w:val="12"/>
                <w:szCs w:val="12"/>
              </w:rPr>
            </w:pPr>
            <w:proofErr w:type="spellStart"/>
            <w:r w:rsidRPr="004F6063">
              <w:rPr>
                <w:rFonts w:ascii="Arial" w:hAnsi="Arial" w:cs="Arial"/>
                <w:i/>
                <w:color w:val="000000"/>
                <w:sz w:val="12"/>
                <w:szCs w:val="12"/>
              </w:rPr>
              <w:t>Year</w:t>
            </w:r>
            <w:proofErr w:type="spellEnd"/>
          </w:p>
        </w:tc>
        <w:tc>
          <w:tcPr>
            <w:tcW w:w="1744" w:type="dxa"/>
            <w:vMerge w:val="restart"/>
            <w:tcBorders>
              <w:top w:val="single" w:sz="6" w:space="0" w:color="000000"/>
              <w:left w:val="single" w:sz="6" w:space="0" w:color="000000"/>
            </w:tcBorders>
            <w:shd w:val="clear" w:color="auto" w:fill="auto"/>
          </w:tcPr>
          <w:p w:rsidR="00B26D85" w:rsidRPr="004F6063" w:rsidRDefault="00A35CC9" w:rsidP="0005640D">
            <w:pPr>
              <w:spacing w:before="20" w:after="20"/>
              <w:ind w:left="57" w:right="28"/>
              <w:rPr>
                <w:rFonts w:ascii="Arial" w:hAnsi="Arial" w:cs="Arial"/>
                <w:color w:val="000000"/>
                <w:sz w:val="12"/>
                <w:szCs w:val="12"/>
              </w:rPr>
            </w:pPr>
            <w:proofErr w:type="gramStart"/>
            <w:r>
              <w:rPr>
                <w:rFonts w:ascii="Arial" w:hAnsi="Arial" w:cs="Arial"/>
                <w:color w:val="000000"/>
                <w:sz w:val="12"/>
                <w:szCs w:val="12"/>
              </w:rPr>
              <w:t>Млн</w:t>
            </w:r>
            <w:proofErr w:type="gramEnd"/>
            <w:r w:rsidR="00B26D85" w:rsidRPr="004F6063">
              <w:rPr>
                <w:rFonts w:ascii="Arial" w:hAnsi="Arial" w:cs="Arial"/>
                <w:color w:val="000000"/>
                <w:sz w:val="12"/>
                <w:szCs w:val="12"/>
              </w:rPr>
              <w:t xml:space="preserve"> руб.</w:t>
            </w:r>
            <w:r w:rsidR="00B26D85" w:rsidRPr="004F6063">
              <w:rPr>
                <w:rFonts w:ascii="Arial" w:hAnsi="Arial" w:cs="Arial"/>
                <w:color w:val="000000"/>
                <w:sz w:val="12"/>
                <w:szCs w:val="12"/>
              </w:rPr>
              <w:br/>
              <w:t xml:space="preserve">(на конец года; по полной учетной стоимости; </w:t>
            </w:r>
            <w:r w:rsidR="00B26D85" w:rsidRPr="004F6063">
              <w:rPr>
                <w:rFonts w:ascii="Arial" w:hAnsi="Arial" w:cs="Arial"/>
                <w:color w:val="000000"/>
                <w:sz w:val="12"/>
                <w:szCs w:val="12"/>
              </w:rPr>
              <w:br/>
              <w:t xml:space="preserve">до </w:t>
            </w:r>
            <w:smartTag w:uri="urn:schemas-microsoft-com:office:smarttags" w:element="metricconverter">
              <w:smartTagPr>
                <w:attr w:name="ProductID" w:val="2000 г"/>
              </w:smartTagPr>
              <w:r w:rsidR="00B26D85" w:rsidRPr="004F6063">
                <w:rPr>
                  <w:rFonts w:ascii="Arial" w:hAnsi="Arial" w:cs="Arial"/>
                  <w:color w:val="000000"/>
                  <w:sz w:val="12"/>
                  <w:szCs w:val="12"/>
                </w:rPr>
                <w:t>2000 г</w:t>
              </w:r>
            </w:smartTag>
            <w:r w:rsidR="00B26D85" w:rsidRPr="004F6063">
              <w:rPr>
                <w:rFonts w:ascii="Arial" w:hAnsi="Arial" w:cs="Arial"/>
                <w:color w:val="000000"/>
                <w:sz w:val="12"/>
                <w:szCs w:val="12"/>
              </w:rPr>
              <w:t xml:space="preserve">. – </w:t>
            </w:r>
            <w:r>
              <w:rPr>
                <w:rFonts w:ascii="Arial" w:hAnsi="Arial" w:cs="Arial"/>
                <w:color w:val="000000"/>
                <w:sz w:val="12"/>
                <w:szCs w:val="12"/>
              </w:rPr>
              <w:t>млрд</w:t>
            </w:r>
            <w:r w:rsidR="00B26D85" w:rsidRPr="004F6063">
              <w:rPr>
                <w:rFonts w:ascii="Arial" w:hAnsi="Arial" w:cs="Arial"/>
                <w:color w:val="000000"/>
                <w:sz w:val="12"/>
                <w:szCs w:val="12"/>
              </w:rPr>
              <w:t xml:space="preserve"> руб.)</w:t>
            </w:r>
          </w:p>
          <w:p w:rsidR="00B26D85" w:rsidRPr="004F6063" w:rsidRDefault="00B26D85" w:rsidP="0005640D">
            <w:pPr>
              <w:spacing w:before="20" w:after="20"/>
              <w:ind w:left="57" w:right="28"/>
              <w:rPr>
                <w:rFonts w:ascii="Arial" w:hAnsi="Arial" w:cs="Arial"/>
                <w:color w:val="000000"/>
                <w:sz w:val="12"/>
                <w:szCs w:val="12"/>
                <w:lang w:val="en-US"/>
              </w:rPr>
            </w:pP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r w:rsidRPr="004F6063">
              <w:rPr>
                <w:rFonts w:ascii="Arial" w:hAnsi="Arial" w:cs="Arial"/>
                <w:i/>
                <w:color w:val="000000"/>
                <w:sz w:val="12"/>
                <w:szCs w:val="12"/>
                <w:lang w:val="en-US"/>
              </w:rPr>
              <w:t xml:space="preserve"> (end of year; </w:t>
            </w:r>
            <w:r w:rsidRPr="004F6063">
              <w:rPr>
                <w:rFonts w:ascii="Arial" w:hAnsi="Arial" w:cs="Arial"/>
                <w:i/>
                <w:color w:val="000000"/>
                <w:sz w:val="12"/>
                <w:szCs w:val="12"/>
                <w:lang w:val="en-US"/>
              </w:rPr>
              <w:br/>
              <w:t xml:space="preserve">at total book value; before 2000 – </w:t>
            </w:r>
            <w:proofErr w:type="spellStart"/>
            <w:r w:rsidRPr="004F6063">
              <w:rPr>
                <w:rFonts w:ascii="Arial" w:hAnsi="Arial" w:cs="Arial"/>
                <w:i/>
                <w:color w:val="000000"/>
                <w:sz w:val="12"/>
                <w:szCs w:val="12"/>
                <w:lang w:val="en-US"/>
              </w:rPr>
              <w:t>bln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r w:rsidRPr="004F6063">
              <w:rPr>
                <w:rFonts w:ascii="Arial" w:hAnsi="Arial" w:cs="Arial"/>
                <w:i/>
                <w:color w:val="000000"/>
                <w:sz w:val="12"/>
                <w:szCs w:val="12"/>
                <w:lang w:val="en-US"/>
              </w:rPr>
              <w:t xml:space="preserve"> )</w:t>
            </w:r>
          </w:p>
        </w:tc>
        <w:tc>
          <w:tcPr>
            <w:tcW w:w="1527" w:type="dxa"/>
            <w:vMerge w:val="restart"/>
            <w:tcBorders>
              <w:top w:val="single" w:sz="6" w:space="0" w:color="000000"/>
              <w:left w:val="single" w:sz="6" w:space="0" w:color="000000"/>
            </w:tcBorders>
            <w:shd w:val="clear" w:color="auto" w:fill="auto"/>
          </w:tcPr>
          <w:p w:rsidR="00B26D85" w:rsidRPr="004F6063" w:rsidRDefault="00B26D85" w:rsidP="0005640D">
            <w:pPr>
              <w:spacing w:before="20" w:after="20"/>
              <w:ind w:left="57" w:right="28"/>
              <w:rPr>
                <w:rFonts w:ascii="Arial" w:hAnsi="Arial" w:cs="Arial"/>
                <w:color w:val="000000"/>
                <w:sz w:val="12"/>
                <w:szCs w:val="12"/>
              </w:rPr>
            </w:pPr>
            <w:r w:rsidRPr="004F6063">
              <w:rPr>
                <w:rFonts w:ascii="Arial" w:hAnsi="Arial" w:cs="Arial"/>
                <w:color w:val="000000"/>
                <w:sz w:val="12"/>
                <w:szCs w:val="12"/>
              </w:rPr>
              <w:t xml:space="preserve">В процентах </w:t>
            </w:r>
            <w:r w:rsidRPr="004F6063">
              <w:rPr>
                <w:rFonts w:ascii="Arial" w:hAnsi="Arial" w:cs="Arial"/>
                <w:color w:val="000000"/>
                <w:sz w:val="12"/>
                <w:szCs w:val="12"/>
              </w:rPr>
              <w:br/>
              <w:t>к предыдущему году</w:t>
            </w:r>
            <w:r w:rsidRPr="004F6063">
              <w:rPr>
                <w:rFonts w:ascii="Arial" w:hAnsi="Arial" w:cs="Arial"/>
                <w:color w:val="000000"/>
                <w:sz w:val="12"/>
                <w:szCs w:val="12"/>
              </w:rPr>
              <w:br/>
              <w:t>(в сопоставимых ценах)</w:t>
            </w:r>
          </w:p>
          <w:p w:rsidR="00B26D85" w:rsidRPr="004F6063" w:rsidRDefault="00B26D85" w:rsidP="0005640D">
            <w:pPr>
              <w:spacing w:before="20" w:after="20"/>
              <w:ind w:left="57" w:right="28"/>
              <w:rPr>
                <w:rFonts w:ascii="Arial" w:hAnsi="Arial" w:cs="Arial"/>
                <w:color w:val="000000"/>
                <w:sz w:val="12"/>
                <w:szCs w:val="12"/>
                <w:lang w:val="en-US"/>
              </w:rPr>
            </w:pPr>
            <w:r w:rsidRPr="004F6063">
              <w:rPr>
                <w:rFonts w:ascii="Arial" w:hAnsi="Arial" w:cs="Arial"/>
                <w:i/>
                <w:color w:val="000000"/>
                <w:sz w:val="12"/>
                <w:szCs w:val="12"/>
                <w:lang w:val="en-US"/>
              </w:rPr>
              <w:t xml:space="preserve">Percent </w:t>
            </w:r>
            <w:r w:rsidRPr="004F6063">
              <w:rPr>
                <w:rFonts w:ascii="Arial" w:hAnsi="Arial" w:cs="Arial"/>
                <w:i/>
                <w:color w:val="000000"/>
                <w:sz w:val="12"/>
                <w:szCs w:val="12"/>
                <w:lang w:val="en-US"/>
              </w:rPr>
              <w:br/>
              <w:t xml:space="preserve">of previous year </w:t>
            </w:r>
            <w:r w:rsidRPr="004F6063">
              <w:rPr>
                <w:rFonts w:ascii="Arial" w:hAnsi="Arial" w:cs="Arial"/>
                <w:i/>
                <w:color w:val="000000"/>
                <w:sz w:val="12"/>
                <w:szCs w:val="12"/>
                <w:lang w:val="en-US"/>
              </w:rPr>
              <w:br/>
              <w:t>(at constant prices )</w:t>
            </w:r>
          </w:p>
        </w:tc>
        <w:tc>
          <w:tcPr>
            <w:tcW w:w="1744" w:type="dxa"/>
            <w:vMerge w:val="restart"/>
            <w:tcBorders>
              <w:top w:val="single" w:sz="6" w:space="0" w:color="000000"/>
              <w:left w:val="double" w:sz="4" w:space="0" w:color="000000"/>
            </w:tcBorders>
            <w:shd w:val="clear" w:color="auto" w:fill="auto"/>
          </w:tcPr>
          <w:p w:rsidR="00B26D85" w:rsidRPr="004F6063" w:rsidRDefault="00B26D85" w:rsidP="0005640D">
            <w:pPr>
              <w:spacing w:before="20" w:after="20"/>
              <w:ind w:left="57" w:right="28"/>
              <w:rPr>
                <w:rFonts w:ascii="Arial" w:hAnsi="Arial" w:cs="Arial"/>
                <w:color w:val="000000"/>
                <w:sz w:val="12"/>
                <w:szCs w:val="12"/>
              </w:rPr>
            </w:pPr>
            <w:r w:rsidRPr="004F6063">
              <w:rPr>
                <w:rFonts w:ascii="Arial" w:hAnsi="Arial" w:cs="Arial"/>
                <w:color w:val="000000"/>
                <w:sz w:val="12"/>
                <w:szCs w:val="12"/>
              </w:rPr>
              <w:t>Годы</w:t>
            </w:r>
          </w:p>
          <w:p w:rsidR="00B26D85" w:rsidRPr="004F6063" w:rsidRDefault="00B26D85" w:rsidP="0005640D">
            <w:pPr>
              <w:spacing w:before="20" w:after="20"/>
              <w:ind w:left="57" w:right="28"/>
              <w:rPr>
                <w:rFonts w:ascii="Arial" w:hAnsi="Arial" w:cs="Arial"/>
                <w:color w:val="000000"/>
                <w:sz w:val="12"/>
                <w:szCs w:val="12"/>
              </w:rPr>
            </w:pPr>
            <w:proofErr w:type="spellStart"/>
            <w:r w:rsidRPr="004F6063">
              <w:rPr>
                <w:rFonts w:ascii="Arial" w:hAnsi="Arial" w:cs="Arial"/>
                <w:i/>
                <w:color w:val="000000"/>
                <w:sz w:val="12"/>
                <w:szCs w:val="12"/>
              </w:rPr>
              <w:t>Year</w:t>
            </w:r>
            <w:proofErr w:type="spellEnd"/>
          </w:p>
        </w:tc>
        <w:tc>
          <w:tcPr>
            <w:tcW w:w="1636" w:type="dxa"/>
            <w:vMerge w:val="restart"/>
            <w:tcBorders>
              <w:top w:val="single" w:sz="6" w:space="0" w:color="000000"/>
              <w:left w:val="single" w:sz="6" w:space="0" w:color="000000"/>
            </w:tcBorders>
            <w:shd w:val="clear" w:color="auto" w:fill="auto"/>
          </w:tcPr>
          <w:p w:rsidR="00B26D85" w:rsidRPr="004F6063" w:rsidRDefault="00A35CC9" w:rsidP="0005640D">
            <w:pPr>
              <w:spacing w:before="20" w:after="20"/>
              <w:ind w:left="57" w:right="28"/>
              <w:rPr>
                <w:rFonts w:ascii="Arial" w:hAnsi="Arial" w:cs="Arial"/>
                <w:color w:val="000000"/>
                <w:sz w:val="12"/>
                <w:szCs w:val="12"/>
              </w:rPr>
            </w:pPr>
            <w:r>
              <w:rPr>
                <w:rFonts w:ascii="Arial" w:hAnsi="Arial" w:cs="Arial"/>
                <w:color w:val="000000"/>
                <w:sz w:val="12"/>
                <w:szCs w:val="12"/>
              </w:rPr>
              <w:t>Млн</w:t>
            </w:r>
            <w:r w:rsidR="00B26D85" w:rsidRPr="004F6063">
              <w:rPr>
                <w:rFonts w:ascii="Arial" w:hAnsi="Arial" w:cs="Arial"/>
                <w:color w:val="000000"/>
                <w:sz w:val="12"/>
                <w:szCs w:val="12"/>
              </w:rPr>
              <w:t xml:space="preserve"> руб.</w:t>
            </w:r>
            <w:r w:rsidR="00B26D85" w:rsidRPr="004F6063">
              <w:rPr>
                <w:rFonts w:ascii="Arial" w:hAnsi="Arial" w:cs="Arial"/>
                <w:color w:val="000000"/>
                <w:sz w:val="12"/>
                <w:szCs w:val="12"/>
              </w:rPr>
              <w:br/>
              <w:t xml:space="preserve">(на конец года; по полной учетной стоимости; </w:t>
            </w:r>
            <w:r w:rsidR="00B26D85" w:rsidRPr="004F6063">
              <w:rPr>
                <w:rFonts w:ascii="Arial" w:hAnsi="Arial" w:cs="Arial"/>
                <w:color w:val="000000"/>
                <w:sz w:val="12"/>
                <w:szCs w:val="12"/>
              </w:rPr>
              <w:br/>
              <w:t xml:space="preserve">до </w:t>
            </w:r>
            <w:smartTag w:uri="urn:schemas-microsoft-com:office:smarttags" w:element="metricconverter">
              <w:smartTagPr>
                <w:attr w:name="ProductID" w:val="2000 г"/>
              </w:smartTagPr>
              <w:r w:rsidR="00B26D85" w:rsidRPr="004F6063">
                <w:rPr>
                  <w:rFonts w:ascii="Arial" w:hAnsi="Arial" w:cs="Arial"/>
                  <w:color w:val="000000"/>
                  <w:sz w:val="12"/>
                  <w:szCs w:val="12"/>
                </w:rPr>
                <w:t>2000 г</w:t>
              </w:r>
            </w:smartTag>
            <w:r w:rsidR="00B26D85" w:rsidRPr="004F6063">
              <w:rPr>
                <w:rFonts w:ascii="Arial" w:hAnsi="Arial" w:cs="Arial"/>
                <w:color w:val="000000"/>
                <w:sz w:val="12"/>
                <w:szCs w:val="12"/>
              </w:rPr>
              <w:t xml:space="preserve">. – </w:t>
            </w:r>
            <w:r>
              <w:rPr>
                <w:rFonts w:ascii="Arial" w:hAnsi="Arial" w:cs="Arial"/>
                <w:color w:val="000000"/>
                <w:sz w:val="12"/>
                <w:szCs w:val="12"/>
              </w:rPr>
              <w:t>млрд</w:t>
            </w:r>
            <w:r w:rsidR="00B26D85" w:rsidRPr="004F6063">
              <w:rPr>
                <w:rFonts w:ascii="Arial" w:hAnsi="Arial" w:cs="Arial"/>
                <w:color w:val="000000"/>
                <w:sz w:val="12"/>
                <w:szCs w:val="12"/>
              </w:rPr>
              <w:t xml:space="preserve"> руб.)</w:t>
            </w:r>
          </w:p>
          <w:p w:rsidR="00B26D85" w:rsidRPr="004F6063" w:rsidRDefault="00B26D85" w:rsidP="0005640D">
            <w:pPr>
              <w:spacing w:before="20" w:after="20"/>
              <w:ind w:left="57" w:right="28"/>
              <w:rPr>
                <w:rFonts w:ascii="Arial" w:hAnsi="Arial" w:cs="Arial"/>
                <w:color w:val="000000"/>
                <w:sz w:val="12"/>
                <w:szCs w:val="12"/>
                <w:lang w:val="en-US"/>
              </w:rPr>
            </w:pP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r w:rsidRPr="004F6063">
              <w:rPr>
                <w:rFonts w:ascii="Arial" w:hAnsi="Arial" w:cs="Arial"/>
                <w:i/>
                <w:color w:val="000000"/>
                <w:sz w:val="12"/>
                <w:szCs w:val="12"/>
                <w:lang w:val="en-US"/>
              </w:rPr>
              <w:t xml:space="preserve"> (end of year; </w:t>
            </w:r>
            <w:r w:rsidRPr="004F6063">
              <w:rPr>
                <w:rFonts w:ascii="Arial" w:hAnsi="Arial" w:cs="Arial"/>
                <w:i/>
                <w:color w:val="000000"/>
                <w:sz w:val="12"/>
                <w:szCs w:val="12"/>
                <w:lang w:val="en-US"/>
              </w:rPr>
              <w:br/>
              <w:t xml:space="preserve">at total book value; before 2000 – </w:t>
            </w:r>
            <w:proofErr w:type="spellStart"/>
            <w:r w:rsidRPr="004F6063">
              <w:rPr>
                <w:rFonts w:ascii="Arial" w:hAnsi="Arial" w:cs="Arial"/>
                <w:i/>
                <w:color w:val="000000"/>
                <w:sz w:val="12"/>
                <w:szCs w:val="12"/>
                <w:lang w:val="en-US"/>
              </w:rPr>
              <w:t>bln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r w:rsidRPr="004F6063">
              <w:rPr>
                <w:rFonts w:ascii="Arial" w:hAnsi="Arial" w:cs="Arial"/>
                <w:i/>
                <w:color w:val="000000"/>
                <w:sz w:val="12"/>
                <w:szCs w:val="12"/>
                <w:lang w:val="en-US"/>
              </w:rPr>
              <w:t xml:space="preserve"> )</w:t>
            </w:r>
          </w:p>
        </w:tc>
        <w:tc>
          <w:tcPr>
            <w:tcW w:w="1527" w:type="dxa"/>
            <w:vMerge w:val="restart"/>
            <w:tcBorders>
              <w:top w:val="single" w:sz="6" w:space="0" w:color="000000"/>
              <w:left w:val="single" w:sz="6" w:space="0" w:color="000000"/>
            </w:tcBorders>
            <w:shd w:val="clear" w:color="auto" w:fill="auto"/>
          </w:tcPr>
          <w:p w:rsidR="00B26D85" w:rsidRPr="004F6063" w:rsidRDefault="00B26D85" w:rsidP="0005640D">
            <w:pPr>
              <w:spacing w:before="20" w:after="20"/>
              <w:ind w:left="57" w:right="28"/>
              <w:rPr>
                <w:rFonts w:ascii="Arial" w:hAnsi="Arial" w:cs="Arial"/>
                <w:color w:val="000000"/>
                <w:sz w:val="12"/>
                <w:szCs w:val="12"/>
              </w:rPr>
            </w:pPr>
            <w:r w:rsidRPr="004F6063">
              <w:rPr>
                <w:rFonts w:ascii="Arial" w:hAnsi="Arial" w:cs="Arial"/>
                <w:color w:val="000000"/>
                <w:sz w:val="12"/>
                <w:szCs w:val="12"/>
              </w:rPr>
              <w:t xml:space="preserve">В процентах </w:t>
            </w:r>
            <w:r w:rsidRPr="004F6063">
              <w:rPr>
                <w:rFonts w:ascii="Arial" w:hAnsi="Arial" w:cs="Arial"/>
                <w:color w:val="000000"/>
                <w:sz w:val="12"/>
                <w:szCs w:val="12"/>
              </w:rPr>
              <w:br/>
              <w:t>к предыдущему году</w:t>
            </w:r>
            <w:r w:rsidRPr="004F6063">
              <w:rPr>
                <w:rFonts w:ascii="Arial" w:hAnsi="Arial" w:cs="Arial"/>
                <w:color w:val="000000"/>
                <w:sz w:val="12"/>
                <w:szCs w:val="12"/>
              </w:rPr>
              <w:br/>
              <w:t>(в сопоставимых ценах)</w:t>
            </w:r>
          </w:p>
          <w:p w:rsidR="00B26D85" w:rsidRPr="004F6063" w:rsidRDefault="00B26D85" w:rsidP="0005640D">
            <w:pPr>
              <w:spacing w:before="20" w:after="20"/>
              <w:ind w:left="57" w:right="28"/>
              <w:rPr>
                <w:rFonts w:ascii="Arial" w:hAnsi="Arial" w:cs="Arial"/>
                <w:color w:val="000000"/>
                <w:sz w:val="12"/>
                <w:szCs w:val="12"/>
                <w:lang w:val="en-US"/>
              </w:rPr>
            </w:pPr>
            <w:r w:rsidRPr="004F6063">
              <w:rPr>
                <w:rFonts w:ascii="Arial" w:hAnsi="Arial" w:cs="Arial"/>
                <w:i/>
                <w:color w:val="000000"/>
                <w:sz w:val="12"/>
                <w:szCs w:val="12"/>
                <w:lang w:val="en-US"/>
              </w:rPr>
              <w:t xml:space="preserve">Percent </w:t>
            </w:r>
            <w:r w:rsidRPr="004F6063">
              <w:rPr>
                <w:rFonts w:ascii="Arial" w:hAnsi="Arial" w:cs="Arial"/>
                <w:i/>
                <w:color w:val="000000"/>
                <w:sz w:val="12"/>
                <w:szCs w:val="12"/>
                <w:lang w:val="en-US"/>
              </w:rPr>
              <w:br/>
              <w:t xml:space="preserve">of previous year </w:t>
            </w:r>
            <w:r w:rsidRPr="004F6063">
              <w:rPr>
                <w:rFonts w:ascii="Arial" w:hAnsi="Arial" w:cs="Arial"/>
                <w:i/>
                <w:color w:val="000000"/>
                <w:sz w:val="12"/>
                <w:szCs w:val="12"/>
                <w:lang w:val="en-US"/>
              </w:rPr>
              <w:br/>
              <w:t>(at constant prices )</w:t>
            </w:r>
          </w:p>
        </w:tc>
      </w:tr>
      <w:tr w:rsidR="00B26D85" w:rsidRPr="00190FF2">
        <w:trPr>
          <w:cantSplit/>
          <w:trHeight w:val="168"/>
        </w:trPr>
        <w:tc>
          <w:tcPr>
            <w:tcW w:w="1744" w:type="dxa"/>
            <w:vMerge/>
            <w:tcBorders>
              <w:bottom w:val="single" w:sz="6" w:space="0" w:color="000000"/>
            </w:tcBorders>
            <w:shd w:val="clear" w:color="auto" w:fill="auto"/>
          </w:tcPr>
          <w:p w:rsidR="00B26D85" w:rsidRPr="004F6063" w:rsidRDefault="00B26D85" w:rsidP="0005640D">
            <w:pPr>
              <w:snapToGrid w:val="0"/>
              <w:spacing w:before="48" w:line="120" w:lineRule="exact"/>
              <w:jc w:val="center"/>
              <w:rPr>
                <w:rFonts w:ascii="Arial" w:hAnsi="Arial" w:cs="Arial"/>
                <w:i/>
                <w:color w:val="000000"/>
                <w:sz w:val="12"/>
                <w:szCs w:val="12"/>
                <w:lang w:val="en-US"/>
              </w:rPr>
            </w:pPr>
          </w:p>
        </w:tc>
        <w:tc>
          <w:tcPr>
            <w:tcW w:w="1744" w:type="dxa"/>
            <w:vMerge/>
            <w:tcBorders>
              <w:left w:val="single" w:sz="6" w:space="0" w:color="000000"/>
              <w:bottom w:val="single" w:sz="6" w:space="0" w:color="000000"/>
            </w:tcBorders>
            <w:shd w:val="clear" w:color="auto" w:fill="auto"/>
          </w:tcPr>
          <w:p w:rsidR="00B26D85" w:rsidRPr="004F6063" w:rsidRDefault="00B26D85" w:rsidP="0005640D">
            <w:pPr>
              <w:snapToGrid w:val="0"/>
              <w:spacing w:line="120" w:lineRule="exact"/>
              <w:jc w:val="center"/>
              <w:rPr>
                <w:rFonts w:ascii="Arial" w:hAnsi="Arial" w:cs="Arial"/>
                <w:i/>
                <w:color w:val="000000"/>
                <w:sz w:val="12"/>
                <w:szCs w:val="12"/>
                <w:lang w:val="en-US"/>
              </w:rPr>
            </w:pPr>
          </w:p>
        </w:tc>
        <w:tc>
          <w:tcPr>
            <w:tcW w:w="1527" w:type="dxa"/>
            <w:vMerge/>
            <w:tcBorders>
              <w:left w:val="single" w:sz="6" w:space="0" w:color="000000"/>
              <w:bottom w:val="single" w:sz="6" w:space="0" w:color="000000"/>
            </w:tcBorders>
            <w:shd w:val="clear" w:color="auto" w:fill="auto"/>
          </w:tcPr>
          <w:p w:rsidR="00B26D85" w:rsidRPr="004F6063" w:rsidRDefault="00B26D85" w:rsidP="0005640D">
            <w:pPr>
              <w:snapToGrid w:val="0"/>
              <w:spacing w:line="120" w:lineRule="exact"/>
              <w:jc w:val="center"/>
              <w:rPr>
                <w:rFonts w:ascii="Arial" w:hAnsi="Arial" w:cs="Arial"/>
                <w:color w:val="000000"/>
                <w:sz w:val="12"/>
                <w:szCs w:val="12"/>
                <w:lang w:val="en-US"/>
              </w:rPr>
            </w:pPr>
          </w:p>
        </w:tc>
        <w:tc>
          <w:tcPr>
            <w:tcW w:w="1744" w:type="dxa"/>
            <w:vMerge/>
            <w:tcBorders>
              <w:left w:val="double" w:sz="4" w:space="0" w:color="000000"/>
              <w:bottom w:val="single" w:sz="4" w:space="0" w:color="000000"/>
            </w:tcBorders>
            <w:shd w:val="clear" w:color="auto" w:fill="auto"/>
          </w:tcPr>
          <w:p w:rsidR="00B26D85" w:rsidRPr="004F6063" w:rsidRDefault="00B26D85" w:rsidP="0005640D">
            <w:pPr>
              <w:snapToGrid w:val="0"/>
              <w:spacing w:before="26" w:after="26" w:line="120" w:lineRule="exact"/>
              <w:jc w:val="center"/>
              <w:rPr>
                <w:rFonts w:ascii="Arial" w:hAnsi="Arial" w:cs="Arial"/>
                <w:color w:val="000000"/>
                <w:sz w:val="12"/>
                <w:szCs w:val="12"/>
                <w:lang w:val="en-US"/>
              </w:rPr>
            </w:pPr>
          </w:p>
        </w:tc>
        <w:tc>
          <w:tcPr>
            <w:tcW w:w="1636" w:type="dxa"/>
            <w:vMerge/>
            <w:tcBorders>
              <w:left w:val="single" w:sz="6" w:space="0" w:color="000000"/>
              <w:bottom w:val="single" w:sz="4" w:space="0" w:color="000000"/>
            </w:tcBorders>
            <w:shd w:val="clear" w:color="auto" w:fill="auto"/>
          </w:tcPr>
          <w:p w:rsidR="00B26D85" w:rsidRPr="004F6063" w:rsidRDefault="00B26D85" w:rsidP="0005640D">
            <w:pPr>
              <w:snapToGrid w:val="0"/>
              <w:spacing w:line="120" w:lineRule="exact"/>
              <w:jc w:val="center"/>
              <w:rPr>
                <w:rFonts w:ascii="Arial" w:hAnsi="Arial" w:cs="Arial"/>
                <w:color w:val="000000"/>
                <w:sz w:val="12"/>
                <w:szCs w:val="12"/>
                <w:lang w:val="en-US"/>
              </w:rPr>
            </w:pPr>
          </w:p>
        </w:tc>
        <w:tc>
          <w:tcPr>
            <w:tcW w:w="1527" w:type="dxa"/>
            <w:vMerge/>
            <w:tcBorders>
              <w:left w:val="single" w:sz="6" w:space="0" w:color="000000"/>
              <w:bottom w:val="single" w:sz="6" w:space="0" w:color="000000"/>
            </w:tcBorders>
            <w:shd w:val="clear" w:color="auto" w:fill="auto"/>
          </w:tcPr>
          <w:p w:rsidR="00B26D85" w:rsidRPr="004F6063" w:rsidRDefault="00B26D85" w:rsidP="0005640D">
            <w:pPr>
              <w:snapToGrid w:val="0"/>
              <w:spacing w:line="120" w:lineRule="exact"/>
              <w:jc w:val="center"/>
              <w:rPr>
                <w:rFonts w:ascii="Arial" w:hAnsi="Arial" w:cs="Arial"/>
                <w:color w:val="000000"/>
                <w:sz w:val="12"/>
                <w:szCs w:val="12"/>
                <w:lang w:val="en-US"/>
              </w:rPr>
            </w:pP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1960</w:t>
            </w:r>
          </w:p>
        </w:tc>
        <w:tc>
          <w:tcPr>
            <w:tcW w:w="1744"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lang w:val="en-US"/>
              </w:rPr>
              <w:t>209</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109,1</w:t>
            </w:r>
          </w:p>
        </w:tc>
        <w:tc>
          <w:tcPr>
            <w:tcW w:w="1744" w:type="dxa"/>
            <w:tcBorders>
              <w:top w:val="single" w:sz="4" w:space="0" w:color="000000"/>
              <w:left w:val="double" w:sz="4" w:space="0" w:color="000000"/>
            </w:tcBorders>
            <w:shd w:val="clear" w:color="auto" w:fill="auto"/>
            <w:vAlign w:val="bottom"/>
          </w:tcPr>
          <w:p w:rsidR="00892B3C" w:rsidRPr="004F6063" w:rsidRDefault="00892B3C" w:rsidP="00892B3C">
            <w:pPr>
              <w:spacing w:before="60" w:line="140" w:lineRule="exact"/>
              <w:ind w:left="113"/>
              <w:rPr>
                <w:rFonts w:ascii="Arial" w:hAnsi="Arial" w:cs="Arial"/>
                <w:color w:val="000000"/>
                <w:sz w:val="14"/>
                <w:szCs w:val="14"/>
              </w:rPr>
            </w:pPr>
            <w:r w:rsidRPr="004F6063">
              <w:rPr>
                <w:rFonts w:ascii="Arial" w:hAnsi="Arial" w:cs="Arial"/>
                <w:color w:val="000000"/>
                <w:sz w:val="14"/>
                <w:szCs w:val="14"/>
              </w:rPr>
              <w:t>2014</w:t>
            </w:r>
          </w:p>
        </w:tc>
        <w:tc>
          <w:tcPr>
            <w:tcW w:w="1636" w:type="dxa"/>
            <w:tcBorders>
              <w:top w:val="single" w:sz="4" w:space="0" w:color="000000"/>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147</w:t>
            </w:r>
            <w:r>
              <w:rPr>
                <w:rFonts w:ascii="Arial" w:hAnsi="Arial" w:cs="Arial"/>
                <w:color w:val="000000"/>
                <w:sz w:val="14"/>
                <w:szCs w:val="14"/>
                <w:lang w:val="en-US"/>
              </w:rPr>
              <w:t> </w:t>
            </w:r>
            <w:r w:rsidRPr="004F6063">
              <w:rPr>
                <w:rFonts w:ascii="Arial" w:hAnsi="Arial" w:cs="Arial"/>
                <w:color w:val="000000"/>
                <w:sz w:val="14"/>
                <w:szCs w:val="14"/>
              </w:rPr>
              <w:t>429</w:t>
            </w:r>
            <w:r>
              <w:rPr>
                <w:rFonts w:ascii="Arial" w:hAnsi="Arial" w:cs="Arial"/>
                <w:color w:val="000000"/>
                <w:sz w:val="14"/>
                <w:szCs w:val="14"/>
                <w:lang w:val="en-US"/>
              </w:rPr>
              <w:t> </w:t>
            </w:r>
            <w:r w:rsidRPr="004F6063">
              <w:rPr>
                <w:rFonts w:ascii="Arial" w:hAnsi="Arial" w:cs="Arial"/>
                <w:color w:val="000000"/>
                <w:sz w:val="14"/>
                <w:szCs w:val="14"/>
              </w:rPr>
              <w:t>656</w:t>
            </w:r>
          </w:p>
        </w:tc>
        <w:tc>
          <w:tcPr>
            <w:tcW w:w="1527" w:type="dxa"/>
            <w:tcBorders>
              <w:left w:val="single" w:sz="6" w:space="0" w:color="000000"/>
            </w:tcBorders>
            <w:shd w:val="clear" w:color="auto" w:fill="auto"/>
            <w:vAlign w:val="bottom"/>
          </w:tcPr>
          <w:p w:rsidR="00892B3C" w:rsidRPr="004F6063" w:rsidRDefault="00892B3C" w:rsidP="00892B3C">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103,7</w:t>
            </w: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1970</w:t>
            </w:r>
          </w:p>
        </w:tc>
        <w:tc>
          <w:tcPr>
            <w:tcW w:w="1744"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461</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107,4</w:t>
            </w:r>
          </w:p>
        </w:tc>
        <w:tc>
          <w:tcPr>
            <w:tcW w:w="1744" w:type="dxa"/>
            <w:tcBorders>
              <w:left w:val="double" w:sz="4" w:space="0" w:color="000000"/>
            </w:tcBorders>
            <w:shd w:val="clear" w:color="auto" w:fill="auto"/>
            <w:vAlign w:val="bottom"/>
          </w:tcPr>
          <w:p w:rsidR="00892B3C" w:rsidRPr="004F6063" w:rsidRDefault="00892B3C" w:rsidP="00892B3C">
            <w:pPr>
              <w:spacing w:before="60" w:line="140" w:lineRule="exact"/>
              <w:ind w:left="113"/>
              <w:rPr>
                <w:rFonts w:ascii="Arial" w:hAnsi="Arial" w:cs="Arial"/>
                <w:color w:val="000000"/>
                <w:sz w:val="14"/>
                <w:szCs w:val="14"/>
              </w:rPr>
            </w:pPr>
            <w:r>
              <w:rPr>
                <w:rFonts w:ascii="Arial" w:hAnsi="Arial" w:cs="Arial"/>
                <w:color w:val="000000"/>
                <w:sz w:val="14"/>
                <w:szCs w:val="14"/>
              </w:rPr>
              <w:t>2015</w:t>
            </w:r>
          </w:p>
        </w:tc>
        <w:tc>
          <w:tcPr>
            <w:tcW w:w="1636"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Pr>
                <w:rFonts w:ascii="Arial" w:hAnsi="Arial" w:cs="Arial"/>
                <w:color w:val="000000"/>
                <w:sz w:val="14"/>
                <w:szCs w:val="14"/>
              </w:rPr>
              <w:t>160</w:t>
            </w:r>
            <w:r>
              <w:rPr>
                <w:rFonts w:ascii="Arial" w:hAnsi="Arial" w:cs="Arial"/>
                <w:color w:val="000000"/>
                <w:sz w:val="14"/>
                <w:szCs w:val="14"/>
                <w:lang w:val="en-US"/>
              </w:rPr>
              <w:t> </w:t>
            </w:r>
            <w:r>
              <w:rPr>
                <w:rFonts w:ascii="Arial" w:hAnsi="Arial" w:cs="Arial"/>
                <w:color w:val="000000"/>
                <w:sz w:val="14"/>
                <w:szCs w:val="14"/>
              </w:rPr>
              <w:t>725</w:t>
            </w:r>
            <w:r>
              <w:rPr>
                <w:rFonts w:ascii="Arial" w:hAnsi="Arial" w:cs="Arial"/>
                <w:color w:val="000000"/>
                <w:sz w:val="14"/>
                <w:szCs w:val="14"/>
                <w:lang w:val="en-US"/>
              </w:rPr>
              <w:t> </w:t>
            </w:r>
            <w:r>
              <w:rPr>
                <w:rFonts w:ascii="Arial" w:hAnsi="Arial" w:cs="Arial"/>
                <w:color w:val="000000"/>
                <w:sz w:val="14"/>
                <w:szCs w:val="14"/>
              </w:rPr>
              <w:t>261</w:t>
            </w:r>
          </w:p>
        </w:tc>
        <w:tc>
          <w:tcPr>
            <w:tcW w:w="1527"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Pr>
                <w:rFonts w:ascii="Arial" w:hAnsi="Arial" w:cs="Arial"/>
                <w:color w:val="000000"/>
                <w:sz w:val="14"/>
                <w:szCs w:val="14"/>
              </w:rPr>
              <w:t>103,2</w:t>
            </w: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1980</w:t>
            </w:r>
          </w:p>
        </w:tc>
        <w:tc>
          <w:tcPr>
            <w:tcW w:w="1744"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lang w:val="en-US"/>
              </w:rPr>
              <w:t>1065</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106,7</w:t>
            </w:r>
          </w:p>
        </w:tc>
        <w:tc>
          <w:tcPr>
            <w:tcW w:w="1744" w:type="dxa"/>
            <w:tcBorders>
              <w:left w:val="double" w:sz="4" w:space="0" w:color="000000"/>
            </w:tcBorders>
            <w:shd w:val="clear" w:color="auto" w:fill="auto"/>
            <w:vAlign w:val="bottom"/>
          </w:tcPr>
          <w:p w:rsidR="00892B3C" w:rsidRPr="004F6063" w:rsidRDefault="00892B3C" w:rsidP="00892B3C">
            <w:pPr>
              <w:spacing w:before="60" w:line="140" w:lineRule="exact"/>
              <w:ind w:left="113"/>
              <w:rPr>
                <w:rFonts w:ascii="Arial" w:hAnsi="Arial" w:cs="Arial"/>
                <w:color w:val="000000"/>
                <w:sz w:val="14"/>
                <w:szCs w:val="14"/>
              </w:rPr>
            </w:pPr>
            <w:r w:rsidRPr="004F6063">
              <w:rPr>
                <w:rFonts w:ascii="Arial" w:hAnsi="Arial" w:cs="Arial"/>
                <w:color w:val="000000"/>
                <w:sz w:val="14"/>
                <w:szCs w:val="14"/>
                <w:lang w:val="en-US"/>
              </w:rPr>
              <w:t>2016</w:t>
            </w:r>
          </w:p>
        </w:tc>
        <w:tc>
          <w:tcPr>
            <w:tcW w:w="1636"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183</w:t>
            </w:r>
            <w:r>
              <w:rPr>
                <w:rFonts w:ascii="Arial" w:hAnsi="Arial" w:cs="Arial"/>
                <w:color w:val="000000"/>
                <w:sz w:val="14"/>
                <w:szCs w:val="14"/>
                <w:lang w:val="en-US"/>
              </w:rPr>
              <w:t> </w:t>
            </w:r>
            <w:r w:rsidRPr="004F6063">
              <w:rPr>
                <w:rFonts w:ascii="Arial" w:hAnsi="Arial" w:cs="Arial"/>
                <w:color w:val="000000"/>
                <w:sz w:val="14"/>
                <w:szCs w:val="14"/>
              </w:rPr>
              <w:t>403</w:t>
            </w:r>
            <w:r>
              <w:rPr>
                <w:rFonts w:ascii="Arial" w:hAnsi="Arial" w:cs="Arial"/>
                <w:color w:val="000000"/>
                <w:sz w:val="14"/>
                <w:szCs w:val="14"/>
                <w:lang w:val="en-US"/>
              </w:rPr>
              <w:t> </w:t>
            </w:r>
            <w:r w:rsidRPr="004F6063">
              <w:rPr>
                <w:rFonts w:ascii="Arial" w:hAnsi="Arial" w:cs="Arial"/>
                <w:color w:val="000000"/>
                <w:sz w:val="14"/>
                <w:szCs w:val="14"/>
              </w:rPr>
              <w:t>693</w:t>
            </w:r>
          </w:p>
        </w:tc>
        <w:tc>
          <w:tcPr>
            <w:tcW w:w="1527"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103,9</w:t>
            </w: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1990</w:t>
            </w:r>
          </w:p>
        </w:tc>
        <w:tc>
          <w:tcPr>
            <w:tcW w:w="1744"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1927</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104,2</w:t>
            </w:r>
          </w:p>
        </w:tc>
        <w:tc>
          <w:tcPr>
            <w:tcW w:w="1744" w:type="dxa"/>
            <w:tcBorders>
              <w:left w:val="double" w:sz="4" w:space="0" w:color="000000"/>
            </w:tcBorders>
            <w:shd w:val="clear" w:color="auto" w:fill="auto"/>
            <w:vAlign w:val="bottom"/>
          </w:tcPr>
          <w:p w:rsidR="00892B3C" w:rsidRPr="004F6063" w:rsidRDefault="00892B3C" w:rsidP="00892B3C">
            <w:pPr>
              <w:spacing w:before="60" w:line="140" w:lineRule="exact"/>
              <w:ind w:left="113"/>
              <w:rPr>
                <w:rFonts w:ascii="Arial" w:hAnsi="Arial" w:cs="Arial"/>
                <w:color w:val="000000"/>
                <w:sz w:val="14"/>
                <w:szCs w:val="14"/>
              </w:rPr>
            </w:pPr>
            <w:r w:rsidRPr="004F6063">
              <w:rPr>
                <w:rFonts w:ascii="Arial" w:hAnsi="Arial" w:cs="Arial"/>
                <w:color w:val="000000"/>
                <w:sz w:val="14"/>
                <w:szCs w:val="14"/>
              </w:rPr>
              <w:t>2017</w:t>
            </w:r>
          </w:p>
        </w:tc>
        <w:tc>
          <w:tcPr>
            <w:tcW w:w="1636"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194</w:t>
            </w:r>
            <w:r>
              <w:rPr>
                <w:rFonts w:ascii="Arial" w:hAnsi="Arial" w:cs="Arial"/>
                <w:color w:val="000000"/>
                <w:sz w:val="14"/>
                <w:szCs w:val="14"/>
                <w:lang w:val="en-US"/>
              </w:rPr>
              <w:t> </w:t>
            </w:r>
            <w:r w:rsidRPr="004F6063">
              <w:rPr>
                <w:rFonts w:ascii="Arial" w:hAnsi="Arial" w:cs="Arial"/>
                <w:color w:val="000000"/>
                <w:sz w:val="14"/>
                <w:szCs w:val="14"/>
                <w:lang w:val="en-US"/>
              </w:rPr>
              <w:t>649</w:t>
            </w:r>
            <w:r>
              <w:rPr>
                <w:rFonts w:ascii="Arial" w:hAnsi="Arial" w:cs="Arial"/>
                <w:color w:val="000000"/>
                <w:sz w:val="14"/>
                <w:szCs w:val="14"/>
                <w:lang w:val="en-US"/>
              </w:rPr>
              <w:t> </w:t>
            </w:r>
            <w:r w:rsidRPr="004F6063">
              <w:rPr>
                <w:rFonts w:ascii="Arial" w:hAnsi="Arial" w:cs="Arial"/>
                <w:color w:val="000000"/>
                <w:sz w:val="14"/>
                <w:szCs w:val="14"/>
                <w:lang w:val="en-US"/>
              </w:rPr>
              <w:t>464</w:t>
            </w:r>
          </w:p>
        </w:tc>
        <w:tc>
          <w:tcPr>
            <w:tcW w:w="1527" w:type="dxa"/>
            <w:tcBorders>
              <w:left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lang w:val="en-US"/>
              </w:rPr>
            </w:pPr>
            <w:r w:rsidRPr="004F6063">
              <w:rPr>
                <w:rFonts w:ascii="Arial" w:hAnsi="Arial" w:cs="Arial"/>
                <w:color w:val="000000"/>
                <w:sz w:val="14"/>
                <w:szCs w:val="14"/>
              </w:rPr>
              <w:t>103,</w:t>
            </w:r>
            <w:r w:rsidRPr="004F6063">
              <w:rPr>
                <w:rFonts w:ascii="Arial" w:hAnsi="Arial" w:cs="Arial"/>
                <w:color w:val="000000"/>
                <w:sz w:val="14"/>
                <w:szCs w:val="14"/>
                <w:lang w:val="en-US"/>
              </w:rPr>
              <w:t>8</w:t>
            </w: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2000</w:t>
            </w:r>
          </w:p>
        </w:tc>
        <w:tc>
          <w:tcPr>
            <w:tcW w:w="1744"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17</w:t>
            </w:r>
            <w:r>
              <w:rPr>
                <w:rFonts w:ascii="Arial" w:hAnsi="Arial" w:cs="Arial"/>
                <w:color w:val="000000"/>
                <w:sz w:val="14"/>
                <w:szCs w:val="14"/>
                <w:lang w:val="en-US"/>
              </w:rPr>
              <w:t> </w:t>
            </w:r>
            <w:r w:rsidRPr="004F6063">
              <w:rPr>
                <w:rFonts w:ascii="Arial" w:hAnsi="Arial" w:cs="Arial"/>
                <w:color w:val="000000"/>
                <w:sz w:val="14"/>
                <w:szCs w:val="14"/>
              </w:rPr>
              <w:t>464</w:t>
            </w:r>
            <w:r>
              <w:rPr>
                <w:rFonts w:ascii="Arial" w:hAnsi="Arial" w:cs="Arial"/>
                <w:color w:val="000000"/>
                <w:sz w:val="14"/>
                <w:szCs w:val="14"/>
                <w:lang w:val="en-US"/>
              </w:rPr>
              <w:t> </w:t>
            </w:r>
            <w:r w:rsidRPr="004F6063">
              <w:rPr>
                <w:rFonts w:ascii="Arial" w:hAnsi="Arial" w:cs="Arial"/>
                <w:color w:val="000000"/>
                <w:sz w:val="14"/>
                <w:szCs w:val="14"/>
              </w:rPr>
              <w:t>172</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100,5</w:t>
            </w:r>
          </w:p>
        </w:tc>
        <w:tc>
          <w:tcPr>
            <w:tcW w:w="1744" w:type="dxa"/>
            <w:tcBorders>
              <w:left w:val="double" w:sz="4" w:space="0" w:color="000000"/>
            </w:tcBorders>
            <w:shd w:val="clear" w:color="auto" w:fill="auto"/>
            <w:vAlign w:val="bottom"/>
          </w:tcPr>
          <w:p w:rsidR="00892B3C" w:rsidRPr="005A190D" w:rsidRDefault="00892B3C" w:rsidP="00892B3C">
            <w:pPr>
              <w:spacing w:before="60" w:line="140" w:lineRule="exact"/>
              <w:ind w:left="113"/>
              <w:rPr>
                <w:rFonts w:ascii="Arial" w:hAnsi="Arial" w:cs="Arial"/>
                <w:sz w:val="14"/>
                <w:szCs w:val="14"/>
              </w:rPr>
            </w:pPr>
            <w:r w:rsidRPr="005A190D">
              <w:rPr>
                <w:rFonts w:ascii="Arial" w:hAnsi="Arial" w:cs="Arial"/>
                <w:sz w:val="14"/>
                <w:szCs w:val="14"/>
              </w:rPr>
              <w:t>2018</w:t>
            </w:r>
          </w:p>
        </w:tc>
        <w:tc>
          <w:tcPr>
            <w:tcW w:w="1636" w:type="dxa"/>
            <w:tcBorders>
              <w:left w:val="single" w:sz="6" w:space="0" w:color="000000"/>
            </w:tcBorders>
            <w:shd w:val="clear" w:color="auto" w:fill="auto"/>
            <w:vAlign w:val="bottom"/>
          </w:tcPr>
          <w:p w:rsidR="00892B3C" w:rsidRPr="005A190D"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r w:rsidRPr="005A190D">
              <w:rPr>
                <w:rFonts w:ascii="Arial" w:hAnsi="Arial" w:cs="Arial"/>
                <w:sz w:val="14"/>
                <w:szCs w:val="14"/>
              </w:rPr>
              <w:t>210</w:t>
            </w:r>
            <w:r>
              <w:rPr>
                <w:rFonts w:ascii="Arial" w:hAnsi="Arial" w:cs="Arial"/>
                <w:color w:val="000000"/>
                <w:sz w:val="14"/>
                <w:szCs w:val="14"/>
                <w:lang w:val="en-US"/>
              </w:rPr>
              <w:t> </w:t>
            </w:r>
            <w:r w:rsidRPr="005A190D">
              <w:rPr>
                <w:rFonts w:ascii="Arial" w:hAnsi="Arial" w:cs="Arial"/>
                <w:sz w:val="14"/>
                <w:szCs w:val="14"/>
              </w:rPr>
              <w:t>940</w:t>
            </w:r>
            <w:r>
              <w:rPr>
                <w:rFonts w:ascii="Arial" w:hAnsi="Arial" w:cs="Arial"/>
                <w:color w:val="000000"/>
                <w:sz w:val="14"/>
                <w:szCs w:val="14"/>
                <w:lang w:val="en-US"/>
              </w:rPr>
              <w:t> </w:t>
            </w:r>
            <w:r w:rsidRPr="005A190D">
              <w:rPr>
                <w:rFonts w:ascii="Arial" w:hAnsi="Arial" w:cs="Arial"/>
                <w:sz w:val="14"/>
                <w:szCs w:val="14"/>
              </w:rPr>
              <w:t>524</w:t>
            </w:r>
          </w:p>
        </w:tc>
        <w:tc>
          <w:tcPr>
            <w:tcW w:w="1527" w:type="dxa"/>
            <w:tcBorders>
              <w:left w:val="single" w:sz="6" w:space="0" w:color="000000"/>
            </w:tcBorders>
            <w:shd w:val="clear" w:color="auto" w:fill="auto"/>
            <w:vAlign w:val="bottom"/>
          </w:tcPr>
          <w:p w:rsidR="00892B3C" w:rsidRPr="005A190D"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r w:rsidRPr="005A190D">
              <w:rPr>
                <w:rFonts w:ascii="Arial" w:hAnsi="Arial" w:cs="Arial"/>
                <w:sz w:val="14"/>
                <w:szCs w:val="14"/>
              </w:rPr>
              <w:t>104,2</w:t>
            </w:r>
          </w:p>
        </w:tc>
      </w:tr>
      <w:tr w:rsidR="00892B3C" w:rsidRPr="004F6063" w:rsidTr="00AD0DA0">
        <w:trPr>
          <w:cantSplit/>
        </w:trPr>
        <w:tc>
          <w:tcPr>
            <w:tcW w:w="1744" w:type="dxa"/>
            <w:shd w:val="clear" w:color="auto" w:fill="auto"/>
            <w:vAlign w:val="bottom"/>
          </w:tcPr>
          <w:p w:rsidR="00892B3C" w:rsidRPr="004F6063" w:rsidRDefault="00892B3C" w:rsidP="00FC2BF6">
            <w:pPr>
              <w:spacing w:before="60" w:line="140" w:lineRule="exact"/>
              <w:ind w:left="113"/>
              <w:rPr>
                <w:rFonts w:ascii="Arial" w:hAnsi="Arial" w:cs="Arial"/>
                <w:color w:val="000000"/>
                <w:sz w:val="14"/>
                <w:szCs w:val="14"/>
              </w:rPr>
            </w:pPr>
            <w:r w:rsidRPr="004F6063">
              <w:rPr>
                <w:rFonts w:ascii="Arial" w:hAnsi="Arial" w:cs="Arial"/>
                <w:color w:val="000000"/>
                <w:sz w:val="14"/>
                <w:szCs w:val="14"/>
              </w:rPr>
              <w:t>2010</w:t>
            </w:r>
          </w:p>
        </w:tc>
        <w:tc>
          <w:tcPr>
            <w:tcW w:w="1744" w:type="dxa"/>
            <w:tcBorders>
              <w:left w:val="single" w:sz="6" w:space="0" w:color="000000"/>
            </w:tcBorders>
            <w:shd w:val="clear" w:color="auto" w:fill="auto"/>
            <w:vAlign w:val="bottom"/>
          </w:tcPr>
          <w:p w:rsidR="00892B3C" w:rsidRPr="004F6063" w:rsidRDefault="00892B3C" w:rsidP="00FC2BF6">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lang w:val="en-US"/>
              </w:rPr>
              <w:t>93</w:t>
            </w:r>
            <w:r>
              <w:rPr>
                <w:rFonts w:ascii="Arial" w:hAnsi="Arial" w:cs="Arial"/>
                <w:color w:val="000000"/>
                <w:sz w:val="14"/>
                <w:szCs w:val="14"/>
                <w:lang w:val="en-US"/>
              </w:rPr>
              <w:t> </w:t>
            </w:r>
            <w:r w:rsidRPr="004F6063">
              <w:rPr>
                <w:rFonts w:ascii="Arial" w:hAnsi="Arial" w:cs="Arial"/>
                <w:color w:val="000000"/>
                <w:sz w:val="14"/>
                <w:szCs w:val="14"/>
                <w:lang w:val="en-US"/>
              </w:rPr>
              <w:t>185</w:t>
            </w:r>
            <w:r>
              <w:rPr>
                <w:rFonts w:ascii="Arial" w:hAnsi="Arial" w:cs="Arial"/>
                <w:color w:val="000000"/>
                <w:sz w:val="14"/>
                <w:szCs w:val="14"/>
                <w:lang w:val="en-US"/>
              </w:rPr>
              <w:t> </w:t>
            </w:r>
            <w:r w:rsidRPr="004F6063">
              <w:rPr>
                <w:rFonts w:ascii="Arial" w:hAnsi="Arial" w:cs="Arial"/>
                <w:color w:val="000000"/>
                <w:sz w:val="14"/>
                <w:szCs w:val="14"/>
                <w:lang w:val="en-US"/>
              </w:rPr>
              <w:t>612</w:t>
            </w:r>
          </w:p>
        </w:tc>
        <w:tc>
          <w:tcPr>
            <w:tcW w:w="1527" w:type="dxa"/>
            <w:tcBorders>
              <w:left w:val="single" w:sz="6" w:space="0" w:color="000000"/>
            </w:tcBorders>
            <w:shd w:val="clear" w:color="auto" w:fill="auto"/>
            <w:vAlign w:val="bottom"/>
          </w:tcPr>
          <w:p w:rsidR="00892B3C" w:rsidRPr="004F6063" w:rsidRDefault="00892B3C" w:rsidP="00FC2BF6">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103,0</w:t>
            </w:r>
          </w:p>
        </w:tc>
        <w:tc>
          <w:tcPr>
            <w:tcW w:w="1744" w:type="dxa"/>
            <w:tcBorders>
              <w:left w:val="double" w:sz="4" w:space="0" w:color="000000"/>
            </w:tcBorders>
            <w:shd w:val="clear" w:color="auto" w:fill="auto"/>
            <w:vAlign w:val="bottom"/>
          </w:tcPr>
          <w:p w:rsidR="00892B3C" w:rsidRPr="005A190D" w:rsidRDefault="00892B3C" w:rsidP="00892B3C">
            <w:pPr>
              <w:spacing w:before="60" w:line="140" w:lineRule="exact"/>
              <w:ind w:left="113"/>
              <w:rPr>
                <w:rFonts w:ascii="Arial" w:hAnsi="Arial" w:cs="Arial"/>
                <w:sz w:val="14"/>
                <w:szCs w:val="14"/>
              </w:rPr>
            </w:pPr>
            <w:r>
              <w:rPr>
                <w:rFonts w:ascii="Arial" w:hAnsi="Arial" w:cs="Arial"/>
                <w:sz w:val="14"/>
                <w:szCs w:val="14"/>
              </w:rPr>
              <w:t>2019</w:t>
            </w:r>
          </w:p>
        </w:tc>
        <w:tc>
          <w:tcPr>
            <w:tcW w:w="1636" w:type="dxa"/>
            <w:tcBorders>
              <w:left w:val="single" w:sz="6" w:space="0" w:color="000000"/>
            </w:tcBorders>
            <w:shd w:val="clear" w:color="auto" w:fill="auto"/>
            <w:vAlign w:val="bottom"/>
          </w:tcPr>
          <w:p w:rsidR="00892B3C" w:rsidRPr="00870C4E"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lang w:val="en-US"/>
              </w:rPr>
            </w:pPr>
            <w:r w:rsidRPr="00870C4E">
              <w:rPr>
                <w:rFonts w:ascii="Arial" w:hAnsi="Arial" w:cs="Arial"/>
                <w:sz w:val="14"/>
                <w:szCs w:val="14"/>
              </w:rPr>
              <w:t>34</w:t>
            </w:r>
            <w:r w:rsidRPr="00870C4E">
              <w:rPr>
                <w:rFonts w:ascii="Arial" w:hAnsi="Arial" w:cs="Arial"/>
                <w:sz w:val="14"/>
                <w:szCs w:val="14"/>
                <w:lang w:val="en-US"/>
              </w:rPr>
              <w:t>9 731 105</w:t>
            </w:r>
          </w:p>
        </w:tc>
        <w:tc>
          <w:tcPr>
            <w:tcW w:w="1527" w:type="dxa"/>
            <w:tcBorders>
              <w:left w:val="single" w:sz="6" w:space="0" w:color="000000"/>
            </w:tcBorders>
            <w:shd w:val="clear" w:color="auto" w:fill="auto"/>
            <w:vAlign w:val="bottom"/>
          </w:tcPr>
          <w:p w:rsidR="00892B3C" w:rsidRPr="008F494A"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themeColor="text1"/>
                <w:sz w:val="14"/>
                <w:szCs w:val="14"/>
                <w:lang w:val="en-US"/>
              </w:rPr>
            </w:pPr>
            <w:r w:rsidRPr="008F494A">
              <w:rPr>
                <w:rFonts w:ascii="Arial" w:hAnsi="Arial" w:cs="Arial"/>
                <w:color w:val="000000" w:themeColor="text1"/>
                <w:sz w:val="14"/>
                <w:szCs w:val="14"/>
                <w:lang w:val="en-US"/>
              </w:rPr>
              <w:t>104</w:t>
            </w:r>
            <w:r w:rsidRPr="008F494A">
              <w:rPr>
                <w:rFonts w:ascii="Arial" w:hAnsi="Arial" w:cs="Arial"/>
                <w:color w:val="000000" w:themeColor="text1"/>
                <w:sz w:val="14"/>
                <w:szCs w:val="14"/>
              </w:rPr>
              <w:t>,</w:t>
            </w:r>
            <w:r w:rsidRPr="008F494A">
              <w:rPr>
                <w:rFonts w:ascii="Arial" w:hAnsi="Arial" w:cs="Arial"/>
                <w:color w:val="000000" w:themeColor="text1"/>
                <w:sz w:val="14"/>
                <w:szCs w:val="14"/>
                <w:lang w:val="en-US"/>
              </w:rPr>
              <w:t>2</w:t>
            </w:r>
          </w:p>
        </w:tc>
      </w:tr>
      <w:tr w:rsidR="00892B3C" w:rsidRPr="005A190D" w:rsidTr="00AD0DA0">
        <w:trPr>
          <w:cantSplit/>
        </w:trPr>
        <w:tc>
          <w:tcPr>
            <w:tcW w:w="1744" w:type="dxa"/>
            <w:shd w:val="clear" w:color="auto" w:fill="auto"/>
            <w:vAlign w:val="bottom"/>
          </w:tcPr>
          <w:p w:rsidR="00892B3C" w:rsidRPr="005A190D" w:rsidRDefault="00892B3C" w:rsidP="00FC2BF6">
            <w:pPr>
              <w:spacing w:before="60" w:line="140" w:lineRule="exact"/>
              <w:ind w:left="113"/>
              <w:rPr>
                <w:rFonts w:ascii="Arial" w:hAnsi="Arial" w:cs="Arial"/>
                <w:sz w:val="14"/>
                <w:szCs w:val="14"/>
              </w:rPr>
            </w:pPr>
            <w:r w:rsidRPr="005A190D">
              <w:rPr>
                <w:rFonts w:ascii="Arial" w:hAnsi="Arial" w:cs="Arial"/>
                <w:sz w:val="14"/>
                <w:szCs w:val="14"/>
              </w:rPr>
              <w:t>2011</w:t>
            </w:r>
          </w:p>
        </w:tc>
        <w:tc>
          <w:tcPr>
            <w:tcW w:w="1744" w:type="dxa"/>
            <w:tcBorders>
              <w:left w:val="single" w:sz="6" w:space="0" w:color="000000"/>
            </w:tcBorders>
            <w:shd w:val="clear" w:color="auto" w:fill="auto"/>
            <w:vAlign w:val="bottom"/>
          </w:tcPr>
          <w:p w:rsidR="00892B3C" w:rsidRPr="005A190D" w:rsidRDefault="00892B3C" w:rsidP="00FC2BF6">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r w:rsidRPr="005A190D">
              <w:rPr>
                <w:rFonts w:ascii="Arial" w:hAnsi="Arial" w:cs="Arial"/>
                <w:sz w:val="14"/>
                <w:szCs w:val="14"/>
                <w:lang w:val="en-US"/>
              </w:rPr>
              <w:t>10</w:t>
            </w:r>
            <w:r w:rsidRPr="005A190D">
              <w:rPr>
                <w:rFonts w:ascii="Arial" w:hAnsi="Arial" w:cs="Arial"/>
                <w:sz w:val="14"/>
                <w:szCs w:val="14"/>
              </w:rPr>
              <w:t>8</w:t>
            </w:r>
            <w:r>
              <w:rPr>
                <w:rFonts w:ascii="Arial" w:hAnsi="Arial" w:cs="Arial"/>
                <w:color w:val="000000"/>
                <w:sz w:val="14"/>
                <w:szCs w:val="14"/>
                <w:lang w:val="en-US"/>
              </w:rPr>
              <w:t> </w:t>
            </w:r>
            <w:r w:rsidRPr="005A190D">
              <w:rPr>
                <w:rFonts w:ascii="Arial" w:hAnsi="Arial" w:cs="Arial"/>
                <w:sz w:val="14"/>
                <w:szCs w:val="14"/>
              </w:rPr>
              <w:t>001</w:t>
            </w:r>
            <w:r>
              <w:rPr>
                <w:rFonts w:ascii="Arial" w:hAnsi="Arial" w:cs="Arial"/>
                <w:color w:val="000000"/>
                <w:sz w:val="14"/>
                <w:szCs w:val="14"/>
                <w:lang w:val="en-US"/>
              </w:rPr>
              <w:t> </w:t>
            </w:r>
            <w:r w:rsidRPr="005A190D">
              <w:rPr>
                <w:rFonts w:ascii="Arial" w:hAnsi="Arial" w:cs="Arial"/>
                <w:sz w:val="14"/>
                <w:szCs w:val="14"/>
              </w:rPr>
              <w:t>247</w:t>
            </w:r>
          </w:p>
        </w:tc>
        <w:tc>
          <w:tcPr>
            <w:tcW w:w="1527" w:type="dxa"/>
            <w:tcBorders>
              <w:left w:val="single" w:sz="6" w:space="0" w:color="000000"/>
            </w:tcBorders>
            <w:shd w:val="clear" w:color="auto" w:fill="auto"/>
            <w:vAlign w:val="bottom"/>
          </w:tcPr>
          <w:p w:rsidR="00892B3C" w:rsidRPr="005A190D" w:rsidRDefault="00892B3C" w:rsidP="00FC2BF6">
            <w:pPr>
              <w:spacing w:before="60" w:line="140" w:lineRule="exact"/>
              <w:ind w:right="397"/>
              <w:jc w:val="right"/>
              <w:rPr>
                <w:rFonts w:ascii="Arial" w:hAnsi="Arial" w:cs="Arial"/>
                <w:sz w:val="14"/>
                <w:szCs w:val="14"/>
              </w:rPr>
            </w:pPr>
            <w:r w:rsidRPr="005A190D">
              <w:rPr>
                <w:rFonts w:ascii="Arial" w:hAnsi="Arial" w:cs="Arial"/>
                <w:sz w:val="14"/>
                <w:szCs w:val="14"/>
              </w:rPr>
              <w:t>104,0</w:t>
            </w:r>
          </w:p>
        </w:tc>
        <w:tc>
          <w:tcPr>
            <w:tcW w:w="1744" w:type="dxa"/>
            <w:tcBorders>
              <w:left w:val="double" w:sz="4" w:space="0" w:color="000000"/>
            </w:tcBorders>
            <w:shd w:val="clear" w:color="auto" w:fill="auto"/>
            <w:vAlign w:val="bottom"/>
          </w:tcPr>
          <w:p w:rsidR="00892B3C" w:rsidRPr="00037706" w:rsidRDefault="00892B3C" w:rsidP="00892B3C">
            <w:pPr>
              <w:spacing w:before="60" w:line="140" w:lineRule="exact"/>
              <w:ind w:left="113"/>
              <w:rPr>
                <w:rFonts w:ascii="Arial" w:hAnsi="Arial" w:cs="Arial"/>
                <w:sz w:val="14"/>
                <w:szCs w:val="14"/>
                <w:lang w:val="en-US"/>
              </w:rPr>
            </w:pPr>
            <w:r>
              <w:rPr>
                <w:rFonts w:ascii="Arial" w:hAnsi="Arial" w:cs="Arial"/>
                <w:sz w:val="14"/>
                <w:szCs w:val="14"/>
                <w:lang w:val="en-US"/>
              </w:rPr>
              <w:t>2020</w:t>
            </w:r>
          </w:p>
        </w:tc>
        <w:tc>
          <w:tcPr>
            <w:tcW w:w="1636" w:type="dxa"/>
            <w:tcBorders>
              <w:left w:val="single" w:sz="6" w:space="0" w:color="000000"/>
            </w:tcBorders>
            <w:shd w:val="clear" w:color="auto" w:fill="auto"/>
            <w:vAlign w:val="bottom"/>
          </w:tcPr>
          <w:p w:rsidR="00892B3C" w:rsidRPr="00C53908"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r w:rsidRPr="00C53908">
              <w:rPr>
                <w:rFonts w:ascii="Arial" w:hAnsi="Arial" w:cs="Arial"/>
                <w:sz w:val="14"/>
                <w:szCs w:val="14"/>
              </w:rPr>
              <w:t>3</w:t>
            </w:r>
            <w:r w:rsidRPr="00C53908">
              <w:rPr>
                <w:rFonts w:ascii="Arial" w:hAnsi="Arial" w:cs="Arial"/>
                <w:sz w:val="14"/>
                <w:szCs w:val="14"/>
                <w:lang w:val="en-US"/>
              </w:rPr>
              <w:t>6</w:t>
            </w:r>
            <w:r>
              <w:rPr>
                <w:rFonts w:ascii="Arial" w:hAnsi="Arial" w:cs="Arial"/>
                <w:sz w:val="14"/>
                <w:szCs w:val="14"/>
              </w:rPr>
              <w:t>2</w:t>
            </w:r>
            <w:r w:rsidRPr="00C53908">
              <w:rPr>
                <w:rFonts w:ascii="Arial" w:hAnsi="Arial" w:cs="Arial"/>
                <w:sz w:val="14"/>
                <w:szCs w:val="14"/>
                <w:lang w:val="en-US"/>
              </w:rPr>
              <w:t> </w:t>
            </w:r>
            <w:r>
              <w:rPr>
                <w:rFonts w:ascii="Arial" w:hAnsi="Arial" w:cs="Arial"/>
                <w:sz w:val="14"/>
                <w:szCs w:val="14"/>
              </w:rPr>
              <w:t>191</w:t>
            </w:r>
            <w:r w:rsidRPr="00C53908">
              <w:rPr>
                <w:rFonts w:ascii="Arial" w:hAnsi="Arial" w:cs="Arial"/>
                <w:sz w:val="14"/>
                <w:szCs w:val="14"/>
                <w:lang w:val="en-US"/>
              </w:rPr>
              <w:t> </w:t>
            </w:r>
            <w:r>
              <w:rPr>
                <w:rFonts w:ascii="Arial" w:hAnsi="Arial" w:cs="Arial"/>
                <w:sz w:val="14"/>
                <w:szCs w:val="14"/>
              </w:rPr>
              <w:t>650</w:t>
            </w:r>
          </w:p>
        </w:tc>
        <w:tc>
          <w:tcPr>
            <w:tcW w:w="1527" w:type="dxa"/>
            <w:tcBorders>
              <w:left w:val="single" w:sz="6" w:space="0" w:color="000000"/>
            </w:tcBorders>
            <w:shd w:val="clear" w:color="auto" w:fill="auto"/>
            <w:vAlign w:val="bottom"/>
          </w:tcPr>
          <w:p w:rsidR="00892B3C" w:rsidRPr="00C53908"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lang w:val="en-US"/>
              </w:rPr>
            </w:pPr>
            <w:r w:rsidRPr="00C53908">
              <w:rPr>
                <w:rFonts w:ascii="Arial" w:hAnsi="Arial" w:cs="Arial"/>
                <w:sz w:val="14"/>
                <w:szCs w:val="14"/>
                <w:lang w:val="en-US"/>
              </w:rPr>
              <w:t>103</w:t>
            </w:r>
            <w:r w:rsidRPr="00C53908">
              <w:rPr>
                <w:rFonts w:ascii="Arial" w:hAnsi="Arial" w:cs="Arial"/>
                <w:sz w:val="14"/>
                <w:szCs w:val="14"/>
              </w:rPr>
              <w:t>,</w:t>
            </w:r>
            <w:r>
              <w:rPr>
                <w:rFonts w:ascii="Arial" w:hAnsi="Arial" w:cs="Arial"/>
                <w:sz w:val="14"/>
                <w:szCs w:val="14"/>
              </w:rPr>
              <w:t>7</w:t>
            </w:r>
          </w:p>
        </w:tc>
      </w:tr>
      <w:tr w:rsidR="00AA5D9D" w:rsidRPr="005A190D" w:rsidTr="00892B3C">
        <w:trPr>
          <w:cantSplit/>
        </w:trPr>
        <w:tc>
          <w:tcPr>
            <w:tcW w:w="1744" w:type="dxa"/>
            <w:shd w:val="clear" w:color="auto" w:fill="auto"/>
            <w:vAlign w:val="bottom"/>
          </w:tcPr>
          <w:p w:rsidR="00AA5D9D" w:rsidRPr="004F6063" w:rsidRDefault="00AA5D9D" w:rsidP="00B502EE">
            <w:pPr>
              <w:spacing w:before="60" w:line="140" w:lineRule="exact"/>
              <w:ind w:left="113"/>
              <w:rPr>
                <w:rFonts w:ascii="Arial" w:hAnsi="Arial" w:cs="Arial"/>
                <w:color w:val="000000"/>
                <w:sz w:val="14"/>
                <w:szCs w:val="14"/>
              </w:rPr>
            </w:pPr>
            <w:r w:rsidRPr="004F6063">
              <w:rPr>
                <w:rFonts w:ascii="Arial" w:hAnsi="Arial" w:cs="Arial"/>
                <w:color w:val="000000"/>
                <w:sz w:val="14"/>
                <w:szCs w:val="14"/>
                <w:lang w:val="en-US"/>
              </w:rPr>
              <w:t>2012</w:t>
            </w:r>
          </w:p>
        </w:tc>
        <w:tc>
          <w:tcPr>
            <w:tcW w:w="1744" w:type="dxa"/>
            <w:tcBorders>
              <w:left w:val="single" w:sz="6" w:space="0" w:color="000000"/>
            </w:tcBorders>
            <w:shd w:val="clear" w:color="auto" w:fill="auto"/>
            <w:vAlign w:val="bottom"/>
          </w:tcPr>
          <w:p w:rsidR="00AA5D9D" w:rsidRPr="004F6063" w:rsidRDefault="00AA5D9D" w:rsidP="00B502EE">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121</w:t>
            </w:r>
            <w:r>
              <w:rPr>
                <w:rFonts w:ascii="Arial" w:hAnsi="Arial" w:cs="Arial"/>
                <w:color w:val="000000"/>
                <w:sz w:val="14"/>
                <w:szCs w:val="14"/>
                <w:lang w:val="en-US"/>
              </w:rPr>
              <w:t> </w:t>
            </w:r>
            <w:r w:rsidRPr="004F6063">
              <w:rPr>
                <w:rFonts w:ascii="Arial" w:hAnsi="Arial" w:cs="Arial"/>
                <w:color w:val="000000"/>
                <w:sz w:val="14"/>
                <w:szCs w:val="14"/>
                <w:lang w:val="en-US"/>
              </w:rPr>
              <w:t>2</w:t>
            </w:r>
            <w:r w:rsidRPr="004F6063">
              <w:rPr>
                <w:rFonts w:ascii="Arial" w:hAnsi="Arial" w:cs="Arial"/>
                <w:color w:val="000000"/>
                <w:sz w:val="14"/>
                <w:szCs w:val="14"/>
              </w:rPr>
              <w:t>6</w:t>
            </w:r>
            <w:r w:rsidRPr="004F6063">
              <w:rPr>
                <w:rFonts w:ascii="Arial" w:hAnsi="Arial" w:cs="Arial"/>
                <w:color w:val="000000"/>
                <w:sz w:val="14"/>
                <w:szCs w:val="14"/>
                <w:lang w:val="en-US"/>
              </w:rPr>
              <w:t>8</w:t>
            </w:r>
            <w:r>
              <w:rPr>
                <w:rFonts w:ascii="Arial" w:hAnsi="Arial" w:cs="Arial"/>
                <w:color w:val="000000"/>
                <w:sz w:val="14"/>
                <w:szCs w:val="14"/>
                <w:lang w:val="en-US"/>
              </w:rPr>
              <w:t> </w:t>
            </w:r>
            <w:r w:rsidRPr="004F6063">
              <w:rPr>
                <w:rFonts w:ascii="Arial" w:hAnsi="Arial" w:cs="Arial"/>
                <w:color w:val="000000"/>
                <w:sz w:val="14"/>
                <w:szCs w:val="14"/>
                <w:lang w:val="en-US"/>
              </w:rPr>
              <w:t>908</w:t>
            </w:r>
          </w:p>
        </w:tc>
        <w:tc>
          <w:tcPr>
            <w:tcW w:w="1527" w:type="dxa"/>
            <w:tcBorders>
              <w:left w:val="single" w:sz="6" w:space="0" w:color="000000"/>
            </w:tcBorders>
            <w:shd w:val="clear" w:color="auto" w:fill="auto"/>
            <w:vAlign w:val="bottom"/>
          </w:tcPr>
          <w:p w:rsidR="00AA5D9D" w:rsidRPr="004F6063" w:rsidRDefault="00AA5D9D" w:rsidP="00B502EE">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104,3</w:t>
            </w:r>
          </w:p>
        </w:tc>
        <w:tc>
          <w:tcPr>
            <w:tcW w:w="1744" w:type="dxa"/>
            <w:tcBorders>
              <w:left w:val="double" w:sz="4" w:space="0" w:color="000000"/>
            </w:tcBorders>
            <w:shd w:val="clear" w:color="auto" w:fill="auto"/>
            <w:vAlign w:val="bottom"/>
          </w:tcPr>
          <w:p w:rsidR="00AA5D9D" w:rsidRPr="00892B3C" w:rsidRDefault="00AA5D9D" w:rsidP="00157216">
            <w:pPr>
              <w:spacing w:before="60" w:line="140" w:lineRule="exact"/>
              <w:ind w:left="113"/>
              <w:rPr>
                <w:rFonts w:ascii="Arial" w:hAnsi="Arial" w:cs="Arial"/>
                <w:sz w:val="14"/>
                <w:szCs w:val="14"/>
              </w:rPr>
            </w:pPr>
            <w:r>
              <w:rPr>
                <w:rFonts w:ascii="Arial" w:hAnsi="Arial" w:cs="Arial"/>
                <w:sz w:val="14"/>
                <w:szCs w:val="14"/>
              </w:rPr>
              <w:t>2021</w:t>
            </w:r>
          </w:p>
        </w:tc>
        <w:tc>
          <w:tcPr>
            <w:tcW w:w="1636" w:type="dxa"/>
            <w:tcBorders>
              <w:left w:val="single" w:sz="6" w:space="0" w:color="000000"/>
            </w:tcBorders>
            <w:shd w:val="clear" w:color="auto" w:fill="auto"/>
            <w:vAlign w:val="bottom"/>
          </w:tcPr>
          <w:p w:rsidR="00AA5D9D" w:rsidRPr="00AA5D9D" w:rsidRDefault="000C4E18" w:rsidP="00AA5D9D">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r w:rsidRPr="000C4E18">
              <w:rPr>
                <w:rFonts w:ascii="Arial" w:hAnsi="Arial" w:cs="Arial"/>
                <w:sz w:val="14"/>
                <w:szCs w:val="14"/>
                <w:lang w:val="en-US"/>
              </w:rPr>
              <w:t>400 243 401</w:t>
            </w:r>
          </w:p>
        </w:tc>
        <w:tc>
          <w:tcPr>
            <w:tcW w:w="1527" w:type="dxa"/>
            <w:tcBorders>
              <w:left w:val="single" w:sz="6" w:space="0" w:color="000000"/>
            </w:tcBorders>
            <w:shd w:val="clear" w:color="auto" w:fill="auto"/>
            <w:vAlign w:val="bottom"/>
          </w:tcPr>
          <w:p w:rsidR="00AA5D9D" w:rsidRPr="00AA5D9D" w:rsidRDefault="00AA5D9D" w:rsidP="00AA5D9D">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lang w:val="en-US"/>
              </w:rPr>
            </w:pPr>
            <w:r w:rsidRPr="00AA5D9D">
              <w:rPr>
                <w:rFonts w:ascii="Arial" w:hAnsi="Arial" w:cs="Arial"/>
                <w:sz w:val="14"/>
                <w:szCs w:val="14"/>
                <w:lang w:val="en-US"/>
              </w:rPr>
              <w:t>103</w:t>
            </w:r>
            <w:r w:rsidRPr="00AA5D9D">
              <w:rPr>
                <w:rFonts w:ascii="Arial" w:hAnsi="Arial" w:cs="Arial"/>
                <w:sz w:val="14"/>
                <w:szCs w:val="14"/>
              </w:rPr>
              <w:t>,7</w:t>
            </w:r>
          </w:p>
        </w:tc>
      </w:tr>
      <w:tr w:rsidR="00892B3C" w:rsidRPr="005A190D" w:rsidTr="00AD0DA0">
        <w:trPr>
          <w:cantSplit/>
        </w:trPr>
        <w:tc>
          <w:tcPr>
            <w:tcW w:w="1744" w:type="dxa"/>
            <w:tcBorders>
              <w:bottom w:val="single" w:sz="6" w:space="0" w:color="000000"/>
            </w:tcBorders>
            <w:shd w:val="clear" w:color="auto" w:fill="auto"/>
            <w:vAlign w:val="bottom"/>
          </w:tcPr>
          <w:p w:rsidR="00892B3C" w:rsidRPr="004F6063" w:rsidRDefault="00892B3C" w:rsidP="00892B3C">
            <w:pPr>
              <w:spacing w:before="60" w:line="140" w:lineRule="exact"/>
              <w:ind w:left="113"/>
              <w:rPr>
                <w:rFonts w:ascii="Arial" w:hAnsi="Arial" w:cs="Arial"/>
                <w:color w:val="000000"/>
                <w:sz w:val="14"/>
                <w:szCs w:val="14"/>
              </w:rPr>
            </w:pPr>
            <w:r w:rsidRPr="004F6063">
              <w:rPr>
                <w:rFonts w:ascii="Arial" w:hAnsi="Arial" w:cs="Arial"/>
                <w:color w:val="000000"/>
                <w:sz w:val="14"/>
                <w:szCs w:val="14"/>
              </w:rPr>
              <w:t>2013</w:t>
            </w:r>
          </w:p>
        </w:tc>
        <w:tc>
          <w:tcPr>
            <w:tcW w:w="1744" w:type="dxa"/>
            <w:tcBorders>
              <w:left w:val="single" w:sz="6" w:space="0" w:color="000000"/>
              <w:bottom w:val="single" w:sz="6" w:space="0" w:color="000000"/>
            </w:tcBorders>
            <w:shd w:val="clear" w:color="auto" w:fill="auto"/>
            <w:vAlign w:val="bottom"/>
          </w:tcPr>
          <w:p w:rsidR="00892B3C" w:rsidRPr="004F6063" w:rsidRDefault="00892B3C" w:rsidP="00892B3C">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133</w:t>
            </w:r>
            <w:r>
              <w:rPr>
                <w:rFonts w:ascii="Arial" w:hAnsi="Arial" w:cs="Arial"/>
                <w:color w:val="000000"/>
                <w:sz w:val="14"/>
                <w:szCs w:val="14"/>
                <w:lang w:val="en-US"/>
              </w:rPr>
              <w:t> </w:t>
            </w:r>
            <w:r w:rsidRPr="004F6063">
              <w:rPr>
                <w:rFonts w:ascii="Arial" w:hAnsi="Arial" w:cs="Arial"/>
                <w:color w:val="000000"/>
                <w:sz w:val="14"/>
                <w:szCs w:val="14"/>
              </w:rPr>
              <w:t>521</w:t>
            </w:r>
            <w:r>
              <w:rPr>
                <w:rFonts w:ascii="Arial" w:hAnsi="Arial" w:cs="Arial"/>
                <w:color w:val="000000"/>
                <w:sz w:val="14"/>
                <w:szCs w:val="14"/>
                <w:lang w:val="en-US"/>
              </w:rPr>
              <w:t> </w:t>
            </w:r>
            <w:r w:rsidRPr="004F6063">
              <w:rPr>
                <w:rFonts w:ascii="Arial" w:hAnsi="Arial" w:cs="Arial"/>
                <w:color w:val="000000"/>
                <w:sz w:val="14"/>
                <w:szCs w:val="14"/>
              </w:rPr>
              <w:t>531</w:t>
            </w:r>
          </w:p>
        </w:tc>
        <w:tc>
          <w:tcPr>
            <w:tcW w:w="1527" w:type="dxa"/>
            <w:tcBorders>
              <w:left w:val="single" w:sz="6" w:space="0" w:color="000000"/>
              <w:bottom w:val="single" w:sz="6" w:space="0" w:color="000000"/>
            </w:tcBorders>
            <w:shd w:val="clear" w:color="auto" w:fill="auto"/>
            <w:vAlign w:val="bottom"/>
          </w:tcPr>
          <w:p w:rsidR="00892B3C" w:rsidRPr="004F6063" w:rsidRDefault="00892B3C" w:rsidP="00892B3C">
            <w:pPr>
              <w:spacing w:before="60" w:line="140" w:lineRule="exact"/>
              <w:ind w:right="397"/>
              <w:jc w:val="right"/>
              <w:rPr>
                <w:rFonts w:ascii="Arial" w:hAnsi="Arial" w:cs="Arial"/>
                <w:color w:val="000000"/>
                <w:sz w:val="14"/>
                <w:szCs w:val="14"/>
              </w:rPr>
            </w:pPr>
            <w:r w:rsidRPr="004F6063">
              <w:rPr>
                <w:rFonts w:ascii="Arial" w:hAnsi="Arial" w:cs="Arial"/>
                <w:color w:val="000000"/>
                <w:sz w:val="14"/>
                <w:szCs w:val="14"/>
              </w:rPr>
              <w:t>104,1</w:t>
            </w:r>
          </w:p>
        </w:tc>
        <w:tc>
          <w:tcPr>
            <w:tcW w:w="1744" w:type="dxa"/>
            <w:tcBorders>
              <w:left w:val="double" w:sz="4" w:space="0" w:color="000000"/>
              <w:bottom w:val="single" w:sz="6" w:space="0" w:color="000000"/>
            </w:tcBorders>
            <w:shd w:val="clear" w:color="auto" w:fill="auto"/>
            <w:vAlign w:val="bottom"/>
          </w:tcPr>
          <w:p w:rsidR="00892B3C" w:rsidRDefault="00892B3C" w:rsidP="00157216">
            <w:pPr>
              <w:spacing w:before="60" w:line="140" w:lineRule="exact"/>
              <w:ind w:left="113"/>
              <w:rPr>
                <w:rFonts w:ascii="Arial" w:hAnsi="Arial" w:cs="Arial"/>
                <w:sz w:val="14"/>
                <w:szCs w:val="14"/>
                <w:lang w:val="en-US"/>
              </w:rPr>
            </w:pPr>
          </w:p>
        </w:tc>
        <w:tc>
          <w:tcPr>
            <w:tcW w:w="1636" w:type="dxa"/>
            <w:tcBorders>
              <w:left w:val="single" w:sz="6" w:space="0" w:color="000000"/>
              <w:bottom w:val="single" w:sz="6" w:space="0" w:color="000000"/>
            </w:tcBorders>
            <w:shd w:val="clear" w:color="auto" w:fill="auto"/>
            <w:vAlign w:val="bottom"/>
          </w:tcPr>
          <w:p w:rsidR="00892B3C" w:rsidRPr="00C53908" w:rsidRDefault="00892B3C" w:rsidP="00C53908">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rPr>
            </w:pPr>
          </w:p>
        </w:tc>
        <w:tc>
          <w:tcPr>
            <w:tcW w:w="1527" w:type="dxa"/>
            <w:tcBorders>
              <w:left w:val="single" w:sz="6" w:space="0" w:color="000000"/>
              <w:bottom w:val="single" w:sz="6" w:space="0" w:color="000000"/>
            </w:tcBorders>
            <w:shd w:val="clear" w:color="auto" w:fill="auto"/>
            <w:vAlign w:val="bottom"/>
          </w:tcPr>
          <w:p w:rsidR="00892B3C" w:rsidRPr="00C53908" w:rsidRDefault="00892B3C" w:rsidP="00C53908">
            <w:pPr>
              <w:tabs>
                <w:tab w:val="left" w:pos="1263"/>
                <w:tab w:val="left" w:pos="2526"/>
                <w:tab w:val="left" w:pos="3789"/>
                <w:tab w:val="left" w:pos="5052"/>
                <w:tab w:val="left" w:pos="6315"/>
                <w:tab w:val="left" w:pos="7578"/>
                <w:tab w:val="left" w:pos="8841"/>
                <w:tab w:val="left" w:pos="10104"/>
                <w:tab w:val="left" w:pos="11367"/>
              </w:tabs>
              <w:spacing w:before="60" w:line="140" w:lineRule="exact"/>
              <w:ind w:right="397"/>
              <w:jc w:val="right"/>
              <w:rPr>
                <w:rFonts w:ascii="Arial" w:hAnsi="Arial" w:cs="Arial"/>
                <w:sz w:val="14"/>
                <w:szCs w:val="14"/>
                <w:lang w:val="en-US"/>
              </w:rPr>
            </w:pPr>
          </w:p>
        </w:tc>
      </w:tr>
    </w:tbl>
    <w:p w:rsidR="00B26D85" w:rsidRPr="005A190D" w:rsidRDefault="00C24D4F" w:rsidP="0062083D">
      <w:pPr>
        <w:spacing w:before="240" w:after="60"/>
        <w:ind w:left="482" w:hanging="482"/>
      </w:pPr>
      <w:r>
        <w:rPr>
          <w:rFonts w:ascii="Arial" w:hAnsi="Arial" w:cs="Arial"/>
          <w:b/>
          <w:sz w:val="16"/>
        </w:rPr>
        <w:t>14.</w:t>
      </w:r>
      <w:r w:rsidR="00B26D85" w:rsidRPr="005A190D">
        <w:rPr>
          <w:rFonts w:ascii="Arial" w:hAnsi="Arial" w:cs="Arial"/>
          <w:b/>
          <w:sz w:val="16"/>
        </w:rPr>
        <w:t>2. ОСНОВНЫЕ ФОНДЫ ПО ФОРМАМ СОБСТВЕННОСТИ</w:t>
      </w:r>
      <w:r w:rsidR="00B26D85" w:rsidRPr="005A190D">
        <w:rPr>
          <w:rFonts w:ascii="Arial" w:hAnsi="Arial" w:cs="Arial"/>
          <w:b/>
          <w:sz w:val="16"/>
        </w:rPr>
        <w:br/>
      </w:r>
      <w:r w:rsidR="00B26D85" w:rsidRPr="005A190D">
        <w:rPr>
          <w:rFonts w:ascii="Arial" w:hAnsi="Arial" w:cs="Arial"/>
          <w:sz w:val="14"/>
        </w:rPr>
        <w:t>на конец года; по полной учетной стоимости</w:t>
      </w:r>
    </w:p>
    <w:p w:rsidR="00500966" w:rsidRPr="005A190D" w:rsidRDefault="00500966" w:rsidP="0062083D">
      <w:pPr>
        <w:tabs>
          <w:tab w:val="left" w:pos="1263"/>
          <w:tab w:val="left" w:pos="2526"/>
          <w:tab w:val="left" w:pos="3789"/>
          <w:tab w:val="left" w:pos="5052"/>
          <w:tab w:val="left" w:pos="6315"/>
          <w:tab w:val="left" w:pos="7578"/>
          <w:tab w:val="left" w:pos="8841"/>
        </w:tabs>
        <w:spacing w:after="60"/>
        <w:ind w:left="454"/>
        <w:rPr>
          <w:sz w:val="14"/>
          <w:szCs w:val="14"/>
          <w:lang w:val="en-US"/>
        </w:rPr>
      </w:pPr>
      <w:r w:rsidRPr="005A190D">
        <w:rPr>
          <w:rFonts w:ascii="Arial" w:hAnsi="Arial" w:cs="Arial"/>
          <w:b/>
          <w:i/>
          <w:sz w:val="16"/>
          <w:lang w:val="en-US"/>
        </w:rPr>
        <w:t>FIXED ASSETS BY OWNERSHIP</w:t>
      </w:r>
      <w:r w:rsidRPr="005A190D">
        <w:rPr>
          <w:lang w:val="en-US"/>
        </w:rPr>
        <w:t xml:space="preserve"> </w:t>
      </w:r>
      <w:r w:rsidRPr="005A190D">
        <w:rPr>
          <w:rFonts w:ascii="Arial" w:hAnsi="Arial" w:cs="Arial"/>
          <w:b/>
          <w:i/>
          <w:sz w:val="16"/>
          <w:lang w:val="en-US"/>
        </w:rPr>
        <w:t xml:space="preserve">TYPE </w:t>
      </w:r>
      <w:r w:rsidRPr="005A190D">
        <w:rPr>
          <w:rFonts w:ascii="Arial" w:hAnsi="Arial" w:cs="Arial"/>
          <w:b/>
          <w:i/>
          <w:sz w:val="16"/>
          <w:lang w:val="en-US"/>
        </w:rPr>
        <w:br/>
      </w:r>
      <w:r w:rsidRPr="005A190D">
        <w:rPr>
          <w:rFonts w:ascii="Arial" w:hAnsi="Arial" w:cs="Arial"/>
          <w:i/>
          <w:sz w:val="14"/>
          <w:szCs w:val="14"/>
          <w:lang w:val="en-US"/>
        </w:rPr>
        <w:t>end of year; at total book value</w:t>
      </w:r>
    </w:p>
    <w:tbl>
      <w:tblPr>
        <w:tblW w:w="9923" w:type="dxa"/>
        <w:tblInd w:w="8" w:type="dxa"/>
        <w:tblLayout w:type="fixed"/>
        <w:tblCellMar>
          <w:left w:w="0" w:type="dxa"/>
          <w:right w:w="0" w:type="dxa"/>
        </w:tblCellMar>
        <w:tblLook w:val="0000" w:firstRow="0" w:lastRow="0" w:firstColumn="0" w:lastColumn="0" w:noHBand="0" w:noVBand="0"/>
      </w:tblPr>
      <w:tblGrid>
        <w:gridCol w:w="2402"/>
        <w:gridCol w:w="1253"/>
        <w:gridCol w:w="1254"/>
        <w:gridCol w:w="1253"/>
        <w:gridCol w:w="1254"/>
        <w:gridCol w:w="1253"/>
        <w:gridCol w:w="1254"/>
      </w:tblGrid>
      <w:tr w:rsidR="005A190D" w:rsidRPr="005A190D">
        <w:trPr>
          <w:cantSplit/>
        </w:trPr>
        <w:tc>
          <w:tcPr>
            <w:tcW w:w="2402" w:type="dxa"/>
            <w:vMerge w:val="restart"/>
            <w:tcBorders>
              <w:top w:val="single" w:sz="6" w:space="0" w:color="000000"/>
              <w:bottom w:val="single" w:sz="6" w:space="0" w:color="000000"/>
            </w:tcBorders>
            <w:shd w:val="clear" w:color="auto" w:fill="auto"/>
          </w:tcPr>
          <w:p w:rsidR="00B26D85" w:rsidRPr="005A190D" w:rsidRDefault="00B26D85" w:rsidP="0005640D">
            <w:pPr>
              <w:spacing w:before="40" w:after="40"/>
              <w:ind w:left="57" w:right="28"/>
              <w:rPr>
                <w:rFonts w:ascii="Arial" w:hAnsi="Arial" w:cs="Arial"/>
                <w:sz w:val="12"/>
                <w:szCs w:val="12"/>
              </w:rPr>
            </w:pPr>
            <w:r w:rsidRPr="005A190D">
              <w:rPr>
                <w:rFonts w:ascii="Arial" w:hAnsi="Arial" w:cs="Arial"/>
                <w:sz w:val="12"/>
                <w:szCs w:val="12"/>
              </w:rPr>
              <w:t>Годы</w:t>
            </w:r>
          </w:p>
          <w:p w:rsidR="00B26D85" w:rsidRPr="005A190D" w:rsidRDefault="00B26D85" w:rsidP="0005640D">
            <w:pPr>
              <w:spacing w:before="20" w:line="120" w:lineRule="exact"/>
              <w:ind w:left="57" w:right="28"/>
              <w:rPr>
                <w:rFonts w:ascii="Arial" w:hAnsi="Arial" w:cs="Arial"/>
                <w:sz w:val="12"/>
                <w:szCs w:val="12"/>
              </w:rPr>
            </w:pPr>
            <w:proofErr w:type="spellStart"/>
            <w:r w:rsidRPr="005A190D">
              <w:rPr>
                <w:rFonts w:ascii="Arial" w:hAnsi="Arial" w:cs="Arial"/>
                <w:i/>
                <w:sz w:val="12"/>
                <w:szCs w:val="12"/>
              </w:rPr>
              <w:t>Year</w:t>
            </w:r>
            <w:proofErr w:type="spellEnd"/>
          </w:p>
        </w:tc>
        <w:tc>
          <w:tcPr>
            <w:tcW w:w="3760" w:type="dxa"/>
            <w:gridSpan w:val="3"/>
            <w:tcBorders>
              <w:top w:val="single" w:sz="6" w:space="0" w:color="000000"/>
              <w:left w:val="single" w:sz="6" w:space="0" w:color="000000"/>
              <w:bottom w:val="single" w:sz="6" w:space="0" w:color="000000"/>
            </w:tcBorders>
            <w:shd w:val="clear" w:color="auto" w:fill="auto"/>
          </w:tcPr>
          <w:p w:rsidR="00B26D85" w:rsidRPr="005A190D" w:rsidRDefault="00A35CC9" w:rsidP="0005640D">
            <w:pPr>
              <w:spacing w:before="20"/>
              <w:ind w:left="57" w:right="28"/>
              <w:rPr>
                <w:rFonts w:ascii="Arial" w:hAnsi="Arial" w:cs="Arial"/>
                <w:sz w:val="12"/>
                <w:szCs w:val="12"/>
              </w:rPr>
            </w:pPr>
            <w:r w:rsidRPr="005A190D">
              <w:rPr>
                <w:rFonts w:ascii="Arial" w:hAnsi="Arial" w:cs="Arial"/>
                <w:sz w:val="12"/>
                <w:szCs w:val="12"/>
              </w:rPr>
              <w:t>Млн</w:t>
            </w:r>
            <w:r w:rsidR="00B26D85" w:rsidRPr="005A190D">
              <w:rPr>
                <w:rFonts w:ascii="Arial" w:hAnsi="Arial" w:cs="Arial"/>
                <w:sz w:val="12"/>
                <w:szCs w:val="12"/>
                <w:lang w:val="en-US"/>
              </w:rPr>
              <w:t xml:space="preserve"> </w:t>
            </w:r>
            <w:proofErr w:type="spellStart"/>
            <w:r w:rsidR="00B26D85" w:rsidRPr="005A190D">
              <w:rPr>
                <w:rFonts w:ascii="Arial" w:hAnsi="Arial" w:cs="Arial"/>
                <w:sz w:val="12"/>
                <w:szCs w:val="12"/>
              </w:rPr>
              <w:t>руб</w:t>
            </w:r>
            <w:proofErr w:type="spellEnd"/>
            <w:r w:rsidR="00B26D85" w:rsidRPr="005A190D">
              <w:rPr>
                <w:rFonts w:ascii="Arial" w:hAnsi="Arial" w:cs="Arial"/>
                <w:sz w:val="12"/>
                <w:szCs w:val="12"/>
                <w:lang w:val="en-US"/>
              </w:rPr>
              <w:t>.</w:t>
            </w:r>
          </w:p>
          <w:p w:rsidR="00B26D85" w:rsidRPr="005A190D" w:rsidRDefault="00B26D85" w:rsidP="0005640D">
            <w:pPr>
              <w:spacing w:before="40"/>
              <w:ind w:left="57" w:right="28"/>
              <w:rPr>
                <w:rFonts w:ascii="Arial" w:hAnsi="Arial" w:cs="Arial"/>
                <w:sz w:val="12"/>
                <w:szCs w:val="12"/>
              </w:rPr>
            </w:pPr>
            <w:proofErr w:type="spellStart"/>
            <w:r w:rsidRPr="005A190D">
              <w:rPr>
                <w:rFonts w:ascii="Arial" w:hAnsi="Arial" w:cs="Arial"/>
                <w:i/>
                <w:sz w:val="12"/>
                <w:szCs w:val="12"/>
                <w:lang w:val="en-US"/>
              </w:rPr>
              <w:t>Mln</w:t>
            </w:r>
            <w:proofErr w:type="spellEnd"/>
            <w:r w:rsidRPr="005A190D">
              <w:rPr>
                <w:rFonts w:ascii="Arial" w:hAnsi="Arial" w:cs="Arial"/>
                <w:i/>
                <w:sz w:val="12"/>
                <w:szCs w:val="12"/>
                <w:lang w:val="en-US"/>
              </w:rPr>
              <w:t xml:space="preserve">. </w:t>
            </w:r>
            <w:proofErr w:type="spellStart"/>
            <w:r w:rsidRPr="005A190D">
              <w:rPr>
                <w:rFonts w:ascii="Arial" w:hAnsi="Arial" w:cs="Arial"/>
                <w:i/>
                <w:sz w:val="12"/>
                <w:szCs w:val="12"/>
                <w:lang w:val="en-US"/>
              </w:rPr>
              <w:t>roubles</w:t>
            </w:r>
            <w:proofErr w:type="spellEnd"/>
            <w:r w:rsidRPr="005A190D">
              <w:rPr>
                <w:rFonts w:ascii="Arial" w:hAnsi="Arial" w:cs="Arial"/>
                <w:i/>
                <w:sz w:val="12"/>
                <w:szCs w:val="12"/>
                <w:lang w:val="en-US"/>
              </w:rPr>
              <w:t xml:space="preserve"> </w:t>
            </w:r>
          </w:p>
        </w:tc>
        <w:tc>
          <w:tcPr>
            <w:tcW w:w="3761" w:type="dxa"/>
            <w:gridSpan w:val="3"/>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В процентах к итогу</w:t>
            </w:r>
          </w:p>
          <w:p w:rsidR="00B26D85" w:rsidRPr="005A190D" w:rsidRDefault="00B26D85" w:rsidP="0005640D">
            <w:pPr>
              <w:spacing w:before="40"/>
              <w:ind w:left="57" w:right="28"/>
              <w:rPr>
                <w:rFonts w:ascii="Arial" w:hAnsi="Arial" w:cs="Arial"/>
                <w:sz w:val="12"/>
                <w:szCs w:val="12"/>
              </w:rPr>
            </w:pPr>
            <w:proofErr w:type="spellStart"/>
            <w:r w:rsidRPr="005A190D">
              <w:rPr>
                <w:rFonts w:ascii="Arial" w:hAnsi="Arial" w:cs="Arial"/>
                <w:i/>
                <w:sz w:val="12"/>
                <w:szCs w:val="12"/>
              </w:rPr>
              <w:t>Percent</w:t>
            </w:r>
            <w:proofErr w:type="spellEnd"/>
            <w:r w:rsidRPr="005A190D">
              <w:rPr>
                <w:rFonts w:ascii="Arial" w:hAnsi="Arial" w:cs="Arial"/>
                <w:i/>
                <w:sz w:val="12"/>
                <w:szCs w:val="12"/>
              </w:rPr>
              <w:t xml:space="preserve"> </w:t>
            </w:r>
            <w:proofErr w:type="spellStart"/>
            <w:r w:rsidRPr="005A190D">
              <w:rPr>
                <w:rFonts w:ascii="Arial" w:hAnsi="Arial" w:cs="Arial"/>
                <w:i/>
                <w:sz w:val="12"/>
                <w:szCs w:val="12"/>
              </w:rPr>
              <w:t>of</w:t>
            </w:r>
            <w:proofErr w:type="spellEnd"/>
            <w:r w:rsidRPr="005A190D">
              <w:rPr>
                <w:rFonts w:ascii="Arial" w:hAnsi="Arial" w:cs="Arial"/>
                <w:i/>
                <w:sz w:val="12"/>
                <w:szCs w:val="12"/>
              </w:rPr>
              <w:t xml:space="preserve"> </w:t>
            </w:r>
            <w:proofErr w:type="spellStart"/>
            <w:r w:rsidRPr="005A190D">
              <w:rPr>
                <w:rFonts w:ascii="Arial" w:hAnsi="Arial" w:cs="Arial"/>
                <w:i/>
                <w:sz w:val="12"/>
                <w:szCs w:val="12"/>
              </w:rPr>
              <w:t>total</w:t>
            </w:r>
            <w:proofErr w:type="spellEnd"/>
          </w:p>
        </w:tc>
      </w:tr>
      <w:tr w:rsidR="005A190D" w:rsidRPr="005A190D">
        <w:trPr>
          <w:cantSplit/>
        </w:trPr>
        <w:tc>
          <w:tcPr>
            <w:tcW w:w="2402" w:type="dxa"/>
            <w:vMerge/>
            <w:tcBorders>
              <w:top w:val="single" w:sz="6" w:space="0" w:color="000000"/>
              <w:bottom w:val="single" w:sz="6" w:space="0" w:color="000000"/>
            </w:tcBorders>
            <w:shd w:val="clear" w:color="auto" w:fill="auto"/>
          </w:tcPr>
          <w:p w:rsidR="00B26D85" w:rsidRPr="005A190D" w:rsidRDefault="00B26D85" w:rsidP="0005640D">
            <w:pPr>
              <w:snapToGrid w:val="0"/>
              <w:spacing w:before="20" w:after="20" w:line="120" w:lineRule="exact"/>
              <w:ind w:left="57" w:right="28"/>
              <w:rPr>
                <w:rFonts w:ascii="Arial" w:hAnsi="Arial" w:cs="Arial"/>
                <w:i/>
                <w:sz w:val="12"/>
                <w:szCs w:val="12"/>
              </w:rPr>
            </w:pPr>
          </w:p>
        </w:tc>
        <w:tc>
          <w:tcPr>
            <w:tcW w:w="1253" w:type="dxa"/>
            <w:vMerge w:val="restart"/>
            <w:tcBorders>
              <w:top w:val="single" w:sz="6" w:space="0" w:color="000000"/>
              <w:left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 xml:space="preserve">все основные </w:t>
            </w:r>
            <w:r w:rsidRPr="005A190D">
              <w:rPr>
                <w:rFonts w:ascii="Arial" w:hAnsi="Arial" w:cs="Arial"/>
                <w:sz w:val="12"/>
                <w:szCs w:val="12"/>
              </w:rPr>
              <w:br/>
              <w:t xml:space="preserve">фонды </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US"/>
              </w:rPr>
              <w:t>all</w:t>
            </w:r>
            <w:r w:rsidRPr="005A190D">
              <w:rPr>
                <w:rFonts w:ascii="Arial" w:hAnsi="Arial" w:cs="Arial"/>
                <w:i/>
                <w:sz w:val="12"/>
                <w:szCs w:val="12"/>
              </w:rPr>
              <w:t xml:space="preserve"> </w:t>
            </w:r>
            <w:r w:rsidRPr="005A190D">
              <w:rPr>
                <w:rFonts w:ascii="Arial" w:hAnsi="Arial" w:cs="Arial"/>
                <w:i/>
                <w:sz w:val="12"/>
                <w:szCs w:val="12"/>
                <w:lang w:val="en-US"/>
              </w:rPr>
              <w:t>fixed</w:t>
            </w:r>
            <w:r w:rsidRPr="005A190D">
              <w:rPr>
                <w:rFonts w:ascii="Arial" w:hAnsi="Arial" w:cs="Arial"/>
                <w:i/>
                <w:sz w:val="12"/>
                <w:szCs w:val="12"/>
              </w:rPr>
              <w:t xml:space="preserve"> </w:t>
            </w:r>
            <w:r w:rsidRPr="005A190D">
              <w:rPr>
                <w:rFonts w:ascii="Arial" w:hAnsi="Arial" w:cs="Arial"/>
                <w:i/>
                <w:sz w:val="12"/>
                <w:szCs w:val="12"/>
                <w:lang w:val="en-US"/>
              </w:rPr>
              <w:t>assets</w:t>
            </w:r>
          </w:p>
        </w:tc>
        <w:tc>
          <w:tcPr>
            <w:tcW w:w="2507" w:type="dxa"/>
            <w:gridSpan w:val="2"/>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 xml:space="preserve">в том числе </w:t>
            </w:r>
            <w:r w:rsidRPr="005A190D">
              <w:rPr>
                <w:rFonts w:ascii="Arial" w:hAnsi="Arial" w:cs="Arial"/>
                <w:sz w:val="12"/>
                <w:szCs w:val="12"/>
              </w:rPr>
              <w:br/>
              <w:t>по формам собственности</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GB"/>
              </w:rPr>
              <w:t>including</w:t>
            </w:r>
            <w:r w:rsidRPr="005A190D">
              <w:rPr>
                <w:rFonts w:ascii="Arial" w:hAnsi="Arial" w:cs="Arial"/>
                <w:i/>
                <w:sz w:val="12"/>
                <w:szCs w:val="12"/>
                <w:lang w:val="en-US"/>
              </w:rPr>
              <w:t xml:space="preserve"> by ownership type</w:t>
            </w:r>
          </w:p>
        </w:tc>
        <w:tc>
          <w:tcPr>
            <w:tcW w:w="1254" w:type="dxa"/>
            <w:vMerge w:val="restart"/>
            <w:tcBorders>
              <w:top w:val="single" w:sz="6" w:space="0" w:color="000000"/>
              <w:left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 xml:space="preserve">все основные </w:t>
            </w:r>
            <w:r w:rsidRPr="005A190D">
              <w:rPr>
                <w:rFonts w:ascii="Arial" w:hAnsi="Arial" w:cs="Arial"/>
                <w:sz w:val="12"/>
                <w:szCs w:val="12"/>
              </w:rPr>
              <w:br/>
              <w:t xml:space="preserve">фонды </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US"/>
              </w:rPr>
              <w:t>all</w:t>
            </w:r>
            <w:r w:rsidRPr="005A190D">
              <w:rPr>
                <w:rFonts w:ascii="Arial" w:hAnsi="Arial" w:cs="Arial"/>
                <w:i/>
                <w:sz w:val="12"/>
                <w:szCs w:val="12"/>
              </w:rPr>
              <w:t xml:space="preserve"> </w:t>
            </w:r>
            <w:r w:rsidRPr="005A190D">
              <w:rPr>
                <w:rFonts w:ascii="Arial" w:hAnsi="Arial" w:cs="Arial"/>
                <w:i/>
                <w:sz w:val="12"/>
                <w:szCs w:val="12"/>
                <w:lang w:val="en-US"/>
              </w:rPr>
              <w:t>fixed</w:t>
            </w:r>
            <w:r w:rsidRPr="005A190D">
              <w:rPr>
                <w:rFonts w:ascii="Arial" w:hAnsi="Arial" w:cs="Arial"/>
                <w:i/>
                <w:sz w:val="12"/>
                <w:szCs w:val="12"/>
              </w:rPr>
              <w:t xml:space="preserve"> </w:t>
            </w:r>
            <w:r w:rsidRPr="005A190D">
              <w:rPr>
                <w:rFonts w:ascii="Arial" w:hAnsi="Arial" w:cs="Arial"/>
                <w:i/>
                <w:sz w:val="12"/>
                <w:szCs w:val="12"/>
                <w:lang w:val="en-US"/>
              </w:rPr>
              <w:t>assets</w:t>
            </w:r>
          </w:p>
        </w:tc>
        <w:tc>
          <w:tcPr>
            <w:tcW w:w="2507" w:type="dxa"/>
            <w:gridSpan w:val="2"/>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 xml:space="preserve">в том числе </w:t>
            </w:r>
            <w:r w:rsidRPr="005A190D">
              <w:rPr>
                <w:rFonts w:ascii="Arial" w:hAnsi="Arial" w:cs="Arial"/>
                <w:sz w:val="12"/>
                <w:szCs w:val="12"/>
              </w:rPr>
              <w:br/>
              <w:t>по формам собственности</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US"/>
              </w:rPr>
              <w:t>including by ownership type</w:t>
            </w:r>
          </w:p>
        </w:tc>
      </w:tr>
      <w:tr w:rsidR="005A190D" w:rsidRPr="005A190D">
        <w:trPr>
          <w:cantSplit/>
        </w:trPr>
        <w:tc>
          <w:tcPr>
            <w:tcW w:w="2402" w:type="dxa"/>
            <w:vMerge/>
            <w:tcBorders>
              <w:top w:val="single" w:sz="6" w:space="0" w:color="000000"/>
              <w:bottom w:val="single" w:sz="6" w:space="0" w:color="000000"/>
            </w:tcBorders>
            <w:shd w:val="clear" w:color="auto" w:fill="auto"/>
          </w:tcPr>
          <w:p w:rsidR="00B26D85" w:rsidRPr="005A190D" w:rsidRDefault="00B26D85" w:rsidP="0005640D">
            <w:pPr>
              <w:snapToGrid w:val="0"/>
              <w:spacing w:before="20" w:after="20" w:line="120" w:lineRule="exact"/>
              <w:ind w:left="57" w:right="28"/>
              <w:rPr>
                <w:rFonts w:ascii="Arial" w:hAnsi="Arial" w:cs="Arial"/>
                <w:i/>
                <w:sz w:val="12"/>
                <w:szCs w:val="12"/>
                <w:lang w:val="en-US"/>
              </w:rPr>
            </w:pPr>
          </w:p>
        </w:tc>
        <w:tc>
          <w:tcPr>
            <w:tcW w:w="1253" w:type="dxa"/>
            <w:vMerge/>
            <w:tcBorders>
              <w:left w:val="single" w:sz="6" w:space="0" w:color="000000"/>
              <w:bottom w:val="single" w:sz="6" w:space="0" w:color="000000"/>
            </w:tcBorders>
            <w:shd w:val="clear" w:color="auto" w:fill="auto"/>
          </w:tcPr>
          <w:p w:rsidR="00B26D85" w:rsidRPr="005A190D" w:rsidRDefault="00B26D85" w:rsidP="0005640D">
            <w:pPr>
              <w:snapToGrid w:val="0"/>
              <w:spacing w:before="20"/>
              <w:ind w:left="57" w:right="28"/>
              <w:rPr>
                <w:rFonts w:ascii="Arial" w:hAnsi="Arial" w:cs="Arial"/>
                <w:i/>
                <w:sz w:val="12"/>
                <w:szCs w:val="12"/>
                <w:lang w:val="en-US"/>
              </w:rPr>
            </w:pPr>
          </w:p>
        </w:tc>
        <w:tc>
          <w:tcPr>
            <w:tcW w:w="1254" w:type="dxa"/>
            <w:tcBorders>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государственная</w:t>
            </w:r>
          </w:p>
          <w:p w:rsidR="00B26D85" w:rsidRPr="005A190D" w:rsidRDefault="00B26D85" w:rsidP="0005640D">
            <w:pPr>
              <w:spacing w:before="40"/>
              <w:ind w:left="57" w:right="28"/>
              <w:rPr>
                <w:rFonts w:ascii="Arial" w:hAnsi="Arial" w:cs="Arial"/>
                <w:sz w:val="12"/>
                <w:szCs w:val="12"/>
              </w:rPr>
            </w:pPr>
            <w:proofErr w:type="spellStart"/>
            <w:r w:rsidRPr="005A190D">
              <w:rPr>
                <w:rFonts w:ascii="Arial" w:hAnsi="Arial" w:cs="Arial"/>
                <w:i/>
                <w:sz w:val="12"/>
                <w:szCs w:val="12"/>
              </w:rPr>
              <w:t>state</w:t>
            </w:r>
            <w:proofErr w:type="spellEnd"/>
          </w:p>
        </w:tc>
        <w:tc>
          <w:tcPr>
            <w:tcW w:w="1253" w:type="dxa"/>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негосударственная</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US"/>
              </w:rPr>
              <w:t>not-state</w:t>
            </w:r>
          </w:p>
        </w:tc>
        <w:tc>
          <w:tcPr>
            <w:tcW w:w="1254" w:type="dxa"/>
            <w:vMerge/>
            <w:tcBorders>
              <w:left w:val="single" w:sz="6" w:space="0" w:color="000000"/>
              <w:bottom w:val="single" w:sz="6" w:space="0" w:color="000000"/>
            </w:tcBorders>
            <w:shd w:val="clear" w:color="auto" w:fill="auto"/>
          </w:tcPr>
          <w:p w:rsidR="00B26D85" w:rsidRPr="005A190D" w:rsidRDefault="00B26D85" w:rsidP="0005640D">
            <w:pPr>
              <w:snapToGrid w:val="0"/>
              <w:spacing w:before="20"/>
              <w:ind w:left="57" w:right="28"/>
              <w:rPr>
                <w:rFonts w:ascii="Arial" w:hAnsi="Arial" w:cs="Arial"/>
                <w:i/>
                <w:sz w:val="12"/>
                <w:szCs w:val="12"/>
                <w:lang w:val="en-US"/>
              </w:rPr>
            </w:pPr>
          </w:p>
        </w:tc>
        <w:tc>
          <w:tcPr>
            <w:tcW w:w="1253" w:type="dxa"/>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государственная</w:t>
            </w:r>
          </w:p>
          <w:p w:rsidR="00B26D85" w:rsidRPr="005A190D" w:rsidRDefault="00B26D85" w:rsidP="0005640D">
            <w:pPr>
              <w:spacing w:before="40"/>
              <w:ind w:left="57" w:right="28"/>
              <w:rPr>
                <w:rFonts w:ascii="Arial" w:hAnsi="Arial" w:cs="Arial"/>
                <w:sz w:val="12"/>
                <w:szCs w:val="12"/>
              </w:rPr>
            </w:pPr>
            <w:proofErr w:type="spellStart"/>
            <w:r w:rsidRPr="005A190D">
              <w:rPr>
                <w:rFonts w:ascii="Arial" w:hAnsi="Arial" w:cs="Arial"/>
                <w:i/>
                <w:sz w:val="12"/>
                <w:szCs w:val="12"/>
              </w:rPr>
              <w:t>state</w:t>
            </w:r>
            <w:proofErr w:type="spellEnd"/>
          </w:p>
        </w:tc>
        <w:tc>
          <w:tcPr>
            <w:tcW w:w="1254" w:type="dxa"/>
            <w:tcBorders>
              <w:top w:val="single" w:sz="6" w:space="0" w:color="000000"/>
              <w:left w:val="single" w:sz="6" w:space="0" w:color="000000"/>
              <w:bottom w:val="single" w:sz="6" w:space="0" w:color="000000"/>
            </w:tcBorders>
            <w:shd w:val="clear" w:color="auto" w:fill="auto"/>
          </w:tcPr>
          <w:p w:rsidR="00B26D85" w:rsidRPr="005A190D" w:rsidRDefault="00B26D85" w:rsidP="0005640D">
            <w:pPr>
              <w:spacing w:before="20"/>
              <w:ind w:left="57" w:right="28"/>
              <w:rPr>
                <w:rFonts w:ascii="Arial" w:hAnsi="Arial" w:cs="Arial"/>
                <w:sz w:val="12"/>
                <w:szCs w:val="12"/>
              </w:rPr>
            </w:pPr>
            <w:r w:rsidRPr="005A190D">
              <w:rPr>
                <w:rFonts w:ascii="Arial" w:hAnsi="Arial" w:cs="Arial"/>
                <w:sz w:val="12"/>
                <w:szCs w:val="12"/>
              </w:rPr>
              <w:t>негосударственная</w:t>
            </w:r>
          </w:p>
          <w:p w:rsidR="00B26D85" w:rsidRPr="005A190D" w:rsidRDefault="00B26D85" w:rsidP="0005640D">
            <w:pPr>
              <w:spacing w:before="40"/>
              <w:ind w:left="57" w:right="28"/>
              <w:rPr>
                <w:rFonts w:ascii="Arial" w:hAnsi="Arial" w:cs="Arial"/>
                <w:sz w:val="12"/>
                <w:szCs w:val="12"/>
              </w:rPr>
            </w:pPr>
            <w:r w:rsidRPr="005A190D">
              <w:rPr>
                <w:rFonts w:ascii="Arial" w:hAnsi="Arial" w:cs="Arial"/>
                <w:i/>
                <w:sz w:val="12"/>
                <w:szCs w:val="12"/>
                <w:lang w:val="en-US"/>
              </w:rPr>
              <w:t>not-state</w:t>
            </w:r>
          </w:p>
        </w:tc>
      </w:tr>
      <w:tr w:rsidR="005A190D" w:rsidRPr="005A190D">
        <w:trPr>
          <w:cantSplit/>
        </w:trPr>
        <w:tc>
          <w:tcPr>
            <w:tcW w:w="2402" w:type="dxa"/>
            <w:shd w:val="clear" w:color="auto" w:fill="auto"/>
            <w:vAlign w:val="bottom"/>
          </w:tcPr>
          <w:p w:rsidR="00B26D85" w:rsidRPr="005A190D" w:rsidRDefault="00B26D85" w:rsidP="0019214E">
            <w:pPr>
              <w:spacing w:before="60" w:line="140" w:lineRule="exact"/>
              <w:ind w:left="113" w:right="57"/>
              <w:rPr>
                <w:rFonts w:ascii="Arial" w:hAnsi="Arial" w:cs="Arial"/>
                <w:sz w:val="14"/>
                <w:szCs w:val="14"/>
              </w:rPr>
            </w:pPr>
            <w:r w:rsidRPr="005A190D">
              <w:rPr>
                <w:rFonts w:ascii="Arial" w:hAnsi="Arial" w:cs="Arial"/>
                <w:sz w:val="14"/>
                <w:szCs w:val="14"/>
              </w:rPr>
              <w:t>2000</w:t>
            </w:r>
          </w:p>
        </w:tc>
        <w:tc>
          <w:tcPr>
            <w:tcW w:w="1253" w:type="dxa"/>
            <w:tcBorders>
              <w:left w:val="single" w:sz="6" w:space="0" w:color="000000"/>
            </w:tcBorders>
            <w:shd w:val="clear" w:color="auto" w:fill="auto"/>
            <w:vAlign w:val="bottom"/>
          </w:tcPr>
          <w:p w:rsidR="00B26D85" w:rsidRPr="005A190D" w:rsidRDefault="00B26D85" w:rsidP="008F494A">
            <w:pPr>
              <w:spacing w:before="60" w:line="140" w:lineRule="exact"/>
              <w:ind w:right="284"/>
              <w:jc w:val="right"/>
              <w:rPr>
                <w:rFonts w:ascii="Arial" w:hAnsi="Arial" w:cs="Arial"/>
                <w:sz w:val="14"/>
                <w:szCs w:val="14"/>
              </w:rPr>
            </w:pPr>
            <w:r w:rsidRPr="005A190D">
              <w:rPr>
                <w:rFonts w:ascii="Arial" w:hAnsi="Arial" w:cs="Arial"/>
                <w:sz w:val="14"/>
                <w:szCs w:val="14"/>
                <w:lang w:val="en-US"/>
              </w:rPr>
              <w:t>17</w:t>
            </w:r>
            <w:r w:rsidR="00037706">
              <w:rPr>
                <w:rFonts w:ascii="Arial" w:hAnsi="Arial" w:cs="Arial"/>
                <w:sz w:val="14"/>
                <w:szCs w:val="14"/>
                <w:lang w:val="en-US"/>
              </w:rPr>
              <w:t> </w:t>
            </w:r>
            <w:r w:rsidRPr="005A190D">
              <w:rPr>
                <w:rFonts w:ascii="Arial" w:hAnsi="Arial" w:cs="Arial"/>
                <w:sz w:val="14"/>
                <w:szCs w:val="14"/>
                <w:lang w:val="en-US"/>
              </w:rPr>
              <w:t>464</w:t>
            </w:r>
            <w:r w:rsidR="00037706">
              <w:rPr>
                <w:rFonts w:ascii="Arial" w:hAnsi="Arial" w:cs="Arial"/>
                <w:sz w:val="14"/>
                <w:szCs w:val="14"/>
                <w:lang w:val="en-US"/>
              </w:rPr>
              <w:t> </w:t>
            </w:r>
            <w:r w:rsidRPr="005A190D">
              <w:rPr>
                <w:rFonts w:ascii="Arial" w:hAnsi="Arial" w:cs="Arial"/>
                <w:sz w:val="14"/>
                <w:szCs w:val="14"/>
                <w:lang w:val="en-US"/>
              </w:rPr>
              <w:t>172</w:t>
            </w:r>
          </w:p>
        </w:tc>
        <w:tc>
          <w:tcPr>
            <w:tcW w:w="1254" w:type="dxa"/>
            <w:tcBorders>
              <w:left w:val="single" w:sz="6" w:space="0" w:color="000000"/>
            </w:tcBorders>
            <w:shd w:val="clear" w:color="auto" w:fill="auto"/>
            <w:vAlign w:val="bottom"/>
          </w:tcPr>
          <w:p w:rsidR="00B26D85" w:rsidRPr="005A190D" w:rsidRDefault="00B26D85" w:rsidP="008F494A">
            <w:pPr>
              <w:spacing w:before="60" w:line="140" w:lineRule="exact"/>
              <w:ind w:right="284"/>
              <w:jc w:val="right"/>
              <w:rPr>
                <w:rFonts w:ascii="Arial" w:hAnsi="Arial" w:cs="Arial"/>
                <w:sz w:val="14"/>
                <w:szCs w:val="14"/>
              </w:rPr>
            </w:pPr>
            <w:r w:rsidRPr="005A190D">
              <w:rPr>
                <w:rFonts w:ascii="Arial" w:hAnsi="Arial" w:cs="Arial"/>
                <w:sz w:val="14"/>
                <w:szCs w:val="14"/>
                <w:lang w:val="en-US"/>
              </w:rPr>
              <w:t>4</w:t>
            </w:r>
            <w:r w:rsidR="00037706">
              <w:rPr>
                <w:rFonts w:ascii="Arial" w:hAnsi="Arial" w:cs="Arial"/>
                <w:sz w:val="14"/>
                <w:szCs w:val="14"/>
                <w:lang w:val="en-US"/>
              </w:rPr>
              <w:t> </w:t>
            </w:r>
            <w:r w:rsidRPr="005A190D">
              <w:rPr>
                <w:rFonts w:ascii="Arial" w:hAnsi="Arial" w:cs="Arial"/>
                <w:sz w:val="14"/>
                <w:szCs w:val="14"/>
                <w:lang w:val="en-US"/>
              </w:rPr>
              <w:t>366</w:t>
            </w:r>
            <w:r w:rsidR="00037706">
              <w:rPr>
                <w:rFonts w:ascii="Arial" w:hAnsi="Arial" w:cs="Arial"/>
                <w:sz w:val="14"/>
                <w:szCs w:val="14"/>
                <w:lang w:val="en-US"/>
              </w:rPr>
              <w:t> </w:t>
            </w:r>
            <w:r w:rsidRPr="005A190D">
              <w:rPr>
                <w:rFonts w:ascii="Arial" w:hAnsi="Arial" w:cs="Arial"/>
                <w:sz w:val="14"/>
                <w:szCs w:val="14"/>
                <w:lang w:val="en-US"/>
              </w:rPr>
              <w:t>043</w:t>
            </w:r>
          </w:p>
        </w:tc>
        <w:tc>
          <w:tcPr>
            <w:tcW w:w="1253" w:type="dxa"/>
            <w:tcBorders>
              <w:left w:val="single" w:sz="6" w:space="0" w:color="000000"/>
            </w:tcBorders>
            <w:shd w:val="clear" w:color="auto" w:fill="auto"/>
            <w:vAlign w:val="bottom"/>
          </w:tcPr>
          <w:p w:rsidR="00B26D85" w:rsidRPr="005A190D" w:rsidRDefault="00B26D85" w:rsidP="008F494A">
            <w:pPr>
              <w:spacing w:before="60" w:line="140" w:lineRule="exact"/>
              <w:ind w:right="284"/>
              <w:jc w:val="right"/>
              <w:rPr>
                <w:rFonts w:ascii="Arial" w:hAnsi="Arial" w:cs="Arial"/>
                <w:sz w:val="14"/>
                <w:szCs w:val="14"/>
              </w:rPr>
            </w:pPr>
            <w:r w:rsidRPr="005A190D">
              <w:rPr>
                <w:rFonts w:ascii="Arial" w:hAnsi="Arial" w:cs="Arial"/>
                <w:sz w:val="14"/>
                <w:szCs w:val="14"/>
                <w:lang w:val="en-US"/>
              </w:rPr>
              <w:t>13</w:t>
            </w:r>
            <w:r w:rsidR="00037706">
              <w:rPr>
                <w:rFonts w:ascii="Arial" w:hAnsi="Arial" w:cs="Arial"/>
                <w:sz w:val="14"/>
                <w:szCs w:val="14"/>
                <w:lang w:val="en-US"/>
              </w:rPr>
              <w:t> </w:t>
            </w:r>
            <w:r w:rsidRPr="005A190D">
              <w:rPr>
                <w:rFonts w:ascii="Arial" w:hAnsi="Arial" w:cs="Arial"/>
                <w:sz w:val="14"/>
                <w:szCs w:val="14"/>
                <w:lang w:val="en-US"/>
              </w:rPr>
              <w:t>098</w:t>
            </w:r>
            <w:r w:rsidR="00037706">
              <w:rPr>
                <w:rFonts w:ascii="Arial" w:hAnsi="Arial" w:cs="Arial"/>
                <w:sz w:val="14"/>
                <w:szCs w:val="14"/>
                <w:lang w:val="en-US"/>
              </w:rPr>
              <w:t> </w:t>
            </w:r>
            <w:r w:rsidR="008F6D4D">
              <w:rPr>
                <w:rFonts w:ascii="Arial" w:hAnsi="Arial" w:cs="Arial"/>
                <w:sz w:val="14"/>
                <w:szCs w:val="14"/>
              </w:rPr>
              <w:t>1</w:t>
            </w:r>
            <w:r w:rsidRPr="005A190D">
              <w:rPr>
                <w:rFonts w:ascii="Arial" w:hAnsi="Arial" w:cs="Arial"/>
                <w:sz w:val="14"/>
                <w:szCs w:val="14"/>
                <w:lang w:val="en-US"/>
              </w:rPr>
              <w:t>29</w:t>
            </w:r>
          </w:p>
        </w:tc>
        <w:tc>
          <w:tcPr>
            <w:tcW w:w="1254" w:type="dxa"/>
            <w:tcBorders>
              <w:left w:val="single" w:sz="6" w:space="0" w:color="000000"/>
            </w:tcBorders>
            <w:shd w:val="clear" w:color="auto" w:fill="auto"/>
            <w:vAlign w:val="bottom"/>
          </w:tcPr>
          <w:p w:rsidR="00B26D85" w:rsidRPr="005A190D" w:rsidRDefault="00B26D85" w:rsidP="0019214E">
            <w:pPr>
              <w:spacing w:before="60" w:line="140" w:lineRule="exact"/>
              <w:ind w:right="510"/>
              <w:jc w:val="right"/>
              <w:rPr>
                <w:rFonts w:ascii="Arial" w:hAnsi="Arial" w:cs="Arial"/>
                <w:sz w:val="14"/>
                <w:szCs w:val="14"/>
              </w:rPr>
            </w:pPr>
            <w:r w:rsidRPr="005A190D">
              <w:rPr>
                <w:rFonts w:ascii="Arial" w:hAnsi="Arial" w:cs="Arial"/>
                <w:sz w:val="14"/>
                <w:szCs w:val="14"/>
              </w:rPr>
              <w:t>100</w:t>
            </w:r>
          </w:p>
        </w:tc>
        <w:tc>
          <w:tcPr>
            <w:tcW w:w="1253" w:type="dxa"/>
            <w:tcBorders>
              <w:left w:val="single" w:sz="6" w:space="0" w:color="000000"/>
            </w:tcBorders>
            <w:shd w:val="clear" w:color="auto" w:fill="auto"/>
            <w:vAlign w:val="bottom"/>
          </w:tcPr>
          <w:p w:rsidR="00B26D85" w:rsidRPr="005A190D" w:rsidRDefault="00B26D85" w:rsidP="0019214E">
            <w:pPr>
              <w:spacing w:before="60" w:line="140" w:lineRule="exact"/>
              <w:ind w:right="510"/>
              <w:jc w:val="right"/>
              <w:rPr>
                <w:rFonts w:ascii="Arial" w:hAnsi="Arial" w:cs="Arial"/>
                <w:sz w:val="14"/>
                <w:szCs w:val="14"/>
              </w:rPr>
            </w:pPr>
            <w:r w:rsidRPr="005A190D">
              <w:rPr>
                <w:rFonts w:ascii="Arial" w:hAnsi="Arial" w:cs="Arial"/>
                <w:sz w:val="14"/>
                <w:szCs w:val="14"/>
              </w:rPr>
              <w:t>2</w:t>
            </w:r>
            <w:r w:rsidRPr="005A190D">
              <w:rPr>
                <w:rFonts w:ascii="Arial" w:hAnsi="Arial" w:cs="Arial"/>
                <w:sz w:val="14"/>
                <w:szCs w:val="14"/>
                <w:lang w:val="en-US"/>
              </w:rPr>
              <w:t>5</w:t>
            </w:r>
          </w:p>
        </w:tc>
        <w:tc>
          <w:tcPr>
            <w:tcW w:w="1254" w:type="dxa"/>
            <w:tcBorders>
              <w:left w:val="single" w:sz="6" w:space="0" w:color="000000"/>
            </w:tcBorders>
            <w:shd w:val="clear" w:color="auto" w:fill="auto"/>
            <w:vAlign w:val="bottom"/>
          </w:tcPr>
          <w:p w:rsidR="00B26D85" w:rsidRPr="005A190D" w:rsidRDefault="00B26D85" w:rsidP="0019214E">
            <w:pPr>
              <w:spacing w:before="60" w:line="140" w:lineRule="exact"/>
              <w:ind w:right="510"/>
              <w:jc w:val="right"/>
              <w:rPr>
                <w:rFonts w:ascii="Arial" w:hAnsi="Arial" w:cs="Arial"/>
                <w:sz w:val="14"/>
                <w:szCs w:val="14"/>
              </w:rPr>
            </w:pPr>
            <w:r w:rsidRPr="005A190D">
              <w:rPr>
                <w:rFonts w:ascii="Arial" w:hAnsi="Arial" w:cs="Arial"/>
                <w:sz w:val="14"/>
                <w:szCs w:val="14"/>
              </w:rPr>
              <w:t>7</w:t>
            </w:r>
            <w:r w:rsidRPr="005A190D">
              <w:rPr>
                <w:rFonts w:ascii="Arial" w:hAnsi="Arial" w:cs="Arial"/>
                <w:sz w:val="14"/>
                <w:szCs w:val="14"/>
                <w:lang w:val="en-US"/>
              </w:rPr>
              <w:t>5</w:t>
            </w:r>
          </w:p>
        </w:tc>
      </w:tr>
      <w:tr w:rsidR="005A190D" w:rsidRPr="005A190D">
        <w:trPr>
          <w:cantSplit/>
        </w:trPr>
        <w:tc>
          <w:tcPr>
            <w:tcW w:w="2402" w:type="dxa"/>
            <w:shd w:val="clear" w:color="auto" w:fill="auto"/>
            <w:vAlign w:val="bottom"/>
          </w:tcPr>
          <w:p w:rsidR="00A27829" w:rsidRPr="005A190D" w:rsidRDefault="00A27829" w:rsidP="0019214E">
            <w:pPr>
              <w:spacing w:before="60" w:line="140" w:lineRule="exact"/>
              <w:ind w:left="113" w:right="57"/>
              <w:rPr>
                <w:rFonts w:ascii="Arial" w:hAnsi="Arial" w:cs="Arial"/>
                <w:sz w:val="14"/>
                <w:szCs w:val="14"/>
                <w:vertAlign w:val="superscript"/>
                <w:lang w:val="en-US"/>
              </w:rPr>
            </w:pPr>
            <w:r w:rsidRPr="005A190D">
              <w:rPr>
                <w:rFonts w:ascii="Arial" w:hAnsi="Arial" w:cs="Arial"/>
                <w:sz w:val="14"/>
                <w:szCs w:val="14"/>
              </w:rPr>
              <w:t>2010</w:t>
            </w:r>
            <w:r w:rsidRPr="005A190D">
              <w:rPr>
                <w:rFonts w:ascii="Arial" w:hAnsi="Arial" w:cs="Arial"/>
                <w:sz w:val="14"/>
                <w:szCs w:val="14"/>
                <w:vertAlign w:val="superscript"/>
                <w:lang w:val="en-US"/>
              </w:rPr>
              <w:t>1)</w:t>
            </w:r>
          </w:p>
        </w:tc>
        <w:tc>
          <w:tcPr>
            <w:tcW w:w="1253" w:type="dxa"/>
            <w:tcBorders>
              <w:left w:val="single" w:sz="6" w:space="0" w:color="000000"/>
            </w:tcBorders>
            <w:shd w:val="clear" w:color="auto" w:fill="auto"/>
            <w:vAlign w:val="bottom"/>
          </w:tcPr>
          <w:p w:rsidR="00A27829" w:rsidRPr="005A190D" w:rsidRDefault="00A27829" w:rsidP="008F494A">
            <w:pPr>
              <w:spacing w:before="60" w:line="140" w:lineRule="exact"/>
              <w:ind w:right="284"/>
              <w:jc w:val="right"/>
              <w:rPr>
                <w:rFonts w:ascii="Arial" w:hAnsi="Arial" w:cs="Arial"/>
                <w:sz w:val="14"/>
                <w:szCs w:val="14"/>
              </w:rPr>
            </w:pPr>
            <w:r w:rsidRPr="005A190D">
              <w:rPr>
                <w:rFonts w:ascii="Arial" w:hAnsi="Arial" w:cs="Arial"/>
                <w:sz w:val="14"/>
                <w:szCs w:val="14"/>
              </w:rPr>
              <w:t>93</w:t>
            </w:r>
            <w:r w:rsidR="00037706">
              <w:rPr>
                <w:rFonts w:ascii="Arial" w:hAnsi="Arial" w:cs="Arial"/>
                <w:sz w:val="14"/>
                <w:szCs w:val="14"/>
                <w:lang w:val="en-US"/>
              </w:rPr>
              <w:t> </w:t>
            </w:r>
            <w:r w:rsidRPr="005A190D">
              <w:rPr>
                <w:rFonts w:ascii="Arial" w:hAnsi="Arial" w:cs="Arial"/>
                <w:sz w:val="14"/>
                <w:szCs w:val="14"/>
              </w:rPr>
              <w:t>185</w:t>
            </w:r>
            <w:r w:rsidR="00037706">
              <w:rPr>
                <w:rFonts w:ascii="Arial" w:hAnsi="Arial" w:cs="Arial"/>
                <w:sz w:val="14"/>
                <w:szCs w:val="14"/>
                <w:lang w:val="en-US"/>
              </w:rPr>
              <w:t> </w:t>
            </w:r>
            <w:r w:rsidRPr="005A190D">
              <w:rPr>
                <w:rFonts w:ascii="Arial" w:hAnsi="Arial" w:cs="Arial"/>
                <w:sz w:val="14"/>
                <w:szCs w:val="14"/>
              </w:rPr>
              <w:t>612</w:t>
            </w:r>
          </w:p>
        </w:tc>
        <w:tc>
          <w:tcPr>
            <w:tcW w:w="1254" w:type="dxa"/>
            <w:tcBorders>
              <w:left w:val="single" w:sz="6" w:space="0" w:color="000000"/>
            </w:tcBorders>
            <w:shd w:val="clear" w:color="auto" w:fill="auto"/>
            <w:vAlign w:val="bottom"/>
          </w:tcPr>
          <w:p w:rsidR="00A27829" w:rsidRPr="005A190D" w:rsidRDefault="00A27829" w:rsidP="008F494A">
            <w:pPr>
              <w:spacing w:before="60" w:line="140" w:lineRule="exact"/>
              <w:ind w:right="284"/>
              <w:jc w:val="right"/>
              <w:rPr>
                <w:rFonts w:ascii="Arial" w:hAnsi="Arial" w:cs="Arial"/>
                <w:sz w:val="14"/>
                <w:szCs w:val="14"/>
              </w:rPr>
            </w:pPr>
            <w:r w:rsidRPr="005A190D">
              <w:rPr>
                <w:rFonts w:ascii="Arial" w:hAnsi="Arial" w:cs="Arial"/>
                <w:sz w:val="14"/>
                <w:szCs w:val="14"/>
              </w:rPr>
              <w:t>20</w:t>
            </w:r>
            <w:r w:rsidR="00037706">
              <w:rPr>
                <w:rFonts w:ascii="Arial" w:hAnsi="Arial" w:cs="Arial"/>
                <w:sz w:val="14"/>
                <w:szCs w:val="14"/>
                <w:lang w:val="en-US"/>
              </w:rPr>
              <w:t> </w:t>
            </w:r>
            <w:r w:rsidRPr="005A190D">
              <w:rPr>
                <w:rFonts w:ascii="Arial" w:hAnsi="Arial" w:cs="Arial"/>
                <w:sz w:val="14"/>
                <w:szCs w:val="14"/>
              </w:rPr>
              <w:t>500</w:t>
            </w:r>
            <w:r w:rsidR="00037706">
              <w:rPr>
                <w:rFonts w:ascii="Arial" w:hAnsi="Arial" w:cs="Arial"/>
                <w:sz w:val="14"/>
                <w:szCs w:val="14"/>
                <w:lang w:val="en-US"/>
              </w:rPr>
              <w:t> </w:t>
            </w:r>
            <w:r w:rsidRPr="005A190D">
              <w:rPr>
                <w:rFonts w:ascii="Arial" w:hAnsi="Arial" w:cs="Arial"/>
                <w:sz w:val="14"/>
                <w:szCs w:val="14"/>
              </w:rPr>
              <w:t>835</w:t>
            </w:r>
          </w:p>
        </w:tc>
        <w:tc>
          <w:tcPr>
            <w:tcW w:w="1253" w:type="dxa"/>
            <w:tcBorders>
              <w:left w:val="single" w:sz="6" w:space="0" w:color="000000"/>
            </w:tcBorders>
            <w:shd w:val="clear" w:color="auto" w:fill="auto"/>
            <w:vAlign w:val="bottom"/>
          </w:tcPr>
          <w:p w:rsidR="00A27829" w:rsidRPr="005A190D" w:rsidRDefault="00A27829" w:rsidP="008F494A">
            <w:pPr>
              <w:spacing w:before="60" w:line="140" w:lineRule="exact"/>
              <w:ind w:right="284"/>
              <w:jc w:val="right"/>
              <w:rPr>
                <w:rFonts w:ascii="Arial" w:hAnsi="Arial" w:cs="Arial"/>
                <w:sz w:val="14"/>
                <w:szCs w:val="14"/>
              </w:rPr>
            </w:pPr>
            <w:r w:rsidRPr="005A190D">
              <w:rPr>
                <w:rFonts w:ascii="Arial" w:hAnsi="Arial" w:cs="Arial"/>
                <w:sz w:val="14"/>
                <w:szCs w:val="14"/>
              </w:rPr>
              <w:t>72</w:t>
            </w:r>
            <w:r w:rsidR="00037706">
              <w:rPr>
                <w:rFonts w:ascii="Arial" w:hAnsi="Arial" w:cs="Arial"/>
                <w:sz w:val="14"/>
                <w:szCs w:val="14"/>
                <w:lang w:val="en-US"/>
              </w:rPr>
              <w:t> </w:t>
            </w:r>
            <w:r w:rsidRPr="005A190D">
              <w:rPr>
                <w:rFonts w:ascii="Arial" w:hAnsi="Arial" w:cs="Arial"/>
                <w:sz w:val="14"/>
                <w:szCs w:val="14"/>
              </w:rPr>
              <w:t>684</w:t>
            </w:r>
            <w:r w:rsidR="00037706">
              <w:rPr>
                <w:rFonts w:ascii="Arial" w:hAnsi="Arial" w:cs="Arial"/>
                <w:sz w:val="14"/>
                <w:szCs w:val="14"/>
                <w:lang w:val="en-US"/>
              </w:rPr>
              <w:t> </w:t>
            </w:r>
            <w:r w:rsidRPr="005A190D">
              <w:rPr>
                <w:rFonts w:ascii="Arial" w:hAnsi="Arial" w:cs="Arial"/>
                <w:sz w:val="14"/>
                <w:szCs w:val="14"/>
              </w:rPr>
              <w:t>777</w:t>
            </w:r>
          </w:p>
        </w:tc>
        <w:tc>
          <w:tcPr>
            <w:tcW w:w="1254" w:type="dxa"/>
            <w:tcBorders>
              <w:left w:val="single" w:sz="6" w:space="0" w:color="000000"/>
            </w:tcBorders>
            <w:shd w:val="clear" w:color="auto" w:fill="auto"/>
            <w:vAlign w:val="bottom"/>
          </w:tcPr>
          <w:p w:rsidR="00A27829" w:rsidRPr="005A190D" w:rsidRDefault="00A27829" w:rsidP="0019214E">
            <w:pPr>
              <w:spacing w:before="60" w:line="140" w:lineRule="exact"/>
              <w:ind w:right="510"/>
              <w:jc w:val="right"/>
              <w:rPr>
                <w:rFonts w:ascii="Arial" w:hAnsi="Arial" w:cs="Arial"/>
                <w:sz w:val="14"/>
                <w:szCs w:val="14"/>
              </w:rPr>
            </w:pPr>
            <w:r w:rsidRPr="005A190D">
              <w:rPr>
                <w:rFonts w:ascii="Arial" w:hAnsi="Arial" w:cs="Arial"/>
                <w:sz w:val="14"/>
                <w:szCs w:val="14"/>
              </w:rPr>
              <w:t>100</w:t>
            </w:r>
          </w:p>
        </w:tc>
        <w:tc>
          <w:tcPr>
            <w:tcW w:w="1253" w:type="dxa"/>
            <w:tcBorders>
              <w:left w:val="single" w:sz="6" w:space="0" w:color="000000"/>
            </w:tcBorders>
            <w:shd w:val="clear" w:color="auto" w:fill="auto"/>
            <w:vAlign w:val="bottom"/>
          </w:tcPr>
          <w:p w:rsidR="00A27829" w:rsidRPr="005A190D" w:rsidRDefault="00A27829" w:rsidP="0019214E">
            <w:pPr>
              <w:spacing w:before="60" w:line="140" w:lineRule="exact"/>
              <w:ind w:right="510"/>
              <w:jc w:val="right"/>
              <w:rPr>
                <w:rFonts w:ascii="Arial" w:hAnsi="Arial" w:cs="Arial"/>
                <w:sz w:val="14"/>
                <w:szCs w:val="14"/>
              </w:rPr>
            </w:pPr>
            <w:r w:rsidRPr="005A190D">
              <w:rPr>
                <w:rFonts w:ascii="Arial" w:hAnsi="Arial" w:cs="Arial"/>
                <w:sz w:val="14"/>
                <w:szCs w:val="14"/>
              </w:rPr>
              <w:t>22</w:t>
            </w:r>
          </w:p>
        </w:tc>
        <w:tc>
          <w:tcPr>
            <w:tcW w:w="1254" w:type="dxa"/>
            <w:tcBorders>
              <w:left w:val="single" w:sz="6" w:space="0" w:color="000000"/>
            </w:tcBorders>
            <w:shd w:val="clear" w:color="auto" w:fill="auto"/>
            <w:vAlign w:val="bottom"/>
          </w:tcPr>
          <w:p w:rsidR="00A27829" w:rsidRPr="005A190D" w:rsidRDefault="00A27829" w:rsidP="0019214E">
            <w:pPr>
              <w:spacing w:before="60" w:line="140" w:lineRule="exact"/>
              <w:ind w:right="510"/>
              <w:jc w:val="right"/>
              <w:rPr>
                <w:rFonts w:ascii="Arial" w:hAnsi="Arial" w:cs="Arial"/>
                <w:sz w:val="14"/>
                <w:szCs w:val="14"/>
              </w:rPr>
            </w:pPr>
            <w:r w:rsidRPr="005A190D">
              <w:rPr>
                <w:rFonts w:ascii="Arial" w:hAnsi="Arial" w:cs="Arial"/>
                <w:sz w:val="14"/>
                <w:szCs w:val="14"/>
              </w:rPr>
              <w:t>78</w:t>
            </w:r>
          </w:p>
        </w:tc>
      </w:tr>
      <w:tr w:rsidR="00892B3C" w:rsidRPr="005A190D" w:rsidTr="00892B3C">
        <w:trPr>
          <w:cantSplit/>
        </w:trPr>
        <w:tc>
          <w:tcPr>
            <w:tcW w:w="2402" w:type="dxa"/>
            <w:shd w:val="clear" w:color="auto" w:fill="auto"/>
            <w:vAlign w:val="center"/>
          </w:tcPr>
          <w:p w:rsidR="00892B3C" w:rsidRPr="005A190D" w:rsidRDefault="00892B3C" w:rsidP="00892B3C">
            <w:pPr>
              <w:spacing w:before="60" w:line="140" w:lineRule="exact"/>
              <w:ind w:left="113" w:right="57"/>
              <w:rPr>
                <w:rFonts w:ascii="Arial" w:hAnsi="Arial" w:cs="Arial"/>
                <w:sz w:val="14"/>
                <w:szCs w:val="14"/>
              </w:rPr>
            </w:pPr>
            <w:r w:rsidRPr="00AD0DA0">
              <w:rPr>
                <w:rFonts w:ascii="Arial" w:hAnsi="Arial" w:cs="Arial"/>
                <w:color w:val="000000" w:themeColor="text1"/>
                <w:sz w:val="14"/>
                <w:szCs w:val="14"/>
              </w:rPr>
              <w:t>2019</w:t>
            </w:r>
            <w:r w:rsidRPr="00AD0DA0">
              <w:rPr>
                <w:rFonts w:ascii="Arial" w:hAnsi="Arial" w:cs="Arial"/>
                <w:color w:val="000000" w:themeColor="text1"/>
                <w:sz w:val="12"/>
                <w:szCs w:val="12"/>
                <w:vertAlign w:val="superscript"/>
              </w:rPr>
              <w:t>2)</w:t>
            </w:r>
            <w:r w:rsidRPr="00AD0DA0">
              <w:rPr>
                <w:rFonts w:ascii="Arial" w:hAnsi="Arial" w:cs="Arial"/>
                <w:color w:val="000000" w:themeColor="text1"/>
                <w:sz w:val="12"/>
                <w:szCs w:val="12"/>
              </w:rPr>
              <w:t> </w:t>
            </w:r>
          </w:p>
        </w:tc>
        <w:tc>
          <w:tcPr>
            <w:tcW w:w="1253" w:type="dxa"/>
            <w:tcBorders>
              <w:left w:val="single" w:sz="6" w:space="0" w:color="000000"/>
            </w:tcBorders>
            <w:shd w:val="clear" w:color="auto" w:fill="auto"/>
            <w:vAlign w:val="center"/>
          </w:tcPr>
          <w:p w:rsidR="00892B3C" w:rsidRPr="008F494A" w:rsidRDefault="00892B3C" w:rsidP="00892B3C">
            <w:pPr>
              <w:spacing w:before="60" w:line="140" w:lineRule="exact"/>
              <w:ind w:right="284"/>
              <w:jc w:val="right"/>
              <w:rPr>
                <w:rFonts w:ascii="Arial" w:hAnsi="Arial" w:cs="Arial"/>
                <w:sz w:val="14"/>
                <w:szCs w:val="14"/>
              </w:rPr>
            </w:pPr>
            <w:r w:rsidRPr="008F494A">
              <w:rPr>
                <w:rFonts w:ascii="Arial" w:hAnsi="Arial" w:cs="Arial"/>
                <w:sz w:val="14"/>
                <w:szCs w:val="14"/>
              </w:rPr>
              <w:t>349</w:t>
            </w:r>
            <w:r>
              <w:rPr>
                <w:rFonts w:ascii="Arial" w:hAnsi="Arial" w:cs="Arial"/>
                <w:sz w:val="14"/>
                <w:szCs w:val="14"/>
                <w:lang w:val="en-US"/>
              </w:rPr>
              <w:t> </w:t>
            </w:r>
            <w:r w:rsidRPr="008F494A">
              <w:rPr>
                <w:rFonts w:ascii="Arial" w:hAnsi="Arial" w:cs="Arial"/>
                <w:sz w:val="14"/>
                <w:szCs w:val="14"/>
              </w:rPr>
              <w:t>731</w:t>
            </w:r>
            <w:r>
              <w:rPr>
                <w:rFonts w:ascii="Arial" w:hAnsi="Arial" w:cs="Arial"/>
                <w:sz w:val="14"/>
                <w:szCs w:val="14"/>
                <w:lang w:val="en-US"/>
              </w:rPr>
              <w:t> </w:t>
            </w:r>
            <w:r w:rsidRPr="008F494A">
              <w:rPr>
                <w:rFonts w:ascii="Arial" w:hAnsi="Arial" w:cs="Arial"/>
                <w:sz w:val="14"/>
                <w:szCs w:val="14"/>
              </w:rPr>
              <w:t>105</w:t>
            </w:r>
          </w:p>
        </w:tc>
        <w:tc>
          <w:tcPr>
            <w:tcW w:w="1254" w:type="dxa"/>
            <w:tcBorders>
              <w:left w:val="single" w:sz="6" w:space="0" w:color="000000"/>
            </w:tcBorders>
            <w:shd w:val="clear" w:color="auto" w:fill="auto"/>
            <w:vAlign w:val="center"/>
          </w:tcPr>
          <w:p w:rsidR="00892B3C" w:rsidRPr="008F494A" w:rsidRDefault="00892B3C" w:rsidP="00892B3C">
            <w:pPr>
              <w:spacing w:before="60" w:line="140" w:lineRule="exact"/>
              <w:ind w:right="284"/>
              <w:jc w:val="right"/>
              <w:rPr>
                <w:rFonts w:ascii="Arial" w:hAnsi="Arial" w:cs="Arial"/>
                <w:sz w:val="14"/>
                <w:szCs w:val="14"/>
              </w:rPr>
            </w:pPr>
            <w:r w:rsidRPr="008F494A">
              <w:rPr>
                <w:rFonts w:ascii="Arial" w:hAnsi="Arial" w:cs="Arial"/>
                <w:sz w:val="14"/>
                <w:szCs w:val="14"/>
              </w:rPr>
              <w:t>52</w:t>
            </w:r>
            <w:r>
              <w:rPr>
                <w:rFonts w:ascii="Arial" w:hAnsi="Arial" w:cs="Arial"/>
                <w:sz w:val="14"/>
                <w:szCs w:val="14"/>
                <w:lang w:val="en-US"/>
              </w:rPr>
              <w:t> </w:t>
            </w:r>
            <w:r w:rsidRPr="008F494A">
              <w:rPr>
                <w:rFonts w:ascii="Arial" w:hAnsi="Arial" w:cs="Arial"/>
                <w:sz w:val="14"/>
                <w:szCs w:val="14"/>
              </w:rPr>
              <w:t>747</w:t>
            </w:r>
            <w:r>
              <w:rPr>
                <w:rFonts w:ascii="Arial" w:hAnsi="Arial" w:cs="Arial"/>
                <w:sz w:val="14"/>
                <w:szCs w:val="14"/>
                <w:lang w:val="en-US"/>
              </w:rPr>
              <w:t> </w:t>
            </w:r>
            <w:r w:rsidRPr="008F494A">
              <w:rPr>
                <w:rFonts w:ascii="Arial" w:hAnsi="Arial" w:cs="Arial"/>
                <w:sz w:val="14"/>
                <w:szCs w:val="14"/>
              </w:rPr>
              <w:t>222</w:t>
            </w:r>
          </w:p>
        </w:tc>
        <w:tc>
          <w:tcPr>
            <w:tcW w:w="1253" w:type="dxa"/>
            <w:tcBorders>
              <w:left w:val="single" w:sz="6" w:space="0" w:color="000000"/>
            </w:tcBorders>
            <w:shd w:val="clear" w:color="auto" w:fill="auto"/>
            <w:vAlign w:val="center"/>
          </w:tcPr>
          <w:p w:rsidR="00892B3C" w:rsidRPr="008F494A" w:rsidRDefault="00892B3C" w:rsidP="00892B3C">
            <w:pPr>
              <w:spacing w:before="60" w:line="140" w:lineRule="exact"/>
              <w:ind w:right="284"/>
              <w:jc w:val="right"/>
              <w:rPr>
                <w:rFonts w:ascii="Arial" w:hAnsi="Arial" w:cs="Arial"/>
                <w:sz w:val="14"/>
                <w:szCs w:val="14"/>
              </w:rPr>
            </w:pPr>
            <w:r w:rsidRPr="008F494A">
              <w:rPr>
                <w:rFonts w:ascii="Arial" w:hAnsi="Arial" w:cs="Arial"/>
                <w:sz w:val="14"/>
                <w:szCs w:val="14"/>
              </w:rPr>
              <w:t>296</w:t>
            </w:r>
            <w:r>
              <w:rPr>
                <w:rFonts w:ascii="Arial" w:hAnsi="Arial" w:cs="Arial"/>
                <w:sz w:val="14"/>
                <w:szCs w:val="14"/>
                <w:lang w:val="en-US"/>
              </w:rPr>
              <w:t> </w:t>
            </w:r>
            <w:r w:rsidRPr="008F494A">
              <w:rPr>
                <w:rFonts w:ascii="Arial" w:hAnsi="Arial" w:cs="Arial"/>
                <w:sz w:val="14"/>
                <w:szCs w:val="14"/>
              </w:rPr>
              <w:t>983</w:t>
            </w:r>
            <w:r>
              <w:rPr>
                <w:rFonts w:ascii="Arial" w:hAnsi="Arial" w:cs="Arial"/>
                <w:sz w:val="14"/>
                <w:szCs w:val="14"/>
                <w:lang w:val="en-US"/>
              </w:rPr>
              <w:t> </w:t>
            </w:r>
            <w:r w:rsidRPr="008F494A">
              <w:rPr>
                <w:rFonts w:ascii="Arial" w:hAnsi="Arial" w:cs="Arial"/>
                <w:sz w:val="14"/>
                <w:szCs w:val="14"/>
              </w:rPr>
              <w:t>883</w:t>
            </w:r>
          </w:p>
        </w:tc>
        <w:tc>
          <w:tcPr>
            <w:tcW w:w="1254" w:type="dxa"/>
            <w:tcBorders>
              <w:left w:val="single" w:sz="6" w:space="0" w:color="000000"/>
            </w:tcBorders>
            <w:shd w:val="clear" w:color="auto" w:fill="auto"/>
            <w:vAlign w:val="center"/>
          </w:tcPr>
          <w:p w:rsidR="00892B3C" w:rsidRPr="00AD0DA0" w:rsidRDefault="00892B3C" w:rsidP="00892B3C">
            <w:pPr>
              <w:spacing w:before="60" w:line="140" w:lineRule="exact"/>
              <w:ind w:right="510"/>
              <w:jc w:val="right"/>
              <w:rPr>
                <w:rFonts w:ascii="Arial" w:hAnsi="Arial" w:cs="Arial"/>
                <w:color w:val="000000" w:themeColor="text1"/>
                <w:sz w:val="14"/>
                <w:szCs w:val="14"/>
              </w:rPr>
            </w:pPr>
            <w:r w:rsidRPr="00AD0DA0">
              <w:rPr>
                <w:rFonts w:ascii="Arial" w:hAnsi="Arial" w:cs="Arial"/>
                <w:color w:val="000000" w:themeColor="text1"/>
                <w:sz w:val="14"/>
                <w:szCs w:val="14"/>
              </w:rPr>
              <w:t>100</w:t>
            </w:r>
          </w:p>
        </w:tc>
        <w:tc>
          <w:tcPr>
            <w:tcW w:w="1253" w:type="dxa"/>
            <w:tcBorders>
              <w:left w:val="single" w:sz="6" w:space="0" w:color="000000"/>
            </w:tcBorders>
            <w:shd w:val="clear" w:color="auto" w:fill="auto"/>
            <w:vAlign w:val="center"/>
          </w:tcPr>
          <w:p w:rsidR="00892B3C" w:rsidRPr="00AD0DA0" w:rsidRDefault="00892B3C" w:rsidP="00892B3C">
            <w:pPr>
              <w:spacing w:before="60" w:line="140" w:lineRule="exact"/>
              <w:ind w:right="510"/>
              <w:jc w:val="right"/>
              <w:rPr>
                <w:rFonts w:ascii="Arial" w:hAnsi="Arial" w:cs="Arial"/>
                <w:color w:val="000000" w:themeColor="text1"/>
                <w:sz w:val="14"/>
                <w:szCs w:val="14"/>
              </w:rPr>
            </w:pPr>
            <w:r w:rsidRPr="00AD0DA0">
              <w:rPr>
                <w:rFonts w:ascii="Arial" w:hAnsi="Arial" w:cs="Arial"/>
                <w:color w:val="000000" w:themeColor="text1"/>
                <w:sz w:val="14"/>
                <w:szCs w:val="14"/>
              </w:rPr>
              <w:t>15</w:t>
            </w:r>
          </w:p>
        </w:tc>
        <w:tc>
          <w:tcPr>
            <w:tcW w:w="1254" w:type="dxa"/>
            <w:tcBorders>
              <w:left w:val="single" w:sz="6" w:space="0" w:color="000000"/>
            </w:tcBorders>
            <w:shd w:val="clear" w:color="auto" w:fill="auto"/>
            <w:vAlign w:val="center"/>
          </w:tcPr>
          <w:p w:rsidR="00892B3C" w:rsidRPr="00AD0DA0" w:rsidRDefault="00892B3C" w:rsidP="00892B3C">
            <w:pPr>
              <w:spacing w:before="60" w:line="140" w:lineRule="exact"/>
              <w:ind w:right="510"/>
              <w:jc w:val="right"/>
              <w:rPr>
                <w:rFonts w:ascii="Arial" w:hAnsi="Arial" w:cs="Arial"/>
                <w:color w:val="000000" w:themeColor="text1"/>
                <w:sz w:val="14"/>
                <w:szCs w:val="14"/>
              </w:rPr>
            </w:pPr>
            <w:r w:rsidRPr="00AD0DA0">
              <w:rPr>
                <w:rFonts w:ascii="Arial" w:hAnsi="Arial" w:cs="Arial"/>
                <w:color w:val="000000" w:themeColor="text1"/>
                <w:sz w:val="14"/>
                <w:szCs w:val="14"/>
              </w:rPr>
              <w:t>85</w:t>
            </w:r>
          </w:p>
        </w:tc>
      </w:tr>
      <w:tr w:rsidR="00892B3C" w:rsidRPr="005A190D" w:rsidTr="00037706">
        <w:trPr>
          <w:cantSplit/>
        </w:trPr>
        <w:tc>
          <w:tcPr>
            <w:tcW w:w="2402" w:type="dxa"/>
            <w:shd w:val="clear" w:color="auto" w:fill="auto"/>
            <w:vAlign w:val="center"/>
          </w:tcPr>
          <w:p w:rsidR="00892B3C" w:rsidRPr="00037706" w:rsidRDefault="00892B3C" w:rsidP="00892B3C">
            <w:pPr>
              <w:spacing w:before="60" w:line="140" w:lineRule="exact"/>
              <w:ind w:left="113" w:right="57"/>
              <w:rPr>
                <w:rFonts w:ascii="Arial" w:hAnsi="Arial" w:cs="Arial"/>
                <w:sz w:val="14"/>
                <w:szCs w:val="14"/>
                <w:lang w:val="en-US"/>
              </w:rPr>
            </w:pPr>
            <w:r>
              <w:rPr>
                <w:rFonts w:ascii="Arial" w:hAnsi="Arial" w:cs="Arial"/>
                <w:sz w:val="14"/>
                <w:szCs w:val="14"/>
                <w:lang w:val="en-US"/>
              </w:rPr>
              <w:t>2020</w:t>
            </w:r>
          </w:p>
        </w:tc>
        <w:tc>
          <w:tcPr>
            <w:tcW w:w="1253" w:type="dxa"/>
            <w:tcBorders>
              <w:left w:val="single" w:sz="6" w:space="0" w:color="000000"/>
            </w:tcBorders>
            <w:shd w:val="clear" w:color="auto" w:fill="auto"/>
            <w:vAlign w:val="center"/>
          </w:tcPr>
          <w:p w:rsidR="00892B3C" w:rsidRPr="00C53908" w:rsidRDefault="00892B3C" w:rsidP="00892B3C">
            <w:pPr>
              <w:spacing w:before="60" w:line="140" w:lineRule="exact"/>
              <w:ind w:right="284"/>
              <w:jc w:val="right"/>
              <w:rPr>
                <w:rFonts w:ascii="Arial" w:hAnsi="Arial" w:cs="Arial"/>
                <w:sz w:val="14"/>
                <w:szCs w:val="14"/>
              </w:rPr>
            </w:pPr>
            <w:r w:rsidRPr="00C53908">
              <w:rPr>
                <w:rFonts w:ascii="Arial" w:hAnsi="Arial" w:cs="Arial"/>
                <w:sz w:val="14"/>
                <w:szCs w:val="14"/>
              </w:rPr>
              <w:t>3</w:t>
            </w:r>
            <w:r w:rsidRPr="00C53908">
              <w:rPr>
                <w:rFonts w:ascii="Arial" w:hAnsi="Arial" w:cs="Arial"/>
                <w:sz w:val="14"/>
                <w:szCs w:val="14"/>
                <w:lang w:val="en-US"/>
              </w:rPr>
              <w:t>6</w:t>
            </w:r>
            <w:r>
              <w:rPr>
                <w:rFonts w:ascii="Arial" w:hAnsi="Arial" w:cs="Arial"/>
                <w:sz w:val="14"/>
                <w:szCs w:val="14"/>
              </w:rPr>
              <w:t>2</w:t>
            </w:r>
            <w:r w:rsidRPr="00C53908">
              <w:rPr>
                <w:rFonts w:ascii="Arial" w:hAnsi="Arial" w:cs="Arial"/>
                <w:sz w:val="14"/>
                <w:szCs w:val="14"/>
                <w:lang w:val="en-US"/>
              </w:rPr>
              <w:t> </w:t>
            </w:r>
            <w:r>
              <w:rPr>
                <w:rFonts w:ascii="Arial" w:hAnsi="Arial" w:cs="Arial"/>
                <w:sz w:val="14"/>
                <w:szCs w:val="14"/>
              </w:rPr>
              <w:t>191</w:t>
            </w:r>
            <w:r w:rsidRPr="00C53908">
              <w:rPr>
                <w:rFonts w:ascii="Arial" w:hAnsi="Arial" w:cs="Arial"/>
                <w:sz w:val="14"/>
                <w:szCs w:val="14"/>
                <w:lang w:val="en-US"/>
              </w:rPr>
              <w:t> </w:t>
            </w:r>
            <w:r>
              <w:rPr>
                <w:rFonts w:ascii="Arial" w:hAnsi="Arial" w:cs="Arial"/>
                <w:sz w:val="14"/>
                <w:szCs w:val="14"/>
              </w:rPr>
              <w:t>650</w:t>
            </w:r>
          </w:p>
        </w:tc>
        <w:tc>
          <w:tcPr>
            <w:tcW w:w="1254" w:type="dxa"/>
            <w:tcBorders>
              <w:left w:val="single" w:sz="6" w:space="0" w:color="000000"/>
            </w:tcBorders>
            <w:shd w:val="clear" w:color="auto" w:fill="auto"/>
            <w:vAlign w:val="center"/>
          </w:tcPr>
          <w:p w:rsidR="00892B3C" w:rsidRPr="00C53908" w:rsidRDefault="00892B3C" w:rsidP="00892B3C">
            <w:pPr>
              <w:spacing w:before="60" w:line="140" w:lineRule="exact"/>
              <w:ind w:right="284"/>
              <w:jc w:val="right"/>
              <w:rPr>
                <w:rFonts w:ascii="Arial" w:hAnsi="Arial" w:cs="Arial"/>
                <w:sz w:val="14"/>
                <w:szCs w:val="14"/>
              </w:rPr>
            </w:pPr>
            <w:r w:rsidRPr="00C53908">
              <w:rPr>
                <w:rFonts w:ascii="Arial" w:hAnsi="Arial" w:cs="Arial"/>
                <w:sz w:val="14"/>
                <w:szCs w:val="14"/>
              </w:rPr>
              <w:t>5</w:t>
            </w:r>
            <w:r w:rsidRPr="00C53908">
              <w:rPr>
                <w:rFonts w:ascii="Arial" w:hAnsi="Arial" w:cs="Arial"/>
                <w:sz w:val="14"/>
                <w:szCs w:val="14"/>
                <w:lang w:val="en-US"/>
              </w:rPr>
              <w:t>6 585 631</w:t>
            </w:r>
          </w:p>
        </w:tc>
        <w:tc>
          <w:tcPr>
            <w:tcW w:w="1253" w:type="dxa"/>
            <w:tcBorders>
              <w:left w:val="single" w:sz="6" w:space="0" w:color="000000"/>
            </w:tcBorders>
            <w:shd w:val="clear" w:color="auto" w:fill="auto"/>
            <w:vAlign w:val="center"/>
          </w:tcPr>
          <w:p w:rsidR="00892B3C" w:rsidRPr="00C53908" w:rsidRDefault="00892B3C" w:rsidP="00892B3C">
            <w:pPr>
              <w:spacing w:before="60" w:line="140" w:lineRule="exact"/>
              <w:ind w:right="284"/>
              <w:jc w:val="right"/>
              <w:rPr>
                <w:rFonts w:ascii="Arial" w:hAnsi="Arial" w:cs="Arial"/>
                <w:sz w:val="14"/>
                <w:szCs w:val="14"/>
              </w:rPr>
            </w:pPr>
            <w:r w:rsidRPr="00C53908">
              <w:rPr>
                <w:rFonts w:ascii="Arial" w:hAnsi="Arial" w:cs="Arial"/>
                <w:sz w:val="14"/>
                <w:szCs w:val="14"/>
              </w:rPr>
              <w:t>305</w:t>
            </w:r>
            <w:r w:rsidRPr="00C53908">
              <w:rPr>
                <w:rFonts w:ascii="Arial" w:hAnsi="Arial" w:cs="Arial"/>
                <w:sz w:val="14"/>
                <w:szCs w:val="14"/>
                <w:lang w:val="en-US"/>
              </w:rPr>
              <w:t> </w:t>
            </w:r>
            <w:r>
              <w:rPr>
                <w:rFonts w:ascii="Arial" w:hAnsi="Arial" w:cs="Arial"/>
                <w:sz w:val="14"/>
                <w:szCs w:val="14"/>
              </w:rPr>
              <w:t>606</w:t>
            </w:r>
            <w:r w:rsidRPr="00C53908">
              <w:rPr>
                <w:rFonts w:ascii="Arial" w:hAnsi="Arial" w:cs="Arial"/>
                <w:sz w:val="14"/>
                <w:szCs w:val="14"/>
                <w:lang w:val="en-US"/>
              </w:rPr>
              <w:t> </w:t>
            </w:r>
            <w:r>
              <w:rPr>
                <w:rFonts w:ascii="Arial" w:hAnsi="Arial" w:cs="Arial"/>
                <w:sz w:val="14"/>
                <w:szCs w:val="14"/>
              </w:rPr>
              <w:t>019</w:t>
            </w:r>
          </w:p>
        </w:tc>
        <w:tc>
          <w:tcPr>
            <w:tcW w:w="1254" w:type="dxa"/>
            <w:tcBorders>
              <w:left w:val="single" w:sz="6" w:space="0" w:color="000000"/>
            </w:tcBorders>
            <w:shd w:val="clear" w:color="auto" w:fill="auto"/>
            <w:vAlign w:val="center"/>
          </w:tcPr>
          <w:p w:rsidR="00892B3C" w:rsidRPr="00C53908" w:rsidRDefault="00892B3C" w:rsidP="00892B3C">
            <w:pPr>
              <w:spacing w:before="60" w:line="140" w:lineRule="exact"/>
              <w:ind w:right="510"/>
              <w:jc w:val="right"/>
              <w:rPr>
                <w:rFonts w:ascii="Arial" w:hAnsi="Arial" w:cs="Arial"/>
                <w:sz w:val="14"/>
                <w:szCs w:val="14"/>
                <w:lang w:val="en-US"/>
              </w:rPr>
            </w:pPr>
            <w:r w:rsidRPr="00C53908">
              <w:rPr>
                <w:rFonts w:ascii="Arial" w:hAnsi="Arial" w:cs="Arial"/>
                <w:sz w:val="14"/>
                <w:szCs w:val="14"/>
                <w:lang w:val="en-US"/>
              </w:rPr>
              <w:t>100</w:t>
            </w:r>
          </w:p>
        </w:tc>
        <w:tc>
          <w:tcPr>
            <w:tcW w:w="1253" w:type="dxa"/>
            <w:tcBorders>
              <w:left w:val="single" w:sz="6" w:space="0" w:color="000000"/>
            </w:tcBorders>
            <w:shd w:val="clear" w:color="auto" w:fill="auto"/>
            <w:vAlign w:val="center"/>
          </w:tcPr>
          <w:p w:rsidR="00892B3C" w:rsidRPr="00C53908" w:rsidRDefault="00892B3C" w:rsidP="00892B3C">
            <w:pPr>
              <w:spacing w:before="60" w:line="140" w:lineRule="exact"/>
              <w:ind w:right="510"/>
              <w:jc w:val="right"/>
              <w:rPr>
                <w:rFonts w:ascii="Arial" w:hAnsi="Arial" w:cs="Arial"/>
                <w:sz w:val="14"/>
                <w:szCs w:val="14"/>
                <w:lang w:val="en-US"/>
              </w:rPr>
            </w:pPr>
            <w:r w:rsidRPr="00C53908">
              <w:rPr>
                <w:rFonts w:ascii="Arial" w:hAnsi="Arial" w:cs="Arial"/>
                <w:sz w:val="14"/>
                <w:szCs w:val="14"/>
              </w:rPr>
              <w:t>1</w:t>
            </w:r>
            <w:r w:rsidRPr="00C53908">
              <w:rPr>
                <w:rFonts w:ascii="Arial" w:hAnsi="Arial" w:cs="Arial"/>
                <w:sz w:val="14"/>
                <w:szCs w:val="14"/>
                <w:lang w:val="en-US"/>
              </w:rPr>
              <w:t>6</w:t>
            </w:r>
          </w:p>
        </w:tc>
        <w:tc>
          <w:tcPr>
            <w:tcW w:w="1254" w:type="dxa"/>
            <w:tcBorders>
              <w:left w:val="single" w:sz="6" w:space="0" w:color="000000"/>
            </w:tcBorders>
            <w:shd w:val="clear" w:color="auto" w:fill="auto"/>
            <w:vAlign w:val="center"/>
          </w:tcPr>
          <w:p w:rsidR="00892B3C" w:rsidRPr="00C53908" w:rsidRDefault="00892B3C" w:rsidP="00892B3C">
            <w:pPr>
              <w:spacing w:before="60" w:line="140" w:lineRule="exact"/>
              <w:ind w:right="510"/>
              <w:jc w:val="right"/>
              <w:rPr>
                <w:rFonts w:ascii="Arial" w:hAnsi="Arial" w:cs="Arial"/>
                <w:sz w:val="14"/>
                <w:szCs w:val="14"/>
                <w:lang w:val="en-US"/>
              </w:rPr>
            </w:pPr>
            <w:r w:rsidRPr="00C53908">
              <w:rPr>
                <w:rFonts w:ascii="Arial" w:hAnsi="Arial" w:cs="Arial"/>
                <w:sz w:val="14"/>
                <w:szCs w:val="14"/>
              </w:rPr>
              <w:t>8</w:t>
            </w:r>
            <w:r w:rsidRPr="00C53908">
              <w:rPr>
                <w:rFonts w:ascii="Arial" w:hAnsi="Arial" w:cs="Arial"/>
                <w:sz w:val="14"/>
                <w:szCs w:val="14"/>
                <w:lang w:val="en-US"/>
              </w:rPr>
              <w:t>4</w:t>
            </w:r>
          </w:p>
        </w:tc>
      </w:tr>
      <w:tr w:rsidR="000C4E18" w:rsidRPr="000C4E18" w:rsidTr="00AD0DA0">
        <w:trPr>
          <w:cantSplit/>
        </w:trPr>
        <w:tc>
          <w:tcPr>
            <w:tcW w:w="2402" w:type="dxa"/>
            <w:tcBorders>
              <w:bottom w:val="single" w:sz="4" w:space="0" w:color="000000"/>
            </w:tcBorders>
            <w:shd w:val="clear" w:color="auto" w:fill="auto"/>
            <w:vAlign w:val="center"/>
          </w:tcPr>
          <w:p w:rsidR="000C4E18" w:rsidRPr="000C4E18" w:rsidRDefault="000C4E18" w:rsidP="0019214E">
            <w:pPr>
              <w:spacing w:before="60" w:line="140" w:lineRule="exact"/>
              <w:ind w:left="113" w:right="57"/>
              <w:rPr>
                <w:rFonts w:ascii="Arial" w:hAnsi="Arial" w:cs="Arial"/>
                <w:sz w:val="14"/>
                <w:szCs w:val="14"/>
              </w:rPr>
            </w:pPr>
            <w:r w:rsidRPr="000C4E18">
              <w:rPr>
                <w:rFonts w:ascii="Arial" w:hAnsi="Arial" w:cs="Arial"/>
                <w:sz w:val="14"/>
                <w:szCs w:val="14"/>
              </w:rPr>
              <w:t>2021</w:t>
            </w:r>
          </w:p>
        </w:tc>
        <w:tc>
          <w:tcPr>
            <w:tcW w:w="1253" w:type="dxa"/>
            <w:tcBorders>
              <w:left w:val="single" w:sz="6" w:space="0" w:color="000000"/>
              <w:bottom w:val="single" w:sz="4" w:space="0" w:color="000000"/>
            </w:tcBorders>
            <w:shd w:val="clear" w:color="auto" w:fill="auto"/>
            <w:vAlign w:val="center"/>
          </w:tcPr>
          <w:p w:rsidR="000C4E18" w:rsidRPr="000C4E18" w:rsidRDefault="000C4E18" w:rsidP="000C4E18">
            <w:pPr>
              <w:spacing w:before="60" w:line="140" w:lineRule="exact"/>
              <w:ind w:right="284"/>
              <w:jc w:val="right"/>
              <w:rPr>
                <w:rFonts w:ascii="Arial" w:hAnsi="Arial" w:cs="Arial"/>
                <w:sz w:val="14"/>
                <w:szCs w:val="14"/>
              </w:rPr>
            </w:pPr>
            <w:r w:rsidRPr="000C4E18">
              <w:rPr>
                <w:rFonts w:ascii="Arial" w:hAnsi="Arial" w:cs="Arial"/>
                <w:sz w:val="14"/>
                <w:szCs w:val="14"/>
                <w:lang w:val="en-US"/>
              </w:rPr>
              <w:t>400 243 401</w:t>
            </w:r>
          </w:p>
        </w:tc>
        <w:tc>
          <w:tcPr>
            <w:tcW w:w="1254" w:type="dxa"/>
            <w:tcBorders>
              <w:left w:val="single" w:sz="6" w:space="0" w:color="000000"/>
              <w:bottom w:val="single" w:sz="4" w:space="0" w:color="000000"/>
            </w:tcBorders>
            <w:shd w:val="clear" w:color="auto" w:fill="auto"/>
            <w:vAlign w:val="center"/>
          </w:tcPr>
          <w:p w:rsidR="000C4E18" w:rsidRPr="000C4E18" w:rsidRDefault="000C4E18" w:rsidP="000C4E18">
            <w:pPr>
              <w:spacing w:before="60" w:line="140" w:lineRule="exact"/>
              <w:ind w:right="284"/>
              <w:jc w:val="right"/>
              <w:rPr>
                <w:rFonts w:ascii="Arial" w:hAnsi="Arial" w:cs="Arial"/>
                <w:sz w:val="14"/>
                <w:szCs w:val="14"/>
                <w:lang w:val="en-US"/>
              </w:rPr>
            </w:pPr>
            <w:r w:rsidRPr="000C4E18">
              <w:rPr>
                <w:rFonts w:ascii="Arial" w:hAnsi="Arial" w:cs="Arial"/>
                <w:sz w:val="14"/>
                <w:szCs w:val="14"/>
                <w:lang w:val="en-US"/>
              </w:rPr>
              <w:t>61 090 242</w:t>
            </w:r>
          </w:p>
        </w:tc>
        <w:tc>
          <w:tcPr>
            <w:tcW w:w="1253" w:type="dxa"/>
            <w:tcBorders>
              <w:left w:val="single" w:sz="6" w:space="0" w:color="000000"/>
              <w:bottom w:val="single" w:sz="4" w:space="0" w:color="000000"/>
            </w:tcBorders>
            <w:shd w:val="clear" w:color="auto" w:fill="auto"/>
            <w:vAlign w:val="center"/>
          </w:tcPr>
          <w:p w:rsidR="000C4E18" w:rsidRPr="000C4E18" w:rsidRDefault="000C4E18" w:rsidP="000C4E18">
            <w:pPr>
              <w:spacing w:before="60" w:line="140" w:lineRule="exact"/>
              <w:ind w:right="284"/>
              <w:jc w:val="right"/>
              <w:rPr>
                <w:rFonts w:ascii="Arial" w:hAnsi="Arial" w:cs="Arial"/>
                <w:sz w:val="14"/>
                <w:szCs w:val="14"/>
                <w:lang w:val="en-US"/>
              </w:rPr>
            </w:pPr>
            <w:r w:rsidRPr="000C4E18">
              <w:rPr>
                <w:rFonts w:ascii="Arial" w:hAnsi="Arial" w:cs="Arial"/>
                <w:sz w:val="14"/>
                <w:szCs w:val="14"/>
                <w:lang w:val="en-US"/>
              </w:rPr>
              <w:t>339 153 159</w:t>
            </w:r>
          </w:p>
        </w:tc>
        <w:tc>
          <w:tcPr>
            <w:tcW w:w="1254" w:type="dxa"/>
            <w:tcBorders>
              <w:left w:val="single" w:sz="6" w:space="0" w:color="000000"/>
              <w:bottom w:val="single" w:sz="4" w:space="0" w:color="000000"/>
            </w:tcBorders>
            <w:shd w:val="clear" w:color="auto" w:fill="auto"/>
            <w:vAlign w:val="center"/>
          </w:tcPr>
          <w:p w:rsidR="000C4E18" w:rsidRPr="000C4E18" w:rsidRDefault="000C4E18" w:rsidP="000C4E18">
            <w:pPr>
              <w:spacing w:before="60" w:line="140" w:lineRule="exact"/>
              <w:ind w:right="510"/>
              <w:jc w:val="right"/>
              <w:rPr>
                <w:rFonts w:ascii="Arial" w:hAnsi="Arial" w:cs="Arial"/>
                <w:sz w:val="14"/>
                <w:szCs w:val="14"/>
                <w:lang w:val="en-US"/>
              </w:rPr>
            </w:pPr>
            <w:r w:rsidRPr="000C4E18">
              <w:rPr>
                <w:rFonts w:ascii="Arial" w:hAnsi="Arial" w:cs="Arial"/>
                <w:sz w:val="14"/>
                <w:szCs w:val="14"/>
                <w:lang w:val="en-US"/>
              </w:rPr>
              <w:t>100</w:t>
            </w:r>
          </w:p>
        </w:tc>
        <w:tc>
          <w:tcPr>
            <w:tcW w:w="1253" w:type="dxa"/>
            <w:tcBorders>
              <w:left w:val="single" w:sz="6" w:space="0" w:color="000000"/>
              <w:bottom w:val="single" w:sz="4" w:space="0" w:color="000000"/>
            </w:tcBorders>
            <w:shd w:val="clear" w:color="auto" w:fill="auto"/>
            <w:vAlign w:val="center"/>
          </w:tcPr>
          <w:p w:rsidR="000C4E18" w:rsidRPr="000C4E18" w:rsidRDefault="000C4E18" w:rsidP="000C4E18">
            <w:pPr>
              <w:spacing w:before="60" w:line="140" w:lineRule="exact"/>
              <w:ind w:right="510"/>
              <w:jc w:val="right"/>
              <w:rPr>
                <w:rFonts w:ascii="Arial" w:hAnsi="Arial" w:cs="Arial"/>
                <w:sz w:val="14"/>
                <w:szCs w:val="14"/>
                <w:lang w:val="en-US"/>
              </w:rPr>
            </w:pPr>
            <w:r w:rsidRPr="000C4E18">
              <w:rPr>
                <w:rFonts w:ascii="Arial" w:hAnsi="Arial" w:cs="Arial"/>
                <w:sz w:val="14"/>
                <w:szCs w:val="14"/>
                <w:lang w:val="en-US"/>
              </w:rPr>
              <w:t>15</w:t>
            </w:r>
          </w:p>
        </w:tc>
        <w:tc>
          <w:tcPr>
            <w:tcW w:w="1254" w:type="dxa"/>
            <w:tcBorders>
              <w:left w:val="single" w:sz="6" w:space="0" w:color="000000"/>
              <w:bottom w:val="single" w:sz="4" w:space="0" w:color="000000"/>
            </w:tcBorders>
            <w:shd w:val="clear" w:color="auto" w:fill="auto"/>
            <w:vAlign w:val="center"/>
          </w:tcPr>
          <w:p w:rsidR="000C4E18" w:rsidRPr="000C4E18" w:rsidRDefault="000C4E18" w:rsidP="000C4E18">
            <w:pPr>
              <w:spacing w:before="60" w:line="140" w:lineRule="exact"/>
              <w:ind w:right="510"/>
              <w:jc w:val="right"/>
              <w:rPr>
                <w:rFonts w:ascii="Arial" w:hAnsi="Arial" w:cs="Arial"/>
                <w:sz w:val="14"/>
                <w:szCs w:val="14"/>
                <w:lang w:val="en-US"/>
              </w:rPr>
            </w:pPr>
            <w:r w:rsidRPr="000C4E18">
              <w:rPr>
                <w:rFonts w:ascii="Arial" w:hAnsi="Arial" w:cs="Arial"/>
                <w:sz w:val="14"/>
                <w:szCs w:val="14"/>
                <w:lang w:val="en-US"/>
              </w:rPr>
              <w:t>85</w:t>
            </w:r>
          </w:p>
        </w:tc>
      </w:tr>
    </w:tbl>
    <w:p w:rsidR="00AD0DA0" w:rsidRPr="000B7948" w:rsidRDefault="00A27829" w:rsidP="00AD0DA0">
      <w:pPr>
        <w:pStyle w:val="1f0"/>
        <w:spacing w:before="60"/>
        <w:ind w:left="113" w:hanging="113"/>
        <w:jc w:val="both"/>
        <w:rPr>
          <w:rFonts w:ascii="Arial" w:hAnsi="Arial" w:cs="Arial"/>
          <w:sz w:val="12"/>
          <w:szCs w:val="12"/>
        </w:rPr>
      </w:pPr>
      <w:r w:rsidRPr="005A190D">
        <w:rPr>
          <w:rFonts w:ascii="Arial" w:hAnsi="Arial" w:cs="Arial"/>
          <w:sz w:val="12"/>
          <w:szCs w:val="12"/>
          <w:vertAlign w:val="superscript"/>
        </w:rPr>
        <w:t>1</w:t>
      </w:r>
      <w:r w:rsidR="00AD0DA0" w:rsidRPr="005A190D">
        <w:rPr>
          <w:rFonts w:ascii="Arial" w:hAnsi="Arial" w:cs="Arial"/>
          <w:sz w:val="12"/>
          <w:szCs w:val="12"/>
          <w:vertAlign w:val="superscript"/>
        </w:rPr>
        <w:t>)</w:t>
      </w:r>
      <w:r w:rsidR="00AD0DA0" w:rsidRPr="005A190D">
        <w:rPr>
          <w:rFonts w:ascii="Arial" w:hAnsi="Arial" w:cs="Arial"/>
          <w:sz w:val="12"/>
          <w:szCs w:val="12"/>
        </w:rPr>
        <w:t xml:space="preserve"> Начиная с </w:t>
      </w:r>
      <w:smartTag w:uri="urn:schemas-microsoft-com:office:smarttags" w:element="metricconverter">
        <w:smartTagPr>
          <w:attr w:name="ProductID" w:val="2010 г"/>
        </w:smartTagPr>
        <w:r w:rsidR="00AD0DA0" w:rsidRPr="005A190D">
          <w:rPr>
            <w:rFonts w:ascii="Arial" w:hAnsi="Arial" w:cs="Arial"/>
            <w:sz w:val="12"/>
            <w:szCs w:val="12"/>
          </w:rPr>
          <w:t>2010 г</w:t>
        </w:r>
      </w:smartTag>
      <w:r w:rsidR="00AD0DA0" w:rsidRPr="005A190D">
        <w:rPr>
          <w:rFonts w:ascii="Arial" w:hAnsi="Arial" w:cs="Arial"/>
          <w:sz w:val="12"/>
          <w:szCs w:val="12"/>
        </w:rPr>
        <w:t xml:space="preserve">. данные уточнены, расчеты проведены по полному кругу организаций с учетом основных фондов Банка России и основных фондов, находящихся </w:t>
      </w:r>
      <w:r w:rsidR="00AD0DA0" w:rsidRPr="005A190D">
        <w:rPr>
          <w:rFonts w:ascii="Arial" w:hAnsi="Arial" w:cs="Arial"/>
          <w:sz w:val="12"/>
          <w:szCs w:val="12"/>
        </w:rPr>
        <w:br/>
        <w:t>в государственной казне.</w:t>
      </w:r>
    </w:p>
    <w:p w:rsidR="00AD0DA0" w:rsidRPr="00945784" w:rsidRDefault="00AD0DA0" w:rsidP="00AD0DA0">
      <w:pPr>
        <w:ind w:left="113" w:hanging="113"/>
        <w:jc w:val="both"/>
        <w:rPr>
          <w:rFonts w:ascii="Arial" w:hAnsi="Arial" w:cs="Arial"/>
          <w:sz w:val="12"/>
          <w:szCs w:val="12"/>
        </w:rPr>
      </w:pPr>
      <w:r w:rsidRPr="00945784">
        <w:rPr>
          <w:rFonts w:ascii="Arial" w:hAnsi="Arial" w:cs="Arial"/>
          <w:sz w:val="12"/>
          <w:szCs w:val="12"/>
          <w:vertAlign w:val="superscript"/>
        </w:rPr>
        <w:t>2)</w:t>
      </w:r>
      <w:r w:rsidRPr="00945784">
        <w:rPr>
          <w:rFonts w:ascii="Arial" w:hAnsi="Arial" w:cs="Arial"/>
          <w:sz w:val="12"/>
          <w:szCs w:val="12"/>
        </w:rPr>
        <w:t xml:space="preserve"> С 2019 года расчет стоимости жилищного фонда и хозяйственных строений в собственности домашних хозяйств, относящихся к частной собственности, осуществляется </w:t>
      </w:r>
      <w:r w:rsidRPr="00945784">
        <w:rPr>
          <w:rFonts w:ascii="Arial" w:hAnsi="Arial" w:cs="Arial"/>
          <w:sz w:val="12"/>
          <w:szCs w:val="12"/>
        </w:rPr>
        <w:br/>
        <w:t>по кадастровой стоимости.</w:t>
      </w:r>
    </w:p>
    <w:p w:rsidR="00AD0DA0" w:rsidRPr="00945784" w:rsidRDefault="00AD0DA0" w:rsidP="003F085E">
      <w:pPr>
        <w:pStyle w:val="1f0"/>
        <w:spacing w:before="60"/>
        <w:ind w:left="113" w:hanging="113"/>
        <w:jc w:val="both"/>
        <w:rPr>
          <w:rFonts w:ascii="Arial" w:hAnsi="Arial" w:cs="Arial"/>
          <w:i/>
          <w:sz w:val="12"/>
          <w:szCs w:val="12"/>
          <w:lang w:val="en"/>
        </w:rPr>
      </w:pPr>
      <w:r w:rsidRPr="00945784">
        <w:rPr>
          <w:rFonts w:ascii="Arial" w:hAnsi="Arial" w:cs="Arial"/>
          <w:i/>
          <w:sz w:val="12"/>
          <w:szCs w:val="12"/>
          <w:vertAlign w:val="superscript"/>
          <w:lang w:val="en-US"/>
        </w:rPr>
        <w:t>1)</w:t>
      </w:r>
      <w:r w:rsidRPr="00945784">
        <w:rPr>
          <w:i/>
          <w:sz w:val="12"/>
          <w:szCs w:val="12"/>
          <w:lang w:val="en-US"/>
        </w:rPr>
        <w:t> </w:t>
      </w:r>
      <w:r w:rsidRPr="00945784">
        <w:rPr>
          <w:rFonts w:ascii="Arial" w:hAnsi="Arial" w:cs="Arial"/>
          <w:i/>
          <w:sz w:val="12"/>
          <w:szCs w:val="12"/>
          <w:lang w:val="en"/>
        </w:rPr>
        <w:t>Starting</w:t>
      </w:r>
      <w:r w:rsidRPr="00945784">
        <w:rPr>
          <w:rFonts w:ascii="Arial" w:hAnsi="Arial" w:cs="Arial"/>
          <w:i/>
          <w:sz w:val="12"/>
          <w:szCs w:val="12"/>
          <w:lang w:val="en-US"/>
        </w:rPr>
        <w:t xml:space="preserve"> </w:t>
      </w:r>
      <w:r w:rsidRPr="00945784">
        <w:rPr>
          <w:rFonts w:ascii="Arial" w:hAnsi="Arial" w:cs="Arial"/>
          <w:i/>
          <w:sz w:val="12"/>
          <w:szCs w:val="12"/>
          <w:lang w:val="en"/>
        </w:rPr>
        <w:t>from</w:t>
      </w:r>
      <w:r w:rsidRPr="00945784">
        <w:rPr>
          <w:rFonts w:ascii="Arial" w:hAnsi="Arial" w:cs="Arial"/>
          <w:i/>
          <w:sz w:val="12"/>
          <w:szCs w:val="12"/>
          <w:lang w:val="en-US"/>
        </w:rPr>
        <w:t xml:space="preserve"> since 2010, </w:t>
      </w:r>
      <w:r w:rsidRPr="00945784">
        <w:rPr>
          <w:rFonts w:ascii="Arial" w:hAnsi="Arial" w:cs="Arial"/>
          <w:i/>
          <w:sz w:val="12"/>
          <w:szCs w:val="12"/>
          <w:lang w:val="en"/>
        </w:rPr>
        <w:t>these</w:t>
      </w:r>
      <w:r w:rsidRPr="00945784">
        <w:rPr>
          <w:rFonts w:ascii="Arial" w:hAnsi="Arial" w:cs="Arial"/>
          <w:i/>
          <w:sz w:val="12"/>
          <w:szCs w:val="12"/>
          <w:lang w:val="en-US"/>
        </w:rPr>
        <w:t xml:space="preserve"> </w:t>
      </w:r>
      <w:r w:rsidRPr="00945784">
        <w:rPr>
          <w:rFonts w:ascii="Arial" w:hAnsi="Arial" w:cs="Arial"/>
          <w:i/>
          <w:sz w:val="12"/>
          <w:szCs w:val="12"/>
          <w:lang w:val="en"/>
        </w:rPr>
        <w:t xml:space="preserve">data </w:t>
      </w:r>
      <w:r w:rsidRPr="00945784">
        <w:rPr>
          <w:rFonts w:ascii="Arial" w:hAnsi="Arial" w:cs="Arial"/>
          <w:i/>
          <w:sz w:val="12"/>
          <w:szCs w:val="12"/>
          <w:lang w:val="en-US"/>
        </w:rPr>
        <w:t xml:space="preserve">were </w:t>
      </w:r>
      <w:r w:rsidRPr="00945784">
        <w:rPr>
          <w:rFonts w:ascii="Arial" w:hAnsi="Arial" w:cs="Arial"/>
          <w:i/>
          <w:sz w:val="12"/>
          <w:szCs w:val="12"/>
          <w:lang w:val="en"/>
        </w:rPr>
        <w:t>refined</w:t>
      </w:r>
      <w:r w:rsidRPr="00945784">
        <w:rPr>
          <w:rFonts w:ascii="Arial" w:hAnsi="Arial" w:cs="Arial"/>
          <w:i/>
          <w:sz w:val="12"/>
          <w:szCs w:val="12"/>
          <w:lang w:val="en-US"/>
        </w:rPr>
        <w:t xml:space="preserve">, </w:t>
      </w:r>
      <w:r w:rsidRPr="00945784">
        <w:rPr>
          <w:rFonts w:ascii="Arial" w:hAnsi="Arial" w:cs="Arial"/>
          <w:i/>
          <w:sz w:val="12"/>
          <w:szCs w:val="12"/>
          <w:lang w:val="en"/>
        </w:rPr>
        <w:t>calculations</w:t>
      </w:r>
      <w:r w:rsidRPr="00945784">
        <w:rPr>
          <w:rFonts w:ascii="Arial" w:hAnsi="Arial" w:cs="Arial"/>
          <w:i/>
          <w:sz w:val="12"/>
          <w:szCs w:val="12"/>
          <w:lang w:val="en-US"/>
        </w:rPr>
        <w:t xml:space="preserve"> </w:t>
      </w:r>
      <w:r w:rsidRPr="00945784">
        <w:rPr>
          <w:rFonts w:ascii="Arial" w:hAnsi="Arial" w:cs="Arial"/>
          <w:i/>
          <w:sz w:val="12"/>
          <w:szCs w:val="12"/>
          <w:lang w:val="en"/>
        </w:rPr>
        <w:t>have</w:t>
      </w:r>
      <w:r w:rsidRPr="00945784">
        <w:rPr>
          <w:rFonts w:ascii="Arial" w:hAnsi="Arial" w:cs="Arial"/>
          <w:i/>
          <w:sz w:val="12"/>
          <w:szCs w:val="12"/>
          <w:lang w:val="en-US"/>
        </w:rPr>
        <w:t xml:space="preserve"> </w:t>
      </w:r>
      <w:r w:rsidRPr="00945784">
        <w:rPr>
          <w:rFonts w:ascii="Arial" w:hAnsi="Arial" w:cs="Arial"/>
          <w:i/>
          <w:sz w:val="12"/>
          <w:szCs w:val="12"/>
          <w:lang w:val="en"/>
        </w:rPr>
        <w:t>been</w:t>
      </w:r>
      <w:r w:rsidRPr="00945784">
        <w:rPr>
          <w:rFonts w:ascii="Arial" w:hAnsi="Arial" w:cs="Arial"/>
          <w:i/>
          <w:sz w:val="12"/>
          <w:szCs w:val="12"/>
          <w:lang w:val="en-US"/>
        </w:rPr>
        <w:t xml:space="preserve"> </w:t>
      </w:r>
      <w:r w:rsidRPr="00945784">
        <w:rPr>
          <w:rFonts w:ascii="Arial" w:hAnsi="Arial" w:cs="Arial"/>
          <w:i/>
          <w:sz w:val="12"/>
          <w:szCs w:val="12"/>
          <w:lang w:val="en"/>
        </w:rPr>
        <w:t>made</w:t>
      </w:r>
      <w:r w:rsidRPr="00945784">
        <w:rPr>
          <w:rFonts w:ascii="Arial" w:hAnsi="Arial" w:cs="Arial"/>
          <w:i/>
          <w:sz w:val="12"/>
          <w:szCs w:val="12"/>
          <w:lang w:val="en-US"/>
        </w:rPr>
        <w:t xml:space="preserve"> </w:t>
      </w:r>
      <w:r w:rsidRPr="00945784">
        <w:rPr>
          <w:rFonts w:ascii="Arial" w:hAnsi="Arial" w:cs="Arial"/>
          <w:i/>
          <w:sz w:val="12"/>
          <w:szCs w:val="12"/>
          <w:lang w:val="en"/>
        </w:rPr>
        <w:t>for</w:t>
      </w:r>
      <w:r w:rsidRPr="00945784">
        <w:rPr>
          <w:rFonts w:ascii="Arial" w:hAnsi="Arial" w:cs="Arial"/>
          <w:i/>
          <w:sz w:val="12"/>
          <w:szCs w:val="12"/>
          <w:lang w:val="en-US"/>
        </w:rPr>
        <w:t xml:space="preserve"> </w:t>
      </w:r>
      <w:r w:rsidRPr="00945784">
        <w:rPr>
          <w:rFonts w:ascii="Arial" w:hAnsi="Arial" w:cs="Arial"/>
          <w:i/>
          <w:sz w:val="12"/>
          <w:szCs w:val="12"/>
          <w:lang w:val="en"/>
        </w:rPr>
        <w:t>the</w:t>
      </w:r>
      <w:r w:rsidRPr="00945784">
        <w:rPr>
          <w:rFonts w:ascii="Arial" w:hAnsi="Arial" w:cs="Arial"/>
          <w:i/>
          <w:sz w:val="12"/>
          <w:szCs w:val="12"/>
          <w:lang w:val="en-US"/>
        </w:rPr>
        <w:t xml:space="preserve"> </w:t>
      </w:r>
      <w:r w:rsidRPr="00945784">
        <w:rPr>
          <w:rFonts w:ascii="Arial" w:hAnsi="Arial" w:cs="Arial"/>
          <w:i/>
          <w:sz w:val="12"/>
          <w:szCs w:val="12"/>
          <w:lang w:val="en"/>
        </w:rPr>
        <w:t>full</w:t>
      </w:r>
      <w:r w:rsidRPr="00945784">
        <w:rPr>
          <w:rFonts w:ascii="Arial" w:hAnsi="Arial" w:cs="Arial"/>
          <w:i/>
          <w:sz w:val="12"/>
          <w:szCs w:val="12"/>
          <w:lang w:val="en-US"/>
        </w:rPr>
        <w:t xml:space="preserve"> scope </w:t>
      </w:r>
      <w:r w:rsidRPr="00945784">
        <w:rPr>
          <w:rFonts w:ascii="Arial" w:hAnsi="Arial" w:cs="Arial"/>
          <w:i/>
          <w:sz w:val="12"/>
          <w:szCs w:val="12"/>
          <w:lang w:val="en"/>
        </w:rPr>
        <w:t>of</w:t>
      </w:r>
      <w:r w:rsidRPr="00945784">
        <w:rPr>
          <w:rFonts w:ascii="Arial" w:hAnsi="Arial" w:cs="Arial"/>
          <w:i/>
          <w:sz w:val="12"/>
          <w:szCs w:val="12"/>
          <w:lang w:val="en-US"/>
        </w:rPr>
        <w:t xml:space="preserve"> </w:t>
      </w:r>
      <w:r w:rsidRPr="00945784">
        <w:rPr>
          <w:rFonts w:ascii="Arial" w:hAnsi="Arial" w:cs="Arial"/>
          <w:i/>
          <w:sz w:val="12"/>
          <w:szCs w:val="12"/>
          <w:lang w:val="en"/>
        </w:rPr>
        <w:t>organizations</w:t>
      </w:r>
      <w:r w:rsidRPr="00945784">
        <w:rPr>
          <w:rFonts w:ascii="Arial" w:hAnsi="Arial" w:cs="Arial"/>
          <w:i/>
          <w:sz w:val="12"/>
          <w:szCs w:val="12"/>
          <w:lang w:val="en-US"/>
        </w:rPr>
        <w:t xml:space="preserve">, </w:t>
      </w:r>
      <w:r w:rsidRPr="00945784">
        <w:rPr>
          <w:rFonts w:ascii="Arial" w:hAnsi="Arial" w:cs="Arial"/>
          <w:i/>
          <w:sz w:val="12"/>
          <w:szCs w:val="12"/>
          <w:lang w:val="en"/>
        </w:rPr>
        <w:t>taking</w:t>
      </w:r>
      <w:r w:rsidRPr="00945784">
        <w:rPr>
          <w:rFonts w:ascii="Arial" w:hAnsi="Arial" w:cs="Arial"/>
          <w:i/>
          <w:sz w:val="12"/>
          <w:szCs w:val="12"/>
          <w:lang w:val="en-US"/>
        </w:rPr>
        <w:t xml:space="preserve"> </w:t>
      </w:r>
      <w:r w:rsidRPr="00945784">
        <w:rPr>
          <w:rFonts w:ascii="Arial" w:hAnsi="Arial" w:cs="Arial"/>
          <w:i/>
          <w:sz w:val="12"/>
          <w:szCs w:val="12"/>
          <w:lang w:val="en"/>
        </w:rPr>
        <w:t>into account the fixed assets of the Bank of Russia and the</w:t>
      </w:r>
      <w:r w:rsidRPr="00945784">
        <w:rPr>
          <w:rFonts w:ascii="Arial" w:hAnsi="Arial" w:cs="Arial"/>
          <w:i/>
          <w:sz w:val="12"/>
          <w:szCs w:val="12"/>
          <w:lang w:val="en-US"/>
        </w:rPr>
        <w:br/>
      </w:r>
      <w:r w:rsidRPr="00945784">
        <w:rPr>
          <w:rFonts w:ascii="Arial" w:hAnsi="Arial" w:cs="Arial"/>
          <w:i/>
          <w:sz w:val="12"/>
          <w:szCs w:val="12"/>
          <w:lang w:val="en"/>
        </w:rPr>
        <w:t>fixed assets held by the state treasury.</w:t>
      </w:r>
    </w:p>
    <w:p w:rsidR="00945784" w:rsidRPr="00945784" w:rsidRDefault="00945784" w:rsidP="00945784">
      <w:pPr>
        <w:ind w:left="113" w:hanging="113"/>
        <w:jc w:val="both"/>
        <w:rPr>
          <w:rFonts w:ascii="Arial" w:hAnsi="Arial" w:cs="Arial"/>
          <w:sz w:val="12"/>
          <w:szCs w:val="12"/>
          <w:lang w:val="en-US"/>
        </w:rPr>
      </w:pPr>
      <w:r w:rsidRPr="00945784">
        <w:rPr>
          <w:rFonts w:ascii="Arial" w:hAnsi="Arial" w:cs="Arial"/>
          <w:sz w:val="12"/>
          <w:szCs w:val="12"/>
          <w:vertAlign w:val="superscript"/>
          <w:lang w:val="en"/>
        </w:rPr>
        <w:t>2)</w:t>
      </w:r>
      <w:r w:rsidRPr="00945784">
        <w:rPr>
          <w:rFonts w:ascii="Arial" w:hAnsi="Arial" w:cs="Arial"/>
          <w:sz w:val="12"/>
          <w:szCs w:val="12"/>
          <w:lang w:val="en"/>
        </w:rPr>
        <w:t> </w:t>
      </w:r>
      <w:r w:rsidRPr="00945784">
        <w:rPr>
          <w:rFonts w:ascii="Arial" w:hAnsi="Arial" w:cs="Arial"/>
          <w:sz w:val="12"/>
          <w:szCs w:val="12"/>
          <w:lang w:val="en-US"/>
        </w:rPr>
        <w:t>Since 2019, the calculation of the cost of housing stock and outbuildings owned by private households has been carried out at the cadastral value.</w:t>
      </w:r>
    </w:p>
    <w:p w:rsidR="00B26D85" w:rsidRPr="008F494A" w:rsidRDefault="00C24D4F" w:rsidP="004223DC">
      <w:pPr>
        <w:pStyle w:val="1f0"/>
        <w:spacing w:before="240"/>
        <w:ind w:left="113" w:hanging="113"/>
        <w:jc w:val="both"/>
        <w:rPr>
          <w:rFonts w:ascii="Arial" w:eastAsia="Times New Roman" w:hAnsi="Arial" w:cs="Arial"/>
          <w:b/>
          <w:sz w:val="16"/>
        </w:rPr>
      </w:pPr>
      <w:r>
        <w:rPr>
          <w:rFonts w:ascii="Arial" w:eastAsia="Times New Roman" w:hAnsi="Arial" w:cs="Arial"/>
          <w:b/>
          <w:sz w:val="16"/>
        </w:rPr>
        <w:t>14.</w:t>
      </w:r>
      <w:r w:rsidR="00B26D85" w:rsidRPr="008F494A">
        <w:rPr>
          <w:rFonts w:ascii="Arial" w:eastAsia="Times New Roman" w:hAnsi="Arial" w:cs="Arial"/>
          <w:b/>
          <w:sz w:val="16"/>
        </w:rPr>
        <w:t>3. ОСНОВНЫЕ ХАРАКТЕРИСТИКИ СОСТОЯНИЯ ОСНОВНЫХ ФОНДОВ</w:t>
      </w:r>
    </w:p>
    <w:p w:rsidR="00B26D85" w:rsidRPr="005A190D" w:rsidRDefault="00B26D85" w:rsidP="0062083D">
      <w:pPr>
        <w:tabs>
          <w:tab w:val="left" w:pos="1263"/>
          <w:tab w:val="left" w:pos="2526"/>
          <w:tab w:val="left" w:pos="3789"/>
          <w:tab w:val="left" w:pos="5052"/>
          <w:tab w:val="left" w:pos="6315"/>
          <w:tab w:val="left" w:pos="7578"/>
          <w:tab w:val="left" w:pos="8841"/>
        </w:tabs>
        <w:spacing w:after="60"/>
        <w:ind w:left="454"/>
      </w:pPr>
      <w:r w:rsidRPr="005A190D">
        <w:rPr>
          <w:rFonts w:ascii="Arial" w:hAnsi="Arial" w:cs="Arial"/>
          <w:b/>
          <w:i/>
          <w:sz w:val="16"/>
          <w:lang w:val="en-US"/>
        </w:rPr>
        <w:t>MAIN</w:t>
      </w:r>
      <w:r w:rsidRPr="005A190D">
        <w:rPr>
          <w:rFonts w:ascii="Arial" w:hAnsi="Arial" w:cs="Arial"/>
          <w:b/>
          <w:i/>
          <w:sz w:val="16"/>
        </w:rPr>
        <w:t xml:space="preserve"> </w:t>
      </w:r>
      <w:r w:rsidRPr="005A190D">
        <w:rPr>
          <w:rFonts w:ascii="Arial" w:hAnsi="Arial" w:cs="Arial"/>
          <w:b/>
          <w:i/>
          <w:sz w:val="16"/>
          <w:lang w:val="en-US"/>
        </w:rPr>
        <w:t>FEATURES</w:t>
      </w:r>
      <w:r w:rsidRPr="005A190D">
        <w:rPr>
          <w:rFonts w:ascii="Arial" w:hAnsi="Arial" w:cs="Arial"/>
          <w:b/>
          <w:i/>
          <w:sz w:val="16"/>
        </w:rPr>
        <w:t xml:space="preserve"> </w:t>
      </w:r>
      <w:r w:rsidRPr="005A190D">
        <w:rPr>
          <w:rFonts w:ascii="Arial" w:hAnsi="Arial" w:cs="Arial"/>
          <w:b/>
          <w:i/>
          <w:sz w:val="16"/>
          <w:lang w:val="en-US"/>
        </w:rPr>
        <w:t>OF</w:t>
      </w:r>
      <w:r w:rsidRPr="005A190D">
        <w:rPr>
          <w:rFonts w:ascii="Arial" w:hAnsi="Arial" w:cs="Arial"/>
          <w:b/>
          <w:i/>
          <w:sz w:val="16"/>
        </w:rPr>
        <w:t xml:space="preserve"> </w:t>
      </w:r>
      <w:r w:rsidRPr="005A190D">
        <w:rPr>
          <w:rFonts w:ascii="Arial" w:hAnsi="Arial" w:cs="Arial"/>
          <w:b/>
          <w:i/>
          <w:sz w:val="16"/>
          <w:lang w:val="en-US"/>
        </w:rPr>
        <w:t>FIXED</w:t>
      </w:r>
      <w:r w:rsidRPr="005A190D">
        <w:rPr>
          <w:rFonts w:ascii="Arial" w:hAnsi="Arial" w:cs="Arial"/>
          <w:b/>
          <w:i/>
          <w:sz w:val="16"/>
        </w:rPr>
        <w:t xml:space="preserve"> </w:t>
      </w:r>
      <w:r w:rsidRPr="005A190D">
        <w:rPr>
          <w:rFonts w:ascii="Arial" w:hAnsi="Arial" w:cs="Arial"/>
          <w:b/>
          <w:i/>
          <w:sz w:val="16"/>
          <w:lang w:val="en-US"/>
        </w:rPr>
        <w:t>ASSETS</w:t>
      </w:r>
    </w:p>
    <w:tbl>
      <w:tblPr>
        <w:tblW w:w="9922" w:type="dxa"/>
        <w:jc w:val="center"/>
        <w:tblLayout w:type="fixed"/>
        <w:tblCellMar>
          <w:left w:w="0" w:type="dxa"/>
          <w:right w:w="0" w:type="dxa"/>
        </w:tblCellMar>
        <w:tblLook w:val="0000" w:firstRow="0" w:lastRow="0" w:firstColumn="0" w:lastColumn="0" w:noHBand="0" w:noVBand="0"/>
      </w:tblPr>
      <w:tblGrid>
        <w:gridCol w:w="3060"/>
        <w:gridCol w:w="756"/>
        <w:gridCol w:w="756"/>
        <w:gridCol w:w="756"/>
        <w:gridCol w:w="756"/>
        <w:gridCol w:w="756"/>
        <w:gridCol w:w="3082"/>
      </w:tblGrid>
      <w:tr w:rsidR="00892B3C" w:rsidRPr="005A190D" w:rsidTr="00037706">
        <w:trPr>
          <w:jc w:val="center"/>
        </w:trPr>
        <w:tc>
          <w:tcPr>
            <w:tcW w:w="3060" w:type="dxa"/>
            <w:tcBorders>
              <w:top w:val="single" w:sz="6" w:space="0" w:color="000000"/>
              <w:bottom w:val="single" w:sz="6" w:space="0" w:color="000000"/>
            </w:tcBorders>
            <w:shd w:val="clear" w:color="auto" w:fill="auto"/>
          </w:tcPr>
          <w:p w:rsidR="00892B3C" w:rsidRPr="005A190D" w:rsidRDefault="00892B3C" w:rsidP="0005640D">
            <w:pPr>
              <w:snapToGrid w:val="0"/>
              <w:spacing w:before="60" w:after="60"/>
              <w:jc w:val="center"/>
              <w:rPr>
                <w:rFonts w:ascii="Arial" w:hAnsi="Arial" w:cs="Arial"/>
                <w:sz w:val="14"/>
                <w:szCs w:val="14"/>
              </w:rPr>
            </w:pPr>
          </w:p>
        </w:tc>
        <w:tc>
          <w:tcPr>
            <w:tcW w:w="756" w:type="dxa"/>
            <w:tcBorders>
              <w:top w:val="single" w:sz="6" w:space="0" w:color="000000"/>
              <w:left w:val="single" w:sz="6" w:space="0" w:color="000000"/>
              <w:bottom w:val="single" w:sz="6" w:space="0" w:color="000000"/>
            </w:tcBorders>
            <w:shd w:val="clear" w:color="auto" w:fill="auto"/>
          </w:tcPr>
          <w:p w:rsidR="00892B3C" w:rsidRPr="005A190D" w:rsidRDefault="00892B3C" w:rsidP="0005640D">
            <w:pPr>
              <w:spacing w:before="60" w:after="60"/>
              <w:jc w:val="center"/>
              <w:rPr>
                <w:rFonts w:ascii="Arial" w:hAnsi="Arial" w:cs="Arial"/>
                <w:sz w:val="14"/>
                <w:szCs w:val="14"/>
              </w:rPr>
            </w:pPr>
            <w:r w:rsidRPr="005A190D">
              <w:rPr>
                <w:rFonts w:ascii="Arial" w:hAnsi="Arial" w:cs="Arial"/>
                <w:sz w:val="14"/>
                <w:szCs w:val="14"/>
              </w:rPr>
              <w:t>2000</w:t>
            </w:r>
          </w:p>
        </w:tc>
        <w:tc>
          <w:tcPr>
            <w:tcW w:w="756" w:type="dxa"/>
            <w:tcBorders>
              <w:top w:val="single" w:sz="6" w:space="0" w:color="000000"/>
              <w:left w:val="single" w:sz="6" w:space="0" w:color="000000"/>
              <w:bottom w:val="single" w:sz="6" w:space="0" w:color="000000"/>
            </w:tcBorders>
            <w:shd w:val="clear" w:color="auto" w:fill="auto"/>
          </w:tcPr>
          <w:p w:rsidR="00892B3C" w:rsidRPr="005A190D" w:rsidRDefault="00892B3C" w:rsidP="0005640D">
            <w:pPr>
              <w:spacing w:before="60" w:after="60"/>
              <w:jc w:val="center"/>
              <w:rPr>
                <w:rFonts w:ascii="Arial" w:hAnsi="Arial" w:cs="Arial"/>
                <w:sz w:val="14"/>
                <w:szCs w:val="14"/>
              </w:rPr>
            </w:pPr>
            <w:r w:rsidRPr="005A190D">
              <w:rPr>
                <w:rFonts w:ascii="Arial" w:hAnsi="Arial" w:cs="Arial"/>
                <w:sz w:val="14"/>
                <w:szCs w:val="14"/>
              </w:rPr>
              <w:t>2010</w:t>
            </w:r>
          </w:p>
        </w:tc>
        <w:tc>
          <w:tcPr>
            <w:tcW w:w="756" w:type="dxa"/>
            <w:tcBorders>
              <w:top w:val="single" w:sz="6" w:space="0" w:color="000000"/>
              <w:left w:val="single" w:sz="6" w:space="0" w:color="000000"/>
              <w:bottom w:val="single" w:sz="6" w:space="0" w:color="000000"/>
              <w:right w:val="single" w:sz="6" w:space="0" w:color="000000"/>
            </w:tcBorders>
          </w:tcPr>
          <w:p w:rsidR="00892B3C" w:rsidRPr="005A190D" w:rsidRDefault="00892B3C" w:rsidP="00892B3C">
            <w:pPr>
              <w:spacing w:before="60" w:after="60"/>
              <w:jc w:val="center"/>
              <w:rPr>
                <w:rFonts w:ascii="Arial" w:hAnsi="Arial" w:cs="Arial"/>
                <w:sz w:val="14"/>
                <w:szCs w:val="14"/>
              </w:rPr>
            </w:pPr>
            <w:r>
              <w:rPr>
                <w:rFonts w:ascii="Arial" w:hAnsi="Arial" w:cs="Arial"/>
                <w:sz w:val="14"/>
                <w:szCs w:val="14"/>
              </w:rPr>
              <w:t>2019</w:t>
            </w:r>
          </w:p>
        </w:tc>
        <w:tc>
          <w:tcPr>
            <w:tcW w:w="756" w:type="dxa"/>
            <w:tcBorders>
              <w:top w:val="single" w:sz="6" w:space="0" w:color="000000"/>
              <w:left w:val="single" w:sz="6" w:space="0" w:color="000000"/>
              <w:bottom w:val="single" w:sz="6" w:space="0" w:color="000000"/>
            </w:tcBorders>
          </w:tcPr>
          <w:p w:rsidR="00892B3C" w:rsidRPr="005A190D" w:rsidRDefault="00892B3C" w:rsidP="00892B3C">
            <w:pPr>
              <w:spacing w:before="60" w:after="60"/>
              <w:jc w:val="center"/>
              <w:rPr>
                <w:rFonts w:ascii="Arial" w:hAnsi="Arial" w:cs="Arial"/>
                <w:sz w:val="14"/>
                <w:szCs w:val="14"/>
              </w:rPr>
            </w:pPr>
            <w:r w:rsidRPr="005A190D">
              <w:rPr>
                <w:rFonts w:ascii="Arial" w:hAnsi="Arial" w:cs="Arial"/>
                <w:sz w:val="14"/>
                <w:szCs w:val="14"/>
                <w:lang w:val="en-US"/>
              </w:rPr>
              <w:t>20</w:t>
            </w:r>
            <w:r>
              <w:rPr>
                <w:rFonts w:ascii="Arial" w:hAnsi="Arial" w:cs="Arial"/>
                <w:sz w:val="14"/>
                <w:szCs w:val="14"/>
                <w:lang w:val="en-US"/>
              </w:rPr>
              <w:t>20</w:t>
            </w:r>
          </w:p>
        </w:tc>
        <w:tc>
          <w:tcPr>
            <w:tcW w:w="756" w:type="dxa"/>
            <w:tcBorders>
              <w:top w:val="single" w:sz="6" w:space="0" w:color="000000"/>
              <w:left w:val="single" w:sz="6" w:space="0" w:color="000000"/>
              <w:bottom w:val="single" w:sz="6" w:space="0" w:color="000000"/>
            </w:tcBorders>
            <w:shd w:val="clear" w:color="auto" w:fill="auto"/>
          </w:tcPr>
          <w:p w:rsidR="00892B3C" w:rsidRPr="005A190D" w:rsidRDefault="00892B3C" w:rsidP="00037706">
            <w:pPr>
              <w:spacing w:before="60" w:after="60"/>
              <w:jc w:val="center"/>
              <w:rPr>
                <w:rFonts w:ascii="Arial" w:hAnsi="Arial" w:cs="Arial"/>
                <w:sz w:val="14"/>
                <w:szCs w:val="14"/>
              </w:rPr>
            </w:pPr>
            <w:r>
              <w:rPr>
                <w:rFonts w:ascii="Arial" w:hAnsi="Arial" w:cs="Arial"/>
                <w:sz w:val="14"/>
                <w:szCs w:val="14"/>
              </w:rPr>
              <w:t>2021</w:t>
            </w:r>
          </w:p>
        </w:tc>
        <w:tc>
          <w:tcPr>
            <w:tcW w:w="3082" w:type="dxa"/>
            <w:tcBorders>
              <w:top w:val="single" w:sz="6" w:space="0" w:color="000000"/>
              <w:left w:val="single" w:sz="6" w:space="0" w:color="000000"/>
              <w:bottom w:val="single" w:sz="6" w:space="0" w:color="000000"/>
            </w:tcBorders>
            <w:shd w:val="clear" w:color="auto" w:fill="auto"/>
          </w:tcPr>
          <w:p w:rsidR="00892B3C" w:rsidRPr="005A190D" w:rsidRDefault="00892B3C" w:rsidP="0005640D">
            <w:pPr>
              <w:snapToGrid w:val="0"/>
              <w:spacing w:before="60" w:after="60"/>
              <w:jc w:val="center"/>
              <w:rPr>
                <w:rFonts w:ascii="Arial" w:hAnsi="Arial" w:cs="Arial"/>
                <w:sz w:val="14"/>
                <w:szCs w:val="14"/>
                <w:lang w:val="en-US"/>
              </w:rPr>
            </w:pPr>
          </w:p>
        </w:tc>
      </w:tr>
      <w:tr w:rsidR="00892B3C" w:rsidRPr="005A190D" w:rsidTr="00037706">
        <w:trPr>
          <w:jc w:val="center"/>
        </w:trPr>
        <w:tc>
          <w:tcPr>
            <w:tcW w:w="3060" w:type="dxa"/>
            <w:tcBorders>
              <w:top w:val="single" w:sz="6" w:space="0" w:color="000000"/>
            </w:tcBorders>
            <w:shd w:val="clear" w:color="auto" w:fill="auto"/>
            <w:vAlign w:val="bottom"/>
          </w:tcPr>
          <w:p w:rsidR="00892B3C" w:rsidRPr="005A190D" w:rsidRDefault="00892B3C" w:rsidP="00AD0DA0">
            <w:pPr>
              <w:pStyle w:val="15"/>
              <w:spacing w:before="0" w:after="0" w:line="140" w:lineRule="exact"/>
              <w:rPr>
                <w:rFonts w:ascii="Arial" w:hAnsi="Arial" w:cs="Arial"/>
                <w:sz w:val="14"/>
                <w:szCs w:val="14"/>
              </w:rPr>
            </w:pPr>
            <w:r w:rsidRPr="005A190D">
              <w:rPr>
                <w:rFonts w:ascii="Arial" w:hAnsi="Arial" w:cs="Arial"/>
                <w:sz w:val="14"/>
                <w:szCs w:val="14"/>
              </w:rPr>
              <w:t xml:space="preserve">Ввод в действие основных фондов: </w:t>
            </w:r>
          </w:p>
        </w:tc>
        <w:tc>
          <w:tcPr>
            <w:tcW w:w="756" w:type="dxa"/>
            <w:tcBorders>
              <w:top w:val="single" w:sz="6" w:space="0" w:color="000000"/>
              <w:left w:val="single" w:sz="6" w:space="0" w:color="000000"/>
            </w:tcBorders>
            <w:shd w:val="clear" w:color="auto" w:fill="auto"/>
            <w:vAlign w:val="bottom"/>
          </w:tcPr>
          <w:p w:rsidR="00892B3C" w:rsidRPr="005A190D" w:rsidRDefault="00892B3C" w:rsidP="00AD0DA0">
            <w:pPr>
              <w:spacing w:line="140" w:lineRule="exact"/>
              <w:ind w:right="57"/>
              <w:jc w:val="right"/>
              <w:rPr>
                <w:rFonts w:ascii="Arial" w:hAnsi="Arial" w:cs="Arial"/>
                <w:sz w:val="14"/>
                <w:szCs w:val="14"/>
              </w:rPr>
            </w:pPr>
          </w:p>
        </w:tc>
        <w:tc>
          <w:tcPr>
            <w:tcW w:w="756" w:type="dxa"/>
            <w:tcBorders>
              <w:top w:val="single" w:sz="6" w:space="0" w:color="000000"/>
              <w:left w:val="single" w:sz="6" w:space="0" w:color="000000"/>
            </w:tcBorders>
            <w:shd w:val="clear" w:color="auto" w:fill="auto"/>
            <w:vAlign w:val="bottom"/>
          </w:tcPr>
          <w:p w:rsidR="00892B3C" w:rsidRPr="005A190D" w:rsidRDefault="00892B3C" w:rsidP="00AD0DA0">
            <w:pPr>
              <w:spacing w:line="140" w:lineRule="exact"/>
              <w:ind w:right="57"/>
              <w:jc w:val="right"/>
              <w:rPr>
                <w:rFonts w:ascii="Arial" w:hAnsi="Arial" w:cs="Arial"/>
                <w:sz w:val="14"/>
                <w:szCs w:val="14"/>
              </w:rPr>
            </w:pPr>
          </w:p>
        </w:tc>
        <w:tc>
          <w:tcPr>
            <w:tcW w:w="756" w:type="dxa"/>
            <w:tcBorders>
              <w:top w:val="single" w:sz="6" w:space="0" w:color="000000"/>
              <w:left w:val="single" w:sz="6" w:space="0" w:color="000000"/>
              <w:right w:val="single" w:sz="6" w:space="0" w:color="000000"/>
            </w:tcBorders>
            <w:vAlign w:val="bottom"/>
          </w:tcPr>
          <w:p w:rsidR="00892B3C" w:rsidRPr="005A190D" w:rsidRDefault="00892B3C" w:rsidP="00037706">
            <w:pPr>
              <w:spacing w:line="140" w:lineRule="exact"/>
              <w:ind w:right="57"/>
              <w:jc w:val="right"/>
              <w:rPr>
                <w:rFonts w:ascii="Arial" w:hAnsi="Arial" w:cs="Arial"/>
                <w:sz w:val="14"/>
                <w:szCs w:val="14"/>
              </w:rPr>
            </w:pPr>
          </w:p>
        </w:tc>
        <w:tc>
          <w:tcPr>
            <w:tcW w:w="756" w:type="dxa"/>
            <w:tcBorders>
              <w:top w:val="single" w:sz="6" w:space="0" w:color="000000"/>
              <w:left w:val="single" w:sz="6" w:space="0" w:color="000000"/>
            </w:tcBorders>
            <w:vAlign w:val="bottom"/>
          </w:tcPr>
          <w:p w:rsidR="00892B3C" w:rsidRPr="00870C4E" w:rsidRDefault="00892B3C" w:rsidP="00037706">
            <w:pPr>
              <w:spacing w:line="140" w:lineRule="exact"/>
              <w:ind w:right="57"/>
              <w:jc w:val="right"/>
              <w:rPr>
                <w:rFonts w:ascii="Arial" w:hAnsi="Arial" w:cs="Arial"/>
                <w:sz w:val="14"/>
                <w:szCs w:val="14"/>
              </w:rPr>
            </w:pPr>
          </w:p>
        </w:tc>
        <w:tc>
          <w:tcPr>
            <w:tcW w:w="756" w:type="dxa"/>
            <w:tcBorders>
              <w:top w:val="single" w:sz="6" w:space="0" w:color="000000"/>
              <w:left w:val="single" w:sz="6" w:space="0" w:color="000000"/>
            </w:tcBorders>
            <w:shd w:val="clear" w:color="auto" w:fill="auto"/>
            <w:vAlign w:val="bottom"/>
          </w:tcPr>
          <w:p w:rsidR="00892B3C" w:rsidRPr="00870C4E" w:rsidRDefault="00892B3C" w:rsidP="00870C4E">
            <w:pPr>
              <w:spacing w:line="140" w:lineRule="exact"/>
              <w:ind w:right="57"/>
              <w:jc w:val="right"/>
              <w:rPr>
                <w:rFonts w:ascii="Arial" w:hAnsi="Arial" w:cs="Arial"/>
                <w:sz w:val="14"/>
                <w:szCs w:val="14"/>
              </w:rPr>
            </w:pPr>
          </w:p>
        </w:tc>
        <w:tc>
          <w:tcPr>
            <w:tcW w:w="3082" w:type="dxa"/>
            <w:tcBorders>
              <w:top w:val="single" w:sz="6" w:space="0" w:color="000000"/>
              <w:left w:val="single" w:sz="6" w:space="0" w:color="000000"/>
            </w:tcBorders>
            <w:shd w:val="clear" w:color="auto" w:fill="auto"/>
            <w:vAlign w:val="bottom"/>
          </w:tcPr>
          <w:p w:rsidR="00892B3C" w:rsidRPr="005A190D" w:rsidRDefault="00892B3C" w:rsidP="00AD0DA0">
            <w:pPr>
              <w:pStyle w:val="15"/>
              <w:spacing w:before="0" w:after="0" w:line="140" w:lineRule="exact"/>
              <w:ind w:left="57"/>
              <w:rPr>
                <w:rFonts w:ascii="Arial" w:hAnsi="Arial" w:cs="Arial"/>
                <w:sz w:val="14"/>
                <w:szCs w:val="14"/>
              </w:rPr>
            </w:pPr>
            <w:r w:rsidRPr="005A190D">
              <w:rPr>
                <w:rFonts w:ascii="Arial" w:hAnsi="Arial" w:cs="Arial"/>
                <w:i/>
                <w:sz w:val="14"/>
                <w:szCs w:val="14"/>
                <w:lang w:val="en-GB"/>
              </w:rPr>
              <w:t>Commissioning of</w:t>
            </w:r>
            <w:r w:rsidRPr="005A190D">
              <w:rPr>
                <w:rFonts w:ascii="Arial" w:hAnsi="Arial" w:cs="Arial"/>
                <w:i/>
                <w:sz w:val="14"/>
                <w:szCs w:val="14"/>
              </w:rPr>
              <w:t xml:space="preserve"> </w:t>
            </w:r>
            <w:r w:rsidRPr="005A190D">
              <w:rPr>
                <w:rFonts w:ascii="Arial" w:hAnsi="Arial" w:cs="Arial"/>
                <w:i/>
                <w:sz w:val="14"/>
                <w:szCs w:val="14"/>
                <w:lang w:val="en-GB"/>
              </w:rPr>
              <w:t>fixed</w:t>
            </w:r>
            <w:r w:rsidRPr="005A190D">
              <w:rPr>
                <w:rFonts w:ascii="Arial" w:hAnsi="Arial" w:cs="Arial"/>
                <w:i/>
                <w:sz w:val="14"/>
                <w:szCs w:val="14"/>
              </w:rPr>
              <w:t xml:space="preserve"> </w:t>
            </w:r>
            <w:r w:rsidRPr="005A190D">
              <w:rPr>
                <w:rFonts w:ascii="Arial" w:hAnsi="Arial" w:cs="Arial"/>
                <w:i/>
                <w:sz w:val="14"/>
                <w:szCs w:val="14"/>
                <w:lang w:val="en-GB"/>
              </w:rPr>
              <w:t>assets</w:t>
            </w:r>
            <w:r w:rsidRPr="005A190D">
              <w:rPr>
                <w:rFonts w:ascii="Arial" w:hAnsi="Arial" w:cs="Arial"/>
                <w:i/>
                <w:sz w:val="14"/>
                <w:szCs w:val="14"/>
              </w:rPr>
              <w:t>:</w:t>
            </w:r>
          </w:p>
        </w:tc>
      </w:tr>
      <w:tr w:rsidR="000C4E18" w:rsidRPr="00190FF2" w:rsidTr="00037706">
        <w:trPr>
          <w:jc w:val="center"/>
        </w:trPr>
        <w:tc>
          <w:tcPr>
            <w:tcW w:w="3060" w:type="dxa"/>
            <w:shd w:val="clear" w:color="auto" w:fill="auto"/>
            <w:vAlign w:val="bottom"/>
          </w:tcPr>
          <w:p w:rsidR="000C4E18" w:rsidRPr="005A190D" w:rsidRDefault="000C4E18" w:rsidP="00AD0DA0">
            <w:pPr>
              <w:pStyle w:val="15"/>
              <w:spacing w:before="0" w:after="0" w:line="140" w:lineRule="exact"/>
              <w:ind w:left="113"/>
              <w:rPr>
                <w:rFonts w:ascii="Arial" w:hAnsi="Arial" w:cs="Arial"/>
                <w:sz w:val="14"/>
                <w:szCs w:val="14"/>
              </w:rPr>
            </w:pPr>
            <w:r w:rsidRPr="005A190D">
              <w:rPr>
                <w:rFonts w:ascii="Arial" w:hAnsi="Arial" w:cs="Arial"/>
                <w:sz w:val="14"/>
                <w:szCs w:val="14"/>
              </w:rPr>
              <w:t xml:space="preserve">млн руб. (в фактически </w:t>
            </w:r>
            <w:r w:rsidRPr="005A190D">
              <w:rPr>
                <w:rFonts w:ascii="Arial" w:hAnsi="Arial" w:cs="Arial"/>
                <w:sz w:val="14"/>
                <w:szCs w:val="14"/>
              </w:rPr>
              <w:br/>
              <w:t>действовавших ценах)</w:t>
            </w:r>
          </w:p>
        </w:tc>
        <w:tc>
          <w:tcPr>
            <w:tcW w:w="756" w:type="dxa"/>
            <w:tcBorders>
              <w:left w:val="single" w:sz="6" w:space="0" w:color="000000"/>
            </w:tcBorders>
            <w:shd w:val="clear" w:color="auto" w:fill="auto"/>
            <w:vAlign w:val="bottom"/>
          </w:tcPr>
          <w:p w:rsidR="000C4E18" w:rsidRPr="005A190D" w:rsidRDefault="000C4E18" w:rsidP="00AD0DA0">
            <w:pPr>
              <w:spacing w:line="140" w:lineRule="exact"/>
              <w:ind w:right="57"/>
              <w:jc w:val="right"/>
              <w:rPr>
                <w:rFonts w:ascii="Arial" w:hAnsi="Arial" w:cs="Arial"/>
                <w:sz w:val="14"/>
                <w:szCs w:val="14"/>
              </w:rPr>
            </w:pPr>
            <w:r w:rsidRPr="005A190D">
              <w:rPr>
                <w:rFonts w:ascii="Arial" w:hAnsi="Arial" w:cs="Arial"/>
                <w:sz w:val="14"/>
                <w:szCs w:val="14"/>
              </w:rPr>
              <w:t>843</w:t>
            </w:r>
            <w:r>
              <w:rPr>
                <w:rFonts w:ascii="Arial" w:hAnsi="Arial" w:cs="Arial"/>
                <w:sz w:val="14"/>
                <w:szCs w:val="14"/>
                <w:lang w:val="en-US"/>
              </w:rPr>
              <w:t> </w:t>
            </w:r>
            <w:r w:rsidRPr="005A190D">
              <w:rPr>
                <w:rFonts w:ascii="Arial" w:hAnsi="Arial" w:cs="Arial"/>
                <w:sz w:val="14"/>
                <w:szCs w:val="14"/>
              </w:rPr>
              <w:t>378</w:t>
            </w:r>
          </w:p>
        </w:tc>
        <w:tc>
          <w:tcPr>
            <w:tcW w:w="756" w:type="dxa"/>
            <w:tcBorders>
              <w:left w:val="single" w:sz="6" w:space="0" w:color="000000"/>
            </w:tcBorders>
            <w:shd w:val="clear" w:color="auto" w:fill="auto"/>
            <w:vAlign w:val="bottom"/>
          </w:tcPr>
          <w:p w:rsidR="000C4E18" w:rsidRPr="005A190D" w:rsidRDefault="000C4E18" w:rsidP="00AD0DA0">
            <w:pPr>
              <w:spacing w:line="140" w:lineRule="exact"/>
              <w:ind w:right="57"/>
              <w:jc w:val="right"/>
              <w:rPr>
                <w:rFonts w:ascii="Arial" w:hAnsi="Arial" w:cs="Arial"/>
                <w:sz w:val="14"/>
                <w:szCs w:val="14"/>
              </w:rPr>
            </w:pPr>
            <w:r w:rsidRPr="005A190D">
              <w:rPr>
                <w:rFonts w:ascii="Arial" w:hAnsi="Arial" w:cs="Arial"/>
                <w:sz w:val="14"/>
                <w:szCs w:val="14"/>
              </w:rPr>
              <w:t>6</w:t>
            </w:r>
            <w:r>
              <w:rPr>
                <w:rFonts w:ascii="Arial" w:hAnsi="Arial" w:cs="Arial"/>
                <w:sz w:val="14"/>
                <w:szCs w:val="14"/>
                <w:lang w:val="en-US"/>
              </w:rPr>
              <w:t> </w:t>
            </w:r>
            <w:r w:rsidRPr="005A190D">
              <w:rPr>
                <w:rFonts w:ascii="Arial" w:hAnsi="Arial" w:cs="Arial"/>
                <w:sz w:val="14"/>
                <w:szCs w:val="14"/>
              </w:rPr>
              <w:t>275</w:t>
            </w:r>
            <w:r>
              <w:rPr>
                <w:rFonts w:ascii="Arial" w:hAnsi="Arial" w:cs="Arial"/>
                <w:sz w:val="14"/>
                <w:szCs w:val="14"/>
                <w:lang w:val="en-US"/>
              </w:rPr>
              <w:t> </w:t>
            </w:r>
            <w:r w:rsidRPr="005A190D">
              <w:rPr>
                <w:rFonts w:ascii="Arial" w:hAnsi="Arial" w:cs="Arial"/>
                <w:sz w:val="14"/>
                <w:szCs w:val="14"/>
              </w:rPr>
              <w:t>935</w:t>
            </w:r>
          </w:p>
        </w:tc>
        <w:tc>
          <w:tcPr>
            <w:tcW w:w="756" w:type="dxa"/>
            <w:tcBorders>
              <w:left w:val="single" w:sz="6" w:space="0" w:color="000000"/>
              <w:right w:val="single" w:sz="6" w:space="0" w:color="000000"/>
            </w:tcBorders>
            <w:vAlign w:val="bottom"/>
          </w:tcPr>
          <w:p w:rsidR="000C4E18" w:rsidRPr="00870C4E" w:rsidRDefault="000C4E18" w:rsidP="00892B3C">
            <w:pPr>
              <w:spacing w:line="140" w:lineRule="exact"/>
              <w:ind w:right="57"/>
              <w:jc w:val="right"/>
              <w:rPr>
                <w:rFonts w:ascii="Arial" w:hAnsi="Arial" w:cs="Arial"/>
                <w:spacing w:val="-6"/>
                <w:sz w:val="14"/>
                <w:szCs w:val="14"/>
              </w:rPr>
            </w:pPr>
            <w:r w:rsidRPr="00870C4E">
              <w:rPr>
                <w:rFonts w:ascii="Arial" w:hAnsi="Arial" w:cs="Arial"/>
                <w:spacing w:val="-6"/>
                <w:sz w:val="14"/>
                <w:szCs w:val="14"/>
              </w:rPr>
              <w:t>22</w:t>
            </w:r>
            <w:r w:rsidRPr="00870C4E">
              <w:rPr>
                <w:rFonts w:ascii="Arial" w:hAnsi="Arial" w:cs="Arial"/>
                <w:spacing w:val="-6"/>
                <w:sz w:val="14"/>
                <w:szCs w:val="14"/>
                <w:lang w:val="en-US"/>
              </w:rPr>
              <w:t> </w:t>
            </w:r>
            <w:r w:rsidRPr="00870C4E">
              <w:rPr>
                <w:rFonts w:ascii="Arial" w:hAnsi="Arial" w:cs="Arial"/>
                <w:spacing w:val="-6"/>
                <w:sz w:val="14"/>
                <w:szCs w:val="14"/>
              </w:rPr>
              <w:t>508</w:t>
            </w:r>
            <w:r w:rsidRPr="00870C4E">
              <w:rPr>
                <w:rFonts w:ascii="Arial" w:hAnsi="Arial" w:cs="Arial"/>
                <w:spacing w:val="-6"/>
                <w:sz w:val="14"/>
                <w:szCs w:val="14"/>
                <w:lang w:val="en-US"/>
              </w:rPr>
              <w:t> </w:t>
            </w:r>
            <w:r w:rsidRPr="00870C4E">
              <w:rPr>
                <w:rFonts w:ascii="Arial" w:hAnsi="Arial" w:cs="Arial"/>
                <w:spacing w:val="-6"/>
                <w:sz w:val="14"/>
                <w:szCs w:val="14"/>
              </w:rPr>
              <w:t>835</w:t>
            </w:r>
          </w:p>
        </w:tc>
        <w:tc>
          <w:tcPr>
            <w:tcW w:w="756" w:type="dxa"/>
            <w:tcBorders>
              <w:left w:val="single" w:sz="6" w:space="0" w:color="000000"/>
            </w:tcBorders>
            <w:vAlign w:val="bottom"/>
          </w:tcPr>
          <w:p w:rsidR="000C4E18" w:rsidRPr="000C4E18" w:rsidRDefault="000C4E18" w:rsidP="00892B3C">
            <w:pPr>
              <w:spacing w:line="140" w:lineRule="exact"/>
              <w:ind w:right="57"/>
              <w:jc w:val="right"/>
              <w:rPr>
                <w:rFonts w:ascii="Arial" w:hAnsi="Arial" w:cs="Arial"/>
                <w:sz w:val="14"/>
                <w:szCs w:val="14"/>
              </w:rPr>
            </w:pPr>
            <w:r w:rsidRPr="000C4E18">
              <w:rPr>
                <w:rFonts w:ascii="Arial" w:hAnsi="Arial" w:cs="Arial"/>
                <w:spacing w:val="-6"/>
                <w:sz w:val="14"/>
                <w:szCs w:val="14"/>
              </w:rPr>
              <w:t>18</w:t>
            </w:r>
            <w:r w:rsidRPr="000C4E18">
              <w:rPr>
                <w:rFonts w:ascii="Arial" w:hAnsi="Arial" w:cs="Arial"/>
                <w:spacing w:val="-6"/>
                <w:sz w:val="14"/>
                <w:szCs w:val="14"/>
                <w:lang w:val="en-US"/>
              </w:rPr>
              <w:t> 5</w:t>
            </w:r>
            <w:r w:rsidRPr="000C4E18">
              <w:rPr>
                <w:rFonts w:ascii="Arial" w:hAnsi="Arial" w:cs="Arial"/>
                <w:spacing w:val="-6"/>
                <w:sz w:val="14"/>
                <w:szCs w:val="14"/>
              </w:rPr>
              <w:t>21</w:t>
            </w:r>
            <w:r w:rsidRPr="000C4E18">
              <w:rPr>
                <w:rFonts w:ascii="Arial" w:hAnsi="Arial" w:cs="Arial"/>
                <w:spacing w:val="-6"/>
                <w:sz w:val="14"/>
                <w:szCs w:val="14"/>
                <w:lang w:val="en-US"/>
              </w:rPr>
              <w:t> </w:t>
            </w:r>
            <w:r w:rsidRPr="000C4E18">
              <w:rPr>
                <w:rFonts w:ascii="Arial" w:hAnsi="Arial" w:cs="Arial"/>
                <w:spacing w:val="-6"/>
                <w:sz w:val="14"/>
                <w:szCs w:val="14"/>
              </w:rPr>
              <w:t>589</w:t>
            </w:r>
          </w:p>
        </w:tc>
        <w:tc>
          <w:tcPr>
            <w:tcW w:w="756" w:type="dxa"/>
            <w:tcBorders>
              <w:left w:val="single" w:sz="6" w:space="0" w:color="000000"/>
            </w:tcBorders>
            <w:shd w:val="clear" w:color="auto" w:fill="auto"/>
            <w:vAlign w:val="bottom"/>
          </w:tcPr>
          <w:p w:rsidR="000C4E18" w:rsidRPr="000C4E18" w:rsidRDefault="000C4E18" w:rsidP="000C4E18">
            <w:pPr>
              <w:spacing w:line="140" w:lineRule="exact"/>
              <w:ind w:right="57"/>
              <w:jc w:val="right"/>
              <w:rPr>
                <w:rFonts w:ascii="Arial" w:hAnsi="Arial" w:cs="Arial"/>
                <w:sz w:val="14"/>
                <w:szCs w:val="14"/>
              </w:rPr>
            </w:pPr>
            <w:r w:rsidRPr="000C4E18">
              <w:rPr>
                <w:rFonts w:ascii="Arial" w:hAnsi="Arial" w:cs="Arial"/>
                <w:spacing w:val="-6"/>
                <w:sz w:val="14"/>
                <w:szCs w:val="14"/>
                <w:lang w:val="en-US"/>
              </w:rPr>
              <w:t>23 151 248</w:t>
            </w:r>
          </w:p>
        </w:tc>
        <w:tc>
          <w:tcPr>
            <w:tcW w:w="3082" w:type="dxa"/>
            <w:tcBorders>
              <w:left w:val="single" w:sz="6" w:space="0" w:color="000000"/>
            </w:tcBorders>
            <w:shd w:val="clear" w:color="auto" w:fill="auto"/>
            <w:vAlign w:val="bottom"/>
          </w:tcPr>
          <w:p w:rsidR="000C4E18" w:rsidRPr="005A190D" w:rsidRDefault="000C4E18" w:rsidP="00AD0DA0">
            <w:pPr>
              <w:pStyle w:val="15"/>
              <w:spacing w:before="0" w:after="0" w:line="140" w:lineRule="exact"/>
              <w:ind w:left="170"/>
              <w:rPr>
                <w:rFonts w:ascii="Arial" w:hAnsi="Arial" w:cs="Arial"/>
                <w:sz w:val="14"/>
                <w:szCs w:val="14"/>
                <w:lang w:val="en-US"/>
              </w:rPr>
            </w:pPr>
            <w:proofErr w:type="spellStart"/>
            <w:r w:rsidRPr="005A190D">
              <w:rPr>
                <w:rFonts w:ascii="Arial" w:hAnsi="Arial" w:cs="Arial"/>
                <w:i/>
                <w:sz w:val="14"/>
                <w:szCs w:val="14"/>
                <w:lang w:val="en-US"/>
              </w:rPr>
              <w:t>mln</w:t>
            </w:r>
            <w:proofErr w:type="spellEnd"/>
            <w:r w:rsidRPr="005A190D">
              <w:rPr>
                <w:rFonts w:ascii="Arial" w:hAnsi="Arial" w:cs="Arial"/>
                <w:i/>
                <w:sz w:val="14"/>
                <w:szCs w:val="14"/>
                <w:lang w:val="en-US"/>
              </w:rPr>
              <w:t xml:space="preserve">. </w:t>
            </w:r>
            <w:proofErr w:type="spellStart"/>
            <w:r w:rsidRPr="005A190D">
              <w:rPr>
                <w:rFonts w:ascii="Arial" w:hAnsi="Arial" w:cs="Arial"/>
                <w:i/>
                <w:sz w:val="14"/>
                <w:szCs w:val="14"/>
                <w:lang w:val="en-US"/>
              </w:rPr>
              <w:t>roubles</w:t>
            </w:r>
            <w:proofErr w:type="spellEnd"/>
            <w:r w:rsidRPr="005A190D">
              <w:rPr>
                <w:rFonts w:ascii="Arial" w:hAnsi="Arial" w:cs="Arial"/>
                <w:i/>
                <w:sz w:val="14"/>
                <w:szCs w:val="14"/>
                <w:lang w:val="en-US"/>
              </w:rPr>
              <w:t xml:space="preserve"> (at current prices)</w:t>
            </w:r>
          </w:p>
        </w:tc>
      </w:tr>
      <w:tr w:rsidR="000C4E18" w:rsidRPr="00190FF2" w:rsidTr="00037706">
        <w:trPr>
          <w:jc w:val="center"/>
        </w:trPr>
        <w:tc>
          <w:tcPr>
            <w:tcW w:w="3060" w:type="dxa"/>
            <w:shd w:val="clear" w:color="auto" w:fill="auto"/>
            <w:vAlign w:val="bottom"/>
          </w:tcPr>
          <w:p w:rsidR="000C4E18" w:rsidRPr="005A190D" w:rsidRDefault="000C4E18" w:rsidP="00AD0DA0">
            <w:pPr>
              <w:pStyle w:val="15"/>
              <w:spacing w:before="0" w:after="0" w:line="140" w:lineRule="exact"/>
              <w:ind w:left="113"/>
              <w:rPr>
                <w:rFonts w:ascii="Arial" w:hAnsi="Arial" w:cs="Arial"/>
                <w:sz w:val="14"/>
                <w:szCs w:val="14"/>
              </w:rPr>
            </w:pPr>
            <w:r w:rsidRPr="005A190D">
              <w:rPr>
                <w:rFonts w:ascii="Arial" w:hAnsi="Arial" w:cs="Arial"/>
                <w:sz w:val="14"/>
                <w:szCs w:val="14"/>
              </w:rPr>
              <w:t xml:space="preserve">в процентах к предыдущему году </w:t>
            </w:r>
            <w:r w:rsidRPr="005A190D">
              <w:rPr>
                <w:rFonts w:ascii="Arial" w:hAnsi="Arial" w:cs="Arial"/>
                <w:sz w:val="14"/>
                <w:szCs w:val="14"/>
              </w:rPr>
              <w:br/>
              <w:t>(в сопоставимых ценах)</w:t>
            </w:r>
          </w:p>
        </w:tc>
        <w:tc>
          <w:tcPr>
            <w:tcW w:w="756" w:type="dxa"/>
            <w:tcBorders>
              <w:left w:val="single" w:sz="6" w:space="0" w:color="000000"/>
            </w:tcBorders>
            <w:shd w:val="clear" w:color="auto" w:fill="auto"/>
            <w:vAlign w:val="bottom"/>
          </w:tcPr>
          <w:p w:rsidR="000C4E18" w:rsidRPr="005A190D" w:rsidRDefault="000C4E18" w:rsidP="00AD0DA0">
            <w:pPr>
              <w:spacing w:line="140" w:lineRule="exact"/>
              <w:ind w:right="57"/>
              <w:jc w:val="right"/>
              <w:rPr>
                <w:rFonts w:ascii="Arial" w:hAnsi="Arial" w:cs="Arial"/>
                <w:sz w:val="14"/>
                <w:szCs w:val="14"/>
              </w:rPr>
            </w:pPr>
            <w:r w:rsidRPr="005A190D">
              <w:rPr>
                <w:rFonts w:ascii="Arial" w:hAnsi="Arial" w:cs="Arial"/>
                <w:sz w:val="14"/>
                <w:szCs w:val="14"/>
              </w:rPr>
              <w:t>125,1</w:t>
            </w:r>
          </w:p>
        </w:tc>
        <w:tc>
          <w:tcPr>
            <w:tcW w:w="756" w:type="dxa"/>
            <w:tcBorders>
              <w:left w:val="single" w:sz="6" w:space="0" w:color="000000"/>
            </w:tcBorders>
            <w:shd w:val="clear" w:color="auto" w:fill="auto"/>
            <w:vAlign w:val="bottom"/>
          </w:tcPr>
          <w:p w:rsidR="000C4E18" w:rsidRPr="005A190D" w:rsidRDefault="000C4E18" w:rsidP="00AD0DA0">
            <w:pPr>
              <w:spacing w:line="140" w:lineRule="exact"/>
              <w:ind w:right="57"/>
              <w:jc w:val="right"/>
              <w:rPr>
                <w:rFonts w:ascii="Arial" w:hAnsi="Arial" w:cs="Arial"/>
                <w:sz w:val="14"/>
                <w:szCs w:val="14"/>
              </w:rPr>
            </w:pPr>
            <w:r w:rsidRPr="005A190D">
              <w:rPr>
                <w:rFonts w:ascii="Arial" w:hAnsi="Arial" w:cs="Arial"/>
                <w:sz w:val="14"/>
                <w:szCs w:val="14"/>
              </w:rPr>
              <w:t>93,4</w:t>
            </w:r>
          </w:p>
        </w:tc>
        <w:tc>
          <w:tcPr>
            <w:tcW w:w="756" w:type="dxa"/>
            <w:tcBorders>
              <w:left w:val="single" w:sz="6" w:space="0" w:color="000000"/>
              <w:right w:val="single" w:sz="6" w:space="0" w:color="000000"/>
            </w:tcBorders>
            <w:vAlign w:val="bottom"/>
          </w:tcPr>
          <w:p w:rsidR="000C4E18" w:rsidRPr="00870C4E" w:rsidRDefault="000C4E18" w:rsidP="00892B3C">
            <w:pPr>
              <w:spacing w:line="140" w:lineRule="exact"/>
              <w:ind w:right="57"/>
              <w:jc w:val="right"/>
              <w:rPr>
                <w:rFonts w:ascii="Arial" w:hAnsi="Arial" w:cs="Arial"/>
                <w:sz w:val="14"/>
                <w:szCs w:val="14"/>
              </w:rPr>
            </w:pPr>
            <w:r w:rsidRPr="00870C4E">
              <w:rPr>
                <w:rFonts w:ascii="Arial" w:hAnsi="Arial" w:cs="Arial"/>
                <w:sz w:val="14"/>
                <w:szCs w:val="14"/>
              </w:rPr>
              <w:t>104,0</w:t>
            </w:r>
          </w:p>
        </w:tc>
        <w:tc>
          <w:tcPr>
            <w:tcW w:w="756" w:type="dxa"/>
            <w:tcBorders>
              <w:left w:val="single" w:sz="6" w:space="0" w:color="000000"/>
            </w:tcBorders>
            <w:vAlign w:val="bottom"/>
          </w:tcPr>
          <w:p w:rsidR="000C4E18" w:rsidRPr="000C4E18" w:rsidRDefault="000C4E18" w:rsidP="00892B3C">
            <w:pPr>
              <w:spacing w:line="140" w:lineRule="exact"/>
              <w:ind w:right="57"/>
              <w:jc w:val="right"/>
              <w:rPr>
                <w:rFonts w:ascii="Arial" w:hAnsi="Arial" w:cs="Arial"/>
                <w:sz w:val="14"/>
                <w:szCs w:val="14"/>
              </w:rPr>
            </w:pPr>
            <w:r w:rsidRPr="000C4E18">
              <w:rPr>
                <w:rFonts w:ascii="Arial" w:hAnsi="Arial" w:cs="Arial"/>
                <w:sz w:val="14"/>
                <w:szCs w:val="14"/>
              </w:rPr>
              <w:t>89,3</w:t>
            </w:r>
          </w:p>
        </w:tc>
        <w:tc>
          <w:tcPr>
            <w:tcW w:w="756" w:type="dxa"/>
            <w:tcBorders>
              <w:left w:val="single" w:sz="6" w:space="0" w:color="000000"/>
            </w:tcBorders>
            <w:shd w:val="clear" w:color="auto" w:fill="auto"/>
            <w:vAlign w:val="bottom"/>
          </w:tcPr>
          <w:p w:rsidR="000C4E18" w:rsidRPr="000C4E18" w:rsidRDefault="000C4E18" w:rsidP="000C4E18">
            <w:pPr>
              <w:spacing w:line="140" w:lineRule="exact"/>
              <w:ind w:right="57"/>
              <w:jc w:val="right"/>
              <w:rPr>
                <w:rFonts w:ascii="Arial" w:hAnsi="Arial" w:cs="Arial"/>
                <w:sz w:val="14"/>
                <w:szCs w:val="14"/>
                <w:lang w:val="en-US"/>
              </w:rPr>
            </w:pPr>
            <w:r w:rsidRPr="000C4E18">
              <w:rPr>
                <w:rFonts w:ascii="Arial" w:hAnsi="Arial" w:cs="Arial"/>
                <w:sz w:val="14"/>
                <w:szCs w:val="14"/>
                <w:lang w:val="en-US"/>
              </w:rPr>
              <w:t>107,1</w:t>
            </w:r>
          </w:p>
        </w:tc>
        <w:tc>
          <w:tcPr>
            <w:tcW w:w="3082" w:type="dxa"/>
            <w:tcBorders>
              <w:left w:val="single" w:sz="6" w:space="0" w:color="000000"/>
            </w:tcBorders>
            <w:shd w:val="clear" w:color="auto" w:fill="auto"/>
            <w:vAlign w:val="bottom"/>
          </w:tcPr>
          <w:p w:rsidR="000C4E18" w:rsidRPr="005A190D" w:rsidRDefault="000C4E18" w:rsidP="00AD0DA0">
            <w:pPr>
              <w:pStyle w:val="15"/>
              <w:spacing w:before="0" w:after="0" w:line="140" w:lineRule="exact"/>
              <w:ind w:left="170"/>
              <w:rPr>
                <w:rFonts w:ascii="Arial" w:hAnsi="Arial" w:cs="Arial"/>
                <w:sz w:val="14"/>
                <w:szCs w:val="14"/>
                <w:lang w:val="en-US"/>
              </w:rPr>
            </w:pPr>
            <w:r w:rsidRPr="005A190D">
              <w:rPr>
                <w:rFonts w:ascii="Arial" w:hAnsi="Arial" w:cs="Arial"/>
                <w:i/>
                <w:sz w:val="14"/>
                <w:szCs w:val="14"/>
                <w:lang w:val="en-US"/>
              </w:rPr>
              <w:t xml:space="preserve">percent of previous year </w:t>
            </w:r>
            <w:r w:rsidRPr="005A190D">
              <w:rPr>
                <w:rFonts w:ascii="Arial" w:hAnsi="Arial" w:cs="Arial"/>
                <w:i/>
                <w:sz w:val="14"/>
                <w:szCs w:val="14"/>
                <w:vertAlign w:val="superscript"/>
                <w:lang w:val="en-US"/>
              </w:rPr>
              <w:br/>
            </w:r>
            <w:r w:rsidRPr="005A190D">
              <w:rPr>
                <w:rFonts w:ascii="Arial" w:hAnsi="Arial" w:cs="Arial"/>
                <w:i/>
                <w:sz w:val="14"/>
                <w:szCs w:val="14"/>
                <w:lang w:val="en-US"/>
              </w:rPr>
              <w:t>(at constant prices)</w:t>
            </w:r>
          </w:p>
        </w:tc>
      </w:tr>
      <w:tr w:rsidR="000C4E18" w:rsidRPr="00190FF2" w:rsidTr="00037706">
        <w:trPr>
          <w:jc w:val="center"/>
        </w:trPr>
        <w:tc>
          <w:tcPr>
            <w:tcW w:w="3060" w:type="dxa"/>
            <w:shd w:val="clear" w:color="auto" w:fill="auto"/>
            <w:vAlign w:val="bottom"/>
          </w:tcPr>
          <w:p w:rsidR="000C4E18" w:rsidRPr="005A190D" w:rsidRDefault="000C4E18" w:rsidP="00AD0DA0">
            <w:pPr>
              <w:pStyle w:val="15"/>
              <w:spacing w:before="0" w:after="0" w:line="140" w:lineRule="exact"/>
              <w:rPr>
                <w:rFonts w:ascii="Arial" w:hAnsi="Arial" w:cs="Arial"/>
                <w:sz w:val="14"/>
                <w:szCs w:val="14"/>
              </w:rPr>
            </w:pPr>
            <w:r w:rsidRPr="005A190D">
              <w:rPr>
                <w:rFonts w:ascii="Arial" w:hAnsi="Arial" w:cs="Arial"/>
                <w:sz w:val="14"/>
                <w:szCs w:val="14"/>
              </w:rPr>
              <w:t>Коэффициент обновления основных фондов (в сопоставимых ценах), процентов</w:t>
            </w:r>
          </w:p>
        </w:tc>
        <w:tc>
          <w:tcPr>
            <w:tcW w:w="756" w:type="dxa"/>
            <w:tcBorders>
              <w:left w:val="single" w:sz="6" w:space="0" w:color="000000"/>
            </w:tcBorders>
            <w:shd w:val="clear" w:color="auto" w:fill="auto"/>
            <w:vAlign w:val="bottom"/>
          </w:tcPr>
          <w:p w:rsidR="000C4E18" w:rsidRPr="005A190D" w:rsidRDefault="000C4E18" w:rsidP="00AD0DA0">
            <w:pPr>
              <w:spacing w:line="140" w:lineRule="exact"/>
              <w:ind w:right="57"/>
              <w:jc w:val="right"/>
              <w:rPr>
                <w:rFonts w:ascii="Arial" w:hAnsi="Arial" w:cs="Arial"/>
                <w:sz w:val="14"/>
                <w:szCs w:val="14"/>
              </w:rPr>
            </w:pPr>
            <w:r w:rsidRPr="005A190D">
              <w:rPr>
                <w:rFonts w:ascii="Arial" w:hAnsi="Arial" w:cs="Arial"/>
                <w:sz w:val="14"/>
                <w:szCs w:val="14"/>
              </w:rPr>
              <w:t>1,8</w:t>
            </w:r>
          </w:p>
        </w:tc>
        <w:tc>
          <w:tcPr>
            <w:tcW w:w="756" w:type="dxa"/>
            <w:tcBorders>
              <w:left w:val="single" w:sz="6" w:space="0" w:color="000000"/>
            </w:tcBorders>
            <w:shd w:val="clear" w:color="auto" w:fill="auto"/>
            <w:vAlign w:val="bottom"/>
          </w:tcPr>
          <w:p w:rsidR="000C4E18" w:rsidRPr="005A190D" w:rsidRDefault="000C4E18" w:rsidP="00AD0DA0">
            <w:pPr>
              <w:spacing w:line="140" w:lineRule="exact"/>
              <w:ind w:right="57"/>
              <w:jc w:val="right"/>
              <w:rPr>
                <w:rFonts w:ascii="Arial" w:hAnsi="Arial" w:cs="Arial"/>
                <w:sz w:val="14"/>
                <w:szCs w:val="14"/>
              </w:rPr>
            </w:pPr>
            <w:r w:rsidRPr="005A190D">
              <w:rPr>
                <w:rFonts w:ascii="Arial" w:hAnsi="Arial" w:cs="Arial"/>
                <w:sz w:val="14"/>
                <w:szCs w:val="14"/>
              </w:rPr>
              <w:t>3,7</w:t>
            </w:r>
          </w:p>
        </w:tc>
        <w:tc>
          <w:tcPr>
            <w:tcW w:w="756" w:type="dxa"/>
            <w:tcBorders>
              <w:left w:val="single" w:sz="6" w:space="0" w:color="000000"/>
              <w:right w:val="single" w:sz="6" w:space="0" w:color="000000"/>
            </w:tcBorders>
            <w:vAlign w:val="bottom"/>
          </w:tcPr>
          <w:p w:rsidR="000C4E18" w:rsidRPr="00870C4E" w:rsidRDefault="000C4E18" w:rsidP="00892B3C">
            <w:pPr>
              <w:spacing w:line="140" w:lineRule="exact"/>
              <w:ind w:right="57"/>
              <w:jc w:val="right"/>
              <w:rPr>
                <w:rFonts w:ascii="Arial" w:hAnsi="Arial" w:cs="Arial"/>
                <w:sz w:val="14"/>
                <w:szCs w:val="14"/>
              </w:rPr>
            </w:pPr>
            <w:r w:rsidRPr="00870C4E">
              <w:rPr>
                <w:rFonts w:ascii="Arial" w:hAnsi="Arial" w:cs="Arial"/>
                <w:sz w:val="14"/>
                <w:szCs w:val="14"/>
              </w:rPr>
              <w:t>4,7</w:t>
            </w:r>
          </w:p>
        </w:tc>
        <w:tc>
          <w:tcPr>
            <w:tcW w:w="756" w:type="dxa"/>
            <w:tcBorders>
              <w:left w:val="single" w:sz="6" w:space="0" w:color="000000"/>
            </w:tcBorders>
            <w:vAlign w:val="bottom"/>
          </w:tcPr>
          <w:p w:rsidR="000C4E18" w:rsidRPr="000C4E18" w:rsidRDefault="000C4E18" w:rsidP="00892B3C">
            <w:pPr>
              <w:spacing w:line="140" w:lineRule="exact"/>
              <w:ind w:right="57"/>
              <w:jc w:val="right"/>
              <w:rPr>
                <w:rFonts w:ascii="Arial" w:hAnsi="Arial" w:cs="Arial"/>
                <w:sz w:val="14"/>
                <w:szCs w:val="14"/>
              </w:rPr>
            </w:pPr>
            <w:r w:rsidRPr="000C4E18">
              <w:rPr>
                <w:rFonts w:ascii="Arial" w:hAnsi="Arial" w:cs="Arial"/>
                <w:sz w:val="14"/>
                <w:szCs w:val="14"/>
              </w:rPr>
              <w:t>3,9</w:t>
            </w:r>
          </w:p>
        </w:tc>
        <w:tc>
          <w:tcPr>
            <w:tcW w:w="756" w:type="dxa"/>
            <w:tcBorders>
              <w:left w:val="single" w:sz="6" w:space="0" w:color="000000"/>
            </w:tcBorders>
            <w:shd w:val="clear" w:color="auto" w:fill="auto"/>
            <w:vAlign w:val="bottom"/>
          </w:tcPr>
          <w:p w:rsidR="000C4E18" w:rsidRPr="000C4E18" w:rsidRDefault="000C4E18" w:rsidP="000C4E18">
            <w:pPr>
              <w:spacing w:line="140" w:lineRule="exact"/>
              <w:ind w:right="57"/>
              <w:jc w:val="right"/>
              <w:rPr>
                <w:rFonts w:ascii="Arial" w:hAnsi="Arial" w:cs="Arial"/>
                <w:sz w:val="14"/>
                <w:szCs w:val="14"/>
                <w:lang w:val="en-US"/>
              </w:rPr>
            </w:pPr>
            <w:r w:rsidRPr="000C4E18">
              <w:rPr>
                <w:rFonts w:ascii="Arial" w:hAnsi="Arial" w:cs="Arial"/>
                <w:sz w:val="14"/>
                <w:szCs w:val="14"/>
                <w:lang w:val="en-US"/>
              </w:rPr>
              <w:t>4,0</w:t>
            </w:r>
          </w:p>
        </w:tc>
        <w:tc>
          <w:tcPr>
            <w:tcW w:w="3082" w:type="dxa"/>
            <w:tcBorders>
              <w:left w:val="single" w:sz="6" w:space="0" w:color="000000"/>
            </w:tcBorders>
            <w:shd w:val="clear" w:color="auto" w:fill="auto"/>
            <w:vAlign w:val="bottom"/>
          </w:tcPr>
          <w:p w:rsidR="000C4E18" w:rsidRPr="005A190D" w:rsidRDefault="000C4E18" w:rsidP="00AD0DA0">
            <w:pPr>
              <w:pStyle w:val="15"/>
              <w:spacing w:before="0" w:after="0" w:line="140" w:lineRule="exact"/>
              <w:ind w:left="57"/>
              <w:rPr>
                <w:rFonts w:ascii="Arial" w:hAnsi="Arial" w:cs="Arial"/>
                <w:sz w:val="14"/>
                <w:szCs w:val="14"/>
                <w:lang w:val="en-US"/>
              </w:rPr>
            </w:pPr>
            <w:r w:rsidRPr="005A190D">
              <w:rPr>
                <w:rFonts w:ascii="Arial" w:hAnsi="Arial" w:cs="Arial"/>
                <w:i/>
                <w:sz w:val="14"/>
                <w:szCs w:val="14"/>
                <w:lang w:val="en-US"/>
              </w:rPr>
              <w:t>Fixed assets renovation rate</w:t>
            </w:r>
            <w:r w:rsidRPr="005A190D">
              <w:rPr>
                <w:rFonts w:ascii="Arial" w:hAnsi="Arial" w:cs="Arial"/>
                <w:i/>
                <w:sz w:val="14"/>
                <w:szCs w:val="14"/>
                <w:lang w:val="en-US"/>
              </w:rPr>
              <w:br/>
              <w:t xml:space="preserve">(at constant prices), percent </w:t>
            </w:r>
          </w:p>
        </w:tc>
      </w:tr>
      <w:tr w:rsidR="000C4E18" w:rsidRPr="00190FF2" w:rsidTr="00037706">
        <w:trPr>
          <w:jc w:val="center"/>
        </w:trPr>
        <w:tc>
          <w:tcPr>
            <w:tcW w:w="3060" w:type="dxa"/>
            <w:shd w:val="clear" w:color="auto" w:fill="auto"/>
            <w:vAlign w:val="bottom"/>
          </w:tcPr>
          <w:p w:rsidR="000C4E18" w:rsidRPr="005A190D" w:rsidRDefault="000C4E18" w:rsidP="00AD0DA0">
            <w:pPr>
              <w:pStyle w:val="15"/>
              <w:spacing w:before="0" w:after="0" w:line="140" w:lineRule="exact"/>
              <w:rPr>
                <w:rFonts w:ascii="Arial" w:hAnsi="Arial" w:cs="Arial"/>
                <w:sz w:val="14"/>
                <w:szCs w:val="14"/>
              </w:rPr>
            </w:pPr>
            <w:r w:rsidRPr="005A190D">
              <w:rPr>
                <w:rFonts w:ascii="Arial" w:hAnsi="Arial" w:cs="Arial"/>
                <w:sz w:val="14"/>
                <w:szCs w:val="14"/>
              </w:rPr>
              <w:t xml:space="preserve">Коэффициент выбытия основных фондов </w:t>
            </w:r>
            <w:r w:rsidRPr="005A190D">
              <w:rPr>
                <w:rFonts w:ascii="Arial" w:hAnsi="Arial" w:cs="Arial"/>
                <w:sz w:val="14"/>
                <w:szCs w:val="14"/>
              </w:rPr>
              <w:br/>
              <w:t>(в сопоставимых ценах), процентов</w:t>
            </w:r>
          </w:p>
        </w:tc>
        <w:tc>
          <w:tcPr>
            <w:tcW w:w="756" w:type="dxa"/>
            <w:tcBorders>
              <w:left w:val="single" w:sz="6" w:space="0" w:color="000000"/>
            </w:tcBorders>
            <w:shd w:val="clear" w:color="auto" w:fill="auto"/>
            <w:vAlign w:val="bottom"/>
          </w:tcPr>
          <w:p w:rsidR="000C4E18" w:rsidRPr="005A190D" w:rsidRDefault="000C4E18" w:rsidP="00AD0DA0">
            <w:pPr>
              <w:spacing w:line="140" w:lineRule="exact"/>
              <w:ind w:right="57"/>
              <w:jc w:val="right"/>
              <w:rPr>
                <w:rFonts w:ascii="Arial" w:hAnsi="Arial" w:cs="Arial"/>
                <w:sz w:val="14"/>
                <w:szCs w:val="14"/>
              </w:rPr>
            </w:pPr>
            <w:r w:rsidRPr="005A190D">
              <w:rPr>
                <w:rFonts w:ascii="Arial" w:hAnsi="Arial" w:cs="Arial"/>
                <w:sz w:val="14"/>
                <w:szCs w:val="14"/>
              </w:rPr>
              <w:t>1,3</w:t>
            </w:r>
          </w:p>
        </w:tc>
        <w:tc>
          <w:tcPr>
            <w:tcW w:w="756" w:type="dxa"/>
            <w:tcBorders>
              <w:left w:val="single" w:sz="6" w:space="0" w:color="000000"/>
            </w:tcBorders>
            <w:shd w:val="clear" w:color="auto" w:fill="auto"/>
            <w:vAlign w:val="bottom"/>
          </w:tcPr>
          <w:p w:rsidR="000C4E18" w:rsidRPr="005A190D" w:rsidRDefault="000C4E18" w:rsidP="00AD0DA0">
            <w:pPr>
              <w:spacing w:line="140" w:lineRule="exact"/>
              <w:ind w:right="57"/>
              <w:jc w:val="right"/>
              <w:rPr>
                <w:rFonts w:ascii="Arial" w:hAnsi="Arial" w:cs="Arial"/>
                <w:sz w:val="14"/>
                <w:szCs w:val="14"/>
              </w:rPr>
            </w:pPr>
            <w:r w:rsidRPr="005A190D">
              <w:rPr>
                <w:rFonts w:ascii="Arial" w:hAnsi="Arial" w:cs="Arial"/>
                <w:sz w:val="14"/>
                <w:szCs w:val="14"/>
              </w:rPr>
              <w:t>0,8</w:t>
            </w:r>
          </w:p>
        </w:tc>
        <w:tc>
          <w:tcPr>
            <w:tcW w:w="756" w:type="dxa"/>
            <w:tcBorders>
              <w:left w:val="single" w:sz="6" w:space="0" w:color="000000"/>
              <w:right w:val="single" w:sz="6" w:space="0" w:color="000000"/>
            </w:tcBorders>
            <w:vAlign w:val="bottom"/>
          </w:tcPr>
          <w:p w:rsidR="000C4E18" w:rsidRPr="00870C4E" w:rsidRDefault="000C4E18" w:rsidP="00892B3C">
            <w:pPr>
              <w:spacing w:line="140" w:lineRule="exact"/>
              <w:ind w:right="57"/>
              <w:jc w:val="right"/>
              <w:rPr>
                <w:rFonts w:ascii="Arial" w:hAnsi="Arial" w:cs="Arial"/>
                <w:sz w:val="14"/>
                <w:szCs w:val="14"/>
              </w:rPr>
            </w:pPr>
            <w:r w:rsidRPr="00870C4E">
              <w:rPr>
                <w:rFonts w:ascii="Arial" w:hAnsi="Arial" w:cs="Arial"/>
                <w:sz w:val="14"/>
                <w:szCs w:val="14"/>
              </w:rPr>
              <w:t>0,7</w:t>
            </w:r>
          </w:p>
        </w:tc>
        <w:tc>
          <w:tcPr>
            <w:tcW w:w="756" w:type="dxa"/>
            <w:tcBorders>
              <w:left w:val="single" w:sz="6" w:space="0" w:color="000000"/>
            </w:tcBorders>
            <w:vAlign w:val="bottom"/>
          </w:tcPr>
          <w:p w:rsidR="000C4E18" w:rsidRPr="000C4E18" w:rsidRDefault="000C4E18" w:rsidP="00892B3C">
            <w:pPr>
              <w:spacing w:line="140" w:lineRule="exact"/>
              <w:ind w:right="57"/>
              <w:jc w:val="right"/>
              <w:rPr>
                <w:rFonts w:ascii="Arial" w:hAnsi="Arial" w:cs="Arial"/>
                <w:sz w:val="14"/>
                <w:szCs w:val="14"/>
              </w:rPr>
            </w:pPr>
            <w:r w:rsidRPr="000C4E18">
              <w:rPr>
                <w:rFonts w:ascii="Arial" w:hAnsi="Arial" w:cs="Arial"/>
                <w:sz w:val="14"/>
                <w:szCs w:val="14"/>
              </w:rPr>
              <w:t>0,4</w:t>
            </w:r>
          </w:p>
        </w:tc>
        <w:tc>
          <w:tcPr>
            <w:tcW w:w="756" w:type="dxa"/>
            <w:tcBorders>
              <w:left w:val="single" w:sz="6" w:space="0" w:color="000000"/>
            </w:tcBorders>
            <w:shd w:val="clear" w:color="auto" w:fill="auto"/>
            <w:vAlign w:val="bottom"/>
          </w:tcPr>
          <w:p w:rsidR="000C4E18" w:rsidRPr="000C4E18" w:rsidRDefault="000C4E18" w:rsidP="000C4E18">
            <w:pPr>
              <w:spacing w:line="140" w:lineRule="exact"/>
              <w:ind w:right="57"/>
              <w:jc w:val="right"/>
              <w:rPr>
                <w:rFonts w:ascii="Arial" w:hAnsi="Arial" w:cs="Arial"/>
                <w:sz w:val="14"/>
                <w:szCs w:val="14"/>
                <w:lang w:val="en-US"/>
              </w:rPr>
            </w:pPr>
            <w:r w:rsidRPr="000C4E18">
              <w:rPr>
                <w:rFonts w:ascii="Arial" w:hAnsi="Arial" w:cs="Arial"/>
                <w:sz w:val="14"/>
                <w:szCs w:val="14"/>
                <w:lang w:val="en-US"/>
              </w:rPr>
              <w:t>0,5</w:t>
            </w:r>
          </w:p>
        </w:tc>
        <w:tc>
          <w:tcPr>
            <w:tcW w:w="3082" w:type="dxa"/>
            <w:tcBorders>
              <w:left w:val="single" w:sz="6" w:space="0" w:color="000000"/>
            </w:tcBorders>
            <w:shd w:val="clear" w:color="auto" w:fill="auto"/>
            <w:vAlign w:val="bottom"/>
          </w:tcPr>
          <w:p w:rsidR="000C4E18" w:rsidRPr="005A190D" w:rsidRDefault="000C4E18" w:rsidP="00AD0DA0">
            <w:pPr>
              <w:pStyle w:val="15"/>
              <w:spacing w:before="0" w:after="0" w:line="140" w:lineRule="exact"/>
              <w:ind w:left="57"/>
              <w:rPr>
                <w:rFonts w:ascii="Arial" w:hAnsi="Arial" w:cs="Arial"/>
                <w:sz w:val="14"/>
                <w:szCs w:val="14"/>
                <w:lang w:val="en-US"/>
              </w:rPr>
            </w:pPr>
            <w:r w:rsidRPr="005A190D">
              <w:rPr>
                <w:rFonts w:ascii="Arial" w:hAnsi="Arial" w:cs="Arial"/>
                <w:i/>
                <w:sz w:val="14"/>
                <w:szCs w:val="14"/>
                <w:lang w:val="en-US"/>
              </w:rPr>
              <w:t xml:space="preserve">Fixed assets disposal rate (at constant prices), percent </w:t>
            </w:r>
          </w:p>
        </w:tc>
      </w:tr>
      <w:tr w:rsidR="000C4E18" w:rsidRPr="00190FF2" w:rsidTr="00037706">
        <w:trPr>
          <w:jc w:val="center"/>
        </w:trPr>
        <w:tc>
          <w:tcPr>
            <w:tcW w:w="3060" w:type="dxa"/>
            <w:tcBorders>
              <w:bottom w:val="single" w:sz="6" w:space="0" w:color="000000"/>
            </w:tcBorders>
            <w:shd w:val="clear" w:color="auto" w:fill="auto"/>
            <w:vAlign w:val="bottom"/>
          </w:tcPr>
          <w:p w:rsidR="000C4E18" w:rsidRPr="005A190D" w:rsidRDefault="000C4E18" w:rsidP="00AD0DA0">
            <w:pPr>
              <w:pStyle w:val="af2"/>
              <w:spacing w:line="140" w:lineRule="exact"/>
              <w:rPr>
                <w:rFonts w:ascii="Arial" w:hAnsi="Arial" w:cs="Arial"/>
                <w:sz w:val="14"/>
                <w:szCs w:val="14"/>
              </w:rPr>
            </w:pPr>
            <w:r w:rsidRPr="005A190D">
              <w:rPr>
                <w:rFonts w:ascii="Arial" w:hAnsi="Arial" w:cs="Arial"/>
                <w:sz w:val="14"/>
                <w:szCs w:val="14"/>
              </w:rPr>
              <w:t xml:space="preserve">Степень износа основных фондов </w:t>
            </w:r>
            <w:r w:rsidRPr="005A190D">
              <w:rPr>
                <w:rFonts w:ascii="Arial" w:hAnsi="Arial" w:cs="Arial"/>
                <w:sz w:val="14"/>
                <w:szCs w:val="14"/>
              </w:rPr>
              <w:br/>
              <w:t xml:space="preserve">(по полному кругу организаций; </w:t>
            </w:r>
            <w:r w:rsidRPr="005A190D">
              <w:rPr>
                <w:rFonts w:ascii="Arial" w:hAnsi="Arial" w:cs="Arial"/>
                <w:sz w:val="14"/>
                <w:szCs w:val="14"/>
              </w:rPr>
              <w:br/>
              <w:t>на конец года), процентов</w:t>
            </w:r>
          </w:p>
        </w:tc>
        <w:tc>
          <w:tcPr>
            <w:tcW w:w="756" w:type="dxa"/>
            <w:tcBorders>
              <w:left w:val="single" w:sz="6" w:space="0" w:color="000000"/>
              <w:bottom w:val="single" w:sz="6" w:space="0" w:color="000000"/>
            </w:tcBorders>
            <w:shd w:val="clear" w:color="auto" w:fill="auto"/>
            <w:vAlign w:val="bottom"/>
          </w:tcPr>
          <w:p w:rsidR="000C4E18" w:rsidRPr="005A190D" w:rsidRDefault="000C4E18" w:rsidP="00AD0DA0">
            <w:pPr>
              <w:spacing w:line="140" w:lineRule="exact"/>
              <w:ind w:right="57"/>
              <w:jc w:val="right"/>
              <w:rPr>
                <w:rFonts w:ascii="Arial" w:hAnsi="Arial" w:cs="Arial"/>
                <w:sz w:val="14"/>
                <w:szCs w:val="14"/>
              </w:rPr>
            </w:pPr>
            <w:r w:rsidRPr="005A190D">
              <w:rPr>
                <w:rFonts w:ascii="Arial" w:hAnsi="Arial" w:cs="Arial"/>
                <w:sz w:val="14"/>
                <w:szCs w:val="14"/>
              </w:rPr>
              <w:t>39,3</w:t>
            </w:r>
          </w:p>
        </w:tc>
        <w:tc>
          <w:tcPr>
            <w:tcW w:w="756" w:type="dxa"/>
            <w:tcBorders>
              <w:left w:val="single" w:sz="6" w:space="0" w:color="000000"/>
              <w:bottom w:val="single" w:sz="6" w:space="0" w:color="000000"/>
            </w:tcBorders>
            <w:shd w:val="clear" w:color="auto" w:fill="auto"/>
            <w:vAlign w:val="bottom"/>
          </w:tcPr>
          <w:p w:rsidR="000C4E18" w:rsidRPr="005A190D" w:rsidRDefault="000C4E18" w:rsidP="00AD0DA0">
            <w:pPr>
              <w:spacing w:line="140" w:lineRule="exact"/>
              <w:ind w:right="57"/>
              <w:jc w:val="right"/>
              <w:rPr>
                <w:rFonts w:ascii="Arial" w:hAnsi="Arial" w:cs="Arial"/>
                <w:sz w:val="14"/>
                <w:szCs w:val="14"/>
              </w:rPr>
            </w:pPr>
            <w:r w:rsidRPr="005A190D">
              <w:rPr>
                <w:rFonts w:ascii="Arial" w:hAnsi="Arial" w:cs="Arial"/>
                <w:sz w:val="14"/>
                <w:szCs w:val="14"/>
              </w:rPr>
              <w:t>47,1</w:t>
            </w:r>
          </w:p>
        </w:tc>
        <w:tc>
          <w:tcPr>
            <w:tcW w:w="756" w:type="dxa"/>
            <w:tcBorders>
              <w:left w:val="single" w:sz="6" w:space="0" w:color="000000"/>
              <w:bottom w:val="single" w:sz="6" w:space="0" w:color="000000"/>
              <w:right w:val="single" w:sz="6" w:space="0" w:color="000000"/>
            </w:tcBorders>
            <w:vAlign w:val="bottom"/>
          </w:tcPr>
          <w:p w:rsidR="000C4E18" w:rsidRPr="00870C4E" w:rsidRDefault="000C4E18" w:rsidP="00892B3C">
            <w:pPr>
              <w:spacing w:line="140" w:lineRule="exact"/>
              <w:ind w:right="57"/>
              <w:jc w:val="right"/>
              <w:rPr>
                <w:rFonts w:ascii="Arial" w:hAnsi="Arial" w:cs="Arial"/>
                <w:sz w:val="14"/>
                <w:szCs w:val="14"/>
              </w:rPr>
            </w:pPr>
            <w:r w:rsidRPr="00870C4E">
              <w:rPr>
                <w:rFonts w:ascii="Arial" w:hAnsi="Arial" w:cs="Arial"/>
                <w:sz w:val="14"/>
                <w:szCs w:val="14"/>
              </w:rPr>
              <w:t>37,8</w:t>
            </w:r>
          </w:p>
        </w:tc>
        <w:tc>
          <w:tcPr>
            <w:tcW w:w="756" w:type="dxa"/>
            <w:tcBorders>
              <w:left w:val="single" w:sz="6" w:space="0" w:color="000000"/>
              <w:bottom w:val="single" w:sz="6" w:space="0" w:color="000000"/>
            </w:tcBorders>
            <w:vAlign w:val="bottom"/>
          </w:tcPr>
          <w:p w:rsidR="000C4E18" w:rsidRPr="000C4E18" w:rsidRDefault="000C4E18" w:rsidP="00892B3C">
            <w:pPr>
              <w:spacing w:line="140" w:lineRule="exact"/>
              <w:ind w:right="57"/>
              <w:jc w:val="right"/>
              <w:rPr>
                <w:rFonts w:ascii="Arial" w:hAnsi="Arial" w:cs="Arial"/>
                <w:sz w:val="14"/>
                <w:szCs w:val="14"/>
                <w:lang w:val="en-US"/>
              </w:rPr>
            </w:pPr>
            <w:r w:rsidRPr="000C4E18">
              <w:rPr>
                <w:rFonts w:ascii="Arial" w:hAnsi="Arial" w:cs="Arial"/>
                <w:sz w:val="14"/>
                <w:szCs w:val="14"/>
              </w:rPr>
              <w:t>39,</w:t>
            </w:r>
            <w:r w:rsidRPr="000C4E18">
              <w:rPr>
                <w:rFonts w:ascii="Arial" w:hAnsi="Arial" w:cs="Arial"/>
                <w:sz w:val="14"/>
                <w:szCs w:val="14"/>
                <w:lang w:val="en-US"/>
              </w:rPr>
              <w:t>0</w:t>
            </w:r>
          </w:p>
        </w:tc>
        <w:tc>
          <w:tcPr>
            <w:tcW w:w="756" w:type="dxa"/>
            <w:tcBorders>
              <w:left w:val="single" w:sz="6" w:space="0" w:color="000000"/>
              <w:bottom w:val="single" w:sz="6" w:space="0" w:color="000000"/>
            </w:tcBorders>
            <w:shd w:val="clear" w:color="auto" w:fill="auto"/>
            <w:vAlign w:val="bottom"/>
          </w:tcPr>
          <w:p w:rsidR="000C4E18" w:rsidRPr="000C4E18" w:rsidRDefault="000C4E18" w:rsidP="000C4E18">
            <w:pPr>
              <w:spacing w:line="140" w:lineRule="exact"/>
              <w:ind w:right="57"/>
              <w:jc w:val="right"/>
              <w:rPr>
                <w:rFonts w:ascii="Arial" w:hAnsi="Arial" w:cs="Arial"/>
                <w:sz w:val="14"/>
                <w:szCs w:val="14"/>
                <w:lang w:val="en-US"/>
              </w:rPr>
            </w:pPr>
            <w:r w:rsidRPr="000C4E18">
              <w:rPr>
                <w:rFonts w:ascii="Arial" w:hAnsi="Arial" w:cs="Arial"/>
                <w:sz w:val="14"/>
                <w:szCs w:val="14"/>
                <w:lang w:val="en-US"/>
              </w:rPr>
              <w:t>40,5</w:t>
            </w:r>
          </w:p>
        </w:tc>
        <w:tc>
          <w:tcPr>
            <w:tcW w:w="3082" w:type="dxa"/>
            <w:tcBorders>
              <w:left w:val="single" w:sz="6" w:space="0" w:color="000000"/>
              <w:bottom w:val="single" w:sz="6" w:space="0" w:color="000000"/>
            </w:tcBorders>
            <w:shd w:val="clear" w:color="auto" w:fill="auto"/>
            <w:vAlign w:val="bottom"/>
          </w:tcPr>
          <w:p w:rsidR="000C4E18" w:rsidRPr="005A190D" w:rsidRDefault="000C4E18" w:rsidP="00AD0DA0">
            <w:pPr>
              <w:pStyle w:val="15"/>
              <w:spacing w:before="0" w:after="0" w:line="140" w:lineRule="exact"/>
              <w:ind w:left="57"/>
              <w:rPr>
                <w:rFonts w:ascii="Arial" w:hAnsi="Arial" w:cs="Arial"/>
                <w:sz w:val="14"/>
                <w:szCs w:val="14"/>
                <w:lang w:val="en-US"/>
              </w:rPr>
            </w:pPr>
            <w:r w:rsidRPr="005A190D">
              <w:rPr>
                <w:rFonts w:ascii="Arial" w:hAnsi="Arial" w:cs="Arial"/>
                <w:i/>
                <w:sz w:val="14"/>
                <w:szCs w:val="14"/>
                <w:lang w:val="en-US"/>
              </w:rPr>
              <w:t xml:space="preserve">Fixed assets depreciation rate (full scope </w:t>
            </w:r>
            <w:r w:rsidRPr="00892B3C">
              <w:rPr>
                <w:rFonts w:ascii="Arial" w:hAnsi="Arial" w:cs="Arial"/>
                <w:i/>
                <w:sz w:val="14"/>
                <w:szCs w:val="14"/>
                <w:lang w:val="en-US"/>
              </w:rPr>
              <w:br/>
            </w:r>
            <w:r w:rsidRPr="005A190D">
              <w:rPr>
                <w:rFonts w:ascii="Arial" w:hAnsi="Arial" w:cs="Arial"/>
                <w:i/>
                <w:sz w:val="14"/>
                <w:szCs w:val="14"/>
                <w:lang w:val="en-US"/>
              </w:rPr>
              <w:t xml:space="preserve">of organizations; end of year), percent  </w:t>
            </w:r>
          </w:p>
        </w:tc>
      </w:tr>
    </w:tbl>
    <w:p w:rsidR="00500966" w:rsidRPr="004F6063" w:rsidRDefault="00C24D4F" w:rsidP="0062083D">
      <w:pPr>
        <w:pageBreakBefore/>
        <w:spacing w:after="60"/>
        <w:ind w:left="425" w:hanging="425"/>
        <w:rPr>
          <w:color w:val="000000"/>
        </w:rPr>
      </w:pPr>
      <w:r>
        <w:rPr>
          <w:rFonts w:ascii="Arial" w:hAnsi="Arial" w:cs="Arial"/>
          <w:b/>
          <w:sz w:val="16"/>
        </w:rPr>
        <w:lastRenderedPageBreak/>
        <w:t>14.</w:t>
      </w:r>
      <w:r w:rsidR="00500966" w:rsidRPr="0062083D">
        <w:rPr>
          <w:rFonts w:ascii="Arial" w:hAnsi="Arial" w:cs="Arial"/>
          <w:b/>
          <w:sz w:val="16"/>
        </w:rPr>
        <w:t xml:space="preserve">4. </w:t>
      </w:r>
      <w:r w:rsidR="00500966" w:rsidRPr="00680D29">
        <w:rPr>
          <w:rFonts w:ascii="Arial" w:hAnsi="Arial" w:cs="Arial"/>
          <w:b/>
          <w:sz w:val="16"/>
        </w:rPr>
        <w:t xml:space="preserve">НАЛИЧИЕ </w:t>
      </w:r>
      <w:r w:rsidR="00012264" w:rsidRPr="00680D29">
        <w:rPr>
          <w:rFonts w:ascii="Arial" w:hAnsi="Arial" w:cs="Arial"/>
          <w:b/>
          <w:sz w:val="16"/>
        </w:rPr>
        <w:t>ОСНОВНЫХ ФОНДОВ</w:t>
      </w:r>
      <w:r w:rsidR="0062083D" w:rsidRPr="00680D29">
        <w:rPr>
          <w:rFonts w:ascii="Arial" w:hAnsi="Arial" w:cs="Arial"/>
          <w:b/>
          <w:sz w:val="16"/>
        </w:rPr>
        <w:t xml:space="preserve"> ПО ВИДАМ ЭКОНОМИЧЕСКОЙ ДЕЯТЕЛЬНОСТИ</w:t>
      </w:r>
      <w:r w:rsidR="00500966" w:rsidRPr="00680D29">
        <w:rPr>
          <w:rFonts w:ascii="Arial" w:hAnsi="Arial" w:cs="Arial"/>
          <w:b/>
          <w:sz w:val="16"/>
        </w:rPr>
        <w:br/>
      </w:r>
      <w:r w:rsidR="00096F55" w:rsidRPr="00096F55">
        <w:rPr>
          <w:rFonts w:ascii="Arial" w:hAnsi="Arial" w:cs="Arial"/>
          <w:bCs/>
          <w:sz w:val="14"/>
          <w:szCs w:val="14"/>
        </w:rPr>
        <w:t>на конец года;</w:t>
      </w:r>
      <w:r w:rsidR="00096F55">
        <w:rPr>
          <w:rFonts w:ascii="Arial" w:hAnsi="Arial" w:cs="Arial"/>
          <w:b/>
          <w:bCs/>
          <w:sz w:val="16"/>
        </w:rPr>
        <w:t xml:space="preserve"> </w:t>
      </w:r>
      <w:r w:rsidR="00500966" w:rsidRPr="004F6063">
        <w:rPr>
          <w:rFonts w:ascii="Arial" w:hAnsi="Arial" w:cs="Arial"/>
          <w:color w:val="000000"/>
          <w:sz w:val="14"/>
          <w:szCs w:val="14"/>
        </w:rPr>
        <w:t>по полной учетной стоимости</w:t>
      </w:r>
    </w:p>
    <w:p w:rsidR="0062083D" w:rsidRPr="00194FA5" w:rsidRDefault="00194FA5" w:rsidP="009C43DD">
      <w:pPr>
        <w:tabs>
          <w:tab w:val="left" w:pos="1263"/>
          <w:tab w:val="left" w:pos="2526"/>
          <w:tab w:val="left" w:pos="3789"/>
          <w:tab w:val="left" w:pos="5052"/>
          <w:tab w:val="left" w:pos="6315"/>
          <w:tab w:val="left" w:pos="7578"/>
          <w:tab w:val="left" w:pos="8841"/>
        </w:tabs>
        <w:spacing w:after="60"/>
        <w:ind w:left="425"/>
        <w:rPr>
          <w:i/>
          <w:color w:val="000000"/>
          <w:lang w:val="en-US"/>
        </w:rPr>
      </w:pPr>
      <w:r w:rsidRPr="00680D29">
        <w:rPr>
          <w:rFonts w:ascii="Arial" w:hAnsi="Arial" w:cs="Arial"/>
          <w:b/>
          <w:i/>
          <w:sz w:val="16"/>
          <w:lang w:val="en-US"/>
        </w:rPr>
        <w:t xml:space="preserve">AVAILABILITY OF FIXED ASSETS </w:t>
      </w:r>
      <w:r w:rsidR="00096F55" w:rsidRPr="00680D29">
        <w:rPr>
          <w:rFonts w:ascii="Arial" w:hAnsi="Arial" w:cs="Arial"/>
          <w:b/>
          <w:i/>
          <w:sz w:val="16"/>
          <w:lang w:val="en-US"/>
        </w:rPr>
        <w:t>BY ECONOMIC AKTIVITY</w:t>
      </w:r>
      <w:r w:rsidRPr="00680D29">
        <w:rPr>
          <w:rFonts w:ascii="Arial" w:hAnsi="Arial" w:cs="Arial"/>
          <w:b/>
          <w:i/>
          <w:sz w:val="16"/>
          <w:lang w:val="en-US"/>
        </w:rPr>
        <w:br/>
      </w:r>
      <w:r w:rsidR="00096F55" w:rsidRPr="00096F55">
        <w:rPr>
          <w:rFonts w:ascii="Arial" w:hAnsi="Arial" w:cs="Arial"/>
          <w:i/>
          <w:color w:val="000000"/>
          <w:sz w:val="14"/>
          <w:szCs w:val="14"/>
          <w:lang w:val="en-US"/>
        </w:rPr>
        <w:t xml:space="preserve">at end of year; </w:t>
      </w:r>
      <w:r w:rsidRPr="004F6063">
        <w:rPr>
          <w:rFonts w:ascii="Arial" w:hAnsi="Arial" w:cs="Arial"/>
          <w:i/>
          <w:color w:val="000000"/>
          <w:sz w:val="14"/>
          <w:szCs w:val="14"/>
          <w:lang w:val="en-US"/>
        </w:rPr>
        <w:t>at total book value</w:t>
      </w:r>
    </w:p>
    <w:tbl>
      <w:tblPr>
        <w:tblW w:w="5000" w:type="pct"/>
        <w:jc w:val="center"/>
        <w:tblLayout w:type="fixed"/>
        <w:tblCellMar>
          <w:left w:w="0" w:type="dxa"/>
          <w:right w:w="0" w:type="dxa"/>
        </w:tblCellMar>
        <w:tblLook w:val="0000" w:firstRow="0" w:lastRow="0" w:firstColumn="0" w:lastColumn="0" w:noHBand="0" w:noVBand="0"/>
      </w:tblPr>
      <w:tblGrid>
        <w:gridCol w:w="2494"/>
        <w:gridCol w:w="985"/>
        <w:gridCol w:w="986"/>
        <w:gridCol w:w="986"/>
        <w:gridCol w:w="1969"/>
        <w:gridCol w:w="2501"/>
      </w:tblGrid>
      <w:tr w:rsidR="002C44F6" w:rsidRPr="00190FF2" w:rsidTr="008433E7">
        <w:trPr>
          <w:cantSplit/>
          <w:jc w:val="center"/>
        </w:trPr>
        <w:tc>
          <w:tcPr>
            <w:tcW w:w="2494" w:type="dxa"/>
            <w:vMerge w:val="restart"/>
            <w:tcBorders>
              <w:top w:val="single" w:sz="6" w:space="0" w:color="000000"/>
            </w:tcBorders>
          </w:tcPr>
          <w:p w:rsidR="002C44F6" w:rsidRPr="00680D29" w:rsidRDefault="002C44F6" w:rsidP="00AF678B">
            <w:pPr>
              <w:snapToGrid w:val="0"/>
              <w:spacing w:before="60" w:after="60"/>
              <w:jc w:val="center"/>
              <w:rPr>
                <w:rFonts w:ascii="Arial" w:hAnsi="Arial" w:cs="Arial"/>
                <w:color w:val="000000"/>
                <w:sz w:val="14"/>
                <w:szCs w:val="14"/>
                <w:lang w:val="en-US"/>
              </w:rPr>
            </w:pPr>
          </w:p>
        </w:tc>
        <w:tc>
          <w:tcPr>
            <w:tcW w:w="2957" w:type="dxa"/>
            <w:gridSpan w:val="3"/>
            <w:tcBorders>
              <w:top w:val="single" w:sz="6" w:space="0" w:color="000000"/>
              <w:left w:val="single" w:sz="6" w:space="0" w:color="000000"/>
              <w:bottom w:val="single" w:sz="6" w:space="0" w:color="000000"/>
            </w:tcBorders>
          </w:tcPr>
          <w:p w:rsidR="002C44F6" w:rsidRPr="00680D29" w:rsidRDefault="002C44F6" w:rsidP="002C44F6">
            <w:pPr>
              <w:spacing w:before="40" w:after="20"/>
              <w:ind w:left="57"/>
              <w:rPr>
                <w:rFonts w:ascii="Arial" w:hAnsi="Arial" w:cs="Arial"/>
                <w:color w:val="000000"/>
                <w:sz w:val="12"/>
                <w:szCs w:val="12"/>
                <w:lang w:val="en-US"/>
              </w:rPr>
            </w:pPr>
            <w:proofErr w:type="gramStart"/>
            <w:r w:rsidRPr="007E66A0">
              <w:rPr>
                <w:rFonts w:ascii="Arial" w:hAnsi="Arial" w:cs="Arial"/>
                <w:color w:val="000000"/>
                <w:sz w:val="12"/>
                <w:szCs w:val="12"/>
              </w:rPr>
              <w:t>Млн</w:t>
            </w:r>
            <w:proofErr w:type="gramEnd"/>
            <w:r w:rsidRPr="00680D29">
              <w:rPr>
                <w:rFonts w:ascii="Arial" w:hAnsi="Arial" w:cs="Arial"/>
                <w:color w:val="000000"/>
                <w:sz w:val="12"/>
                <w:szCs w:val="12"/>
                <w:lang w:val="en-US"/>
              </w:rPr>
              <w:t xml:space="preserve"> </w:t>
            </w:r>
            <w:proofErr w:type="spellStart"/>
            <w:r w:rsidRPr="007E66A0">
              <w:rPr>
                <w:rFonts w:ascii="Arial" w:hAnsi="Arial" w:cs="Arial"/>
                <w:color w:val="000000"/>
                <w:sz w:val="12"/>
                <w:szCs w:val="12"/>
              </w:rPr>
              <w:t>руб</w:t>
            </w:r>
            <w:proofErr w:type="spellEnd"/>
            <w:r w:rsidRPr="00680D29">
              <w:rPr>
                <w:rFonts w:ascii="Arial" w:hAnsi="Arial" w:cs="Arial"/>
                <w:color w:val="000000"/>
                <w:sz w:val="12"/>
                <w:szCs w:val="12"/>
                <w:lang w:val="en-US"/>
              </w:rPr>
              <w:t>.</w:t>
            </w:r>
          </w:p>
          <w:p w:rsidR="002C44F6" w:rsidRDefault="002C44F6" w:rsidP="002C44F6">
            <w:pPr>
              <w:spacing w:before="40" w:after="20"/>
              <w:ind w:left="57"/>
              <w:rPr>
                <w:rFonts w:ascii="Arial" w:hAnsi="Arial" w:cs="Arial"/>
                <w:color w:val="000000"/>
                <w:sz w:val="14"/>
                <w:szCs w:val="14"/>
                <w:lang w:val="en-US"/>
              </w:rPr>
            </w:pPr>
            <w:proofErr w:type="spellStart"/>
            <w:r w:rsidRPr="007E66A0">
              <w:rPr>
                <w:rFonts w:ascii="Arial" w:hAnsi="Arial" w:cs="Arial"/>
                <w:i/>
                <w:color w:val="000000"/>
                <w:sz w:val="12"/>
                <w:szCs w:val="12"/>
                <w:lang w:val="en-US"/>
              </w:rPr>
              <w:t>Mln</w:t>
            </w:r>
            <w:proofErr w:type="spellEnd"/>
            <w:r w:rsidRPr="007E66A0">
              <w:rPr>
                <w:rFonts w:ascii="Arial" w:hAnsi="Arial" w:cs="Arial"/>
                <w:i/>
                <w:color w:val="000000"/>
                <w:sz w:val="12"/>
                <w:szCs w:val="12"/>
                <w:lang w:val="en-US"/>
              </w:rPr>
              <w:t xml:space="preserve">. </w:t>
            </w:r>
            <w:proofErr w:type="spellStart"/>
            <w:r w:rsidRPr="007E66A0">
              <w:rPr>
                <w:rFonts w:ascii="Arial" w:hAnsi="Arial" w:cs="Arial"/>
                <w:i/>
                <w:color w:val="000000"/>
                <w:sz w:val="12"/>
                <w:szCs w:val="12"/>
                <w:lang w:val="en-US"/>
              </w:rPr>
              <w:t>roubles</w:t>
            </w:r>
            <w:proofErr w:type="spellEnd"/>
          </w:p>
        </w:tc>
        <w:tc>
          <w:tcPr>
            <w:tcW w:w="1969" w:type="dxa"/>
            <w:tcBorders>
              <w:top w:val="single" w:sz="6" w:space="0" w:color="000000"/>
              <w:left w:val="single" w:sz="6" w:space="0" w:color="000000"/>
              <w:bottom w:val="single" w:sz="6" w:space="0" w:color="000000"/>
              <w:right w:val="single" w:sz="6" w:space="0" w:color="000000"/>
            </w:tcBorders>
          </w:tcPr>
          <w:p w:rsidR="002C44F6" w:rsidRPr="00005112" w:rsidRDefault="002C44F6" w:rsidP="002C44F6">
            <w:pPr>
              <w:spacing w:before="20" w:after="20"/>
              <w:ind w:left="57" w:right="28"/>
              <w:rPr>
                <w:rFonts w:ascii="Arial" w:hAnsi="Arial" w:cs="Arial"/>
                <w:sz w:val="12"/>
                <w:szCs w:val="12"/>
              </w:rPr>
            </w:pPr>
            <w:r w:rsidRPr="00194FA5">
              <w:rPr>
                <w:rFonts w:ascii="Arial" w:hAnsi="Arial" w:cs="Arial"/>
                <w:sz w:val="12"/>
                <w:szCs w:val="12"/>
              </w:rPr>
              <w:t>В</w:t>
            </w:r>
            <w:r w:rsidRPr="00005112">
              <w:rPr>
                <w:rFonts w:ascii="Arial" w:hAnsi="Arial" w:cs="Arial"/>
                <w:sz w:val="12"/>
                <w:szCs w:val="12"/>
              </w:rPr>
              <w:t xml:space="preserve"> </w:t>
            </w:r>
            <w:r w:rsidRPr="00194FA5">
              <w:rPr>
                <w:rFonts w:ascii="Arial" w:hAnsi="Arial" w:cs="Arial"/>
                <w:sz w:val="12"/>
                <w:szCs w:val="12"/>
              </w:rPr>
              <w:t>процентах</w:t>
            </w:r>
            <w:r w:rsidRPr="00005112">
              <w:rPr>
                <w:rFonts w:ascii="Arial" w:hAnsi="Arial" w:cs="Arial"/>
                <w:sz w:val="12"/>
                <w:szCs w:val="12"/>
              </w:rPr>
              <w:t xml:space="preserve"> </w:t>
            </w:r>
            <w:r w:rsidRPr="00194FA5">
              <w:rPr>
                <w:rFonts w:ascii="Arial" w:hAnsi="Arial" w:cs="Arial"/>
                <w:sz w:val="12"/>
                <w:szCs w:val="12"/>
              </w:rPr>
              <w:t>к</w:t>
            </w:r>
            <w:r w:rsidRPr="00005112">
              <w:rPr>
                <w:rFonts w:ascii="Arial" w:hAnsi="Arial" w:cs="Arial"/>
                <w:sz w:val="12"/>
                <w:szCs w:val="12"/>
              </w:rPr>
              <w:t xml:space="preserve"> </w:t>
            </w:r>
            <w:r w:rsidRPr="00194FA5">
              <w:rPr>
                <w:rFonts w:ascii="Arial" w:hAnsi="Arial" w:cs="Arial"/>
                <w:sz w:val="12"/>
                <w:szCs w:val="12"/>
              </w:rPr>
              <w:t>предыдущему</w:t>
            </w:r>
            <w:r w:rsidRPr="00005112">
              <w:rPr>
                <w:rFonts w:ascii="Arial" w:hAnsi="Arial" w:cs="Arial"/>
                <w:sz w:val="12"/>
                <w:szCs w:val="12"/>
              </w:rPr>
              <w:t xml:space="preserve"> </w:t>
            </w:r>
            <w:r w:rsidRPr="00194FA5">
              <w:rPr>
                <w:rFonts w:ascii="Arial" w:hAnsi="Arial" w:cs="Arial"/>
                <w:sz w:val="12"/>
                <w:szCs w:val="12"/>
              </w:rPr>
              <w:t>году</w:t>
            </w:r>
            <w:r w:rsidRPr="00005112">
              <w:rPr>
                <w:rFonts w:ascii="Arial" w:hAnsi="Arial" w:cs="Arial"/>
                <w:sz w:val="12"/>
                <w:szCs w:val="12"/>
              </w:rPr>
              <w:t xml:space="preserve"> (</w:t>
            </w:r>
            <w:r w:rsidRPr="00194FA5">
              <w:rPr>
                <w:rFonts w:ascii="Arial" w:hAnsi="Arial" w:cs="Arial"/>
                <w:sz w:val="12"/>
                <w:szCs w:val="12"/>
              </w:rPr>
              <w:t>в</w:t>
            </w:r>
            <w:r w:rsidRPr="00005112">
              <w:rPr>
                <w:rFonts w:ascii="Arial" w:hAnsi="Arial" w:cs="Arial"/>
                <w:sz w:val="12"/>
                <w:szCs w:val="12"/>
              </w:rPr>
              <w:t xml:space="preserve"> </w:t>
            </w:r>
            <w:r w:rsidRPr="00194FA5">
              <w:rPr>
                <w:rFonts w:ascii="Arial" w:hAnsi="Arial" w:cs="Arial"/>
                <w:sz w:val="12"/>
                <w:szCs w:val="12"/>
              </w:rPr>
              <w:t>сопоставимых</w:t>
            </w:r>
            <w:r w:rsidRPr="00005112">
              <w:rPr>
                <w:rFonts w:ascii="Arial" w:hAnsi="Arial" w:cs="Arial"/>
                <w:sz w:val="12"/>
                <w:szCs w:val="12"/>
              </w:rPr>
              <w:t xml:space="preserve"> </w:t>
            </w:r>
            <w:r w:rsidRPr="00194FA5">
              <w:rPr>
                <w:rFonts w:ascii="Arial" w:hAnsi="Arial" w:cs="Arial"/>
                <w:sz w:val="12"/>
                <w:szCs w:val="12"/>
              </w:rPr>
              <w:t>ценах</w:t>
            </w:r>
            <w:r w:rsidRPr="00005112">
              <w:rPr>
                <w:rFonts w:ascii="Arial" w:hAnsi="Arial" w:cs="Arial"/>
                <w:sz w:val="12"/>
                <w:szCs w:val="12"/>
              </w:rPr>
              <w:t>)</w:t>
            </w:r>
          </w:p>
          <w:p w:rsidR="002C44F6" w:rsidRPr="00870C4E" w:rsidRDefault="002C44F6" w:rsidP="002C44F6">
            <w:pPr>
              <w:spacing w:before="40" w:after="20"/>
              <w:ind w:left="57"/>
              <w:rPr>
                <w:rFonts w:ascii="Arial" w:hAnsi="Arial" w:cs="Arial"/>
                <w:sz w:val="14"/>
                <w:szCs w:val="14"/>
                <w:lang w:val="en-US"/>
              </w:rPr>
            </w:pPr>
            <w:r w:rsidRPr="00194FA5">
              <w:rPr>
                <w:rFonts w:ascii="Arial" w:hAnsi="Arial" w:cs="Arial"/>
                <w:i/>
                <w:sz w:val="12"/>
                <w:szCs w:val="12"/>
                <w:lang w:val="en-US"/>
              </w:rPr>
              <w:t xml:space="preserve">Percent of previous year </w:t>
            </w:r>
            <w:r w:rsidRPr="00194FA5">
              <w:rPr>
                <w:rFonts w:ascii="Arial" w:hAnsi="Arial" w:cs="Arial"/>
                <w:i/>
                <w:sz w:val="12"/>
                <w:szCs w:val="12"/>
                <w:lang w:val="en-US"/>
              </w:rPr>
              <w:br/>
              <w:t>(at constant prices )</w:t>
            </w:r>
          </w:p>
        </w:tc>
        <w:tc>
          <w:tcPr>
            <w:tcW w:w="2501" w:type="dxa"/>
            <w:vMerge w:val="restart"/>
            <w:tcBorders>
              <w:top w:val="single" w:sz="6" w:space="0" w:color="000000"/>
              <w:left w:val="single" w:sz="6" w:space="0" w:color="000000"/>
            </w:tcBorders>
          </w:tcPr>
          <w:p w:rsidR="002C44F6" w:rsidRPr="00870C4E" w:rsidRDefault="002C44F6" w:rsidP="00AF678B">
            <w:pPr>
              <w:snapToGrid w:val="0"/>
              <w:spacing w:before="60" w:after="60"/>
              <w:jc w:val="center"/>
              <w:rPr>
                <w:rFonts w:ascii="Arial" w:hAnsi="Arial" w:cs="Arial"/>
                <w:color w:val="000000"/>
                <w:sz w:val="14"/>
                <w:szCs w:val="14"/>
                <w:lang w:val="en-US"/>
              </w:rPr>
            </w:pPr>
          </w:p>
        </w:tc>
      </w:tr>
      <w:tr w:rsidR="00892B3C" w:rsidRPr="00E56BF4" w:rsidTr="008433E7">
        <w:trPr>
          <w:cantSplit/>
          <w:jc w:val="center"/>
        </w:trPr>
        <w:tc>
          <w:tcPr>
            <w:tcW w:w="2494" w:type="dxa"/>
            <w:vMerge/>
            <w:tcBorders>
              <w:bottom w:val="single" w:sz="6" w:space="0" w:color="000000"/>
            </w:tcBorders>
          </w:tcPr>
          <w:p w:rsidR="00892B3C" w:rsidRPr="00194FA5" w:rsidRDefault="00892B3C" w:rsidP="00AF678B">
            <w:pPr>
              <w:snapToGrid w:val="0"/>
              <w:spacing w:before="60" w:after="60"/>
              <w:jc w:val="center"/>
              <w:rPr>
                <w:rFonts w:ascii="Arial" w:hAnsi="Arial" w:cs="Arial"/>
                <w:color w:val="000000"/>
                <w:sz w:val="14"/>
                <w:szCs w:val="14"/>
                <w:lang w:val="en-US"/>
              </w:rPr>
            </w:pPr>
          </w:p>
        </w:tc>
        <w:tc>
          <w:tcPr>
            <w:tcW w:w="985" w:type="dxa"/>
            <w:tcBorders>
              <w:top w:val="single" w:sz="6" w:space="0" w:color="000000"/>
              <w:left w:val="single" w:sz="6" w:space="0" w:color="000000"/>
              <w:bottom w:val="single" w:sz="6" w:space="0" w:color="000000"/>
            </w:tcBorders>
          </w:tcPr>
          <w:p w:rsidR="00892B3C" w:rsidRDefault="00892B3C" w:rsidP="00892B3C">
            <w:pPr>
              <w:spacing w:before="40" w:after="20"/>
              <w:ind w:left="57"/>
              <w:jc w:val="center"/>
              <w:rPr>
                <w:rFonts w:ascii="Arial" w:hAnsi="Arial" w:cs="Arial"/>
                <w:color w:val="000000"/>
                <w:sz w:val="14"/>
                <w:szCs w:val="14"/>
                <w:lang w:val="en-US"/>
              </w:rPr>
            </w:pPr>
            <w:r w:rsidRPr="00B502EE">
              <w:rPr>
                <w:rFonts w:ascii="Arial" w:hAnsi="Arial" w:cs="Arial"/>
                <w:color w:val="000000"/>
                <w:sz w:val="14"/>
                <w:szCs w:val="14"/>
              </w:rPr>
              <w:t>2019</w:t>
            </w:r>
          </w:p>
        </w:tc>
        <w:tc>
          <w:tcPr>
            <w:tcW w:w="986" w:type="dxa"/>
            <w:tcBorders>
              <w:top w:val="single" w:sz="6" w:space="0" w:color="000000"/>
              <w:left w:val="single" w:sz="6" w:space="0" w:color="000000"/>
              <w:bottom w:val="single" w:sz="6" w:space="0" w:color="000000"/>
              <w:right w:val="single" w:sz="6" w:space="0" w:color="000000"/>
            </w:tcBorders>
          </w:tcPr>
          <w:p w:rsidR="00892B3C" w:rsidRPr="00037706" w:rsidRDefault="00892B3C" w:rsidP="00892B3C">
            <w:pPr>
              <w:spacing w:before="40" w:after="20"/>
              <w:ind w:left="57"/>
              <w:jc w:val="center"/>
              <w:rPr>
                <w:rFonts w:ascii="Arial" w:hAnsi="Arial" w:cs="Arial"/>
                <w:color w:val="000000"/>
                <w:sz w:val="14"/>
                <w:szCs w:val="14"/>
                <w:lang w:val="en-US"/>
              </w:rPr>
            </w:pPr>
            <w:r>
              <w:rPr>
                <w:rFonts w:ascii="Arial" w:hAnsi="Arial" w:cs="Arial"/>
                <w:color w:val="000000"/>
                <w:sz w:val="14"/>
                <w:szCs w:val="14"/>
                <w:lang w:val="en-US"/>
              </w:rPr>
              <w:t>2020</w:t>
            </w:r>
          </w:p>
        </w:tc>
        <w:tc>
          <w:tcPr>
            <w:tcW w:w="986" w:type="dxa"/>
            <w:tcBorders>
              <w:top w:val="single" w:sz="6" w:space="0" w:color="000000"/>
              <w:left w:val="single" w:sz="6" w:space="0" w:color="000000"/>
              <w:bottom w:val="single" w:sz="6" w:space="0" w:color="000000"/>
            </w:tcBorders>
          </w:tcPr>
          <w:p w:rsidR="00892B3C" w:rsidRPr="00892B3C" w:rsidRDefault="00892B3C" w:rsidP="00AF678B">
            <w:pPr>
              <w:spacing w:before="40" w:after="20"/>
              <w:ind w:left="57"/>
              <w:jc w:val="center"/>
              <w:rPr>
                <w:rFonts w:ascii="Arial" w:hAnsi="Arial" w:cs="Arial"/>
                <w:color w:val="000000"/>
                <w:sz w:val="14"/>
                <w:szCs w:val="14"/>
              </w:rPr>
            </w:pPr>
            <w:r>
              <w:rPr>
                <w:rFonts w:ascii="Arial" w:hAnsi="Arial" w:cs="Arial"/>
                <w:color w:val="000000"/>
                <w:sz w:val="14"/>
                <w:szCs w:val="14"/>
              </w:rPr>
              <w:t>2021</w:t>
            </w:r>
          </w:p>
        </w:tc>
        <w:tc>
          <w:tcPr>
            <w:tcW w:w="1969" w:type="dxa"/>
            <w:tcBorders>
              <w:top w:val="single" w:sz="6" w:space="0" w:color="000000"/>
              <w:left w:val="single" w:sz="6" w:space="0" w:color="000000"/>
              <w:bottom w:val="single" w:sz="6" w:space="0" w:color="000000"/>
              <w:right w:val="single" w:sz="6" w:space="0" w:color="000000"/>
            </w:tcBorders>
          </w:tcPr>
          <w:p w:rsidR="00892B3C" w:rsidRPr="00892B3C" w:rsidRDefault="00892B3C" w:rsidP="00892B3C">
            <w:pPr>
              <w:spacing w:before="40" w:after="20"/>
              <w:jc w:val="center"/>
              <w:rPr>
                <w:rFonts w:ascii="Arial" w:hAnsi="Arial" w:cs="Arial"/>
                <w:sz w:val="12"/>
                <w:szCs w:val="12"/>
              </w:rPr>
            </w:pPr>
            <w:r w:rsidRPr="00194FA5">
              <w:rPr>
                <w:rFonts w:ascii="Arial" w:hAnsi="Arial" w:cs="Arial"/>
                <w:sz w:val="14"/>
                <w:szCs w:val="14"/>
              </w:rPr>
              <w:t>20</w:t>
            </w:r>
            <w:r>
              <w:rPr>
                <w:rFonts w:ascii="Arial" w:hAnsi="Arial" w:cs="Arial"/>
                <w:sz w:val="14"/>
                <w:szCs w:val="14"/>
                <w:lang w:val="en-US"/>
              </w:rPr>
              <w:t>2</w:t>
            </w:r>
            <w:r>
              <w:rPr>
                <w:rFonts w:ascii="Arial" w:hAnsi="Arial" w:cs="Arial"/>
                <w:sz w:val="14"/>
                <w:szCs w:val="14"/>
              </w:rPr>
              <w:t>1</w:t>
            </w:r>
          </w:p>
        </w:tc>
        <w:tc>
          <w:tcPr>
            <w:tcW w:w="2501" w:type="dxa"/>
            <w:vMerge/>
            <w:tcBorders>
              <w:left w:val="single" w:sz="6" w:space="0" w:color="000000"/>
              <w:bottom w:val="single" w:sz="6" w:space="0" w:color="000000"/>
            </w:tcBorders>
          </w:tcPr>
          <w:p w:rsidR="00892B3C" w:rsidRPr="00E56BF4" w:rsidRDefault="00892B3C" w:rsidP="00AF678B">
            <w:pPr>
              <w:snapToGrid w:val="0"/>
              <w:spacing w:before="60" w:after="60"/>
              <w:jc w:val="center"/>
              <w:rPr>
                <w:rFonts w:ascii="Arial" w:hAnsi="Arial" w:cs="Arial"/>
                <w:color w:val="000000"/>
                <w:sz w:val="14"/>
                <w:szCs w:val="14"/>
              </w:rPr>
            </w:pPr>
          </w:p>
        </w:tc>
      </w:tr>
      <w:tr w:rsidR="000C4E18" w:rsidRPr="00B7274F" w:rsidTr="002C44F6">
        <w:trPr>
          <w:cantSplit/>
          <w:trHeight w:val="51"/>
          <w:jc w:val="center"/>
        </w:trPr>
        <w:tc>
          <w:tcPr>
            <w:tcW w:w="2494" w:type="dxa"/>
            <w:tcBorders>
              <w:top w:val="single" w:sz="6" w:space="0" w:color="000000"/>
            </w:tcBorders>
            <w:vAlign w:val="bottom"/>
          </w:tcPr>
          <w:p w:rsidR="000C4E18" w:rsidRPr="00B7274F" w:rsidRDefault="000C4E18" w:rsidP="00B7274F">
            <w:pPr>
              <w:spacing w:before="120" w:line="200" w:lineRule="exact"/>
              <w:rPr>
                <w:rFonts w:ascii="Arial" w:hAnsi="Arial" w:cs="Arial"/>
                <w:b/>
                <w:bCs/>
                <w:sz w:val="14"/>
                <w:szCs w:val="14"/>
              </w:rPr>
            </w:pPr>
            <w:r w:rsidRPr="00B7274F">
              <w:rPr>
                <w:rFonts w:ascii="Arial" w:hAnsi="Arial" w:cs="Arial"/>
                <w:b/>
                <w:bCs/>
                <w:sz w:val="14"/>
                <w:szCs w:val="14"/>
              </w:rPr>
              <w:t>Всего</w:t>
            </w:r>
          </w:p>
        </w:tc>
        <w:tc>
          <w:tcPr>
            <w:tcW w:w="985" w:type="dxa"/>
            <w:tcBorders>
              <w:top w:val="single" w:sz="6" w:space="0" w:color="000000"/>
              <w:left w:val="single" w:sz="6" w:space="0" w:color="000000"/>
            </w:tcBorders>
            <w:vAlign w:val="bottom"/>
          </w:tcPr>
          <w:p w:rsidR="000C4E18" w:rsidRPr="00870C4E" w:rsidRDefault="000C4E18" w:rsidP="00892B3C">
            <w:pPr>
              <w:spacing w:before="120" w:line="200" w:lineRule="exact"/>
              <w:ind w:right="57"/>
              <w:jc w:val="right"/>
              <w:rPr>
                <w:rFonts w:ascii="Arial" w:hAnsi="Arial" w:cs="Arial"/>
                <w:b/>
                <w:sz w:val="14"/>
                <w:szCs w:val="14"/>
              </w:rPr>
            </w:pPr>
            <w:r w:rsidRPr="00870C4E">
              <w:rPr>
                <w:rFonts w:ascii="Arial" w:hAnsi="Arial" w:cs="Arial"/>
                <w:b/>
                <w:sz w:val="14"/>
                <w:szCs w:val="14"/>
              </w:rPr>
              <w:t>349</w:t>
            </w:r>
            <w:r w:rsidRPr="00870C4E">
              <w:rPr>
                <w:rFonts w:ascii="Arial" w:hAnsi="Arial" w:cs="Arial"/>
                <w:b/>
                <w:sz w:val="14"/>
                <w:szCs w:val="14"/>
                <w:lang w:val="en-US"/>
              </w:rPr>
              <w:t> </w:t>
            </w:r>
            <w:r w:rsidRPr="00870C4E">
              <w:rPr>
                <w:rFonts w:ascii="Arial" w:hAnsi="Arial" w:cs="Arial"/>
                <w:b/>
                <w:sz w:val="14"/>
                <w:szCs w:val="14"/>
              </w:rPr>
              <w:t>731</w:t>
            </w:r>
            <w:r w:rsidRPr="00870C4E">
              <w:rPr>
                <w:rFonts w:ascii="Arial" w:hAnsi="Arial" w:cs="Arial"/>
                <w:b/>
                <w:sz w:val="14"/>
                <w:szCs w:val="14"/>
                <w:lang w:val="en-US"/>
              </w:rPr>
              <w:t> </w:t>
            </w:r>
            <w:r w:rsidRPr="00870C4E">
              <w:rPr>
                <w:rFonts w:ascii="Arial" w:hAnsi="Arial" w:cs="Arial"/>
                <w:b/>
                <w:sz w:val="14"/>
                <w:szCs w:val="14"/>
              </w:rPr>
              <w:t>105</w:t>
            </w:r>
          </w:p>
        </w:tc>
        <w:tc>
          <w:tcPr>
            <w:tcW w:w="986" w:type="dxa"/>
            <w:tcBorders>
              <w:top w:val="single" w:sz="6" w:space="0" w:color="000000"/>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b/>
                <w:sz w:val="14"/>
                <w:szCs w:val="14"/>
                <w:lang w:val="en-US"/>
              </w:rPr>
            </w:pPr>
            <w:r w:rsidRPr="000C4E18">
              <w:rPr>
                <w:rFonts w:ascii="Arial" w:hAnsi="Arial" w:cs="Arial"/>
                <w:b/>
                <w:sz w:val="14"/>
                <w:szCs w:val="14"/>
              </w:rPr>
              <w:t>36</w:t>
            </w:r>
            <w:r w:rsidRPr="000C4E18">
              <w:rPr>
                <w:rFonts w:ascii="Arial" w:hAnsi="Arial" w:cs="Arial"/>
                <w:b/>
                <w:sz w:val="14"/>
                <w:szCs w:val="14"/>
                <w:lang w:val="en-US"/>
              </w:rPr>
              <w:t>2 191 650</w:t>
            </w:r>
          </w:p>
        </w:tc>
        <w:tc>
          <w:tcPr>
            <w:tcW w:w="986" w:type="dxa"/>
            <w:tcBorders>
              <w:top w:val="single" w:sz="6" w:space="0" w:color="000000"/>
              <w:left w:val="single" w:sz="6" w:space="0" w:color="000000"/>
            </w:tcBorders>
            <w:vAlign w:val="bottom"/>
          </w:tcPr>
          <w:p w:rsidR="000C4E18" w:rsidRPr="000C4E18" w:rsidRDefault="000C4E18" w:rsidP="000C4E18">
            <w:pPr>
              <w:spacing w:before="120" w:line="200" w:lineRule="exact"/>
              <w:ind w:right="57"/>
              <w:jc w:val="right"/>
              <w:rPr>
                <w:rFonts w:ascii="Arial" w:hAnsi="Arial" w:cs="Arial"/>
                <w:b/>
                <w:sz w:val="14"/>
                <w:szCs w:val="14"/>
                <w:lang w:val="en-US"/>
              </w:rPr>
            </w:pPr>
            <w:r w:rsidRPr="000C4E18">
              <w:rPr>
                <w:rFonts w:ascii="Arial" w:hAnsi="Arial" w:cs="Arial"/>
                <w:b/>
                <w:sz w:val="14"/>
                <w:szCs w:val="14"/>
              </w:rPr>
              <w:t>400</w:t>
            </w:r>
            <w:r w:rsidRPr="000C4E18">
              <w:rPr>
                <w:rFonts w:ascii="Arial" w:hAnsi="Arial" w:cs="Arial"/>
                <w:b/>
                <w:sz w:val="14"/>
                <w:szCs w:val="14"/>
                <w:lang w:val="en-US"/>
              </w:rPr>
              <w:t> </w:t>
            </w:r>
            <w:r w:rsidRPr="000C4E18">
              <w:rPr>
                <w:rFonts w:ascii="Arial" w:hAnsi="Arial" w:cs="Arial"/>
                <w:b/>
                <w:sz w:val="14"/>
                <w:szCs w:val="14"/>
              </w:rPr>
              <w:t>243</w:t>
            </w:r>
            <w:r w:rsidRPr="000C4E18">
              <w:rPr>
                <w:rFonts w:ascii="Arial" w:hAnsi="Arial" w:cs="Arial"/>
                <w:b/>
                <w:sz w:val="14"/>
                <w:szCs w:val="14"/>
                <w:lang w:val="en-US"/>
              </w:rPr>
              <w:t> </w:t>
            </w:r>
            <w:r w:rsidRPr="000C4E18">
              <w:rPr>
                <w:rFonts w:ascii="Arial" w:hAnsi="Arial" w:cs="Arial"/>
                <w:b/>
                <w:sz w:val="14"/>
                <w:szCs w:val="14"/>
              </w:rPr>
              <w:t>401</w:t>
            </w:r>
          </w:p>
        </w:tc>
        <w:tc>
          <w:tcPr>
            <w:tcW w:w="1969" w:type="dxa"/>
            <w:tcBorders>
              <w:top w:val="single" w:sz="6" w:space="0" w:color="000000"/>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b/>
                <w:sz w:val="14"/>
                <w:szCs w:val="14"/>
              </w:rPr>
            </w:pPr>
            <w:r w:rsidRPr="000C4E18">
              <w:rPr>
                <w:rFonts w:ascii="Arial" w:hAnsi="Arial" w:cs="Arial"/>
                <w:b/>
                <w:sz w:val="14"/>
                <w:szCs w:val="14"/>
              </w:rPr>
              <w:t>103,7</w:t>
            </w:r>
          </w:p>
        </w:tc>
        <w:tc>
          <w:tcPr>
            <w:tcW w:w="2501" w:type="dxa"/>
            <w:tcBorders>
              <w:top w:val="single" w:sz="6" w:space="0" w:color="000000"/>
              <w:left w:val="single" w:sz="6" w:space="0" w:color="000000"/>
            </w:tcBorders>
            <w:vAlign w:val="bottom"/>
          </w:tcPr>
          <w:p w:rsidR="000C4E18" w:rsidRPr="00B7274F" w:rsidRDefault="000C4E18" w:rsidP="00B7274F">
            <w:pPr>
              <w:spacing w:before="120" w:line="200" w:lineRule="exact"/>
              <w:rPr>
                <w:rFonts w:ascii="Arial" w:hAnsi="Arial" w:cs="Arial"/>
                <w:b/>
                <w:i/>
                <w:sz w:val="14"/>
              </w:rPr>
            </w:pPr>
            <w:r w:rsidRPr="00B7274F">
              <w:rPr>
                <w:rFonts w:ascii="Arial" w:hAnsi="Arial" w:cs="Arial"/>
                <w:b/>
                <w:i/>
                <w:sz w:val="14"/>
                <w:lang w:val="en-US"/>
              </w:rPr>
              <w:t>Total</w:t>
            </w:r>
          </w:p>
        </w:tc>
      </w:tr>
      <w:tr w:rsidR="000C4E18" w:rsidRPr="00B7274F" w:rsidTr="002C44F6">
        <w:trPr>
          <w:cantSplit/>
          <w:jc w:val="center"/>
        </w:trPr>
        <w:tc>
          <w:tcPr>
            <w:tcW w:w="2494" w:type="dxa"/>
            <w:vAlign w:val="bottom"/>
          </w:tcPr>
          <w:p w:rsidR="000C4E18" w:rsidRPr="00B7274F" w:rsidRDefault="000C4E18" w:rsidP="00B7274F">
            <w:pPr>
              <w:spacing w:before="120" w:line="200" w:lineRule="exact"/>
              <w:ind w:left="340"/>
              <w:rPr>
                <w:rFonts w:ascii="Arial" w:hAnsi="Arial" w:cs="Arial"/>
                <w:b/>
                <w:bCs/>
                <w:sz w:val="14"/>
                <w:szCs w:val="14"/>
              </w:rPr>
            </w:pPr>
            <w:r w:rsidRPr="00B7274F">
              <w:rPr>
                <w:rFonts w:ascii="Arial" w:hAnsi="Arial" w:cs="Arial"/>
                <w:sz w:val="14"/>
                <w:szCs w:val="14"/>
              </w:rPr>
              <w:t>в том числе по видам экономической деятельности:</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highlight w:val="green"/>
              </w:rPr>
            </w:pP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p>
        </w:tc>
        <w:tc>
          <w:tcPr>
            <w:tcW w:w="2501" w:type="dxa"/>
            <w:tcBorders>
              <w:left w:val="single" w:sz="6" w:space="0" w:color="000000"/>
            </w:tcBorders>
            <w:vAlign w:val="bottom"/>
          </w:tcPr>
          <w:p w:rsidR="000C4E18" w:rsidRPr="00B7274F" w:rsidRDefault="000C4E18" w:rsidP="00B7274F">
            <w:pPr>
              <w:spacing w:before="120" w:line="200" w:lineRule="exact"/>
              <w:ind w:left="340"/>
              <w:rPr>
                <w:rFonts w:ascii="Arial" w:hAnsi="Arial" w:cs="Arial"/>
                <w:i/>
                <w:sz w:val="14"/>
              </w:rPr>
            </w:pPr>
            <w:r w:rsidRPr="00B7274F">
              <w:rPr>
                <w:rFonts w:ascii="Arial" w:hAnsi="Arial" w:cs="Arial"/>
                <w:i/>
                <w:sz w:val="14"/>
                <w:lang w:val="en-US"/>
              </w:rPr>
              <w:t>including</w:t>
            </w:r>
            <w:r w:rsidRPr="00B7274F">
              <w:rPr>
                <w:rFonts w:ascii="Arial" w:hAnsi="Arial" w:cs="Arial"/>
                <w:i/>
                <w:sz w:val="14"/>
              </w:rPr>
              <w:t xml:space="preserve"> </w:t>
            </w:r>
            <w:proofErr w:type="spellStart"/>
            <w:r w:rsidRPr="00B7274F">
              <w:rPr>
                <w:rFonts w:ascii="Arial" w:hAnsi="Arial" w:cs="Arial"/>
                <w:sz w:val="14"/>
                <w:szCs w:val="14"/>
              </w:rPr>
              <w:t>by</w:t>
            </w:r>
            <w:proofErr w:type="spellEnd"/>
            <w:r w:rsidRPr="00B7274F">
              <w:rPr>
                <w:rFonts w:ascii="Arial" w:hAnsi="Arial" w:cs="Arial"/>
                <w:i/>
                <w:sz w:val="14"/>
              </w:rPr>
              <w:t xml:space="preserve"> </w:t>
            </w:r>
            <w:r w:rsidRPr="00B7274F">
              <w:rPr>
                <w:rFonts w:ascii="Arial" w:hAnsi="Arial" w:cs="Arial"/>
                <w:i/>
                <w:sz w:val="14"/>
                <w:lang w:val="en-US"/>
              </w:rPr>
              <w:t>economic</w:t>
            </w:r>
            <w:r w:rsidRPr="00B7274F">
              <w:rPr>
                <w:rFonts w:ascii="Arial" w:hAnsi="Arial" w:cs="Arial"/>
                <w:i/>
                <w:sz w:val="14"/>
              </w:rPr>
              <w:t xml:space="preserve"> </w:t>
            </w:r>
            <w:r w:rsidRPr="00B7274F">
              <w:rPr>
                <w:rFonts w:ascii="Arial" w:hAnsi="Arial" w:cs="Arial"/>
                <w:i/>
                <w:sz w:val="14"/>
                <w:lang w:val="en-US"/>
              </w:rPr>
              <w:t>activity</w:t>
            </w:r>
            <w:r w:rsidRPr="00B7274F">
              <w:rPr>
                <w:rFonts w:ascii="Arial" w:hAnsi="Arial" w:cs="Arial"/>
                <w:i/>
                <w:sz w:val="14"/>
              </w:rPr>
              <w:t>:</w:t>
            </w:r>
          </w:p>
        </w:tc>
      </w:tr>
      <w:tr w:rsidR="000C4E18" w:rsidRPr="00B7274F"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 xml:space="preserve">сельское, лесное хозяйство, охота, </w:t>
            </w:r>
            <w:r w:rsidRPr="00B7274F">
              <w:rPr>
                <w:rFonts w:ascii="Arial" w:hAnsi="Arial" w:cs="Arial"/>
                <w:sz w:val="14"/>
                <w:szCs w:val="14"/>
              </w:rPr>
              <w:br/>
              <w:t>рыболовство и рыбоводство</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6</w:t>
            </w:r>
            <w:r w:rsidRPr="00870C4E">
              <w:rPr>
                <w:rFonts w:ascii="Arial" w:hAnsi="Arial" w:cs="Arial"/>
                <w:b/>
                <w:sz w:val="14"/>
                <w:szCs w:val="14"/>
                <w:lang w:val="en-US"/>
              </w:rPr>
              <w:t> </w:t>
            </w:r>
            <w:r w:rsidRPr="00870C4E">
              <w:rPr>
                <w:rFonts w:ascii="Arial" w:hAnsi="Arial" w:cs="Arial"/>
                <w:sz w:val="14"/>
                <w:szCs w:val="14"/>
              </w:rPr>
              <w:t>575</w:t>
            </w:r>
            <w:r w:rsidRPr="00870C4E">
              <w:rPr>
                <w:rFonts w:ascii="Arial" w:hAnsi="Arial" w:cs="Arial"/>
                <w:b/>
                <w:sz w:val="14"/>
                <w:szCs w:val="14"/>
                <w:lang w:val="en-US"/>
              </w:rPr>
              <w:t> </w:t>
            </w:r>
            <w:r w:rsidRPr="00870C4E">
              <w:rPr>
                <w:rFonts w:ascii="Arial" w:hAnsi="Arial" w:cs="Arial"/>
                <w:sz w:val="14"/>
                <w:szCs w:val="14"/>
              </w:rPr>
              <w:t>346</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6</w:t>
            </w:r>
            <w:r w:rsidRPr="000C4E18">
              <w:rPr>
                <w:rFonts w:ascii="Arial" w:hAnsi="Arial" w:cs="Arial"/>
                <w:sz w:val="14"/>
                <w:szCs w:val="14"/>
                <w:lang w:val="en-US"/>
              </w:rPr>
              <w:t> </w:t>
            </w:r>
            <w:r w:rsidRPr="000C4E18">
              <w:rPr>
                <w:rFonts w:ascii="Arial" w:hAnsi="Arial" w:cs="Arial"/>
                <w:sz w:val="14"/>
                <w:szCs w:val="14"/>
              </w:rPr>
              <w:t>90</w:t>
            </w:r>
            <w:r w:rsidRPr="000C4E18">
              <w:rPr>
                <w:rFonts w:ascii="Arial" w:hAnsi="Arial" w:cs="Arial"/>
                <w:sz w:val="14"/>
                <w:szCs w:val="14"/>
                <w:lang w:val="en-US"/>
              </w:rPr>
              <w:t>8 487</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8 006 296</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lang w:val="en-US"/>
              </w:rPr>
              <w:t>105</w:t>
            </w:r>
            <w:r w:rsidRPr="000C4E18">
              <w:rPr>
                <w:rFonts w:ascii="Arial" w:hAnsi="Arial" w:cs="Arial"/>
                <w:sz w:val="14"/>
                <w:szCs w:val="14"/>
              </w:rPr>
              <w:t>,5</w:t>
            </w:r>
          </w:p>
        </w:tc>
        <w:tc>
          <w:tcPr>
            <w:tcW w:w="2501" w:type="dxa"/>
            <w:tcBorders>
              <w:left w:val="single" w:sz="6" w:space="0" w:color="000000"/>
            </w:tcBorders>
            <w:vAlign w:val="bottom"/>
          </w:tcPr>
          <w:p w:rsidR="000C4E18" w:rsidRPr="00B7274F" w:rsidRDefault="000C4E18" w:rsidP="00B7274F">
            <w:pPr>
              <w:spacing w:before="120" w:line="200" w:lineRule="exact"/>
              <w:ind w:left="170"/>
              <w:rPr>
                <w:rFonts w:ascii="Arial" w:hAnsi="Arial" w:cs="Arial"/>
                <w:i/>
                <w:sz w:val="14"/>
              </w:rPr>
            </w:pPr>
            <w:r w:rsidRPr="00B7274F">
              <w:rPr>
                <w:rFonts w:ascii="Arial" w:hAnsi="Arial" w:cs="Arial"/>
                <w:i/>
                <w:sz w:val="14"/>
                <w:szCs w:val="14"/>
                <w:lang w:val="en-US"/>
              </w:rPr>
              <w:t>agriculture</w:t>
            </w:r>
            <w:r w:rsidRPr="00B7274F">
              <w:rPr>
                <w:rFonts w:ascii="Arial" w:hAnsi="Arial" w:cs="Arial"/>
                <w:i/>
                <w:sz w:val="14"/>
                <w:szCs w:val="14"/>
              </w:rPr>
              <w:t xml:space="preserve">, </w:t>
            </w:r>
            <w:r w:rsidRPr="00B7274F">
              <w:rPr>
                <w:rFonts w:ascii="Arial" w:hAnsi="Arial" w:cs="Arial"/>
                <w:i/>
                <w:sz w:val="14"/>
                <w:szCs w:val="14"/>
                <w:lang w:val="en-US"/>
              </w:rPr>
              <w:t>forestry</w:t>
            </w:r>
            <w:r w:rsidRPr="00B7274F">
              <w:rPr>
                <w:rFonts w:ascii="Arial" w:hAnsi="Arial" w:cs="Arial"/>
                <w:i/>
                <w:sz w:val="14"/>
                <w:szCs w:val="14"/>
              </w:rPr>
              <w:t xml:space="preserve"> </w:t>
            </w:r>
            <w:r w:rsidRPr="00B7274F">
              <w:rPr>
                <w:rFonts w:ascii="Arial" w:hAnsi="Arial" w:cs="Arial"/>
                <w:i/>
                <w:sz w:val="14"/>
                <w:szCs w:val="14"/>
                <w:lang w:val="en-US"/>
              </w:rPr>
              <w:t>and</w:t>
            </w:r>
            <w:r w:rsidRPr="00B7274F">
              <w:rPr>
                <w:rFonts w:ascii="Arial" w:hAnsi="Arial" w:cs="Arial"/>
                <w:i/>
                <w:sz w:val="14"/>
                <w:szCs w:val="14"/>
              </w:rPr>
              <w:t xml:space="preserve"> </w:t>
            </w:r>
            <w:r w:rsidRPr="00B7274F">
              <w:rPr>
                <w:rFonts w:ascii="Arial" w:hAnsi="Arial" w:cs="Arial"/>
                <w:i/>
                <w:sz w:val="14"/>
                <w:szCs w:val="14"/>
                <w:lang w:val="en-US"/>
              </w:rPr>
              <w:t>fishing</w:t>
            </w:r>
          </w:p>
        </w:tc>
      </w:tr>
      <w:tr w:rsidR="000C4E18" w:rsidRPr="00B7274F"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добыча полезных ископаемых</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29</w:t>
            </w:r>
            <w:r w:rsidRPr="00870C4E">
              <w:rPr>
                <w:rFonts w:ascii="Arial" w:hAnsi="Arial" w:cs="Arial"/>
                <w:b/>
                <w:sz w:val="14"/>
                <w:szCs w:val="14"/>
                <w:lang w:val="en-US"/>
              </w:rPr>
              <w:t> </w:t>
            </w:r>
            <w:r w:rsidRPr="00870C4E">
              <w:rPr>
                <w:rFonts w:ascii="Arial" w:hAnsi="Arial" w:cs="Arial"/>
                <w:sz w:val="14"/>
                <w:szCs w:val="14"/>
              </w:rPr>
              <w:t>774</w:t>
            </w:r>
            <w:r w:rsidRPr="00870C4E">
              <w:rPr>
                <w:rFonts w:ascii="Arial" w:hAnsi="Arial" w:cs="Arial"/>
                <w:b/>
                <w:sz w:val="14"/>
                <w:szCs w:val="14"/>
                <w:lang w:val="en-US"/>
              </w:rPr>
              <w:t> </w:t>
            </w:r>
            <w:r w:rsidRPr="00870C4E">
              <w:rPr>
                <w:rFonts w:ascii="Arial" w:hAnsi="Arial" w:cs="Arial"/>
                <w:sz w:val="14"/>
                <w:szCs w:val="14"/>
              </w:rPr>
              <w:t>903</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lang w:val="en-US"/>
              </w:rPr>
            </w:pPr>
            <w:r w:rsidRPr="000C4E18">
              <w:rPr>
                <w:rFonts w:ascii="Arial" w:hAnsi="Arial" w:cs="Arial"/>
                <w:sz w:val="14"/>
                <w:szCs w:val="14"/>
              </w:rPr>
              <w:t>31</w:t>
            </w:r>
            <w:r w:rsidRPr="000C4E18">
              <w:rPr>
                <w:rFonts w:ascii="Arial" w:hAnsi="Arial" w:cs="Arial"/>
                <w:sz w:val="14"/>
                <w:szCs w:val="14"/>
                <w:lang w:val="en-US"/>
              </w:rPr>
              <w:t> </w:t>
            </w:r>
            <w:r w:rsidRPr="000C4E18">
              <w:rPr>
                <w:rFonts w:ascii="Arial" w:hAnsi="Arial" w:cs="Arial"/>
                <w:sz w:val="14"/>
                <w:szCs w:val="14"/>
              </w:rPr>
              <w:t>29</w:t>
            </w:r>
            <w:r w:rsidRPr="000C4E18">
              <w:rPr>
                <w:rFonts w:ascii="Arial" w:hAnsi="Arial" w:cs="Arial"/>
                <w:sz w:val="14"/>
                <w:szCs w:val="14"/>
                <w:lang w:val="en-US"/>
              </w:rPr>
              <w:t>5 00</w:t>
            </w:r>
            <w:r w:rsidRPr="000C4E18">
              <w:rPr>
                <w:rFonts w:ascii="Arial" w:hAnsi="Arial" w:cs="Arial"/>
                <w:sz w:val="14"/>
                <w:szCs w:val="14"/>
              </w:rPr>
              <w:t>7</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35 484 744</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104,8</w:t>
            </w:r>
          </w:p>
        </w:tc>
        <w:tc>
          <w:tcPr>
            <w:tcW w:w="2501" w:type="dxa"/>
            <w:tcBorders>
              <w:left w:val="single" w:sz="6" w:space="0" w:color="000000"/>
            </w:tcBorders>
            <w:vAlign w:val="bottom"/>
          </w:tcPr>
          <w:p w:rsidR="000C4E18" w:rsidRPr="00B7274F" w:rsidRDefault="000C4E18" w:rsidP="00B7274F">
            <w:pPr>
              <w:spacing w:before="120" w:line="200" w:lineRule="exact"/>
              <w:ind w:left="170"/>
              <w:rPr>
                <w:rFonts w:ascii="Arial" w:hAnsi="Arial" w:cs="Arial"/>
                <w:i/>
                <w:sz w:val="14"/>
              </w:rPr>
            </w:pPr>
            <w:r w:rsidRPr="00B7274F">
              <w:rPr>
                <w:rFonts w:ascii="Arial" w:hAnsi="Arial" w:cs="Arial"/>
                <w:i/>
                <w:sz w:val="14"/>
                <w:lang w:val="en-US"/>
              </w:rPr>
              <w:t>mining and</w:t>
            </w:r>
            <w:r w:rsidRPr="00B7274F">
              <w:rPr>
                <w:rFonts w:ascii="Arial" w:hAnsi="Arial" w:cs="Arial"/>
                <w:i/>
                <w:sz w:val="14"/>
              </w:rPr>
              <w:t xml:space="preserve"> </w:t>
            </w:r>
            <w:r w:rsidRPr="00B7274F">
              <w:rPr>
                <w:rFonts w:ascii="Arial" w:hAnsi="Arial" w:cs="Arial"/>
                <w:i/>
                <w:sz w:val="14"/>
                <w:lang w:val="en-US"/>
              </w:rPr>
              <w:t>quarrying</w:t>
            </w:r>
          </w:p>
        </w:tc>
      </w:tr>
      <w:tr w:rsidR="000C4E18" w:rsidRPr="00B7274F"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обрабатывающие производства</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22</w:t>
            </w:r>
            <w:r w:rsidRPr="00870C4E">
              <w:rPr>
                <w:rFonts w:ascii="Arial" w:hAnsi="Arial" w:cs="Arial"/>
                <w:b/>
                <w:sz w:val="14"/>
                <w:szCs w:val="14"/>
                <w:lang w:val="en-US"/>
              </w:rPr>
              <w:t> </w:t>
            </w:r>
            <w:r w:rsidRPr="00870C4E">
              <w:rPr>
                <w:rFonts w:ascii="Arial" w:hAnsi="Arial" w:cs="Arial"/>
                <w:sz w:val="14"/>
                <w:szCs w:val="14"/>
              </w:rPr>
              <w:t>789</w:t>
            </w:r>
            <w:r w:rsidRPr="00870C4E">
              <w:rPr>
                <w:rFonts w:ascii="Arial" w:hAnsi="Arial" w:cs="Arial"/>
                <w:b/>
                <w:sz w:val="14"/>
                <w:szCs w:val="14"/>
                <w:lang w:val="en-US"/>
              </w:rPr>
              <w:t> </w:t>
            </w:r>
            <w:r w:rsidRPr="00870C4E">
              <w:rPr>
                <w:rFonts w:ascii="Arial" w:hAnsi="Arial" w:cs="Arial"/>
                <w:sz w:val="14"/>
                <w:szCs w:val="14"/>
              </w:rPr>
              <w:t>030</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24</w:t>
            </w:r>
            <w:r w:rsidRPr="000C4E18">
              <w:rPr>
                <w:rFonts w:ascii="Arial" w:hAnsi="Arial" w:cs="Arial"/>
                <w:sz w:val="14"/>
                <w:szCs w:val="14"/>
                <w:lang w:val="en-US"/>
              </w:rPr>
              <w:t> 655 067</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27 135 736</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104,7</w:t>
            </w:r>
          </w:p>
        </w:tc>
        <w:tc>
          <w:tcPr>
            <w:tcW w:w="2501" w:type="dxa"/>
            <w:tcBorders>
              <w:left w:val="single" w:sz="6" w:space="0" w:color="000000"/>
            </w:tcBorders>
            <w:vAlign w:val="bottom"/>
          </w:tcPr>
          <w:p w:rsidR="000C4E18" w:rsidRPr="00B7274F" w:rsidRDefault="000C4E18" w:rsidP="00B7274F">
            <w:pPr>
              <w:spacing w:before="120" w:line="200" w:lineRule="exact"/>
              <w:ind w:left="170"/>
              <w:rPr>
                <w:rFonts w:ascii="Arial" w:hAnsi="Arial" w:cs="Arial"/>
                <w:i/>
                <w:sz w:val="14"/>
                <w:lang w:val="en-US"/>
              </w:rPr>
            </w:pPr>
            <w:r w:rsidRPr="00B7274F">
              <w:rPr>
                <w:rFonts w:ascii="Arial" w:hAnsi="Arial" w:cs="Arial"/>
                <w:i/>
                <w:sz w:val="14"/>
                <w:lang w:val="en-US"/>
              </w:rPr>
              <w:t>manufacturing</w:t>
            </w:r>
          </w:p>
        </w:tc>
      </w:tr>
      <w:tr w:rsidR="000C4E18" w:rsidRPr="00190FF2"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обеспечение электрической энергией, газом и паром; кондиционирование воздуха</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16</w:t>
            </w:r>
            <w:r w:rsidRPr="00870C4E">
              <w:rPr>
                <w:rFonts w:ascii="Arial" w:hAnsi="Arial" w:cs="Arial"/>
                <w:b/>
                <w:sz w:val="14"/>
                <w:szCs w:val="14"/>
                <w:lang w:val="en-US"/>
              </w:rPr>
              <w:t> </w:t>
            </w:r>
            <w:r w:rsidRPr="00870C4E">
              <w:rPr>
                <w:rFonts w:ascii="Arial" w:hAnsi="Arial" w:cs="Arial"/>
                <w:sz w:val="14"/>
                <w:szCs w:val="14"/>
              </w:rPr>
              <w:t>938</w:t>
            </w:r>
            <w:r w:rsidRPr="00870C4E">
              <w:rPr>
                <w:rFonts w:ascii="Arial" w:hAnsi="Arial" w:cs="Arial"/>
                <w:b/>
                <w:sz w:val="14"/>
                <w:szCs w:val="14"/>
                <w:lang w:val="en-US"/>
              </w:rPr>
              <w:t> </w:t>
            </w:r>
            <w:r w:rsidRPr="00870C4E">
              <w:rPr>
                <w:rFonts w:ascii="Arial" w:hAnsi="Arial" w:cs="Arial"/>
                <w:sz w:val="14"/>
                <w:szCs w:val="14"/>
              </w:rPr>
              <w:t>312</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18</w:t>
            </w:r>
            <w:r w:rsidRPr="000C4E18">
              <w:rPr>
                <w:rFonts w:ascii="Arial" w:hAnsi="Arial" w:cs="Arial"/>
                <w:sz w:val="14"/>
                <w:szCs w:val="14"/>
                <w:lang w:val="en-US"/>
              </w:rPr>
              <w:t> </w:t>
            </w:r>
            <w:r w:rsidRPr="000C4E18">
              <w:rPr>
                <w:rFonts w:ascii="Arial" w:hAnsi="Arial" w:cs="Arial"/>
                <w:sz w:val="14"/>
                <w:szCs w:val="14"/>
              </w:rPr>
              <w:t>4</w:t>
            </w:r>
            <w:r w:rsidRPr="000C4E18">
              <w:rPr>
                <w:rFonts w:ascii="Arial" w:hAnsi="Arial" w:cs="Arial"/>
                <w:sz w:val="14"/>
                <w:szCs w:val="14"/>
                <w:lang w:val="en-US"/>
              </w:rPr>
              <w:t>91 455</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20 171 198</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103,4</w:t>
            </w:r>
          </w:p>
        </w:tc>
        <w:tc>
          <w:tcPr>
            <w:tcW w:w="2501" w:type="dxa"/>
            <w:tcBorders>
              <w:left w:val="single" w:sz="6" w:space="0" w:color="000000"/>
            </w:tcBorders>
            <w:vAlign w:val="bottom"/>
          </w:tcPr>
          <w:p w:rsidR="000C4E18" w:rsidRPr="00B7274F" w:rsidRDefault="000C4E18" w:rsidP="00B7274F">
            <w:pPr>
              <w:pStyle w:val="24"/>
              <w:spacing w:before="120" w:line="200" w:lineRule="exact"/>
              <w:ind w:left="170"/>
              <w:jc w:val="left"/>
              <w:rPr>
                <w:i/>
                <w:sz w:val="14"/>
                <w:szCs w:val="14"/>
                <w:lang w:val="en-US"/>
              </w:rPr>
            </w:pPr>
            <w:r w:rsidRPr="00B7274F">
              <w:rPr>
                <w:i/>
                <w:sz w:val="14"/>
                <w:szCs w:val="14"/>
                <w:lang w:val="en-US"/>
              </w:rPr>
              <w:t>electricity, gas, steam and air conditioning supply</w:t>
            </w:r>
          </w:p>
        </w:tc>
      </w:tr>
      <w:tr w:rsidR="000C4E18" w:rsidRPr="00190FF2"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водоснабжение; водоотведение, организация сбора и утилизации отходов, деятельность по ликвидации загрязнений</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2</w:t>
            </w:r>
            <w:r w:rsidRPr="00870C4E">
              <w:rPr>
                <w:rFonts w:ascii="Arial" w:hAnsi="Arial" w:cs="Arial"/>
                <w:b/>
                <w:sz w:val="14"/>
                <w:szCs w:val="14"/>
                <w:lang w:val="en-US"/>
              </w:rPr>
              <w:t> </w:t>
            </w:r>
            <w:r w:rsidRPr="00870C4E">
              <w:rPr>
                <w:rFonts w:ascii="Arial" w:hAnsi="Arial" w:cs="Arial"/>
                <w:sz w:val="14"/>
                <w:szCs w:val="14"/>
              </w:rPr>
              <w:t>388</w:t>
            </w:r>
            <w:r w:rsidRPr="00870C4E">
              <w:rPr>
                <w:rFonts w:ascii="Arial" w:hAnsi="Arial" w:cs="Arial"/>
                <w:b/>
                <w:sz w:val="14"/>
                <w:szCs w:val="14"/>
                <w:lang w:val="en-US"/>
              </w:rPr>
              <w:t> </w:t>
            </w:r>
            <w:r w:rsidRPr="00870C4E">
              <w:rPr>
                <w:rFonts w:ascii="Arial" w:hAnsi="Arial" w:cs="Arial"/>
                <w:sz w:val="14"/>
                <w:szCs w:val="14"/>
              </w:rPr>
              <w:t>112</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lang w:val="en-US"/>
              </w:rPr>
            </w:pPr>
            <w:r w:rsidRPr="000C4E18">
              <w:rPr>
                <w:rFonts w:ascii="Arial" w:hAnsi="Arial" w:cs="Arial"/>
                <w:sz w:val="14"/>
                <w:szCs w:val="14"/>
              </w:rPr>
              <w:t>2</w:t>
            </w:r>
            <w:r w:rsidRPr="000C4E18">
              <w:rPr>
                <w:rFonts w:ascii="Arial" w:hAnsi="Arial" w:cs="Arial"/>
                <w:sz w:val="14"/>
                <w:szCs w:val="14"/>
                <w:lang w:val="en-US"/>
              </w:rPr>
              <w:t> </w:t>
            </w:r>
            <w:r w:rsidRPr="000C4E18">
              <w:rPr>
                <w:rFonts w:ascii="Arial" w:hAnsi="Arial" w:cs="Arial"/>
                <w:sz w:val="14"/>
                <w:szCs w:val="14"/>
              </w:rPr>
              <w:t>62</w:t>
            </w:r>
            <w:r w:rsidRPr="000C4E18">
              <w:rPr>
                <w:rFonts w:ascii="Arial" w:hAnsi="Arial" w:cs="Arial"/>
                <w:sz w:val="14"/>
                <w:szCs w:val="14"/>
                <w:lang w:val="en-US"/>
              </w:rPr>
              <w:t>5 087</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2 979 657</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104,6</w:t>
            </w:r>
          </w:p>
        </w:tc>
        <w:tc>
          <w:tcPr>
            <w:tcW w:w="2501" w:type="dxa"/>
            <w:tcBorders>
              <w:left w:val="single" w:sz="6" w:space="0" w:color="000000"/>
            </w:tcBorders>
            <w:vAlign w:val="bottom"/>
          </w:tcPr>
          <w:p w:rsidR="000C4E18" w:rsidRPr="00B7274F" w:rsidRDefault="000C4E18" w:rsidP="00B7274F">
            <w:pPr>
              <w:pStyle w:val="24"/>
              <w:spacing w:before="120" w:line="200" w:lineRule="exact"/>
              <w:ind w:left="170"/>
              <w:jc w:val="left"/>
              <w:rPr>
                <w:i/>
                <w:sz w:val="14"/>
                <w:szCs w:val="14"/>
                <w:lang w:val="en-US"/>
              </w:rPr>
            </w:pPr>
            <w:r w:rsidRPr="00B7274F">
              <w:rPr>
                <w:i/>
                <w:sz w:val="14"/>
                <w:szCs w:val="14"/>
                <w:lang w:val="en-US"/>
              </w:rPr>
              <w:t>water supply; sewerage, waste management and remediation activities</w:t>
            </w:r>
          </w:p>
        </w:tc>
      </w:tr>
      <w:tr w:rsidR="000C4E18" w:rsidRPr="00B7274F"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строительство</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3</w:t>
            </w:r>
            <w:r w:rsidRPr="00870C4E">
              <w:rPr>
                <w:rFonts w:ascii="Arial" w:hAnsi="Arial" w:cs="Arial"/>
                <w:b/>
                <w:sz w:val="14"/>
                <w:szCs w:val="14"/>
                <w:lang w:val="en-US"/>
              </w:rPr>
              <w:t> </w:t>
            </w:r>
            <w:r w:rsidRPr="00870C4E">
              <w:rPr>
                <w:rFonts w:ascii="Arial" w:hAnsi="Arial" w:cs="Arial"/>
                <w:sz w:val="14"/>
                <w:szCs w:val="14"/>
              </w:rPr>
              <w:t>094</w:t>
            </w:r>
            <w:r w:rsidRPr="00870C4E">
              <w:rPr>
                <w:rFonts w:ascii="Arial" w:hAnsi="Arial" w:cs="Arial"/>
                <w:b/>
                <w:sz w:val="14"/>
                <w:szCs w:val="14"/>
                <w:lang w:val="en-US"/>
              </w:rPr>
              <w:t> </w:t>
            </w:r>
            <w:r w:rsidRPr="00870C4E">
              <w:rPr>
                <w:rFonts w:ascii="Arial" w:hAnsi="Arial" w:cs="Arial"/>
                <w:sz w:val="14"/>
                <w:szCs w:val="14"/>
              </w:rPr>
              <w:t>125</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lang w:val="en-US"/>
              </w:rPr>
            </w:pPr>
            <w:r w:rsidRPr="000C4E18">
              <w:rPr>
                <w:rFonts w:ascii="Arial" w:hAnsi="Arial" w:cs="Arial"/>
                <w:sz w:val="14"/>
                <w:szCs w:val="14"/>
              </w:rPr>
              <w:t>2</w:t>
            </w:r>
            <w:r w:rsidRPr="000C4E18">
              <w:rPr>
                <w:rFonts w:ascii="Arial" w:hAnsi="Arial" w:cs="Arial"/>
                <w:sz w:val="14"/>
                <w:szCs w:val="14"/>
                <w:lang w:val="en-US"/>
              </w:rPr>
              <w:t> </w:t>
            </w:r>
            <w:r w:rsidRPr="000C4E18">
              <w:rPr>
                <w:rFonts w:ascii="Arial" w:hAnsi="Arial" w:cs="Arial"/>
                <w:sz w:val="14"/>
                <w:szCs w:val="14"/>
              </w:rPr>
              <w:t>93</w:t>
            </w:r>
            <w:r w:rsidRPr="000C4E18">
              <w:rPr>
                <w:rFonts w:ascii="Arial" w:hAnsi="Arial" w:cs="Arial"/>
                <w:sz w:val="14"/>
                <w:szCs w:val="14"/>
                <w:lang w:val="en-US"/>
              </w:rPr>
              <w:t>4 </w:t>
            </w:r>
            <w:r w:rsidRPr="000C4E18">
              <w:rPr>
                <w:rFonts w:ascii="Arial" w:hAnsi="Arial" w:cs="Arial"/>
                <w:sz w:val="14"/>
                <w:szCs w:val="14"/>
              </w:rPr>
              <w:t>5</w:t>
            </w:r>
            <w:r w:rsidRPr="000C4E18">
              <w:rPr>
                <w:rFonts w:ascii="Arial" w:hAnsi="Arial" w:cs="Arial"/>
                <w:sz w:val="14"/>
                <w:szCs w:val="14"/>
                <w:lang w:val="en-US"/>
              </w:rPr>
              <w:t>45</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3 404 647</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109,3</w:t>
            </w:r>
          </w:p>
        </w:tc>
        <w:tc>
          <w:tcPr>
            <w:tcW w:w="2501" w:type="dxa"/>
            <w:tcBorders>
              <w:left w:val="single" w:sz="6" w:space="0" w:color="000000"/>
            </w:tcBorders>
            <w:vAlign w:val="bottom"/>
          </w:tcPr>
          <w:p w:rsidR="000C4E18" w:rsidRPr="00B7274F" w:rsidRDefault="000C4E18" w:rsidP="00B7274F">
            <w:pPr>
              <w:spacing w:before="120" w:line="200" w:lineRule="exact"/>
              <w:ind w:left="170"/>
              <w:rPr>
                <w:rFonts w:ascii="Arial" w:hAnsi="Arial" w:cs="Arial"/>
                <w:i/>
                <w:sz w:val="14"/>
                <w:lang w:val="en-US"/>
              </w:rPr>
            </w:pPr>
            <w:r w:rsidRPr="00B7274F">
              <w:rPr>
                <w:rFonts w:ascii="Arial" w:hAnsi="Arial" w:cs="Arial"/>
                <w:i/>
                <w:sz w:val="14"/>
                <w:lang w:val="en-US"/>
              </w:rPr>
              <w:t xml:space="preserve">construction  </w:t>
            </w:r>
          </w:p>
        </w:tc>
      </w:tr>
      <w:tr w:rsidR="000C4E18" w:rsidRPr="00190FF2"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 xml:space="preserve">торговля оптовая и розничная; </w:t>
            </w:r>
            <w:r w:rsidRPr="005A6B76">
              <w:rPr>
                <w:rFonts w:ascii="Arial" w:hAnsi="Arial" w:cs="Arial"/>
                <w:sz w:val="14"/>
                <w:szCs w:val="14"/>
              </w:rPr>
              <w:br/>
            </w:r>
            <w:r w:rsidRPr="00B7274F">
              <w:rPr>
                <w:rFonts w:ascii="Arial" w:hAnsi="Arial" w:cs="Arial"/>
                <w:sz w:val="14"/>
                <w:szCs w:val="14"/>
              </w:rPr>
              <w:t xml:space="preserve">ремонт автотранспортных средств </w:t>
            </w:r>
            <w:r w:rsidRPr="00F14AD8">
              <w:rPr>
                <w:rFonts w:ascii="Arial" w:hAnsi="Arial" w:cs="Arial"/>
                <w:sz w:val="14"/>
                <w:szCs w:val="14"/>
              </w:rPr>
              <w:br/>
            </w:r>
            <w:r w:rsidRPr="00B7274F">
              <w:rPr>
                <w:rFonts w:ascii="Arial" w:hAnsi="Arial" w:cs="Arial"/>
                <w:sz w:val="14"/>
                <w:szCs w:val="14"/>
              </w:rPr>
              <w:t>и мотоциклов</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5</w:t>
            </w:r>
            <w:r w:rsidRPr="00870C4E">
              <w:rPr>
                <w:rFonts w:ascii="Arial" w:hAnsi="Arial" w:cs="Arial"/>
                <w:b/>
                <w:sz w:val="14"/>
                <w:szCs w:val="14"/>
                <w:lang w:val="en-US"/>
              </w:rPr>
              <w:t> </w:t>
            </w:r>
            <w:r w:rsidRPr="00870C4E">
              <w:rPr>
                <w:rFonts w:ascii="Arial" w:hAnsi="Arial" w:cs="Arial"/>
                <w:sz w:val="14"/>
                <w:szCs w:val="14"/>
              </w:rPr>
              <w:t>567</w:t>
            </w:r>
            <w:r w:rsidRPr="00870C4E">
              <w:rPr>
                <w:rFonts w:ascii="Arial" w:hAnsi="Arial" w:cs="Arial"/>
                <w:b/>
                <w:sz w:val="14"/>
                <w:szCs w:val="14"/>
                <w:lang w:val="en-US"/>
              </w:rPr>
              <w:t> </w:t>
            </w:r>
            <w:r w:rsidRPr="00870C4E">
              <w:rPr>
                <w:rFonts w:ascii="Arial" w:hAnsi="Arial" w:cs="Arial"/>
                <w:sz w:val="14"/>
                <w:szCs w:val="14"/>
              </w:rPr>
              <w:t>818</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5</w:t>
            </w:r>
            <w:r w:rsidRPr="000C4E18">
              <w:rPr>
                <w:rFonts w:ascii="Arial" w:hAnsi="Arial" w:cs="Arial"/>
                <w:sz w:val="14"/>
                <w:szCs w:val="14"/>
                <w:lang w:val="en-US"/>
              </w:rPr>
              <w:t> 755 688</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6 136 154</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106,9</w:t>
            </w:r>
          </w:p>
        </w:tc>
        <w:tc>
          <w:tcPr>
            <w:tcW w:w="2501" w:type="dxa"/>
            <w:tcBorders>
              <w:left w:val="single" w:sz="6" w:space="0" w:color="000000"/>
            </w:tcBorders>
            <w:vAlign w:val="bottom"/>
          </w:tcPr>
          <w:p w:rsidR="000C4E18" w:rsidRPr="005A6B76" w:rsidRDefault="000C4E18" w:rsidP="00B7274F">
            <w:pPr>
              <w:pStyle w:val="24"/>
              <w:spacing w:before="120" w:line="200" w:lineRule="exact"/>
              <w:ind w:left="170"/>
              <w:jc w:val="left"/>
              <w:rPr>
                <w:i/>
                <w:sz w:val="14"/>
                <w:szCs w:val="14"/>
                <w:lang w:val="en-US"/>
              </w:rPr>
            </w:pPr>
            <w:r w:rsidRPr="00B7274F">
              <w:rPr>
                <w:i/>
                <w:sz w:val="14"/>
                <w:szCs w:val="14"/>
                <w:lang w:val="en-US"/>
              </w:rPr>
              <w:t>wholesale</w:t>
            </w:r>
            <w:r w:rsidRPr="005A6B76">
              <w:rPr>
                <w:i/>
                <w:sz w:val="14"/>
                <w:szCs w:val="14"/>
                <w:lang w:val="en-US"/>
              </w:rPr>
              <w:t xml:space="preserve"> </w:t>
            </w:r>
            <w:r w:rsidRPr="00B7274F">
              <w:rPr>
                <w:i/>
                <w:sz w:val="14"/>
                <w:szCs w:val="14"/>
                <w:lang w:val="en-US"/>
              </w:rPr>
              <w:t>and</w:t>
            </w:r>
            <w:r w:rsidRPr="005A6B76">
              <w:rPr>
                <w:i/>
                <w:sz w:val="14"/>
                <w:szCs w:val="14"/>
                <w:lang w:val="en-US"/>
              </w:rPr>
              <w:t xml:space="preserve"> </w:t>
            </w:r>
            <w:r w:rsidRPr="00B7274F">
              <w:rPr>
                <w:i/>
                <w:sz w:val="14"/>
                <w:szCs w:val="14"/>
                <w:lang w:val="en-US"/>
              </w:rPr>
              <w:t>retail</w:t>
            </w:r>
            <w:r w:rsidRPr="005A6B76">
              <w:rPr>
                <w:i/>
                <w:sz w:val="14"/>
                <w:szCs w:val="14"/>
                <w:lang w:val="en-US"/>
              </w:rPr>
              <w:t xml:space="preserve"> </w:t>
            </w:r>
            <w:r w:rsidRPr="00B7274F">
              <w:rPr>
                <w:i/>
                <w:sz w:val="14"/>
                <w:szCs w:val="14"/>
                <w:lang w:val="en-US"/>
              </w:rPr>
              <w:t>trade</w:t>
            </w:r>
            <w:r w:rsidRPr="005A6B76">
              <w:rPr>
                <w:i/>
                <w:sz w:val="14"/>
                <w:szCs w:val="14"/>
                <w:lang w:val="en-US"/>
              </w:rPr>
              <w:t xml:space="preserve">; </w:t>
            </w:r>
            <w:r w:rsidRPr="00B7274F">
              <w:rPr>
                <w:i/>
                <w:sz w:val="14"/>
                <w:szCs w:val="14"/>
                <w:lang w:val="en-US"/>
              </w:rPr>
              <w:t>repair</w:t>
            </w:r>
            <w:r w:rsidRPr="005A6B76">
              <w:rPr>
                <w:i/>
                <w:sz w:val="14"/>
                <w:szCs w:val="14"/>
                <w:lang w:val="en-US"/>
              </w:rPr>
              <w:t xml:space="preserve"> </w:t>
            </w:r>
            <w:r>
              <w:rPr>
                <w:i/>
                <w:sz w:val="14"/>
                <w:szCs w:val="14"/>
                <w:lang w:val="en-US"/>
              </w:rPr>
              <w:br/>
            </w:r>
            <w:r w:rsidRPr="00B7274F">
              <w:rPr>
                <w:i/>
                <w:sz w:val="14"/>
                <w:szCs w:val="14"/>
                <w:lang w:val="en-US"/>
              </w:rPr>
              <w:t>of</w:t>
            </w:r>
            <w:r w:rsidRPr="005A6B76">
              <w:rPr>
                <w:i/>
                <w:sz w:val="14"/>
                <w:szCs w:val="14"/>
                <w:lang w:val="en-US"/>
              </w:rPr>
              <w:t xml:space="preserve"> </w:t>
            </w:r>
            <w:r w:rsidRPr="00B7274F">
              <w:rPr>
                <w:i/>
                <w:sz w:val="14"/>
                <w:szCs w:val="14"/>
                <w:lang w:val="en-US"/>
              </w:rPr>
              <w:t>motor</w:t>
            </w:r>
            <w:r w:rsidRPr="005A6B76">
              <w:rPr>
                <w:i/>
                <w:sz w:val="14"/>
                <w:szCs w:val="14"/>
                <w:lang w:val="en-US"/>
              </w:rPr>
              <w:t xml:space="preserve"> </w:t>
            </w:r>
            <w:r w:rsidRPr="00B7274F">
              <w:rPr>
                <w:i/>
                <w:sz w:val="14"/>
                <w:szCs w:val="14"/>
                <w:lang w:val="en-US"/>
              </w:rPr>
              <w:t>vehicles</w:t>
            </w:r>
            <w:r w:rsidRPr="005A6B76">
              <w:rPr>
                <w:i/>
                <w:sz w:val="14"/>
                <w:szCs w:val="14"/>
                <w:lang w:val="en-US"/>
              </w:rPr>
              <w:t xml:space="preserve"> </w:t>
            </w:r>
            <w:r w:rsidRPr="00B7274F">
              <w:rPr>
                <w:i/>
                <w:sz w:val="14"/>
                <w:szCs w:val="14"/>
                <w:lang w:val="en-US"/>
              </w:rPr>
              <w:t>and</w:t>
            </w:r>
            <w:r w:rsidRPr="005A6B76">
              <w:rPr>
                <w:i/>
                <w:sz w:val="14"/>
                <w:szCs w:val="14"/>
                <w:lang w:val="en-US"/>
              </w:rPr>
              <w:t xml:space="preserve"> </w:t>
            </w:r>
            <w:r w:rsidRPr="00B7274F">
              <w:rPr>
                <w:i/>
                <w:sz w:val="14"/>
                <w:szCs w:val="14"/>
                <w:lang w:val="en-US"/>
              </w:rPr>
              <w:t>motorcycles</w:t>
            </w:r>
            <w:r w:rsidRPr="005A6B76">
              <w:rPr>
                <w:i/>
                <w:sz w:val="14"/>
                <w:szCs w:val="14"/>
                <w:lang w:val="en-US"/>
              </w:rPr>
              <w:t xml:space="preserve">  </w:t>
            </w:r>
          </w:p>
        </w:tc>
      </w:tr>
      <w:tr w:rsidR="000C4E18" w:rsidRPr="00B7274F"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транспортировка и хранение</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52</w:t>
            </w:r>
            <w:r w:rsidRPr="00870C4E">
              <w:rPr>
                <w:rFonts w:ascii="Arial" w:hAnsi="Arial" w:cs="Arial"/>
                <w:b/>
                <w:sz w:val="14"/>
                <w:szCs w:val="14"/>
                <w:lang w:val="en-US"/>
              </w:rPr>
              <w:t> </w:t>
            </w:r>
            <w:r w:rsidRPr="00870C4E">
              <w:rPr>
                <w:rFonts w:ascii="Arial" w:hAnsi="Arial" w:cs="Arial"/>
                <w:sz w:val="14"/>
                <w:szCs w:val="14"/>
              </w:rPr>
              <w:t>315</w:t>
            </w:r>
            <w:r w:rsidRPr="00870C4E">
              <w:rPr>
                <w:rFonts w:ascii="Arial" w:hAnsi="Arial" w:cs="Arial"/>
                <w:b/>
                <w:sz w:val="14"/>
                <w:szCs w:val="14"/>
                <w:lang w:val="en-US"/>
              </w:rPr>
              <w:t> </w:t>
            </w:r>
            <w:r w:rsidRPr="00870C4E">
              <w:rPr>
                <w:rFonts w:ascii="Arial" w:hAnsi="Arial" w:cs="Arial"/>
                <w:sz w:val="14"/>
                <w:szCs w:val="14"/>
              </w:rPr>
              <w:t>633</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lang w:val="en-US"/>
              </w:rPr>
            </w:pPr>
            <w:r w:rsidRPr="000C4E18">
              <w:rPr>
                <w:rFonts w:ascii="Arial" w:hAnsi="Arial" w:cs="Arial"/>
                <w:sz w:val="14"/>
                <w:szCs w:val="14"/>
              </w:rPr>
              <w:t>5</w:t>
            </w:r>
            <w:r w:rsidRPr="000C4E18">
              <w:rPr>
                <w:rFonts w:ascii="Arial" w:hAnsi="Arial" w:cs="Arial"/>
                <w:sz w:val="14"/>
                <w:szCs w:val="14"/>
                <w:lang w:val="en-US"/>
              </w:rPr>
              <w:t>5 </w:t>
            </w:r>
            <w:r w:rsidRPr="000C4E18">
              <w:rPr>
                <w:rFonts w:ascii="Arial" w:hAnsi="Arial" w:cs="Arial"/>
                <w:sz w:val="14"/>
                <w:szCs w:val="14"/>
              </w:rPr>
              <w:t>9</w:t>
            </w:r>
            <w:r w:rsidRPr="000C4E18">
              <w:rPr>
                <w:rFonts w:ascii="Arial" w:hAnsi="Arial" w:cs="Arial"/>
                <w:sz w:val="14"/>
                <w:szCs w:val="14"/>
                <w:lang w:val="en-US"/>
              </w:rPr>
              <w:t>56 </w:t>
            </w:r>
            <w:r w:rsidRPr="000C4E18">
              <w:rPr>
                <w:rFonts w:ascii="Arial" w:hAnsi="Arial" w:cs="Arial"/>
                <w:sz w:val="14"/>
                <w:szCs w:val="14"/>
              </w:rPr>
              <w:t>4</w:t>
            </w:r>
            <w:r w:rsidRPr="000C4E18">
              <w:rPr>
                <w:rFonts w:ascii="Arial" w:hAnsi="Arial" w:cs="Arial"/>
                <w:sz w:val="14"/>
                <w:szCs w:val="14"/>
                <w:lang w:val="en-US"/>
              </w:rPr>
              <w:t>91</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62 875 242</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102,3</w:t>
            </w:r>
          </w:p>
        </w:tc>
        <w:tc>
          <w:tcPr>
            <w:tcW w:w="2501" w:type="dxa"/>
            <w:tcBorders>
              <w:left w:val="single" w:sz="6" w:space="0" w:color="000000"/>
            </w:tcBorders>
            <w:vAlign w:val="bottom"/>
          </w:tcPr>
          <w:p w:rsidR="000C4E18" w:rsidRPr="00B7274F" w:rsidRDefault="000C4E18" w:rsidP="00B7274F">
            <w:pPr>
              <w:pStyle w:val="24"/>
              <w:spacing w:before="120" w:line="200" w:lineRule="exact"/>
              <w:ind w:left="170"/>
              <w:jc w:val="left"/>
              <w:rPr>
                <w:i/>
                <w:sz w:val="14"/>
                <w:szCs w:val="14"/>
                <w:lang w:val="en-US"/>
              </w:rPr>
            </w:pPr>
            <w:r w:rsidRPr="00B7274F">
              <w:rPr>
                <w:i/>
                <w:sz w:val="14"/>
                <w:szCs w:val="14"/>
                <w:lang w:val="en-US"/>
              </w:rPr>
              <w:t>transportation and storage</w:t>
            </w:r>
          </w:p>
        </w:tc>
      </w:tr>
      <w:tr w:rsidR="000C4E18" w:rsidRPr="00190FF2"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 xml:space="preserve">деятельность гостиниц </w:t>
            </w:r>
            <w:r w:rsidRPr="0097347C">
              <w:rPr>
                <w:rFonts w:ascii="Arial" w:hAnsi="Arial" w:cs="Arial"/>
                <w:sz w:val="14"/>
                <w:szCs w:val="14"/>
              </w:rPr>
              <w:br/>
            </w:r>
            <w:r w:rsidRPr="00B7274F">
              <w:rPr>
                <w:rFonts w:ascii="Arial" w:hAnsi="Arial" w:cs="Arial"/>
                <w:sz w:val="14"/>
                <w:szCs w:val="14"/>
              </w:rPr>
              <w:t>и предприятий общественного питания</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1</w:t>
            </w:r>
            <w:r w:rsidRPr="00870C4E">
              <w:rPr>
                <w:rFonts w:ascii="Arial" w:hAnsi="Arial" w:cs="Arial"/>
                <w:b/>
                <w:sz w:val="14"/>
                <w:szCs w:val="14"/>
                <w:lang w:val="en-US"/>
              </w:rPr>
              <w:t> </w:t>
            </w:r>
            <w:r w:rsidRPr="00870C4E">
              <w:rPr>
                <w:rFonts w:ascii="Arial" w:hAnsi="Arial" w:cs="Arial"/>
                <w:sz w:val="14"/>
                <w:szCs w:val="14"/>
              </w:rPr>
              <w:t>495</w:t>
            </w:r>
            <w:r w:rsidRPr="00870C4E">
              <w:rPr>
                <w:rFonts w:ascii="Arial" w:hAnsi="Arial" w:cs="Arial"/>
                <w:b/>
                <w:sz w:val="14"/>
                <w:szCs w:val="14"/>
                <w:lang w:val="en-US"/>
              </w:rPr>
              <w:t> </w:t>
            </w:r>
            <w:r w:rsidRPr="00870C4E">
              <w:rPr>
                <w:rFonts w:ascii="Arial" w:hAnsi="Arial" w:cs="Arial"/>
                <w:sz w:val="14"/>
                <w:szCs w:val="14"/>
              </w:rPr>
              <w:t>469</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lang w:val="en-US"/>
              </w:rPr>
            </w:pPr>
            <w:r w:rsidRPr="000C4E18">
              <w:rPr>
                <w:rFonts w:ascii="Arial" w:hAnsi="Arial" w:cs="Arial"/>
                <w:sz w:val="14"/>
                <w:szCs w:val="14"/>
              </w:rPr>
              <w:t>1</w:t>
            </w:r>
            <w:r w:rsidRPr="000C4E18">
              <w:rPr>
                <w:rFonts w:ascii="Arial" w:hAnsi="Arial" w:cs="Arial"/>
                <w:sz w:val="14"/>
                <w:szCs w:val="14"/>
                <w:lang w:val="en-US"/>
              </w:rPr>
              <w:t> </w:t>
            </w:r>
            <w:r w:rsidRPr="000C4E18">
              <w:rPr>
                <w:rFonts w:ascii="Arial" w:hAnsi="Arial" w:cs="Arial"/>
                <w:sz w:val="14"/>
                <w:szCs w:val="14"/>
              </w:rPr>
              <w:t>57</w:t>
            </w:r>
            <w:r w:rsidRPr="000C4E18">
              <w:rPr>
                <w:rFonts w:ascii="Arial" w:hAnsi="Arial" w:cs="Arial"/>
                <w:sz w:val="14"/>
                <w:szCs w:val="14"/>
                <w:lang w:val="en-US"/>
              </w:rPr>
              <w:t>8 671</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2 160 159</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102,1</w:t>
            </w:r>
          </w:p>
        </w:tc>
        <w:tc>
          <w:tcPr>
            <w:tcW w:w="2501" w:type="dxa"/>
            <w:tcBorders>
              <w:left w:val="single" w:sz="6" w:space="0" w:color="000000"/>
            </w:tcBorders>
            <w:vAlign w:val="bottom"/>
          </w:tcPr>
          <w:p w:rsidR="000C4E18" w:rsidRPr="00B7274F" w:rsidRDefault="000C4E18" w:rsidP="00B7274F">
            <w:pPr>
              <w:pStyle w:val="24"/>
              <w:spacing w:before="120" w:line="200" w:lineRule="exact"/>
              <w:ind w:left="170"/>
              <w:jc w:val="left"/>
              <w:rPr>
                <w:i/>
                <w:sz w:val="14"/>
                <w:szCs w:val="14"/>
                <w:lang w:val="en-US"/>
              </w:rPr>
            </w:pPr>
            <w:r w:rsidRPr="00B7274F">
              <w:rPr>
                <w:i/>
                <w:sz w:val="14"/>
                <w:szCs w:val="14"/>
                <w:lang w:val="en-US"/>
              </w:rPr>
              <w:t>accommodation and food service activities</w:t>
            </w:r>
          </w:p>
        </w:tc>
      </w:tr>
      <w:tr w:rsidR="000C4E18" w:rsidRPr="00B7274F" w:rsidTr="002C44F6">
        <w:trPr>
          <w:cantSplit/>
          <w:jc w:val="center"/>
        </w:trPr>
        <w:tc>
          <w:tcPr>
            <w:tcW w:w="2494" w:type="dxa"/>
            <w:vAlign w:val="bottom"/>
          </w:tcPr>
          <w:p w:rsidR="000C4E18" w:rsidRPr="00B7274F" w:rsidRDefault="000C4E18" w:rsidP="0097347C">
            <w:pPr>
              <w:spacing w:before="120" w:line="200" w:lineRule="exact"/>
              <w:ind w:left="170"/>
              <w:rPr>
                <w:rFonts w:ascii="Arial" w:hAnsi="Arial" w:cs="Arial"/>
                <w:sz w:val="14"/>
                <w:szCs w:val="14"/>
              </w:rPr>
            </w:pPr>
            <w:r w:rsidRPr="00B7274F">
              <w:rPr>
                <w:rFonts w:ascii="Arial" w:hAnsi="Arial" w:cs="Arial"/>
                <w:sz w:val="14"/>
                <w:szCs w:val="14"/>
              </w:rPr>
              <w:t>деятельность в области информации и связи</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6</w:t>
            </w:r>
            <w:r w:rsidRPr="00870C4E">
              <w:rPr>
                <w:rFonts w:ascii="Arial" w:hAnsi="Arial" w:cs="Arial"/>
                <w:b/>
                <w:sz w:val="14"/>
                <w:szCs w:val="14"/>
                <w:lang w:val="en-US"/>
              </w:rPr>
              <w:t> </w:t>
            </w:r>
            <w:r w:rsidRPr="00870C4E">
              <w:rPr>
                <w:rFonts w:ascii="Arial" w:hAnsi="Arial" w:cs="Arial"/>
                <w:sz w:val="14"/>
                <w:szCs w:val="14"/>
              </w:rPr>
              <w:t>372</w:t>
            </w:r>
            <w:r w:rsidRPr="00870C4E">
              <w:rPr>
                <w:rFonts w:ascii="Arial" w:hAnsi="Arial" w:cs="Arial"/>
                <w:b/>
                <w:sz w:val="14"/>
                <w:szCs w:val="14"/>
                <w:lang w:val="en-US"/>
              </w:rPr>
              <w:t> </w:t>
            </w:r>
            <w:r w:rsidRPr="00870C4E">
              <w:rPr>
                <w:rFonts w:ascii="Arial" w:hAnsi="Arial" w:cs="Arial"/>
                <w:sz w:val="14"/>
                <w:szCs w:val="14"/>
              </w:rPr>
              <w:t>724</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6</w:t>
            </w:r>
            <w:r w:rsidRPr="000C4E18">
              <w:rPr>
                <w:rFonts w:ascii="Arial" w:hAnsi="Arial" w:cs="Arial"/>
                <w:sz w:val="14"/>
                <w:szCs w:val="14"/>
                <w:lang w:val="en-US"/>
              </w:rPr>
              <w:t> </w:t>
            </w:r>
            <w:r w:rsidRPr="000C4E18">
              <w:rPr>
                <w:rFonts w:ascii="Arial" w:hAnsi="Arial" w:cs="Arial"/>
                <w:sz w:val="14"/>
                <w:szCs w:val="14"/>
              </w:rPr>
              <w:t>8</w:t>
            </w:r>
            <w:r w:rsidRPr="000C4E18">
              <w:rPr>
                <w:rFonts w:ascii="Arial" w:hAnsi="Arial" w:cs="Arial"/>
                <w:sz w:val="14"/>
                <w:szCs w:val="14"/>
                <w:lang w:val="en-US"/>
              </w:rPr>
              <w:t>96 405</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7 372 552</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104,0</w:t>
            </w:r>
          </w:p>
        </w:tc>
        <w:tc>
          <w:tcPr>
            <w:tcW w:w="2501" w:type="dxa"/>
            <w:tcBorders>
              <w:left w:val="single" w:sz="6" w:space="0" w:color="000000"/>
            </w:tcBorders>
            <w:vAlign w:val="bottom"/>
          </w:tcPr>
          <w:p w:rsidR="000C4E18" w:rsidRPr="00B7274F" w:rsidRDefault="000C4E18" w:rsidP="00B7274F">
            <w:pPr>
              <w:pStyle w:val="24"/>
              <w:spacing w:before="120" w:line="200" w:lineRule="exact"/>
              <w:ind w:left="170"/>
              <w:jc w:val="left"/>
              <w:rPr>
                <w:i/>
                <w:sz w:val="14"/>
                <w:szCs w:val="14"/>
              </w:rPr>
            </w:pPr>
            <w:r w:rsidRPr="00B7274F">
              <w:rPr>
                <w:i/>
                <w:sz w:val="14"/>
                <w:szCs w:val="14"/>
                <w:lang w:val="en-US"/>
              </w:rPr>
              <w:t>information</w:t>
            </w:r>
            <w:r w:rsidRPr="00B7274F">
              <w:rPr>
                <w:i/>
                <w:sz w:val="14"/>
                <w:szCs w:val="14"/>
              </w:rPr>
              <w:t xml:space="preserve"> </w:t>
            </w:r>
            <w:r w:rsidRPr="00B7274F">
              <w:rPr>
                <w:i/>
                <w:sz w:val="14"/>
                <w:szCs w:val="14"/>
                <w:lang w:val="en-US"/>
              </w:rPr>
              <w:t>and</w:t>
            </w:r>
            <w:r w:rsidRPr="00B7274F">
              <w:rPr>
                <w:i/>
                <w:sz w:val="14"/>
                <w:szCs w:val="14"/>
              </w:rPr>
              <w:t xml:space="preserve"> </w:t>
            </w:r>
            <w:r w:rsidRPr="00B7274F">
              <w:rPr>
                <w:i/>
                <w:sz w:val="14"/>
                <w:szCs w:val="14"/>
                <w:lang w:val="en-US"/>
              </w:rPr>
              <w:t>communication</w:t>
            </w:r>
          </w:p>
        </w:tc>
      </w:tr>
      <w:tr w:rsidR="000C4E18" w:rsidRPr="00B7274F"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 xml:space="preserve">деятельность финансовая </w:t>
            </w:r>
            <w:r w:rsidRPr="0097347C">
              <w:rPr>
                <w:rFonts w:ascii="Arial" w:hAnsi="Arial" w:cs="Arial"/>
                <w:sz w:val="14"/>
                <w:szCs w:val="14"/>
              </w:rPr>
              <w:br/>
            </w:r>
            <w:r w:rsidRPr="00B7274F">
              <w:rPr>
                <w:rFonts w:ascii="Arial" w:hAnsi="Arial" w:cs="Arial"/>
                <w:sz w:val="14"/>
                <w:szCs w:val="14"/>
              </w:rPr>
              <w:t>и страховая</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5</w:t>
            </w:r>
            <w:r w:rsidRPr="00870C4E">
              <w:rPr>
                <w:rFonts w:ascii="Arial" w:hAnsi="Arial" w:cs="Arial"/>
                <w:b/>
                <w:sz w:val="14"/>
                <w:szCs w:val="14"/>
                <w:lang w:val="en-US"/>
              </w:rPr>
              <w:t> </w:t>
            </w:r>
            <w:r w:rsidRPr="00870C4E">
              <w:rPr>
                <w:rFonts w:ascii="Arial" w:hAnsi="Arial" w:cs="Arial"/>
                <w:sz w:val="14"/>
                <w:szCs w:val="14"/>
              </w:rPr>
              <w:t>149</w:t>
            </w:r>
            <w:r w:rsidRPr="00870C4E">
              <w:rPr>
                <w:rFonts w:ascii="Arial" w:hAnsi="Arial" w:cs="Arial"/>
                <w:b/>
                <w:sz w:val="14"/>
                <w:szCs w:val="14"/>
                <w:lang w:val="en-US"/>
              </w:rPr>
              <w:t> </w:t>
            </w:r>
            <w:r w:rsidRPr="00870C4E">
              <w:rPr>
                <w:rFonts w:ascii="Arial" w:hAnsi="Arial" w:cs="Arial"/>
                <w:sz w:val="14"/>
                <w:szCs w:val="14"/>
              </w:rPr>
              <w:t>288</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6</w:t>
            </w:r>
            <w:r w:rsidRPr="000C4E18">
              <w:rPr>
                <w:rFonts w:ascii="Arial" w:hAnsi="Arial" w:cs="Arial"/>
                <w:sz w:val="14"/>
                <w:szCs w:val="14"/>
                <w:lang w:val="en-US"/>
              </w:rPr>
              <w:t> </w:t>
            </w:r>
            <w:r w:rsidRPr="000C4E18">
              <w:rPr>
                <w:rFonts w:ascii="Arial" w:hAnsi="Arial" w:cs="Arial"/>
                <w:sz w:val="14"/>
                <w:szCs w:val="14"/>
              </w:rPr>
              <w:t>256</w:t>
            </w:r>
            <w:r w:rsidRPr="000C4E18">
              <w:rPr>
                <w:rFonts w:ascii="Arial" w:hAnsi="Arial" w:cs="Arial"/>
                <w:sz w:val="14"/>
                <w:szCs w:val="14"/>
                <w:lang w:val="en-US"/>
              </w:rPr>
              <w:t> </w:t>
            </w:r>
            <w:r w:rsidRPr="000C4E18">
              <w:rPr>
                <w:rFonts w:ascii="Arial" w:hAnsi="Arial" w:cs="Arial"/>
                <w:sz w:val="14"/>
                <w:szCs w:val="14"/>
              </w:rPr>
              <w:t>274</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6 573 726</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115,2</w:t>
            </w:r>
          </w:p>
        </w:tc>
        <w:tc>
          <w:tcPr>
            <w:tcW w:w="2501" w:type="dxa"/>
            <w:tcBorders>
              <w:left w:val="single" w:sz="6" w:space="0" w:color="000000"/>
            </w:tcBorders>
            <w:vAlign w:val="bottom"/>
          </w:tcPr>
          <w:p w:rsidR="000C4E18" w:rsidRPr="0097347C" w:rsidRDefault="000C4E18" w:rsidP="00B7274F">
            <w:pPr>
              <w:pStyle w:val="24"/>
              <w:spacing w:before="120" w:line="200" w:lineRule="exact"/>
              <w:ind w:left="170"/>
              <w:jc w:val="left"/>
              <w:rPr>
                <w:i/>
                <w:sz w:val="14"/>
                <w:szCs w:val="14"/>
              </w:rPr>
            </w:pPr>
            <w:r w:rsidRPr="00B7274F">
              <w:rPr>
                <w:i/>
                <w:sz w:val="14"/>
                <w:szCs w:val="14"/>
                <w:lang w:val="en-US"/>
              </w:rPr>
              <w:t>financial</w:t>
            </w:r>
            <w:r w:rsidRPr="00B7274F">
              <w:rPr>
                <w:i/>
                <w:sz w:val="14"/>
                <w:szCs w:val="14"/>
              </w:rPr>
              <w:t xml:space="preserve"> </w:t>
            </w:r>
            <w:r w:rsidRPr="00B7274F">
              <w:rPr>
                <w:i/>
                <w:sz w:val="14"/>
                <w:szCs w:val="14"/>
                <w:lang w:val="en-US"/>
              </w:rPr>
              <w:t>and</w:t>
            </w:r>
            <w:r w:rsidRPr="00B7274F">
              <w:rPr>
                <w:i/>
                <w:sz w:val="14"/>
                <w:szCs w:val="14"/>
              </w:rPr>
              <w:t xml:space="preserve"> </w:t>
            </w:r>
            <w:r w:rsidRPr="00B7274F">
              <w:rPr>
                <w:i/>
                <w:sz w:val="14"/>
                <w:szCs w:val="14"/>
                <w:lang w:val="en-US"/>
              </w:rPr>
              <w:t>insurance</w:t>
            </w:r>
            <w:r w:rsidRPr="0097347C">
              <w:rPr>
                <w:i/>
                <w:sz w:val="14"/>
                <w:szCs w:val="14"/>
              </w:rPr>
              <w:t xml:space="preserve"> </w:t>
            </w:r>
            <w:r w:rsidRPr="00B7274F">
              <w:rPr>
                <w:i/>
                <w:sz w:val="14"/>
                <w:szCs w:val="14"/>
                <w:lang w:val="en-US"/>
              </w:rPr>
              <w:t>activities</w:t>
            </w:r>
          </w:p>
        </w:tc>
      </w:tr>
      <w:tr w:rsidR="000C4E18" w:rsidRPr="00B7274F"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 xml:space="preserve">деятельность по операциям </w:t>
            </w:r>
            <w:r w:rsidRPr="00B7274F">
              <w:rPr>
                <w:rFonts w:ascii="Arial" w:hAnsi="Arial" w:cs="Arial"/>
                <w:sz w:val="14"/>
                <w:szCs w:val="14"/>
              </w:rPr>
              <w:br/>
              <w:t>с недвижимым имуществом</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163</w:t>
            </w:r>
            <w:r w:rsidRPr="00870C4E">
              <w:rPr>
                <w:rFonts w:ascii="Arial" w:hAnsi="Arial" w:cs="Arial"/>
                <w:b/>
                <w:sz w:val="14"/>
                <w:szCs w:val="14"/>
                <w:lang w:val="en-US"/>
              </w:rPr>
              <w:t> </w:t>
            </w:r>
            <w:r w:rsidRPr="00870C4E">
              <w:rPr>
                <w:rFonts w:ascii="Arial" w:hAnsi="Arial" w:cs="Arial"/>
                <w:sz w:val="14"/>
                <w:szCs w:val="14"/>
              </w:rPr>
              <w:t>656</w:t>
            </w:r>
            <w:r w:rsidRPr="00870C4E">
              <w:rPr>
                <w:rFonts w:ascii="Arial" w:hAnsi="Arial" w:cs="Arial"/>
                <w:b/>
                <w:sz w:val="14"/>
                <w:szCs w:val="14"/>
                <w:lang w:val="en-US"/>
              </w:rPr>
              <w:t> </w:t>
            </w:r>
            <w:r w:rsidRPr="00870C4E">
              <w:rPr>
                <w:rFonts w:ascii="Arial" w:hAnsi="Arial" w:cs="Arial"/>
                <w:sz w:val="14"/>
                <w:szCs w:val="14"/>
              </w:rPr>
              <w:t>208</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165</w:t>
            </w:r>
            <w:r w:rsidRPr="000C4E18">
              <w:rPr>
                <w:rFonts w:ascii="Arial" w:hAnsi="Arial" w:cs="Arial"/>
                <w:sz w:val="14"/>
                <w:szCs w:val="14"/>
                <w:lang w:val="en-US"/>
              </w:rPr>
              <w:t> </w:t>
            </w:r>
            <w:r w:rsidRPr="000C4E18">
              <w:rPr>
                <w:rFonts w:ascii="Arial" w:hAnsi="Arial" w:cs="Arial"/>
                <w:sz w:val="14"/>
                <w:szCs w:val="14"/>
              </w:rPr>
              <w:t>01</w:t>
            </w:r>
            <w:r w:rsidRPr="000C4E18">
              <w:rPr>
                <w:rFonts w:ascii="Arial" w:hAnsi="Arial" w:cs="Arial"/>
                <w:sz w:val="14"/>
                <w:szCs w:val="14"/>
                <w:lang w:val="en-US"/>
              </w:rPr>
              <w:t>1 060</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179 486 619</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103,3</w:t>
            </w:r>
          </w:p>
        </w:tc>
        <w:tc>
          <w:tcPr>
            <w:tcW w:w="2501" w:type="dxa"/>
            <w:tcBorders>
              <w:left w:val="single" w:sz="6" w:space="0" w:color="000000"/>
            </w:tcBorders>
            <w:vAlign w:val="bottom"/>
          </w:tcPr>
          <w:p w:rsidR="000C4E18" w:rsidRPr="00B7274F" w:rsidRDefault="000C4E18" w:rsidP="00B7274F">
            <w:pPr>
              <w:pStyle w:val="24"/>
              <w:spacing w:before="120" w:line="200" w:lineRule="exact"/>
              <w:ind w:left="170"/>
              <w:jc w:val="left"/>
              <w:rPr>
                <w:i/>
                <w:sz w:val="14"/>
                <w:szCs w:val="14"/>
                <w:vertAlign w:val="superscript"/>
              </w:rPr>
            </w:pPr>
            <w:r w:rsidRPr="00B7274F">
              <w:rPr>
                <w:i/>
                <w:sz w:val="14"/>
                <w:szCs w:val="14"/>
                <w:lang w:val="en-US"/>
              </w:rPr>
              <w:t>real estate activities</w:t>
            </w:r>
          </w:p>
        </w:tc>
      </w:tr>
      <w:tr w:rsidR="000C4E18" w:rsidRPr="00190FF2"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деятельность профессиональная, научная и техническая</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4</w:t>
            </w:r>
            <w:r w:rsidRPr="00870C4E">
              <w:rPr>
                <w:rFonts w:ascii="Arial" w:hAnsi="Arial" w:cs="Arial"/>
                <w:b/>
                <w:sz w:val="14"/>
                <w:szCs w:val="14"/>
                <w:lang w:val="en-US"/>
              </w:rPr>
              <w:t> </w:t>
            </w:r>
            <w:r w:rsidRPr="00870C4E">
              <w:rPr>
                <w:rFonts w:ascii="Arial" w:hAnsi="Arial" w:cs="Arial"/>
                <w:sz w:val="14"/>
                <w:szCs w:val="14"/>
              </w:rPr>
              <w:t>901</w:t>
            </w:r>
            <w:r w:rsidRPr="00870C4E">
              <w:rPr>
                <w:rFonts w:ascii="Arial" w:hAnsi="Arial" w:cs="Arial"/>
                <w:b/>
                <w:sz w:val="14"/>
                <w:szCs w:val="14"/>
                <w:lang w:val="en-US"/>
              </w:rPr>
              <w:t> </w:t>
            </w:r>
            <w:r w:rsidRPr="00870C4E">
              <w:rPr>
                <w:rFonts w:ascii="Arial" w:hAnsi="Arial" w:cs="Arial"/>
                <w:sz w:val="14"/>
                <w:szCs w:val="14"/>
              </w:rPr>
              <w:t>524</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lang w:val="en-US"/>
              </w:rPr>
            </w:pPr>
            <w:r w:rsidRPr="000C4E18">
              <w:rPr>
                <w:rFonts w:ascii="Arial" w:hAnsi="Arial" w:cs="Arial"/>
                <w:sz w:val="14"/>
                <w:szCs w:val="14"/>
              </w:rPr>
              <w:t>4</w:t>
            </w:r>
            <w:r w:rsidRPr="000C4E18">
              <w:rPr>
                <w:rFonts w:ascii="Arial" w:hAnsi="Arial" w:cs="Arial"/>
                <w:sz w:val="14"/>
                <w:szCs w:val="14"/>
                <w:lang w:val="en-US"/>
              </w:rPr>
              <w:t> </w:t>
            </w:r>
            <w:r w:rsidRPr="000C4E18">
              <w:rPr>
                <w:rFonts w:ascii="Arial" w:hAnsi="Arial" w:cs="Arial"/>
                <w:sz w:val="14"/>
                <w:szCs w:val="14"/>
              </w:rPr>
              <w:t>8</w:t>
            </w:r>
            <w:r w:rsidRPr="000C4E18">
              <w:rPr>
                <w:rFonts w:ascii="Arial" w:hAnsi="Arial" w:cs="Arial"/>
                <w:sz w:val="14"/>
                <w:szCs w:val="14"/>
                <w:lang w:val="en-US"/>
              </w:rPr>
              <w:t>39 633</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5 775 125</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104,9</w:t>
            </w:r>
          </w:p>
        </w:tc>
        <w:tc>
          <w:tcPr>
            <w:tcW w:w="2501" w:type="dxa"/>
            <w:tcBorders>
              <w:left w:val="single" w:sz="6" w:space="0" w:color="000000"/>
            </w:tcBorders>
            <w:vAlign w:val="bottom"/>
          </w:tcPr>
          <w:p w:rsidR="000C4E18" w:rsidRPr="00B7274F" w:rsidRDefault="000C4E18" w:rsidP="00B7274F">
            <w:pPr>
              <w:pStyle w:val="24"/>
              <w:spacing w:before="120" w:line="200" w:lineRule="exact"/>
              <w:ind w:left="170"/>
              <w:jc w:val="left"/>
              <w:rPr>
                <w:i/>
                <w:sz w:val="14"/>
                <w:szCs w:val="14"/>
                <w:lang w:val="en-US"/>
              </w:rPr>
            </w:pPr>
            <w:r w:rsidRPr="00B7274F">
              <w:rPr>
                <w:i/>
                <w:sz w:val="14"/>
                <w:szCs w:val="14"/>
                <w:lang w:val="en-US"/>
              </w:rPr>
              <w:t>professional, scientific and technical activities</w:t>
            </w:r>
          </w:p>
        </w:tc>
      </w:tr>
      <w:tr w:rsidR="000C4E18" w:rsidRPr="00190FF2"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 xml:space="preserve">деятельность административная </w:t>
            </w:r>
            <w:r w:rsidRPr="00F14AD8">
              <w:rPr>
                <w:rFonts w:ascii="Arial" w:hAnsi="Arial" w:cs="Arial"/>
                <w:sz w:val="14"/>
                <w:szCs w:val="14"/>
              </w:rPr>
              <w:br/>
            </w:r>
            <w:r w:rsidRPr="00B7274F">
              <w:rPr>
                <w:rFonts w:ascii="Arial" w:hAnsi="Arial" w:cs="Arial"/>
                <w:sz w:val="14"/>
                <w:szCs w:val="14"/>
              </w:rPr>
              <w:t>и сопутствующие дополнительные услуги</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2</w:t>
            </w:r>
            <w:r w:rsidRPr="00870C4E">
              <w:rPr>
                <w:rFonts w:ascii="Arial" w:hAnsi="Arial" w:cs="Arial"/>
                <w:b/>
                <w:sz w:val="14"/>
                <w:szCs w:val="14"/>
                <w:lang w:val="en-US"/>
              </w:rPr>
              <w:t> </w:t>
            </w:r>
            <w:r w:rsidRPr="00870C4E">
              <w:rPr>
                <w:rFonts w:ascii="Arial" w:hAnsi="Arial" w:cs="Arial"/>
                <w:sz w:val="14"/>
                <w:szCs w:val="14"/>
              </w:rPr>
              <w:t>130</w:t>
            </w:r>
            <w:r w:rsidRPr="00870C4E">
              <w:rPr>
                <w:rFonts w:ascii="Arial" w:hAnsi="Arial" w:cs="Arial"/>
                <w:b/>
                <w:sz w:val="14"/>
                <w:szCs w:val="14"/>
                <w:lang w:val="en-US"/>
              </w:rPr>
              <w:t> </w:t>
            </w:r>
            <w:r w:rsidRPr="00870C4E">
              <w:rPr>
                <w:rFonts w:ascii="Arial" w:hAnsi="Arial" w:cs="Arial"/>
                <w:sz w:val="14"/>
                <w:szCs w:val="14"/>
              </w:rPr>
              <w:t>946</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2</w:t>
            </w:r>
            <w:r w:rsidRPr="000C4E18">
              <w:rPr>
                <w:rFonts w:ascii="Arial" w:hAnsi="Arial" w:cs="Arial"/>
                <w:sz w:val="14"/>
                <w:szCs w:val="14"/>
                <w:lang w:val="en-US"/>
              </w:rPr>
              <w:t> </w:t>
            </w:r>
            <w:r w:rsidRPr="000C4E18">
              <w:rPr>
                <w:rFonts w:ascii="Arial" w:hAnsi="Arial" w:cs="Arial"/>
                <w:sz w:val="14"/>
                <w:szCs w:val="14"/>
              </w:rPr>
              <w:t>7</w:t>
            </w:r>
            <w:r w:rsidRPr="000C4E18">
              <w:rPr>
                <w:rFonts w:ascii="Arial" w:hAnsi="Arial" w:cs="Arial"/>
                <w:sz w:val="14"/>
                <w:szCs w:val="14"/>
                <w:lang w:val="en-US"/>
              </w:rPr>
              <w:t>24 380</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3 648 323</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107,4</w:t>
            </w:r>
          </w:p>
        </w:tc>
        <w:tc>
          <w:tcPr>
            <w:tcW w:w="2501" w:type="dxa"/>
            <w:tcBorders>
              <w:left w:val="single" w:sz="6" w:space="0" w:color="000000"/>
            </w:tcBorders>
            <w:vAlign w:val="bottom"/>
          </w:tcPr>
          <w:p w:rsidR="000C4E18" w:rsidRPr="00B502EE" w:rsidRDefault="000C4E18" w:rsidP="00B7274F">
            <w:pPr>
              <w:pStyle w:val="24"/>
              <w:spacing w:before="120" w:line="200" w:lineRule="exact"/>
              <w:ind w:left="170"/>
              <w:jc w:val="left"/>
              <w:rPr>
                <w:i/>
                <w:sz w:val="14"/>
                <w:szCs w:val="14"/>
                <w:lang w:val="en-US"/>
              </w:rPr>
            </w:pPr>
            <w:r w:rsidRPr="00B7274F">
              <w:rPr>
                <w:i/>
                <w:sz w:val="14"/>
                <w:szCs w:val="14"/>
                <w:lang w:val="en-US"/>
              </w:rPr>
              <w:t>administrative</w:t>
            </w:r>
            <w:r w:rsidRPr="00B502EE">
              <w:rPr>
                <w:i/>
                <w:sz w:val="14"/>
                <w:szCs w:val="14"/>
                <w:lang w:val="en-US"/>
              </w:rPr>
              <w:t xml:space="preserve"> </w:t>
            </w:r>
            <w:r w:rsidRPr="00B7274F">
              <w:rPr>
                <w:i/>
                <w:sz w:val="14"/>
                <w:szCs w:val="14"/>
                <w:lang w:val="en-US"/>
              </w:rPr>
              <w:t>and</w:t>
            </w:r>
            <w:r w:rsidRPr="00B502EE">
              <w:rPr>
                <w:i/>
                <w:sz w:val="14"/>
                <w:szCs w:val="14"/>
                <w:lang w:val="en-US"/>
              </w:rPr>
              <w:t xml:space="preserve"> </w:t>
            </w:r>
            <w:r w:rsidRPr="00B7274F">
              <w:rPr>
                <w:i/>
                <w:sz w:val="14"/>
                <w:szCs w:val="14"/>
                <w:lang w:val="en-US"/>
              </w:rPr>
              <w:t>support</w:t>
            </w:r>
            <w:r w:rsidRPr="00B502EE">
              <w:rPr>
                <w:i/>
                <w:sz w:val="14"/>
                <w:szCs w:val="14"/>
                <w:lang w:val="en-US"/>
              </w:rPr>
              <w:t xml:space="preserve"> </w:t>
            </w:r>
            <w:r w:rsidRPr="00B7274F">
              <w:rPr>
                <w:i/>
                <w:sz w:val="14"/>
                <w:szCs w:val="14"/>
                <w:lang w:val="en-US"/>
              </w:rPr>
              <w:t>service</w:t>
            </w:r>
            <w:r w:rsidRPr="00B502EE">
              <w:rPr>
                <w:i/>
                <w:sz w:val="14"/>
                <w:szCs w:val="14"/>
                <w:lang w:val="en-US"/>
              </w:rPr>
              <w:t xml:space="preserve"> </w:t>
            </w:r>
            <w:r w:rsidRPr="00B7274F">
              <w:rPr>
                <w:i/>
                <w:sz w:val="14"/>
                <w:szCs w:val="14"/>
                <w:lang w:val="en-US"/>
              </w:rPr>
              <w:t>activities</w:t>
            </w:r>
            <w:r w:rsidRPr="00B502EE">
              <w:rPr>
                <w:i/>
                <w:sz w:val="14"/>
                <w:szCs w:val="14"/>
                <w:lang w:val="en-US"/>
              </w:rPr>
              <w:t xml:space="preserve">  </w:t>
            </w:r>
          </w:p>
        </w:tc>
      </w:tr>
      <w:tr w:rsidR="000C4E18" w:rsidRPr="00190FF2"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 xml:space="preserve">государственное управление </w:t>
            </w:r>
            <w:r w:rsidRPr="00F14AD8">
              <w:rPr>
                <w:rFonts w:ascii="Arial" w:hAnsi="Arial" w:cs="Arial"/>
                <w:sz w:val="14"/>
                <w:szCs w:val="14"/>
              </w:rPr>
              <w:br/>
            </w:r>
            <w:r w:rsidRPr="00B7274F">
              <w:rPr>
                <w:rFonts w:ascii="Arial" w:hAnsi="Arial" w:cs="Arial"/>
                <w:sz w:val="14"/>
                <w:szCs w:val="14"/>
              </w:rPr>
              <w:t>и обеспечение военной безопасности; социальное обеспечение</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13</w:t>
            </w:r>
            <w:r w:rsidRPr="00870C4E">
              <w:rPr>
                <w:rFonts w:ascii="Arial" w:hAnsi="Arial" w:cs="Arial"/>
                <w:b/>
                <w:sz w:val="14"/>
                <w:szCs w:val="14"/>
                <w:lang w:val="en-US"/>
              </w:rPr>
              <w:t> </w:t>
            </w:r>
            <w:r w:rsidRPr="00870C4E">
              <w:rPr>
                <w:rFonts w:ascii="Arial" w:hAnsi="Arial" w:cs="Arial"/>
                <w:sz w:val="14"/>
                <w:szCs w:val="14"/>
              </w:rPr>
              <w:t>203</w:t>
            </w:r>
            <w:r w:rsidRPr="00870C4E">
              <w:rPr>
                <w:rFonts w:ascii="Arial" w:hAnsi="Arial" w:cs="Arial"/>
                <w:b/>
                <w:sz w:val="14"/>
                <w:szCs w:val="14"/>
                <w:lang w:val="en-US"/>
              </w:rPr>
              <w:t> </w:t>
            </w:r>
            <w:r w:rsidRPr="00870C4E">
              <w:rPr>
                <w:rFonts w:ascii="Arial" w:hAnsi="Arial" w:cs="Arial"/>
                <w:sz w:val="14"/>
                <w:szCs w:val="14"/>
              </w:rPr>
              <w:t>963</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1</w:t>
            </w:r>
            <w:r w:rsidRPr="000C4E18">
              <w:rPr>
                <w:rFonts w:ascii="Arial" w:hAnsi="Arial" w:cs="Arial"/>
                <w:sz w:val="14"/>
                <w:szCs w:val="14"/>
                <w:lang w:val="en-US"/>
              </w:rPr>
              <w:t>2 357 481</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13 613 969</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102,0</w:t>
            </w:r>
          </w:p>
        </w:tc>
        <w:tc>
          <w:tcPr>
            <w:tcW w:w="2501" w:type="dxa"/>
            <w:tcBorders>
              <w:left w:val="single" w:sz="6" w:space="0" w:color="000000"/>
            </w:tcBorders>
            <w:vAlign w:val="bottom"/>
          </w:tcPr>
          <w:p w:rsidR="000C4E18" w:rsidRPr="00B502EE" w:rsidRDefault="000C4E18" w:rsidP="00B7274F">
            <w:pPr>
              <w:spacing w:before="120" w:line="200" w:lineRule="exact"/>
              <w:ind w:left="170"/>
              <w:rPr>
                <w:rFonts w:ascii="Arial" w:hAnsi="Arial" w:cs="Arial"/>
                <w:i/>
                <w:sz w:val="14"/>
                <w:szCs w:val="14"/>
                <w:lang w:val="en-US"/>
              </w:rPr>
            </w:pPr>
            <w:r w:rsidRPr="00B7274F">
              <w:rPr>
                <w:rFonts w:ascii="Arial" w:hAnsi="Arial" w:cs="Arial"/>
                <w:i/>
                <w:sz w:val="14"/>
                <w:szCs w:val="14"/>
                <w:lang w:val="en-US"/>
              </w:rPr>
              <w:t>public</w:t>
            </w:r>
            <w:r w:rsidRPr="00B502EE">
              <w:rPr>
                <w:rFonts w:ascii="Arial" w:hAnsi="Arial" w:cs="Arial"/>
                <w:i/>
                <w:sz w:val="14"/>
                <w:szCs w:val="14"/>
                <w:lang w:val="en-US"/>
              </w:rPr>
              <w:t xml:space="preserve"> </w:t>
            </w:r>
            <w:r w:rsidRPr="00B7274F">
              <w:rPr>
                <w:rFonts w:ascii="Arial" w:hAnsi="Arial" w:cs="Arial"/>
                <w:i/>
                <w:sz w:val="14"/>
                <w:szCs w:val="14"/>
                <w:lang w:val="en-US"/>
              </w:rPr>
              <w:t>administration</w:t>
            </w:r>
            <w:r w:rsidRPr="00B502EE">
              <w:rPr>
                <w:rFonts w:ascii="Arial" w:hAnsi="Arial" w:cs="Arial"/>
                <w:i/>
                <w:sz w:val="14"/>
                <w:szCs w:val="14"/>
                <w:lang w:val="en-US"/>
              </w:rPr>
              <w:t xml:space="preserve"> </w:t>
            </w:r>
            <w:r w:rsidRPr="00B7274F">
              <w:rPr>
                <w:rFonts w:ascii="Arial" w:hAnsi="Arial" w:cs="Arial"/>
                <w:i/>
                <w:sz w:val="14"/>
                <w:szCs w:val="14"/>
                <w:lang w:val="en-US"/>
              </w:rPr>
              <w:t>and</w:t>
            </w:r>
            <w:r w:rsidRPr="00B502EE">
              <w:rPr>
                <w:rFonts w:ascii="Arial" w:hAnsi="Arial" w:cs="Arial"/>
                <w:i/>
                <w:sz w:val="14"/>
                <w:szCs w:val="14"/>
                <w:lang w:val="en-US"/>
              </w:rPr>
              <w:t xml:space="preserve"> </w:t>
            </w:r>
            <w:proofErr w:type="spellStart"/>
            <w:r w:rsidRPr="00B7274F">
              <w:rPr>
                <w:rFonts w:ascii="Arial" w:hAnsi="Arial" w:cs="Arial"/>
                <w:i/>
                <w:sz w:val="14"/>
                <w:szCs w:val="14"/>
                <w:lang w:val="en-US"/>
              </w:rPr>
              <w:t>defence</w:t>
            </w:r>
            <w:proofErr w:type="spellEnd"/>
            <w:r w:rsidRPr="00B502EE">
              <w:rPr>
                <w:rFonts w:ascii="Arial" w:hAnsi="Arial" w:cs="Arial"/>
                <w:i/>
                <w:sz w:val="14"/>
                <w:szCs w:val="14"/>
                <w:lang w:val="en-US"/>
              </w:rPr>
              <w:t xml:space="preserve">; </w:t>
            </w:r>
            <w:r w:rsidRPr="00B7274F">
              <w:rPr>
                <w:rFonts w:ascii="Arial" w:hAnsi="Arial" w:cs="Arial"/>
                <w:i/>
                <w:sz w:val="14"/>
                <w:szCs w:val="14"/>
                <w:lang w:val="en-US"/>
              </w:rPr>
              <w:t>compulsory</w:t>
            </w:r>
            <w:r w:rsidRPr="00B502EE">
              <w:rPr>
                <w:rFonts w:ascii="Arial" w:hAnsi="Arial" w:cs="Arial"/>
                <w:i/>
                <w:sz w:val="14"/>
                <w:szCs w:val="14"/>
                <w:lang w:val="en-US"/>
              </w:rPr>
              <w:t xml:space="preserve"> </w:t>
            </w:r>
            <w:r w:rsidRPr="00B7274F">
              <w:rPr>
                <w:rFonts w:ascii="Arial" w:hAnsi="Arial" w:cs="Arial"/>
                <w:i/>
                <w:sz w:val="14"/>
                <w:szCs w:val="14"/>
                <w:lang w:val="en-US"/>
              </w:rPr>
              <w:t>social</w:t>
            </w:r>
            <w:r w:rsidRPr="00B502EE">
              <w:rPr>
                <w:rFonts w:ascii="Arial" w:hAnsi="Arial" w:cs="Arial"/>
                <w:i/>
                <w:sz w:val="14"/>
                <w:szCs w:val="14"/>
                <w:lang w:val="en-US"/>
              </w:rPr>
              <w:t xml:space="preserve"> </w:t>
            </w:r>
            <w:r w:rsidRPr="00B7274F">
              <w:rPr>
                <w:rFonts w:ascii="Arial" w:hAnsi="Arial" w:cs="Arial"/>
                <w:i/>
                <w:sz w:val="14"/>
                <w:szCs w:val="14"/>
                <w:lang w:val="en-US"/>
              </w:rPr>
              <w:t>security</w:t>
            </w:r>
          </w:p>
        </w:tc>
      </w:tr>
      <w:tr w:rsidR="000C4E18" w:rsidRPr="00B7274F"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образование</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5</w:t>
            </w:r>
            <w:r w:rsidRPr="00870C4E">
              <w:rPr>
                <w:rFonts w:ascii="Arial" w:hAnsi="Arial" w:cs="Arial"/>
                <w:b/>
                <w:sz w:val="14"/>
                <w:szCs w:val="14"/>
                <w:lang w:val="en-US"/>
              </w:rPr>
              <w:t> </w:t>
            </w:r>
            <w:r w:rsidRPr="00870C4E">
              <w:rPr>
                <w:rFonts w:ascii="Arial" w:hAnsi="Arial" w:cs="Arial"/>
                <w:sz w:val="14"/>
                <w:szCs w:val="14"/>
              </w:rPr>
              <w:t>608</w:t>
            </w:r>
            <w:r w:rsidRPr="00870C4E">
              <w:rPr>
                <w:rFonts w:ascii="Arial" w:hAnsi="Arial" w:cs="Arial"/>
                <w:b/>
                <w:sz w:val="14"/>
                <w:szCs w:val="14"/>
                <w:lang w:val="en-US"/>
              </w:rPr>
              <w:t> </w:t>
            </w:r>
            <w:r w:rsidRPr="00870C4E">
              <w:rPr>
                <w:rFonts w:ascii="Arial" w:hAnsi="Arial" w:cs="Arial"/>
                <w:sz w:val="14"/>
                <w:szCs w:val="14"/>
              </w:rPr>
              <w:t>131</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5</w:t>
            </w:r>
            <w:r w:rsidRPr="000C4E18">
              <w:rPr>
                <w:rFonts w:ascii="Arial" w:hAnsi="Arial" w:cs="Arial"/>
                <w:sz w:val="14"/>
                <w:szCs w:val="14"/>
                <w:lang w:val="en-US"/>
              </w:rPr>
              <w:t> </w:t>
            </w:r>
            <w:r w:rsidRPr="000C4E18">
              <w:rPr>
                <w:rFonts w:ascii="Arial" w:hAnsi="Arial" w:cs="Arial"/>
                <w:sz w:val="14"/>
                <w:szCs w:val="14"/>
              </w:rPr>
              <w:t>8</w:t>
            </w:r>
            <w:r w:rsidRPr="000C4E18">
              <w:rPr>
                <w:rFonts w:ascii="Arial" w:hAnsi="Arial" w:cs="Arial"/>
                <w:sz w:val="14"/>
                <w:szCs w:val="14"/>
                <w:lang w:val="en-US"/>
              </w:rPr>
              <w:t>07 924</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6 245 428</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101,8</w:t>
            </w:r>
          </w:p>
        </w:tc>
        <w:tc>
          <w:tcPr>
            <w:tcW w:w="2501" w:type="dxa"/>
            <w:tcBorders>
              <w:left w:val="single" w:sz="6" w:space="0" w:color="000000"/>
            </w:tcBorders>
            <w:vAlign w:val="bottom"/>
          </w:tcPr>
          <w:p w:rsidR="000C4E18" w:rsidRPr="00B7274F" w:rsidRDefault="000C4E18" w:rsidP="00B7274F">
            <w:pPr>
              <w:spacing w:before="120" w:line="200" w:lineRule="exact"/>
              <w:ind w:left="170"/>
              <w:rPr>
                <w:rFonts w:ascii="Arial" w:hAnsi="Arial" w:cs="Arial"/>
                <w:i/>
                <w:sz w:val="14"/>
                <w:szCs w:val="14"/>
              </w:rPr>
            </w:pPr>
            <w:r w:rsidRPr="00B7274F">
              <w:rPr>
                <w:rFonts w:ascii="Arial" w:hAnsi="Arial" w:cs="Arial"/>
                <w:i/>
                <w:sz w:val="14"/>
                <w:lang w:val="en-US"/>
              </w:rPr>
              <w:t>education</w:t>
            </w:r>
          </w:p>
        </w:tc>
      </w:tr>
      <w:tr w:rsidR="000C4E18" w:rsidRPr="00190FF2"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деятельность в области здравоохранения и социальных услуг</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4</w:t>
            </w:r>
            <w:r w:rsidRPr="00870C4E">
              <w:rPr>
                <w:rFonts w:ascii="Arial" w:hAnsi="Arial" w:cs="Arial"/>
                <w:b/>
                <w:sz w:val="14"/>
                <w:szCs w:val="14"/>
                <w:lang w:val="en-US"/>
              </w:rPr>
              <w:t> </w:t>
            </w:r>
            <w:r w:rsidRPr="00870C4E">
              <w:rPr>
                <w:rFonts w:ascii="Arial" w:hAnsi="Arial" w:cs="Arial"/>
                <w:sz w:val="14"/>
                <w:szCs w:val="14"/>
              </w:rPr>
              <w:t>748</w:t>
            </w:r>
            <w:r w:rsidRPr="00870C4E">
              <w:rPr>
                <w:rFonts w:ascii="Arial" w:hAnsi="Arial" w:cs="Arial"/>
                <w:b/>
                <w:sz w:val="14"/>
                <w:szCs w:val="14"/>
                <w:lang w:val="en-US"/>
              </w:rPr>
              <w:t> </w:t>
            </w:r>
            <w:r w:rsidRPr="00870C4E">
              <w:rPr>
                <w:rFonts w:ascii="Arial" w:hAnsi="Arial" w:cs="Arial"/>
                <w:sz w:val="14"/>
                <w:szCs w:val="14"/>
              </w:rPr>
              <w:t>179</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lang w:val="en-US"/>
              </w:rPr>
            </w:pPr>
            <w:r w:rsidRPr="000C4E18">
              <w:rPr>
                <w:rFonts w:ascii="Arial" w:hAnsi="Arial" w:cs="Arial"/>
                <w:sz w:val="14"/>
                <w:szCs w:val="14"/>
              </w:rPr>
              <w:t>5</w:t>
            </w:r>
            <w:r w:rsidRPr="000C4E18">
              <w:rPr>
                <w:rFonts w:ascii="Arial" w:hAnsi="Arial" w:cs="Arial"/>
                <w:sz w:val="14"/>
                <w:szCs w:val="14"/>
                <w:lang w:val="en-US"/>
              </w:rPr>
              <w:t> </w:t>
            </w:r>
            <w:r w:rsidRPr="000C4E18">
              <w:rPr>
                <w:rFonts w:ascii="Arial" w:hAnsi="Arial" w:cs="Arial"/>
                <w:sz w:val="14"/>
                <w:szCs w:val="14"/>
              </w:rPr>
              <w:t>1</w:t>
            </w:r>
            <w:r w:rsidRPr="000C4E18">
              <w:rPr>
                <w:rFonts w:ascii="Arial" w:hAnsi="Arial" w:cs="Arial"/>
                <w:sz w:val="14"/>
                <w:szCs w:val="14"/>
                <w:lang w:val="en-US"/>
              </w:rPr>
              <w:t>63 270</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5 736 656</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102,3</w:t>
            </w:r>
          </w:p>
        </w:tc>
        <w:tc>
          <w:tcPr>
            <w:tcW w:w="2501" w:type="dxa"/>
            <w:tcBorders>
              <w:left w:val="single" w:sz="6" w:space="0" w:color="000000"/>
            </w:tcBorders>
            <w:vAlign w:val="bottom"/>
          </w:tcPr>
          <w:p w:rsidR="000C4E18" w:rsidRPr="00B7274F" w:rsidRDefault="000C4E18" w:rsidP="00B7274F">
            <w:pPr>
              <w:spacing w:before="120" w:line="200" w:lineRule="exact"/>
              <w:ind w:left="170"/>
              <w:rPr>
                <w:rFonts w:ascii="Arial" w:hAnsi="Arial" w:cs="Arial"/>
                <w:i/>
                <w:sz w:val="14"/>
                <w:lang w:val="en-US"/>
              </w:rPr>
            </w:pPr>
            <w:r w:rsidRPr="00B7274F">
              <w:rPr>
                <w:rFonts w:ascii="Arial" w:hAnsi="Arial" w:cs="Arial"/>
                <w:i/>
                <w:sz w:val="14"/>
                <w:lang w:val="en-US"/>
              </w:rPr>
              <w:t>human health and social work activities</w:t>
            </w:r>
          </w:p>
        </w:tc>
      </w:tr>
      <w:tr w:rsidR="000C4E18" w:rsidRPr="00B7274F" w:rsidTr="002C44F6">
        <w:trPr>
          <w:cantSplit/>
          <w:jc w:val="center"/>
        </w:trPr>
        <w:tc>
          <w:tcPr>
            <w:tcW w:w="2494" w:type="dxa"/>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 xml:space="preserve">деятельность в области культуры, спорта, организации досуга </w:t>
            </w:r>
            <w:r w:rsidRPr="00F14AD8">
              <w:rPr>
                <w:rFonts w:ascii="Arial" w:hAnsi="Arial" w:cs="Arial"/>
                <w:sz w:val="14"/>
                <w:szCs w:val="14"/>
              </w:rPr>
              <w:br/>
            </w:r>
            <w:r w:rsidRPr="00B7274F">
              <w:rPr>
                <w:rFonts w:ascii="Arial" w:hAnsi="Arial" w:cs="Arial"/>
                <w:sz w:val="14"/>
                <w:szCs w:val="14"/>
              </w:rPr>
              <w:t>и развлечений</w:t>
            </w:r>
          </w:p>
        </w:tc>
        <w:tc>
          <w:tcPr>
            <w:tcW w:w="985" w:type="dxa"/>
            <w:tcBorders>
              <w:left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2</w:t>
            </w:r>
            <w:r w:rsidRPr="00870C4E">
              <w:rPr>
                <w:rFonts w:ascii="Arial" w:hAnsi="Arial" w:cs="Arial"/>
                <w:b/>
                <w:sz w:val="14"/>
                <w:szCs w:val="14"/>
                <w:lang w:val="en-US"/>
              </w:rPr>
              <w:t> </w:t>
            </w:r>
            <w:r w:rsidRPr="00870C4E">
              <w:rPr>
                <w:rFonts w:ascii="Arial" w:hAnsi="Arial" w:cs="Arial"/>
                <w:sz w:val="14"/>
                <w:szCs w:val="14"/>
              </w:rPr>
              <w:t>520</w:t>
            </w:r>
            <w:r w:rsidRPr="00870C4E">
              <w:rPr>
                <w:rFonts w:ascii="Arial" w:hAnsi="Arial" w:cs="Arial"/>
                <w:b/>
                <w:sz w:val="14"/>
                <w:szCs w:val="14"/>
                <w:lang w:val="en-US"/>
              </w:rPr>
              <w:t> </w:t>
            </w:r>
            <w:r w:rsidRPr="00870C4E">
              <w:rPr>
                <w:rFonts w:ascii="Arial" w:hAnsi="Arial" w:cs="Arial"/>
                <w:sz w:val="14"/>
                <w:szCs w:val="14"/>
              </w:rPr>
              <w:t>019</w:t>
            </w:r>
          </w:p>
        </w:tc>
        <w:tc>
          <w:tcPr>
            <w:tcW w:w="986" w:type="dxa"/>
            <w:tcBorders>
              <w:left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2</w:t>
            </w:r>
            <w:r w:rsidRPr="000C4E18">
              <w:rPr>
                <w:rFonts w:ascii="Arial" w:hAnsi="Arial" w:cs="Arial"/>
                <w:sz w:val="14"/>
                <w:szCs w:val="14"/>
                <w:lang w:val="en-US"/>
              </w:rPr>
              <w:t> </w:t>
            </w:r>
            <w:r w:rsidRPr="000C4E18">
              <w:rPr>
                <w:rFonts w:ascii="Arial" w:hAnsi="Arial" w:cs="Arial"/>
                <w:sz w:val="14"/>
                <w:szCs w:val="14"/>
              </w:rPr>
              <w:t>5</w:t>
            </w:r>
            <w:r w:rsidRPr="000C4E18">
              <w:rPr>
                <w:rFonts w:ascii="Arial" w:hAnsi="Arial" w:cs="Arial"/>
                <w:sz w:val="14"/>
                <w:szCs w:val="14"/>
                <w:lang w:val="en-US"/>
              </w:rPr>
              <w:t>26 531</w:t>
            </w:r>
          </w:p>
        </w:tc>
        <w:tc>
          <w:tcPr>
            <w:tcW w:w="986" w:type="dxa"/>
            <w:tcBorders>
              <w:left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2 839 180</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102,2</w:t>
            </w:r>
          </w:p>
        </w:tc>
        <w:tc>
          <w:tcPr>
            <w:tcW w:w="2501" w:type="dxa"/>
            <w:tcBorders>
              <w:left w:val="single" w:sz="6" w:space="0" w:color="000000"/>
            </w:tcBorders>
            <w:vAlign w:val="bottom"/>
          </w:tcPr>
          <w:p w:rsidR="000C4E18" w:rsidRPr="00B7274F" w:rsidRDefault="000C4E18" w:rsidP="00B7274F">
            <w:pPr>
              <w:pStyle w:val="24"/>
              <w:spacing w:before="120" w:line="200" w:lineRule="exact"/>
              <w:ind w:left="170"/>
              <w:jc w:val="left"/>
              <w:rPr>
                <w:i/>
                <w:sz w:val="14"/>
                <w:szCs w:val="14"/>
              </w:rPr>
            </w:pPr>
            <w:r w:rsidRPr="00B7274F">
              <w:rPr>
                <w:i/>
                <w:sz w:val="14"/>
                <w:szCs w:val="14"/>
                <w:lang w:val="en-US"/>
              </w:rPr>
              <w:t>arts</w:t>
            </w:r>
            <w:r w:rsidRPr="00B7274F">
              <w:rPr>
                <w:i/>
                <w:sz w:val="14"/>
                <w:szCs w:val="14"/>
              </w:rPr>
              <w:t xml:space="preserve">, </w:t>
            </w:r>
            <w:r w:rsidRPr="00B7274F">
              <w:rPr>
                <w:i/>
                <w:sz w:val="14"/>
                <w:szCs w:val="14"/>
                <w:lang w:val="en-US"/>
              </w:rPr>
              <w:t>entertainment</w:t>
            </w:r>
            <w:r w:rsidRPr="00B7274F">
              <w:rPr>
                <w:i/>
                <w:sz w:val="14"/>
                <w:szCs w:val="14"/>
              </w:rPr>
              <w:t xml:space="preserve"> </w:t>
            </w:r>
            <w:r w:rsidRPr="00B7274F">
              <w:rPr>
                <w:i/>
                <w:sz w:val="14"/>
                <w:szCs w:val="14"/>
              </w:rPr>
              <w:br/>
            </w:r>
            <w:r w:rsidRPr="00B7274F">
              <w:rPr>
                <w:i/>
                <w:sz w:val="14"/>
                <w:szCs w:val="14"/>
                <w:lang w:val="en-US"/>
              </w:rPr>
              <w:t>and</w:t>
            </w:r>
            <w:r w:rsidRPr="00B7274F">
              <w:rPr>
                <w:i/>
                <w:sz w:val="14"/>
                <w:szCs w:val="14"/>
              </w:rPr>
              <w:t xml:space="preserve"> </w:t>
            </w:r>
            <w:r w:rsidRPr="00B7274F">
              <w:rPr>
                <w:i/>
                <w:sz w:val="14"/>
                <w:szCs w:val="14"/>
                <w:lang w:val="en-US"/>
              </w:rPr>
              <w:t>recreation</w:t>
            </w:r>
            <w:r w:rsidRPr="00B7274F">
              <w:rPr>
                <w:i/>
                <w:sz w:val="14"/>
                <w:szCs w:val="14"/>
              </w:rPr>
              <w:t xml:space="preserve">  </w:t>
            </w:r>
          </w:p>
        </w:tc>
      </w:tr>
      <w:tr w:rsidR="000C4E18" w:rsidRPr="00B7274F" w:rsidTr="002C44F6">
        <w:trPr>
          <w:cantSplit/>
          <w:jc w:val="center"/>
        </w:trPr>
        <w:tc>
          <w:tcPr>
            <w:tcW w:w="2494" w:type="dxa"/>
            <w:tcBorders>
              <w:bottom w:val="single" w:sz="6" w:space="0" w:color="000000"/>
            </w:tcBorders>
            <w:vAlign w:val="bottom"/>
          </w:tcPr>
          <w:p w:rsidR="000C4E18" w:rsidRPr="00B7274F" w:rsidRDefault="000C4E18" w:rsidP="00B7274F">
            <w:pPr>
              <w:spacing w:before="120" w:line="200" w:lineRule="exact"/>
              <w:ind w:left="170"/>
              <w:rPr>
                <w:rFonts w:ascii="Arial" w:hAnsi="Arial" w:cs="Arial"/>
                <w:sz w:val="14"/>
                <w:szCs w:val="14"/>
              </w:rPr>
            </w:pPr>
            <w:r w:rsidRPr="00B7274F">
              <w:rPr>
                <w:rFonts w:ascii="Arial" w:hAnsi="Arial" w:cs="Arial"/>
                <w:sz w:val="14"/>
                <w:szCs w:val="14"/>
              </w:rPr>
              <w:t>предоставление прочих видов услуг</w:t>
            </w:r>
          </w:p>
        </w:tc>
        <w:tc>
          <w:tcPr>
            <w:tcW w:w="985" w:type="dxa"/>
            <w:tcBorders>
              <w:left w:val="single" w:sz="6" w:space="0" w:color="000000"/>
              <w:bottom w:val="single" w:sz="6" w:space="0" w:color="000000"/>
            </w:tcBorders>
            <w:vAlign w:val="bottom"/>
          </w:tcPr>
          <w:p w:rsidR="000C4E18" w:rsidRPr="00870C4E" w:rsidRDefault="000C4E18" w:rsidP="00892B3C">
            <w:pPr>
              <w:spacing w:before="120" w:line="200" w:lineRule="exact"/>
              <w:ind w:right="57"/>
              <w:jc w:val="right"/>
              <w:rPr>
                <w:rFonts w:ascii="Arial" w:hAnsi="Arial" w:cs="Arial"/>
                <w:sz w:val="14"/>
                <w:szCs w:val="14"/>
              </w:rPr>
            </w:pPr>
            <w:r w:rsidRPr="00870C4E">
              <w:rPr>
                <w:rFonts w:ascii="Arial" w:hAnsi="Arial" w:cs="Arial"/>
                <w:sz w:val="14"/>
                <w:szCs w:val="14"/>
              </w:rPr>
              <w:t>501</w:t>
            </w:r>
            <w:r w:rsidRPr="00870C4E">
              <w:rPr>
                <w:rFonts w:ascii="Arial" w:hAnsi="Arial" w:cs="Arial"/>
                <w:b/>
                <w:sz w:val="14"/>
                <w:szCs w:val="14"/>
                <w:lang w:val="en-US"/>
              </w:rPr>
              <w:t> </w:t>
            </w:r>
            <w:r w:rsidRPr="00870C4E">
              <w:rPr>
                <w:rFonts w:ascii="Arial" w:hAnsi="Arial" w:cs="Arial"/>
                <w:sz w:val="14"/>
                <w:szCs w:val="14"/>
              </w:rPr>
              <w:t>375</w:t>
            </w:r>
          </w:p>
        </w:tc>
        <w:tc>
          <w:tcPr>
            <w:tcW w:w="986" w:type="dxa"/>
            <w:tcBorders>
              <w:left w:val="single" w:sz="6" w:space="0" w:color="000000"/>
              <w:bottom w:val="single" w:sz="6" w:space="0" w:color="000000"/>
              <w:right w:val="single" w:sz="6" w:space="0" w:color="000000"/>
            </w:tcBorders>
            <w:vAlign w:val="bottom"/>
          </w:tcPr>
          <w:p w:rsidR="000C4E18" w:rsidRPr="000C4E18" w:rsidRDefault="000C4E18" w:rsidP="00892B3C">
            <w:pPr>
              <w:spacing w:before="120" w:line="200" w:lineRule="exact"/>
              <w:ind w:right="57"/>
              <w:jc w:val="right"/>
              <w:rPr>
                <w:rFonts w:ascii="Arial" w:hAnsi="Arial" w:cs="Arial"/>
                <w:sz w:val="14"/>
                <w:szCs w:val="14"/>
              </w:rPr>
            </w:pPr>
            <w:r w:rsidRPr="000C4E18">
              <w:rPr>
                <w:rFonts w:ascii="Arial" w:hAnsi="Arial" w:cs="Arial"/>
                <w:sz w:val="14"/>
                <w:szCs w:val="14"/>
              </w:rPr>
              <w:t>40</w:t>
            </w:r>
            <w:r w:rsidRPr="000C4E18">
              <w:rPr>
                <w:rFonts w:ascii="Arial" w:hAnsi="Arial" w:cs="Arial"/>
                <w:sz w:val="14"/>
                <w:szCs w:val="14"/>
                <w:lang w:val="en-US"/>
              </w:rPr>
              <w:t>8 194</w:t>
            </w:r>
          </w:p>
        </w:tc>
        <w:tc>
          <w:tcPr>
            <w:tcW w:w="986" w:type="dxa"/>
            <w:tcBorders>
              <w:left w:val="single" w:sz="6" w:space="0" w:color="000000"/>
              <w:bottom w:val="single" w:sz="6" w:space="0" w:color="000000"/>
            </w:tcBorders>
            <w:vAlign w:val="bottom"/>
          </w:tcPr>
          <w:p w:rsidR="000C4E18" w:rsidRPr="000C4E18" w:rsidRDefault="000C4E18" w:rsidP="000C4E18">
            <w:pPr>
              <w:spacing w:before="120" w:line="200" w:lineRule="exact"/>
              <w:ind w:right="57"/>
              <w:jc w:val="right"/>
              <w:rPr>
                <w:rFonts w:ascii="Arial" w:hAnsi="Arial" w:cs="Arial"/>
                <w:sz w:val="14"/>
                <w:szCs w:val="14"/>
              </w:rPr>
            </w:pPr>
            <w:r w:rsidRPr="000C4E18">
              <w:rPr>
                <w:rFonts w:ascii="Arial" w:hAnsi="Arial" w:cs="Arial"/>
                <w:sz w:val="14"/>
                <w:szCs w:val="14"/>
              </w:rPr>
              <w:t>597 990</w:t>
            </w:r>
          </w:p>
        </w:tc>
        <w:tc>
          <w:tcPr>
            <w:tcW w:w="1969" w:type="dxa"/>
            <w:tcBorders>
              <w:left w:val="single" w:sz="6" w:space="0" w:color="000000"/>
              <w:bottom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106,4</w:t>
            </w:r>
          </w:p>
        </w:tc>
        <w:tc>
          <w:tcPr>
            <w:tcW w:w="2501" w:type="dxa"/>
            <w:tcBorders>
              <w:left w:val="single" w:sz="6" w:space="0" w:color="000000"/>
              <w:bottom w:val="single" w:sz="6" w:space="0" w:color="000000"/>
            </w:tcBorders>
            <w:vAlign w:val="bottom"/>
          </w:tcPr>
          <w:p w:rsidR="000C4E18" w:rsidRPr="00B7274F" w:rsidRDefault="000C4E18" w:rsidP="00B7274F">
            <w:pPr>
              <w:pStyle w:val="24"/>
              <w:spacing w:before="120" w:line="200" w:lineRule="exact"/>
              <w:ind w:left="170"/>
              <w:jc w:val="left"/>
              <w:rPr>
                <w:i/>
                <w:sz w:val="14"/>
                <w:szCs w:val="14"/>
              </w:rPr>
            </w:pPr>
            <w:r w:rsidRPr="00B7274F">
              <w:rPr>
                <w:i/>
                <w:sz w:val="14"/>
                <w:szCs w:val="14"/>
                <w:lang w:val="en-US"/>
              </w:rPr>
              <w:t>other</w:t>
            </w:r>
            <w:r w:rsidRPr="00B7274F">
              <w:rPr>
                <w:i/>
                <w:sz w:val="14"/>
                <w:szCs w:val="14"/>
              </w:rPr>
              <w:t xml:space="preserve"> </w:t>
            </w:r>
            <w:r w:rsidRPr="00B7274F">
              <w:rPr>
                <w:i/>
                <w:sz w:val="14"/>
                <w:szCs w:val="14"/>
                <w:lang w:val="en-US"/>
              </w:rPr>
              <w:t>service</w:t>
            </w:r>
            <w:r w:rsidRPr="00B7274F">
              <w:rPr>
                <w:i/>
                <w:sz w:val="14"/>
                <w:szCs w:val="14"/>
              </w:rPr>
              <w:t xml:space="preserve"> </w:t>
            </w:r>
            <w:r w:rsidRPr="00B7274F">
              <w:rPr>
                <w:i/>
                <w:sz w:val="14"/>
                <w:szCs w:val="14"/>
                <w:lang w:val="en-US"/>
              </w:rPr>
              <w:t>activities</w:t>
            </w:r>
            <w:r w:rsidRPr="00B7274F">
              <w:rPr>
                <w:i/>
                <w:sz w:val="14"/>
                <w:szCs w:val="14"/>
              </w:rPr>
              <w:t xml:space="preserve">  </w:t>
            </w:r>
          </w:p>
        </w:tc>
      </w:tr>
    </w:tbl>
    <w:p w:rsidR="0079737A" w:rsidRPr="001954BA" w:rsidRDefault="00C24D4F" w:rsidP="0079737A">
      <w:pPr>
        <w:pageBreakBefore/>
        <w:spacing w:after="60"/>
        <w:ind w:left="425" w:hanging="425"/>
        <w:rPr>
          <w:rFonts w:ascii="Arial" w:hAnsi="Arial" w:cs="Arial"/>
          <w:b/>
          <w:bCs/>
          <w:sz w:val="16"/>
        </w:rPr>
      </w:pPr>
      <w:r>
        <w:rPr>
          <w:rFonts w:ascii="Arial" w:hAnsi="Arial" w:cs="Arial"/>
          <w:b/>
          <w:sz w:val="16"/>
        </w:rPr>
        <w:lastRenderedPageBreak/>
        <w:t>14.</w:t>
      </w:r>
      <w:r w:rsidR="0079737A" w:rsidRPr="001954BA">
        <w:rPr>
          <w:rFonts w:ascii="Arial" w:hAnsi="Arial" w:cs="Arial"/>
          <w:b/>
          <w:sz w:val="16"/>
        </w:rPr>
        <w:t xml:space="preserve">5. </w:t>
      </w:r>
      <w:r w:rsidR="00E242A7" w:rsidRPr="001954BA">
        <w:rPr>
          <w:rFonts w:ascii="Arial" w:hAnsi="Arial" w:cs="Arial"/>
          <w:b/>
          <w:bCs/>
          <w:sz w:val="16"/>
        </w:rPr>
        <w:t xml:space="preserve">ВВОД В ДЕЙСТВИЕ </w:t>
      </w:r>
      <w:r w:rsidR="0079737A" w:rsidRPr="001954BA">
        <w:rPr>
          <w:rFonts w:ascii="Arial" w:hAnsi="Arial" w:cs="Arial"/>
          <w:b/>
          <w:bCs/>
          <w:sz w:val="16"/>
        </w:rPr>
        <w:t>ОСНОВНЫХ ФОНДОВ ПО ВИДАМ ЭКОНОМИЧЕСКОЙ ДЕЯТЕЛЬНОСТИ</w:t>
      </w:r>
    </w:p>
    <w:p w:rsidR="00C6484D" w:rsidRPr="00C6484D" w:rsidRDefault="00C6484D" w:rsidP="009C43DD">
      <w:pPr>
        <w:spacing w:after="60"/>
        <w:ind w:firstLine="420"/>
        <w:rPr>
          <w:rFonts w:ascii="Arial" w:hAnsi="Arial" w:cs="Arial"/>
          <w:b/>
          <w:bCs/>
          <w:i/>
          <w:sz w:val="16"/>
          <w:lang w:val="en-US"/>
        </w:rPr>
      </w:pPr>
      <w:r w:rsidRPr="00C6484D">
        <w:rPr>
          <w:rFonts w:ascii="Arial" w:hAnsi="Arial" w:cs="Arial"/>
          <w:b/>
          <w:bCs/>
          <w:i/>
          <w:sz w:val="16"/>
          <w:lang w:val="en-US"/>
        </w:rPr>
        <w:t>COMMITIONING OF FIXED ASSETS BY ECONOMIC ACTIVITY</w:t>
      </w:r>
    </w:p>
    <w:tbl>
      <w:tblPr>
        <w:tblW w:w="5000" w:type="pct"/>
        <w:jc w:val="center"/>
        <w:tblLayout w:type="fixed"/>
        <w:tblCellMar>
          <w:left w:w="0" w:type="dxa"/>
          <w:right w:w="0" w:type="dxa"/>
        </w:tblCellMar>
        <w:tblLook w:val="0000" w:firstRow="0" w:lastRow="0" w:firstColumn="0" w:lastColumn="0" w:noHBand="0" w:noVBand="0"/>
      </w:tblPr>
      <w:tblGrid>
        <w:gridCol w:w="2494"/>
        <w:gridCol w:w="985"/>
        <w:gridCol w:w="986"/>
        <w:gridCol w:w="986"/>
        <w:gridCol w:w="1969"/>
        <w:gridCol w:w="2501"/>
      </w:tblGrid>
      <w:tr w:rsidR="007B7960" w:rsidRPr="00190FF2" w:rsidTr="006770B2">
        <w:trPr>
          <w:cantSplit/>
          <w:jc w:val="center"/>
        </w:trPr>
        <w:tc>
          <w:tcPr>
            <w:tcW w:w="2494" w:type="dxa"/>
            <w:vMerge w:val="restart"/>
            <w:tcBorders>
              <w:top w:val="single" w:sz="6" w:space="0" w:color="000000"/>
            </w:tcBorders>
          </w:tcPr>
          <w:p w:rsidR="007B7960" w:rsidRPr="009C43DD" w:rsidRDefault="007B7960" w:rsidP="006770B2">
            <w:pPr>
              <w:snapToGrid w:val="0"/>
              <w:spacing w:before="60" w:after="60"/>
              <w:jc w:val="center"/>
              <w:rPr>
                <w:rFonts w:ascii="Arial" w:hAnsi="Arial" w:cs="Arial"/>
                <w:color w:val="000000"/>
                <w:sz w:val="14"/>
                <w:szCs w:val="14"/>
                <w:lang w:val="en-US"/>
              </w:rPr>
            </w:pPr>
          </w:p>
        </w:tc>
        <w:tc>
          <w:tcPr>
            <w:tcW w:w="2957" w:type="dxa"/>
            <w:gridSpan w:val="3"/>
            <w:tcBorders>
              <w:top w:val="single" w:sz="6" w:space="0" w:color="000000"/>
              <w:left w:val="single" w:sz="6" w:space="0" w:color="000000"/>
              <w:bottom w:val="single" w:sz="6" w:space="0" w:color="000000"/>
            </w:tcBorders>
          </w:tcPr>
          <w:p w:rsidR="007B7960" w:rsidRPr="007E66A0" w:rsidRDefault="007B7960" w:rsidP="006770B2">
            <w:pPr>
              <w:spacing w:before="40" w:after="20"/>
              <w:ind w:left="57"/>
              <w:rPr>
                <w:rFonts w:ascii="Arial" w:hAnsi="Arial" w:cs="Arial"/>
                <w:color w:val="000000"/>
                <w:sz w:val="12"/>
                <w:szCs w:val="12"/>
              </w:rPr>
            </w:pPr>
            <w:proofErr w:type="gramStart"/>
            <w:r w:rsidRPr="007E66A0">
              <w:rPr>
                <w:rFonts w:ascii="Arial" w:hAnsi="Arial" w:cs="Arial"/>
                <w:color w:val="000000"/>
                <w:sz w:val="12"/>
                <w:szCs w:val="12"/>
              </w:rPr>
              <w:t>Млн</w:t>
            </w:r>
            <w:proofErr w:type="gramEnd"/>
            <w:r w:rsidRPr="007E66A0">
              <w:rPr>
                <w:rFonts w:ascii="Arial" w:hAnsi="Arial" w:cs="Arial"/>
                <w:color w:val="000000"/>
                <w:sz w:val="12"/>
                <w:szCs w:val="12"/>
              </w:rPr>
              <w:t xml:space="preserve"> руб.</w:t>
            </w:r>
          </w:p>
          <w:p w:rsidR="007B7960" w:rsidRDefault="007B7960" w:rsidP="006770B2">
            <w:pPr>
              <w:spacing w:before="40" w:after="20"/>
              <w:ind w:left="57"/>
              <w:rPr>
                <w:rFonts w:ascii="Arial" w:hAnsi="Arial" w:cs="Arial"/>
                <w:color w:val="000000"/>
                <w:sz w:val="14"/>
                <w:szCs w:val="14"/>
                <w:lang w:val="en-US"/>
              </w:rPr>
            </w:pPr>
            <w:proofErr w:type="spellStart"/>
            <w:r w:rsidRPr="007E66A0">
              <w:rPr>
                <w:rFonts w:ascii="Arial" w:hAnsi="Arial" w:cs="Arial"/>
                <w:i/>
                <w:color w:val="000000"/>
                <w:sz w:val="12"/>
                <w:szCs w:val="12"/>
                <w:lang w:val="en-US"/>
              </w:rPr>
              <w:t>Mln</w:t>
            </w:r>
            <w:proofErr w:type="spellEnd"/>
            <w:r w:rsidRPr="007E66A0">
              <w:rPr>
                <w:rFonts w:ascii="Arial" w:hAnsi="Arial" w:cs="Arial"/>
                <w:i/>
                <w:color w:val="000000"/>
                <w:sz w:val="12"/>
                <w:szCs w:val="12"/>
                <w:lang w:val="en-US"/>
              </w:rPr>
              <w:t xml:space="preserve">. </w:t>
            </w:r>
            <w:proofErr w:type="spellStart"/>
            <w:r w:rsidRPr="007E66A0">
              <w:rPr>
                <w:rFonts w:ascii="Arial" w:hAnsi="Arial" w:cs="Arial"/>
                <w:i/>
                <w:color w:val="000000"/>
                <w:sz w:val="12"/>
                <w:szCs w:val="12"/>
                <w:lang w:val="en-US"/>
              </w:rPr>
              <w:t>roubles</w:t>
            </w:r>
            <w:proofErr w:type="spellEnd"/>
          </w:p>
        </w:tc>
        <w:tc>
          <w:tcPr>
            <w:tcW w:w="1969" w:type="dxa"/>
            <w:tcBorders>
              <w:top w:val="single" w:sz="6" w:space="0" w:color="000000"/>
              <w:left w:val="single" w:sz="6" w:space="0" w:color="000000"/>
              <w:bottom w:val="single" w:sz="6" w:space="0" w:color="000000"/>
              <w:right w:val="single" w:sz="6" w:space="0" w:color="000000"/>
            </w:tcBorders>
          </w:tcPr>
          <w:p w:rsidR="007B7960" w:rsidRPr="00194FA5" w:rsidRDefault="007B7960" w:rsidP="006770B2">
            <w:pPr>
              <w:spacing w:before="20" w:after="20"/>
              <w:ind w:left="57" w:right="28"/>
              <w:rPr>
                <w:rFonts w:ascii="Arial" w:hAnsi="Arial" w:cs="Arial"/>
                <w:sz w:val="12"/>
                <w:szCs w:val="12"/>
              </w:rPr>
            </w:pPr>
            <w:r w:rsidRPr="00194FA5">
              <w:rPr>
                <w:rFonts w:ascii="Arial" w:hAnsi="Arial" w:cs="Arial"/>
                <w:sz w:val="12"/>
                <w:szCs w:val="12"/>
              </w:rPr>
              <w:t>В процентах к предыдущему году</w:t>
            </w:r>
            <w:r>
              <w:rPr>
                <w:rFonts w:ascii="Arial" w:hAnsi="Arial" w:cs="Arial"/>
                <w:sz w:val="12"/>
                <w:szCs w:val="12"/>
              </w:rPr>
              <w:t xml:space="preserve"> </w:t>
            </w:r>
            <w:r w:rsidRPr="00194FA5">
              <w:rPr>
                <w:rFonts w:ascii="Arial" w:hAnsi="Arial" w:cs="Arial"/>
                <w:sz w:val="12"/>
                <w:szCs w:val="12"/>
              </w:rPr>
              <w:t>(в сопоставимых ценах)</w:t>
            </w:r>
          </w:p>
          <w:p w:rsidR="007B7960" w:rsidRPr="007B7960" w:rsidRDefault="007B7960" w:rsidP="006770B2">
            <w:pPr>
              <w:spacing w:before="40" w:after="20"/>
              <w:ind w:left="57"/>
              <w:rPr>
                <w:rFonts w:ascii="Arial" w:hAnsi="Arial" w:cs="Arial"/>
                <w:sz w:val="14"/>
                <w:szCs w:val="14"/>
                <w:lang w:val="en-US"/>
              </w:rPr>
            </w:pPr>
            <w:r w:rsidRPr="00194FA5">
              <w:rPr>
                <w:rFonts w:ascii="Arial" w:hAnsi="Arial" w:cs="Arial"/>
                <w:i/>
                <w:sz w:val="12"/>
                <w:szCs w:val="12"/>
                <w:lang w:val="en-US"/>
              </w:rPr>
              <w:t xml:space="preserve">Percent of previous year </w:t>
            </w:r>
            <w:r w:rsidRPr="00194FA5">
              <w:rPr>
                <w:rFonts w:ascii="Arial" w:hAnsi="Arial" w:cs="Arial"/>
                <w:i/>
                <w:sz w:val="12"/>
                <w:szCs w:val="12"/>
                <w:lang w:val="en-US"/>
              </w:rPr>
              <w:br/>
              <w:t>(at constant prices )</w:t>
            </w:r>
          </w:p>
        </w:tc>
        <w:tc>
          <w:tcPr>
            <w:tcW w:w="2501" w:type="dxa"/>
            <w:vMerge w:val="restart"/>
            <w:tcBorders>
              <w:top w:val="single" w:sz="6" w:space="0" w:color="000000"/>
              <w:left w:val="single" w:sz="6" w:space="0" w:color="000000"/>
            </w:tcBorders>
          </w:tcPr>
          <w:p w:rsidR="007B7960" w:rsidRPr="007B7960" w:rsidRDefault="007B7960" w:rsidP="006770B2">
            <w:pPr>
              <w:snapToGrid w:val="0"/>
              <w:spacing w:before="60" w:after="60"/>
              <w:jc w:val="center"/>
              <w:rPr>
                <w:rFonts w:ascii="Arial" w:hAnsi="Arial" w:cs="Arial"/>
                <w:color w:val="000000"/>
                <w:sz w:val="14"/>
                <w:szCs w:val="14"/>
                <w:lang w:val="en-US"/>
              </w:rPr>
            </w:pPr>
          </w:p>
        </w:tc>
      </w:tr>
      <w:tr w:rsidR="007107E2" w:rsidRPr="00E56BF4" w:rsidTr="006770B2">
        <w:trPr>
          <w:cantSplit/>
          <w:jc w:val="center"/>
        </w:trPr>
        <w:tc>
          <w:tcPr>
            <w:tcW w:w="2494" w:type="dxa"/>
            <w:vMerge/>
            <w:tcBorders>
              <w:bottom w:val="single" w:sz="6" w:space="0" w:color="000000"/>
            </w:tcBorders>
          </w:tcPr>
          <w:p w:rsidR="007107E2" w:rsidRPr="00194FA5" w:rsidRDefault="007107E2" w:rsidP="006770B2">
            <w:pPr>
              <w:snapToGrid w:val="0"/>
              <w:spacing w:before="60" w:after="60"/>
              <w:jc w:val="center"/>
              <w:rPr>
                <w:rFonts w:ascii="Arial" w:hAnsi="Arial" w:cs="Arial"/>
                <w:color w:val="000000"/>
                <w:sz w:val="14"/>
                <w:szCs w:val="14"/>
                <w:lang w:val="en-US"/>
              </w:rPr>
            </w:pPr>
          </w:p>
        </w:tc>
        <w:tc>
          <w:tcPr>
            <w:tcW w:w="985" w:type="dxa"/>
            <w:tcBorders>
              <w:top w:val="single" w:sz="6" w:space="0" w:color="000000"/>
              <w:left w:val="single" w:sz="6" w:space="0" w:color="000000"/>
              <w:bottom w:val="single" w:sz="6" w:space="0" w:color="000000"/>
            </w:tcBorders>
          </w:tcPr>
          <w:p w:rsidR="007107E2" w:rsidRDefault="007107E2" w:rsidP="007107E2">
            <w:pPr>
              <w:spacing w:before="40" w:after="20"/>
              <w:ind w:left="57"/>
              <w:jc w:val="center"/>
              <w:rPr>
                <w:rFonts w:ascii="Arial" w:hAnsi="Arial" w:cs="Arial"/>
                <w:color w:val="000000"/>
                <w:sz w:val="14"/>
                <w:szCs w:val="14"/>
                <w:lang w:val="en-US"/>
              </w:rPr>
            </w:pPr>
            <w:r w:rsidRPr="00B502EE">
              <w:rPr>
                <w:rFonts w:ascii="Arial" w:hAnsi="Arial" w:cs="Arial"/>
                <w:color w:val="000000"/>
                <w:sz w:val="14"/>
                <w:szCs w:val="14"/>
              </w:rPr>
              <w:t>2019</w:t>
            </w:r>
          </w:p>
        </w:tc>
        <w:tc>
          <w:tcPr>
            <w:tcW w:w="986" w:type="dxa"/>
            <w:tcBorders>
              <w:top w:val="single" w:sz="6" w:space="0" w:color="000000"/>
              <w:left w:val="single" w:sz="6" w:space="0" w:color="000000"/>
              <w:bottom w:val="single" w:sz="6" w:space="0" w:color="000000"/>
              <w:right w:val="single" w:sz="6" w:space="0" w:color="000000"/>
            </w:tcBorders>
          </w:tcPr>
          <w:p w:rsidR="007107E2" w:rsidRPr="00037706" w:rsidRDefault="007107E2" w:rsidP="007107E2">
            <w:pPr>
              <w:spacing w:before="40" w:after="20"/>
              <w:ind w:left="57"/>
              <w:jc w:val="center"/>
              <w:rPr>
                <w:rFonts w:ascii="Arial" w:hAnsi="Arial" w:cs="Arial"/>
                <w:color w:val="000000"/>
                <w:sz w:val="14"/>
                <w:szCs w:val="14"/>
                <w:lang w:val="en-US"/>
              </w:rPr>
            </w:pPr>
            <w:r>
              <w:rPr>
                <w:rFonts w:ascii="Arial" w:hAnsi="Arial" w:cs="Arial"/>
                <w:color w:val="000000"/>
                <w:sz w:val="14"/>
                <w:szCs w:val="14"/>
                <w:lang w:val="en-US"/>
              </w:rPr>
              <w:t>2020</w:t>
            </w:r>
          </w:p>
        </w:tc>
        <w:tc>
          <w:tcPr>
            <w:tcW w:w="986" w:type="dxa"/>
            <w:tcBorders>
              <w:top w:val="single" w:sz="6" w:space="0" w:color="000000"/>
              <w:left w:val="single" w:sz="6" w:space="0" w:color="000000"/>
              <w:bottom w:val="single" w:sz="6" w:space="0" w:color="000000"/>
            </w:tcBorders>
          </w:tcPr>
          <w:p w:rsidR="007107E2" w:rsidRPr="00037706" w:rsidRDefault="007107E2" w:rsidP="006770B2">
            <w:pPr>
              <w:spacing w:before="40" w:after="20"/>
              <w:ind w:left="57"/>
              <w:jc w:val="center"/>
              <w:rPr>
                <w:rFonts w:ascii="Arial" w:hAnsi="Arial" w:cs="Arial"/>
                <w:color w:val="000000"/>
                <w:sz w:val="14"/>
                <w:szCs w:val="14"/>
                <w:lang w:val="en-US"/>
              </w:rPr>
            </w:pPr>
            <w:r>
              <w:rPr>
                <w:rFonts w:ascii="Arial" w:hAnsi="Arial" w:cs="Arial"/>
                <w:color w:val="000000"/>
                <w:sz w:val="14"/>
                <w:szCs w:val="14"/>
                <w:lang w:val="en-US"/>
              </w:rPr>
              <w:t>2021</w:t>
            </w:r>
          </w:p>
        </w:tc>
        <w:tc>
          <w:tcPr>
            <w:tcW w:w="1969" w:type="dxa"/>
            <w:tcBorders>
              <w:top w:val="single" w:sz="6" w:space="0" w:color="000000"/>
              <w:left w:val="single" w:sz="6" w:space="0" w:color="000000"/>
              <w:bottom w:val="single" w:sz="6" w:space="0" w:color="000000"/>
              <w:right w:val="single" w:sz="6" w:space="0" w:color="000000"/>
            </w:tcBorders>
          </w:tcPr>
          <w:p w:rsidR="007107E2" w:rsidRPr="00037706" w:rsidRDefault="007107E2" w:rsidP="006770B2">
            <w:pPr>
              <w:spacing w:before="40" w:after="20"/>
              <w:jc w:val="center"/>
              <w:rPr>
                <w:rFonts w:ascii="Arial" w:hAnsi="Arial" w:cs="Arial"/>
                <w:sz w:val="12"/>
                <w:szCs w:val="12"/>
                <w:lang w:val="en-US"/>
              </w:rPr>
            </w:pPr>
            <w:r w:rsidRPr="00194FA5">
              <w:rPr>
                <w:rFonts w:ascii="Arial" w:hAnsi="Arial" w:cs="Arial"/>
                <w:sz w:val="14"/>
                <w:szCs w:val="14"/>
              </w:rPr>
              <w:t>20</w:t>
            </w:r>
            <w:r>
              <w:rPr>
                <w:rFonts w:ascii="Arial" w:hAnsi="Arial" w:cs="Arial"/>
                <w:sz w:val="14"/>
                <w:szCs w:val="14"/>
                <w:lang w:val="en-US"/>
              </w:rPr>
              <w:t>21</w:t>
            </w:r>
          </w:p>
        </w:tc>
        <w:tc>
          <w:tcPr>
            <w:tcW w:w="2501" w:type="dxa"/>
            <w:vMerge/>
            <w:tcBorders>
              <w:left w:val="single" w:sz="6" w:space="0" w:color="000000"/>
              <w:bottom w:val="single" w:sz="6" w:space="0" w:color="000000"/>
            </w:tcBorders>
          </w:tcPr>
          <w:p w:rsidR="007107E2" w:rsidRPr="00E56BF4" w:rsidRDefault="007107E2" w:rsidP="006770B2">
            <w:pPr>
              <w:snapToGrid w:val="0"/>
              <w:spacing w:before="60" w:after="60"/>
              <w:jc w:val="center"/>
              <w:rPr>
                <w:rFonts w:ascii="Arial" w:hAnsi="Arial" w:cs="Arial"/>
                <w:color w:val="000000"/>
                <w:sz w:val="14"/>
                <w:szCs w:val="14"/>
              </w:rPr>
            </w:pPr>
          </w:p>
        </w:tc>
      </w:tr>
      <w:tr w:rsidR="000C4E18" w:rsidRPr="00B7274F" w:rsidTr="006770B2">
        <w:trPr>
          <w:cantSplit/>
          <w:trHeight w:val="51"/>
          <w:jc w:val="center"/>
        </w:trPr>
        <w:tc>
          <w:tcPr>
            <w:tcW w:w="2494" w:type="dxa"/>
            <w:tcBorders>
              <w:top w:val="single" w:sz="6" w:space="0" w:color="000000"/>
            </w:tcBorders>
            <w:vAlign w:val="bottom"/>
          </w:tcPr>
          <w:p w:rsidR="000C4E18" w:rsidRPr="00E621D0" w:rsidRDefault="000C4E18" w:rsidP="007B7960">
            <w:pPr>
              <w:spacing w:before="120" w:line="180" w:lineRule="exact"/>
              <w:rPr>
                <w:rFonts w:ascii="Arial" w:hAnsi="Arial" w:cs="Arial"/>
                <w:b/>
                <w:bCs/>
                <w:sz w:val="14"/>
                <w:szCs w:val="14"/>
              </w:rPr>
            </w:pPr>
            <w:r w:rsidRPr="00E621D0">
              <w:rPr>
                <w:rFonts w:ascii="Arial" w:hAnsi="Arial" w:cs="Arial"/>
                <w:b/>
                <w:bCs/>
                <w:sz w:val="14"/>
                <w:szCs w:val="14"/>
              </w:rPr>
              <w:t>Всего</w:t>
            </w:r>
          </w:p>
        </w:tc>
        <w:tc>
          <w:tcPr>
            <w:tcW w:w="985" w:type="dxa"/>
            <w:tcBorders>
              <w:top w:val="single" w:sz="6" w:space="0" w:color="000000"/>
              <w:left w:val="single" w:sz="6" w:space="0" w:color="000000"/>
            </w:tcBorders>
            <w:vAlign w:val="bottom"/>
          </w:tcPr>
          <w:p w:rsidR="000C4E18" w:rsidRPr="00870C4E" w:rsidRDefault="000C4E18" w:rsidP="007107E2">
            <w:pPr>
              <w:spacing w:before="120" w:line="180" w:lineRule="exact"/>
              <w:ind w:right="113"/>
              <w:jc w:val="right"/>
              <w:rPr>
                <w:rFonts w:ascii="Arial" w:hAnsi="Arial" w:cs="Arial"/>
                <w:b/>
                <w:sz w:val="14"/>
                <w:szCs w:val="14"/>
              </w:rPr>
            </w:pPr>
            <w:r w:rsidRPr="00870C4E">
              <w:rPr>
                <w:rFonts w:ascii="Arial" w:hAnsi="Arial" w:cs="Arial"/>
                <w:b/>
                <w:sz w:val="14"/>
                <w:szCs w:val="14"/>
              </w:rPr>
              <w:t>22</w:t>
            </w:r>
            <w:r w:rsidRPr="00870C4E">
              <w:rPr>
                <w:rFonts w:ascii="Arial" w:hAnsi="Arial" w:cs="Arial"/>
                <w:b/>
                <w:sz w:val="14"/>
                <w:szCs w:val="14"/>
                <w:lang w:val="en-US"/>
              </w:rPr>
              <w:t> </w:t>
            </w:r>
            <w:r w:rsidRPr="00870C4E">
              <w:rPr>
                <w:rFonts w:ascii="Arial" w:hAnsi="Arial" w:cs="Arial"/>
                <w:b/>
                <w:sz w:val="14"/>
                <w:szCs w:val="14"/>
              </w:rPr>
              <w:t>508</w:t>
            </w:r>
            <w:r w:rsidRPr="00870C4E">
              <w:rPr>
                <w:rFonts w:ascii="Arial" w:hAnsi="Arial" w:cs="Arial"/>
                <w:b/>
                <w:sz w:val="14"/>
                <w:szCs w:val="14"/>
                <w:lang w:val="en-US"/>
              </w:rPr>
              <w:t> </w:t>
            </w:r>
            <w:r w:rsidRPr="00870C4E">
              <w:rPr>
                <w:rFonts w:ascii="Arial" w:hAnsi="Arial" w:cs="Arial"/>
                <w:b/>
                <w:sz w:val="14"/>
                <w:szCs w:val="14"/>
              </w:rPr>
              <w:t>835</w:t>
            </w:r>
          </w:p>
        </w:tc>
        <w:tc>
          <w:tcPr>
            <w:tcW w:w="986" w:type="dxa"/>
            <w:tcBorders>
              <w:top w:val="single" w:sz="6" w:space="0" w:color="000000"/>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b/>
                <w:sz w:val="14"/>
                <w:szCs w:val="14"/>
              </w:rPr>
            </w:pPr>
            <w:r w:rsidRPr="005B4DA7">
              <w:rPr>
                <w:rFonts w:ascii="Arial" w:hAnsi="Arial" w:cs="Arial"/>
                <w:b/>
                <w:sz w:val="14"/>
                <w:szCs w:val="14"/>
              </w:rPr>
              <w:t>18</w:t>
            </w:r>
            <w:r w:rsidRPr="005B4DA7">
              <w:rPr>
                <w:rFonts w:ascii="Arial" w:hAnsi="Arial" w:cs="Arial"/>
                <w:b/>
                <w:sz w:val="14"/>
                <w:szCs w:val="14"/>
                <w:lang w:val="en-US"/>
              </w:rPr>
              <w:t> 5</w:t>
            </w:r>
            <w:r>
              <w:rPr>
                <w:rFonts w:ascii="Arial" w:hAnsi="Arial" w:cs="Arial"/>
                <w:b/>
                <w:sz w:val="14"/>
                <w:szCs w:val="14"/>
              </w:rPr>
              <w:t>21</w:t>
            </w:r>
            <w:r w:rsidRPr="005B4DA7">
              <w:rPr>
                <w:rFonts w:ascii="Arial" w:hAnsi="Arial" w:cs="Arial"/>
                <w:b/>
                <w:sz w:val="14"/>
                <w:szCs w:val="14"/>
                <w:lang w:val="en-US"/>
              </w:rPr>
              <w:t> </w:t>
            </w:r>
            <w:r>
              <w:rPr>
                <w:rFonts w:ascii="Arial" w:hAnsi="Arial" w:cs="Arial"/>
                <w:b/>
                <w:sz w:val="14"/>
                <w:szCs w:val="14"/>
              </w:rPr>
              <w:t>589</w:t>
            </w:r>
          </w:p>
        </w:tc>
        <w:tc>
          <w:tcPr>
            <w:tcW w:w="986" w:type="dxa"/>
            <w:tcBorders>
              <w:top w:val="single" w:sz="6" w:space="0" w:color="000000"/>
              <w:left w:val="single" w:sz="6" w:space="0" w:color="000000"/>
            </w:tcBorders>
            <w:vAlign w:val="bottom"/>
          </w:tcPr>
          <w:p w:rsidR="000C4E18" w:rsidRPr="000C4E18" w:rsidRDefault="000C4E18" w:rsidP="000C4E18">
            <w:pPr>
              <w:spacing w:before="120" w:line="180" w:lineRule="exact"/>
              <w:ind w:right="170"/>
              <w:jc w:val="right"/>
              <w:rPr>
                <w:rFonts w:ascii="Arial" w:hAnsi="Arial" w:cs="Arial"/>
                <w:b/>
                <w:sz w:val="14"/>
                <w:szCs w:val="14"/>
              </w:rPr>
            </w:pPr>
            <w:r w:rsidRPr="000C4E18">
              <w:rPr>
                <w:rFonts w:ascii="Arial" w:hAnsi="Arial" w:cs="Arial"/>
                <w:b/>
                <w:sz w:val="14"/>
                <w:szCs w:val="14"/>
              </w:rPr>
              <w:t>2</w:t>
            </w:r>
            <w:r w:rsidRPr="000C4E18">
              <w:rPr>
                <w:rFonts w:ascii="Arial" w:hAnsi="Arial" w:cs="Arial"/>
                <w:b/>
                <w:sz w:val="14"/>
                <w:szCs w:val="14"/>
                <w:lang w:val="en-US"/>
              </w:rPr>
              <w:t>3 </w:t>
            </w:r>
            <w:r w:rsidRPr="000C4E18">
              <w:rPr>
                <w:rFonts w:ascii="Arial" w:hAnsi="Arial" w:cs="Arial"/>
                <w:b/>
                <w:sz w:val="14"/>
                <w:szCs w:val="14"/>
              </w:rPr>
              <w:t>151</w:t>
            </w:r>
            <w:r w:rsidRPr="000C4E18">
              <w:rPr>
                <w:rFonts w:ascii="Arial" w:hAnsi="Arial" w:cs="Arial"/>
                <w:b/>
                <w:sz w:val="14"/>
                <w:szCs w:val="14"/>
                <w:lang w:val="en-US"/>
              </w:rPr>
              <w:t> </w:t>
            </w:r>
            <w:r w:rsidRPr="000C4E18">
              <w:rPr>
                <w:rFonts w:ascii="Arial" w:hAnsi="Arial" w:cs="Arial"/>
                <w:b/>
                <w:sz w:val="14"/>
                <w:szCs w:val="14"/>
              </w:rPr>
              <w:t>248</w:t>
            </w:r>
          </w:p>
        </w:tc>
        <w:tc>
          <w:tcPr>
            <w:tcW w:w="1969" w:type="dxa"/>
            <w:tcBorders>
              <w:top w:val="single" w:sz="6" w:space="0" w:color="000000"/>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b/>
                <w:sz w:val="14"/>
                <w:szCs w:val="14"/>
              </w:rPr>
            </w:pPr>
            <w:r w:rsidRPr="000C4E18">
              <w:rPr>
                <w:rFonts w:ascii="Arial" w:hAnsi="Arial" w:cs="Arial"/>
                <w:b/>
                <w:sz w:val="14"/>
                <w:szCs w:val="14"/>
              </w:rPr>
              <w:t>107,1</w:t>
            </w:r>
          </w:p>
        </w:tc>
        <w:tc>
          <w:tcPr>
            <w:tcW w:w="2501" w:type="dxa"/>
            <w:tcBorders>
              <w:top w:val="single" w:sz="6" w:space="0" w:color="000000"/>
              <w:left w:val="single" w:sz="6" w:space="0" w:color="000000"/>
            </w:tcBorders>
            <w:vAlign w:val="bottom"/>
          </w:tcPr>
          <w:p w:rsidR="000C4E18" w:rsidRPr="00E621D0" w:rsidRDefault="000C4E18" w:rsidP="007B7960">
            <w:pPr>
              <w:spacing w:before="120" w:line="180" w:lineRule="exact"/>
              <w:rPr>
                <w:rFonts w:ascii="Arial" w:hAnsi="Arial" w:cs="Arial"/>
                <w:b/>
                <w:i/>
                <w:sz w:val="14"/>
              </w:rPr>
            </w:pPr>
            <w:r w:rsidRPr="00E621D0">
              <w:rPr>
                <w:rFonts w:ascii="Arial" w:hAnsi="Arial" w:cs="Arial"/>
                <w:b/>
                <w:i/>
                <w:sz w:val="14"/>
                <w:lang w:val="en-US"/>
              </w:rPr>
              <w:t>Total</w:t>
            </w:r>
          </w:p>
        </w:tc>
      </w:tr>
      <w:tr w:rsidR="000C4E18" w:rsidRPr="00B7274F" w:rsidTr="006770B2">
        <w:trPr>
          <w:cantSplit/>
          <w:jc w:val="center"/>
        </w:trPr>
        <w:tc>
          <w:tcPr>
            <w:tcW w:w="2494" w:type="dxa"/>
            <w:vAlign w:val="bottom"/>
          </w:tcPr>
          <w:p w:rsidR="000C4E18" w:rsidRPr="00E621D0" w:rsidRDefault="000C4E18" w:rsidP="007B7960">
            <w:pPr>
              <w:spacing w:before="120" w:line="180" w:lineRule="exact"/>
              <w:ind w:left="340"/>
              <w:rPr>
                <w:rFonts w:ascii="Arial" w:hAnsi="Arial" w:cs="Arial"/>
                <w:b/>
                <w:bCs/>
                <w:sz w:val="14"/>
                <w:szCs w:val="14"/>
              </w:rPr>
            </w:pPr>
            <w:r w:rsidRPr="00E621D0">
              <w:rPr>
                <w:rFonts w:ascii="Arial" w:hAnsi="Arial" w:cs="Arial"/>
                <w:sz w:val="14"/>
                <w:szCs w:val="14"/>
              </w:rPr>
              <w:t>в том числе по видам экономической деятельности:</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rPr>
            </w:pP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p>
        </w:tc>
        <w:tc>
          <w:tcPr>
            <w:tcW w:w="2501" w:type="dxa"/>
            <w:tcBorders>
              <w:left w:val="single" w:sz="6" w:space="0" w:color="000000"/>
            </w:tcBorders>
            <w:vAlign w:val="bottom"/>
          </w:tcPr>
          <w:p w:rsidR="000C4E18" w:rsidRPr="00E621D0" w:rsidRDefault="000C4E18" w:rsidP="007B7960">
            <w:pPr>
              <w:spacing w:before="120" w:line="180" w:lineRule="exact"/>
              <w:ind w:left="340"/>
              <w:rPr>
                <w:rFonts w:ascii="Arial" w:hAnsi="Arial" w:cs="Arial"/>
                <w:i/>
                <w:sz w:val="14"/>
              </w:rPr>
            </w:pPr>
            <w:r w:rsidRPr="00E621D0">
              <w:rPr>
                <w:rFonts w:ascii="Arial" w:hAnsi="Arial" w:cs="Arial"/>
                <w:i/>
                <w:sz w:val="14"/>
                <w:lang w:val="en-US"/>
              </w:rPr>
              <w:t>including</w:t>
            </w:r>
            <w:r w:rsidRPr="00E621D0">
              <w:rPr>
                <w:rFonts w:ascii="Arial" w:hAnsi="Arial" w:cs="Arial"/>
                <w:i/>
                <w:sz w:val="14"/>
              </w:rPr>
              <w:t xml:space="preserve"> </w:t>
            </w:r>
            <w:proofErr w:type="spellStart"/>
            <w:r w:rsidRPr="00E621D0">
              <w:rPr>
                <w:rFonts w:ascii="Arial" w:hAnsi="Arial" w:cs="Arial"/>
                <w:sz w:val="14"/>
                <w:szCs w:val="14"/>
              </w:rPr>
              <w:t>by</w:t>
            </w:r>
            <w:proofErr w:type="spellEnd"/>
            <w:r w:rsidRPr="00E621D0">
              <w:rPr>
                <w:rFonts w:ascii="Arial" w:hAnsi="Arial" w:cs="Arial"/>
                <w:i/>
                <w:sz w:val="14"/>
              </w:rPr>
              <w:t xml:space="preserve"> </w:t>
            </w:r>
            <w:r w:rsidRPr="00E621D0">
              <w:rPr>
                <w:rFonts w:ascii="Arial" w:hAnsi="Arial" w:cs="Arial"/>
                <w:i/>
                <w:sz w:val="14"/>
                <w:lang w:val="en-US"/>
              </w:rPr>
              <w:t>economic</w:t>
            </w:r>
            <w:r w:rsidRPr="00E621D0">
              <w:rPr>
                <w:rFonts w:ascii="Arial" w:hAnsi="Arial" w:cs="Arial"/>
                <w:i/>
                <w:sz w:val="14"/>
              </w:rPr>
              <w:t xml:space="preserve"> </w:t>
            </w:r>
            <w:r w:rsidRPr="00E621D0">
              <w:rPr>
                <w:rFonts w:ascii="Arial" w:hAnsi="Arial" w:cs="Arial"/>
                <w:i/>
                <w:sz w:val="14"/>
                <w:lang w:val="en-US"/>
              </w:rPr>
              <w:t>activity</w:t>
            </w:r>
            <w:r w:rsidRPr="00E621D0">
              <w:rPr>
                <w:rFonts w:ascii="Arial" w:hAnsi="Arial" w:cs="Arial"/>
                <w:i/>
                <w:sz w:val="14"/>
              </w:rPr>
              <w:t>:</w:t>
            </w:r>
          </w:p>
        </w:tc>
      </w:tr>
      <w:tr w:rsidR="000C4E18" w:rsidRPr="00B7274F" w:rsidTr="006770B2">
        <w:trPr>
          <w:cantSplit/>
          <w:jc w:val="center"/>
        </w:trPr>
        <w:tc>
          <w:tcPr>
            <w:tcW w:w="2494" w:type="dxa"/>
            <w:vAlign w:val="bottom"/>
          </w:tcPr>
          <w:p w:rsidR="000C4E18" w:rsidRPr="00E621D0" w:rsidRDefault="000C4E18" w:rsidP="00F83016">
            <w:pPr>
              <w:spacing w:before="120" w:line="180" w:lineRule="exact"/>
              <w:ind w:left="170"/>
              <w:rPr>
                <w:rFonts w:ascii="Arial" w:hAnsi="Arial" w:cs="Arial"/>
                <w:sz w:val="14"/>
                <w:szCs w:val="14"/>
              </w:rPr>
            </w:pPr>
            <w:r w:rsidRPr="00E621D0">
              <w:rPr>
                <w:rFonts w:ascii="Arial" w:hAnsi="Arial" w:cs="Arial"/>
                <w:sz w:val="14"/>
                <w:szCs w:val="14"/>
              </w:rPr>
              <w:t xml:space="preserve">сельское, лесное хозяйство, </w:t>
            </w:r>
            <w:r>
              <w:rPr>
                <w:rFonts w:ascii="Arial" w:hAnsi="Arial" w:cs="Arial"/>
                <w:sz w:val="14"/>
                <w:szCs w:val="14"/>
              </w:rPr>
              <w:br/>
            </w:r>
            <w:r w:rsidRPr="00E621D0">
              <w:rPr>
                <w:rFonts w:ascii="Arial" w:hAnsi="Arial" w:cs="Arial"/>
                <w:sz w:val="14"/>
                <w:szCs w:val="14"/>
              </w:rPr>
              <w:t xml:space="preserve">охота, рыболовство </w:t>
            </w:r>
            <w:r>
              <w:rPr>
                <w:rFonts w:ascii="Arial" w:hAnsi="Arial" w:cs="Arial"/>
                <w:sz w:val="14"/>
                <w:szCs w:val="14"/>
              </w:rPr>
              <w:br/>
            </w:r>
            <w:r w:rsidRPr="00E621D0">
              <w:rPr>
                <w:rFonts w:ascii="Arial" w:hAnsi="Arial" w:cs="Arial"/>
                <w:sz w:val="14"/>
                <w:szCs w:val="14"/>
              </w:rPr>
              <w:t>и рыбоводство</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719</w:t>
            </w:r>
            <w:r w:rsidRPr="00870C4E">
              <w:rPr>
                <w:rFonts w:ascii="Arial" w:hAnsi="Arial" w:cs="Arial"/>
                <w:b/>
                <w:sz w:val="14"/>
                <w:szCs w:val="14"/>
                <w:lang w:val="en-US"/>
              </w:rPr>
              <w:t> </w:t>
            </w:r>
            <w:r w:rsidRPr="00870C4E">
              <w:rPr>
                <w:rFonts w:ascii="Arial" w:hAnsi="Arial" w:cs="Arial"/>
                <w:sz w:val="14"/>
                <w:szCs w:val="14"/>
              </w:rPr>
              <w:t>956</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lang w:val="en-US"/>
              </w:rPr>
            </w:pPr>
            <w:r w:rsidRPr="005B4DA7">
              <w:rPr>
                <w:rFonts w:ascii="Arial" w:hAnsi="Arial" w:cs="Arial"/>
                <w:sz w:val="14"/>
                <w:szCs w:val="14"/>
              </w:rPr>
              <w:t>686</w:t>
            </w:r>
            <w:r w:rsidRPr="005B4DA7">
              <w:rPr>
                <w:rFonts w:ascii="Arial" w:hAnsi="Arial" w:cs="Arial"/>
                <w:sz w:val="14"/>
                <w:szCs w:val="14"/>
                <w:lang w:val="en-US"/>
              </w:rPr>
              <w:t> </w:t>
            </w:r>
            <w:r w:rsidRPr="005B4DA7">
              <w:rPr>
                <w:rFonts w:ascii="Arial" w:hAnsi="Arial" w:cs="Arial"/>
                <w:sz w:val="14"/>
                <w:szCs w:val="14"/>
              </w:rPr>
              <w:t>2</w:t>
            </w:r>
            <w:r w:rsidRPr="005B4DA7">
              <w:rPr>
                <w:rFonts w:ascii="Arial" w:hAnsi="Arial" w:cs="Arial"/>
                <w:sz w:val="14"/>
                <w:szCs w:val="14"/>
                <w:lang w:val="en-US"/>
              </w:rPr>
              <w:t>63</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1 048 671</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117,5</w:t>
            </w:r>
          </w:p>
        </w:tc>
        <w:tc>
          <w:tcPr>
            <w:tcW w:w="2501" w:type="dxa"/>
            <w:tcBorders>
              <w:left w:val="single" w:sz="6" w:space="0" w:color="000000"/>
            </w:tcBorders>
            <w:vAlign w:val="bottom"/>
          </w:tcPr>
          <w:p w:rsidR="000C4E18" w:rsidRPr="00E621D0" w:rsidRDefault="000C4E18" w:rsidP="007B7960">
            <w:pPr>
              <w:spacing w:before="120" w:line="180" w:lineRule="exact"/>
              <w:ind w:left="170"/>
              <w:rPr>
                <w:rFonts w:ascii="Arial" w:hAnsi="Arial" w:cs="Arial"/>
                <w:i/>
                <w:sz w:val="14"/>
              </w:rPr>
            </w:pPr>
            <w:r w:rsidRPr="00E621D0">
              <w:rPr>
                <w:rFonts w:ascii="Arial" w:hAnsi="Arial" w:cs="Arial"/>
                <w:i/>
                <w:sz w:val="14"/>
                <w:szCs w:val="14"/>
                <w:lang w:val="en-US"/>
              </w:rPr>
              <w:t>agriculture</w:t>
            </w:r>
            <w:r w:rsidRPr="00E621D0">
              <w:rPr>
                <w:rFonts w:ascii="Arial" w:hAnsi="Arial" w:cs="Arial"/>
                <w:i/>
                <w:sz w:val="14"/>
                <w:szCs w:val="14"/>
              </w:rPr>
              <w:t xml:space="preserve">, </w:t>
            </w:r>
            <w:r w:rsidRPr="00E621D0">
              <w:rPr>
                <w:rFonts w:ascii="Arial" w:hAnsi="Arial" w:cs="Arial"/>
                <w:i/>
                <w:sz w:val="14"/>
                <w:szCs w:val="14"/>
                <w:lang w:val="en-US"/>
              </w:rPr>
              <w:t>forestry</w:t>
            </w:r>
            <w:r w:rsidRPr="00E621D0">
              <w:rPr>
                <w:rFonts w:ascii="Arial" w:hAnsi="Arial" w:cs="Arial"/>
                <w:i/>
                <w:sz w:val="14"/>
                <w:szCs w:val="14"/>
              </w:rPr>
              <w:t xml:space="preserve"> </w:t>
            </w:r>
            <w:r w:rsidRPr="00E621D0">
              <w:rPr>
                <w:rFonts w:ascii="Arial" w:hAnsi="Arial" w:cs="Arial"/>
                <w:i/>
                <w:sz w:val="14"/>
                <w:szCs w:val="14"/>
                <w:lang w:val="en-US"/>
              </w:rPr>
              <w:t>and</w:t>
            </w:r>
            <w:r w:rsidRPr="00E621D0">
              <w:rPr>
                <w:rFonts w:ascii="Arial" w:hAnsi="Arial" w:cs="Arial"/>
                <w:i/>
                <w:sz w:val="14"/>
                <w:szCs w:val="14"/>
              </w:rPr>
              <w:t xml:space="preserve"> </w:t>
            </w:r>
            <w:r w:rsidRPr="00E621D0">
              <w:rPr>
                <w:rFonts w:ascii="Arial" w:hAnsi="Arial" w:cs="Arial"/>
                <w:i/>
                <w:sz w:val="14"/>
                <w:szCs w:val="14"/>
                <w:lang w:val="en-US"/>
              </w:rPr>
              <w:t>fishing</w:t>
            </w:r>
          </w:p>
        </w:tc>
      </w:tr>
      <w:tr w:rsidR="000C4E18" w:rsidRPr="00B7274F" w:rsidTr="006770B2">
        <w:trPr>
          <w:cantSplit/>
          <w:jc w:val="center"/>
        </w:trPr>
        <w:tc>
          <w:tcPr>
            <w:tcW w:w="2494" w:type="dxa"/>
            <w:vAlign w:val="bottom"/>
          </w:tcPr>
          <w:p w:rsidR="000C4E18" w:rsidRPr="00E621D0" w:rsidRDefault="000C4E18" w:rsidP="00C53908">
            <w:pPr>
              <w:spacing w:before="120" w:line="200" w:lineRule="exact"/>
              <w:ind w:left="170"/>
              <w:rPr>
                <w:rFonts w:ascii="Arial" w:hAnsi="Arial" w:cs="Arial"/>
                <w:sz w:val="14"/>
                <w:szCs w:val="14"/>
              </w:rPr>
            </w:pPr>
            <w:r w:rsidRPr="00E621D0">
              <w:rPr>
                <w:rFonts w:ascii="Arial" w:hAnsi="Arial" w:cs="Arial"/>
                <w:sz w:val="14"/>
                <w:szCs w:val="14"/>
              </w:rPr>
              <w:t>добыча полезных ископаемых</w:t>
            </w:r>
          </w:p>
        </w:tc>
        <w:tc>
          <w:tcPr>
            <w:tcW w:w="985" w:type="dxa"/>
            <w:tcBorders>
              <w:left w:val="single" w:sz="6" w:space="0" w:color="000000"/>
            </w:tcBorders>
            <w:vAlign w:val="bottom"/>
          </w:tcPr>
          <w:p w:rsidR="000C4E18" w:rsidRPr="00870C4E" w:rsidRDefault="000C4E18" w:rsidP="007107E2">
            <w:pPr>
              <w:spacing w:before="120" w:line="200" w:lineRule="exact"/>
              <w:ind w:right="113"/>
              <w:jc w:val="right"/>
              <w:rPr>
                <w:rFonts w:ascii="Arial" w:hAnsi="Arial" w:cs="Arial"/>
                <w:sz w:val="14"/>
                <w:szCs w:val="14"/>
              </w:rPr>
            </w:pPr>
            <w:r w:rsidRPr="00870C4E">
              <w:rPr>
                <w:rFonts w:ascii="Arial" w:hAnsi="Arial" w:cs="Arial"/>
                <w:sz w:val="14"/>
                <w:szCs w:val="14"/>
              </w:rPr>
              <w:t>3</w:t>
            </w:r>
            <w:r w:rsidRPr="00C53908">
              <w:rPr>
                <w:rFonts w:ascii="Arial" w:hAnsi="Arial" w:cs="Arial"/>
                <w:sz w:val="14"/>
                <w:szCs w:val="14"/>
              </w:rPr>
              <w:t> </w:t>
            </w:r>
            <w:r w:rsidRPr="00870C4E">
              <w:rPr>
                <w:rFonts w:ascii="Arial" w:hAnsi="Arial" w:cs="Arial"/>
                <w:sz w:val="14"/>
                <w:szCs w:val="14"/>
              </w:rPr>
              <w:t>085</w:t>
            </w:r>
            <w:r w:rsidRPr="00C53908">
              <w:rPr>
                <w:rFonts w:ascii="Arial" w:hAnsi="Arial" w:cs="Arial"/>
                <w:sz w:val="14"/>
                <w:szCs w:val="14"/>
              </w:rPr>
              <w:t> </w:t>
            </w:r>
            <w:r w:rsidRPr="00870C4E">
              <w:rPr>
                <w:rFonts w:ascii="Arial" w:hAnsi="Arial" w:cs="Arial"/>
                <w:sz w:val="14"/>
                <w:szCs w:val="14"/>
              </w:rPr>
              <w:t>403</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lang w:val="en-US"/>
              </w:rPr>
            </w:pPr>
            <w:r w:rsidRPr="005B4DA7">
              <w:rPr>
                <w:rFonts w:ascii="Arial" w:hAnsi="Arial" w:cs="Arial"/>
                <w:sz w:val="14"/>
                <w:szCs w:val="14"/>
              </w:rPr>
              <w:t>2</w:t>
            </w:r>
            <w:r w:rsidRPr="005B4DA7">
              <w:rPr>
                <w:rFonts w:ascii="Arial" w:hAnsi="Arial" w:cs="Arial"/>
                <w:sz w:val="14"/>
                <w:szCs w:val="14"/>
                <w:lang w:val="en-US"/>
              </w:rPr>
              <w:t> </w:t>
            </w:r>
            <w:r w:rsidRPr="005B4DA7">
              <w:rPr>
                <w:rFonts w:ascii="Arial" w:hAnsi="Arial" w:cs="Arial"/>
                <w:sz w:val="14"/>
                <w:szCs w:val="14"/>
              </w:rPr>
              <w:t>508</w:t>
            </w:r>
            <w:r w:rsidRPr="005B4DA7">
              <w:rPr>
                <w:rFonts w:ascii="Arial" w:hAnsi="Arial" w:cs="Arial"/>
                <w:sz w:val="14"/>
                <w:szCs w:val="14"/>
                <w:lang w:val="en-US"/>
              </w:rPr>
              <w:t> </w:t>
            </w:r>
            <w:r w:rsidRPr="005B4DA7">
              <w:rPr>
                <w:rFonts w:ascii="Arial" w:hAnsi="Arial" w:cs="Arial"/>
                <w:sz w:val="14"/>
                <w:szCs w:val="14"/>
              </w:rPr>
              <w:t>1</w:t>
            </w:r>
            <w:r w:rsidRPr="005B4DA7">
              <w:rPr>
                <w:rFonts w:ascii="Arial" w:hAnsi="Arial" w:cs="Arial"/>
                <w:sz w:val="14"/>
                <w:szCs w:val="14"/>
                <w:lang w:val="en-US"/>
              </w:rPr>
              <w:t>22</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2 792 792</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89,5</w:t>
            </w:r>
          </w:p>
        </w:tc>
        <w:tc>
          <w:tcPr>
            <w:tcW w:w="2501" w:type="dxa"/>
            <w:tcBorders>
              <w:left w:val="single" w:sz="6" w:space="0" w:color="000000"/>
            </w:tcBorders>
            <w:vAlign w:val="bottom"/>
          </w:tcPr>
          <w:p w:rsidR="000C4E18" w:rsidRPr="00C53908" w:rsidRDefault="000C4E18" w:rsidP="00C53908">
            <w:pPr>
              <w:spacing w:before="120" w:line="200" w:lineRule="exact"/>
              <w:ind w:left="170"/>
              <w:rPr>
                <w:rFonts w:ascii="Arial" w:hAnsi="Arial" w:cs="Arial"/>
                <w:i/>
                <w:sz w:val="14"/>
                <w:szCs w:val="14"/>
              </w:rPr>
            </w:pPr>
            <w:proofErr w:type="spellStart"/>
            <w:r w:rsidRPr="00C53908">
              <w:rPr>
                <w:rFonts w:ascii="Arial" w:hAnsi="Arial" w:cs="Arial"/>
                <w:i/>
                <w:sz w:val="14"/>
                <w:szCs w:val="14"/>
              </w:rPr>
              <w:t>mining</w:t>
            </w:r>
            <w:proofErr w:type="spellEnd"/>
            <w:r w:rsidRPr="00C53908">
              <w:rPr>
                <w:rFonts w:ascii="Arial" w:hAnsi="Arial" w:cs="Arial"/>
                <w:i/>
                <w:sz w:val="14"/>
                <w:szCs w:val="14"/>
              </w:rPr>
              <w:t xml:space="preserve"> </w:t>
            </w:r>
            <w:proofErr w:type="spellStart"/>
            <w:r w:rsidRPr="00C53908">
              <w:rPr>
                <w:rFonts w:ascii="Arial" w:hAnsi="Arial" w:cs="Arial"/>
                <w:i/>
                <w:sz w:val="14"/>
                <w:szCs w:val="14"/>
              </w:rPr>
              <w:t>and</w:t>
            </w:r>
            <w:proofErr w:type="spellEnd"/>
            <w:r w:rsidRPr="00C53908">
              <w:rPr>
                <w:rFonts w:ascii="Arial" w:hAnsi="Arial" w:cs="Arial"/>
                <w:i/>
                <w:sz w:val="14"/>
                <w:szCs w:val="14"/>
              </w:rPr>
              <w:t xml:space="preserve"> </w:t>
            </w:r>
            <w:proofErr w:type="spellStart"/>
            <w:r w:rsidRPr="00C53908">
              <w:rPr>
                <w:rFonts w:ascii="Arial" w:hAnsi="Arial" w:cs="Arial"/>
                <w:i/>
                <w:sz w:val="14"/>
                <w:szCs w:val="14"/>
              </w:rPr>
              <w:t>quarrying</w:t>
            </w:r>
            <w:proofErr w:type="spellEnd"/>
          </w:p>
        </w:tc>
      </w:tr>
      <w:tr w:rsidR="000C4E18" w:rsidRPr="00B7274F" w:rsidTr="006770B2">
        <w:trPr>
          <w:cantSplit/>
          <w:jc w:val="center"/>
        </w:trPr>
        <w:tc>
          <w:tcPr>
            <w:tcW w:w="2494" w:type="dxa"/>
            <w:vAlign w:val="bottom"/>
          </w:tcPr>
          <w:p w:rsidR="000C4E18" w:rsidRPr="00E621D0" w:rsidRDefault="000C4E18" w:rsidP="00C53908">
            <w:pPr>
              <w:spacing w:before="120" w:line="200" w:lineRule="exact"/>
              <w:ind w:left="170"/>
              <w:rPr>
                <w:rFonts w:ascii="Arial" w:hAnsi="Arial" w:cs="Arial"/>
                <w:sz w:val="14"/>
                <w:szCs w:val="14"/>
              </w:rPr>
            </w:pPr>
            <w:r w:rsidRPr="00E621D0">
              <w:rPr>
                <w:rFonts w:ascii="Arial" w:hAnsi="Arial" w:cs="Arial"/>
                <w:sz w:val="14"/>
                <w:szCs w:val="14"/>
              </w:rPr>
              <w:t>обрабатывающие производства</w:t>
            </w:r>
          </w:p>
        </w:tc>
        <w:tc>
          <w:tcPr>
            <w:tcW w:w="985" w:type="dxa"/>
            <w:tcBorders>
              <w:left w:val="single" w:sz="6" w:space="0" w:color="000000"/>
            </w:tcBorders>
            <w:vAlign w:val="bottom"/>
          </w:tcPr>
          <w:p w:rsidR="000C4E18" w:rsidRPr="00870C4E" w:rsidRDefault="000C4E18" w:rsidP="007107E2">
            <w:pPr>
              <w:spacing w:before="120" w:line="200" w:lineRule="exact"/>
              <w:ind w:right="113"/>
              <w:jc w:val="right"/>
              <w:rPr>
                <w:rFonts w:ascii="Arial" w:hAnsi="Arial" w:cs="Arial"/>
                <w:sz w:val="14"/>
                <w:szCs w:val="14"/>
              </w:rPr>
            </w:pPr>
            <w:r w:rsidRPr="00870C4E">
              <w:rPr>
                <w:rFonts w:ascii="Arial" w:hAnsi="Arial" w:cs="Arial"/>
                <w:sz w:val="14"/>
                <w:szCs w:val="14"/>
              </w:rPr>
              <w:t>2</w:t>
            </w:r>
            <w:r w:rsidRPr="00C53908">
              <w:rPr>
                <w:rFonts w:ascii="Arial" w:hAnsi="Arial" w:cs="Arial"/>
                <w:sz w:val="14"/>
                <w:szCs w:val="14"/>
              </w:rPr>
              <w:t> </w:t>
            </w:r>
            <w:r w:rsidRPr="00870C4E">
              <w:rPr>
                <w:rFonts w:ascii="Arial" w:hAnsi="Arial" w:cs="Arial"/>
                <w:sz w:val="14"/>
                <w:szCs w:val="14"/>
              </w:rPr>
              <w:t>197</w:t>
            </w:r>
            <w:r w:rsidRPr="00C53908">
              <w:rPr>
                <w:rFonts w:ascii="Arial" w:hAnsi="Arial" w:cs="Arial"/>
                <w:sz w:val="14"/>
                <w:szCs w:val="14"/>
              </w:rPr>
              <w:t> </w:t>
            </w:r>
            <w:r w:rsidRPr="00870C4E">
              <w:rPr>
                <w:rFonts w:ascii="Arial" w:hAnsi="Arial" w:cs="Arial"/>
                <w:sz w:val="14"/>
                <w:szCs w:val="14"/>
              </w:rPr>
              <w:t>691</w:t>
            </w:r>
          </w:p>
        </w:tc>
        <w:tc>
          <w:tcPr>
            <w:tcW w:w="986" w:type="dxa"/>
            <w:tcBorders>
              <w:left w:val="single" w:sz="6" w:space="0" w:color="000000"/>
              <w:right w:val="single" w:sz="6" w:space="0" w:color="000000"/>
            </w:tcBorders>
            <w:vAlign w:val="bottom"/>
          </w:tcPr>
          <w:p w:rsidR="000C4E18" w:rsidRPr="005B4DA7" w:rsidRDefault="000C4E18" w:rsidP="007107E2">
            <w:pPr>
              <w:spacing w:before="120" w:line="200" w:lineRule="exact"/>
              <w:ind w:right="113"/>
              <w:jc w:val="right"/>
              <w:rPr>
                <w:rFonts w:ascii="Arial" w:hAnsi="Arial" w:cs="Arial"/>
                <w:sz w:val="14"/>
                <w:szCs w:val="14"/>
              </w:rPr>
            </w:pPr>
            <w:r w:rsidRPr="005B4DA7">
              <w:rPr>
                <w:rFonts w:ascii="Arial" w:hAnsi="Arial" w:cs="Arial"/>
                <w:sz w:val="14"/>
                <w:szCs w:val="14"/>
              </w:rPr>
              <w:t>2 214 730</w:t>
            </w:r>
          </w:p>
        </w:tc>
        <w:tc>
          <w:tcPr>
            <w:tcW w:w="986" w:type="dxa"/>
            <w:tcBorders>
              <w:left w:val="single" w:sz="6" w:space="0" w:color="000000"/>
            </w:tcBorders>
            <w:vAlign w:val="bottom"/>
          </w:tcPr>
          <w:p w:rsidR="000C4E18" w:rsidRPr="000C4E18" w:rsidRDefault="000C4E18" w:rsidP="000C4E18">
            <w:pPr>
              <w:spacing w:before="120" w:line="200" w:lineRule="exact"/>
              <w:ind w:right="113"/>
              <w:jc w:val="right"/>
              <w:rPr>
                <w:rFonts w:ascii="Arial" w:hAnsi="Arial" w:cs="Arial"/>
                <w:sz w:val="14"/>
                <w:szCs w:val="14"/>
              </w:rPr>
            </w:pPr>
            <w:r w:rsidRPr="000C4E18">
              <w:rPr>
                <w:rFonts w:ascii="Arial" w:hAnsi="Arial" w:cs="Arial"/>
                <w:sz w:val="14"/>
                <w:szCs w:val="14"/>
              </w:rPr>
              <w:t>2 571 037</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94,3</w:t>
            </w:r>
          </w:p>
        </w:tc>
        <w:tc>
          <w:tcPr>
            <w:tcW w:w="2501" w:type="dxa"/>
            <w:tcBorders>
              <w:left w:val="single" w:sz="6" w:space="0" w:color="000000"/>
            </w:tcBorders>
            <w:vAlign w:val="bottom"/>
          </w:tcPr>
          <w:p w:rsidR="000C4E18" w:rsidRPr="00C53908" w:rsidRDefault="000C4E18" w:rsidP="00C53908">
            <w:pPr>
              <w:spacing w:before="120" w:line="200" w:lineRule="exact"/>
              <w:ind w:left="170"/>
              <w:rPr>
                <w:rFonts w:ascii="Arial" w:hAnsi="Arial" w:cs="Arial"/>
                <w:i/>
                <w:sz w:val="14"/>
                <w:szCs w:val="14"/>
              </w:rPr>
            </w:pPr>
            <w:proofErr w:type="spellStart"/>
            <w:r w:rsidRPr="00C53908">
              <w:rPr>
                <w:rFonts w:ascii="Arial" w:hAnsi="Arial" w:cs="Arial"/>
                <w:i/>
                <w:sz w:val="14"/>
                <w:szCs w:val="14"/>
              </w:rPr>
              <w:t>manufacturing</w:t>
            </w:r>
            <w:proofErr w:type="spellEnd"/>
          </w:p>
        </w:tc>
      </w:tr>
      <w:tr w:rsidR="000C4E18" w:rsidRPr="00190FF2" w:rsidTr="006770B2">
        <w:trPr>
          <w:cantSplit/>
          <w:jc w:val="center"/>
        </w:trPr>
        <w:tc>
          <w:tcPr>
            <w:tcW w:w="2494" w:type="dxa"/>
            <w:vAlign w:val="bottom"/>
          </w:tcPr>
          <w:p w:rsidR="000C4E18" w:rsidRPr="00E621D0" w:rsidRDefault="000C4E18" w:rsidP="007B7960">
            <w:pPr>
              <w:spacing w:before="120" w:line="180" w:lineRule="exact"/>
              <w:ind w:left="170"/>
              <w:rPr>
                <w:rFonts w:ascii="Arial" w:hAnsi="Arial" w:cs="Arial"/>
                <w:sz w:val="14"/>
                <w:szCs w:val="14"/>
              </w:rPr>
            </w:pPr>
            <w:r w:rsidRPr="00E621D0">
              <w:rPr>
                <w:rFonts w:ascii="Arial" w:hAnsi="Arial" w:cs="Arial"/>
                <w:sz w:val="14"/>
                <w:szCs w:val="14"/>
              </w:rPr>
              <w:t>обеспечение электрической энергией, газом и паром; кондиционирование воздуха</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1</w:t>
            </w:r>
            <w:r w:rsidRPr="00870C4E">
              <w:rPr>
                <w:rFonts w:ascii="Arial" w:hAnsi="Arial" w:cs="Arial"/>
                <w:sz w:val="14"/>
                <w:szCs w:val="14"/>
                <w:lang w:val="en-US"/>
              </w:rPr>
              <w:t> </w:t>
            </w:r>
            <w:r w:rsidRPr="00870C4E">
              <w:rPr>
                <w:rFonts w:ascii="Arial" w:hAnsi="Arial" w:cs="Arial"/>
                <w:sz w:val="14"/>
                <w:szCs w:val="14"/>
              </w:rPr>
              <w:t>013</w:t>
            </w:r>
            <w:r w:rsidRPr="00870C4E">
              <w:rPr>
                <w:rFonts w:ascii="Arial" w:hAnsi="Arial" w:cs="Arial"/>
                <w:b/>
                <w:sz w:val="14"/>
                <w:szCs w:val="14"/>
                <w:lang w:val="en-US"/>
              </w:rPr>
              <w:t> </w:t>
            </w:r>
            <w:r w:rsidRPr="00870C4E">
              <w:rPr>
                <w:rFonts w:ascii="Arial" w:hAnsi="Arial" w:cs="Arial"/>
                <w:sz w:val="14"/>
                <w:szCs w:val="14"/>
              </w:rPr>
              <w:t>018</w:t>
            </w:r>
          </w:p>
        </w:tc>
        <w:tc>
          <w:tcPr>
            <w:tcW w:w="986" w:type="dxa"/>
            <w:tcBorders>
              <w:left w:val="single" w:sz="6" w:space="0" w:color="000000"/>
              <w:right w:val="single" w:sz="6" w:space="0" w:color="000000"/>
            </w:tcBorders>
            <w:vAlign w:val="bottom"/>
          </w:tcPr>
          <w:p w:rsidR="000C4E18" w:rsidRPr="005B4DA7" w:rsidRDefault="000C4E18" w:rsidP="007107E2">
            <w:pPr>
              <w:spacing w:before="120" w:line="200" w:lineRule="exact"/>
              <w:ind w:right="113"/>
              <w:jc w:val="right"/>
              <w:rPr>
                <w:rFonts w:ascii="Arial" w:hAnsi="Arial" w:cs="Arial"/>
                <w:sz w:val="14"/>
                <w:szCs w:val="14"/>
              </w:rPr>
            </w:pPr>
            <w:r w:rsidRPr="005B4DA7">
              <w:rPr>
                <w:rFonts w:ascii="Arial" w:hAnsi="Arial" w:cs="Arial"/>
                <w:sz w:val="14"/>
                <w:szCs w:val="14"/>
              </w:rPr>
              <w:t>1 106 907</w:t>
            </w:r>
          </w:p>
        </w:tc>
        <w:tc>
          <w:tcPr>
            <w:tcW w:w="986" w:type="dxa"/>
            <w:tcBorders>
              <w:left w:val="single" w:sz="6" w:space="0" w:color="000000"/>
            </w:tcBorders>
            <w:vAlign w:val="bottom"/>
          </w:tcPr>
          <w:p w:rsidR="000C4E18" w:rsidRPr="000C4E18" w:rsidRDefault="000C4E18" w:rsidP="000C4E18">
            <w:pPr>
              <w:spacing w:before="120" w:line="200" w:lineRule="exact"/>
              <w:ind w:right="113"/>
              <w:jc w:val="right"/>
              <w:rPr>
                <w:rFonts w:ascii="Arial" w:hAnsi="Arial" w:cs="Arial"/>
                <w:sz w:val="14"/>
                <w:szCs w:val="14"/>
              </w:rPr>
            </w:pPr>
            <w:r w:rsidRPr="000C4E18">
              <w:rPr>
                <w:rFonts w:ascii="Arial" w:hAnsi="Arial" w:cs="Arial"/>
                <w:sz w:val="14"/>
                <w:szCs w:val="14"/>
              </w:rPr>
              <w:t>1 234 011</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92,9</w:t>
            </w:r>
          </w:p>
        </w:tc>
        <w:tc>
          <w:tcPr>
            <w:tcW w:w="2501" w:type="dxa"/>
            <w:tcBorders>
              <w:left w:val="single" w:sz="6" w:space="0" w:color="000000"/>
            </w:tcBorders>
            <w:vAlign w:val="bottom"/>
          </w:tcPr>
          <w:p w:rsidR="000C4E18" w:rsidRPr="00E621D0" w:rsidRDefault="000C4E18" w:rsidP="007B7960">
            <w:pPr>
              <w:pStyle w:val="24"/>
              <w:spacing w:before="120" w:line="180" w:lineRule="exact"/>
              <w:ind w:left="170"/>
              <w:jc w:val="left"/>
              <w:rPr>
                <w:i/>
                <w:sz w:val="14"/>
                <w:szCs w:val="14"/>
                <w:lang w:val="en-US"/>
              </w:rPr>
            </w:pPr>
            <w:r w:rsidRPr="00E621D0">
              <w:rPr>
                <w:i/>
                <w:sz w:val="14"/>
                <w:szCs w:val="14"/>
                <w:lang w:val="en-US"/>
              </w:rPr>
              <w:t>electricity, gas, steam and air conditioning supply</w:t>
            </w:r>
          </w:p>
        </w:tc>
      </w:tr>
      <w:tr w:rsidR="000C4E18" w:rsidRPr="00190FF2" w:rsidTr="006770B2">
        <w:trPr>
          <w:cantSplit/>
          <w:jc w:val="center"/>
        </w:trPr>
        <w:tc>
          <w:tcPr>
            <w:tcW w:w="2494" w:type="dxa"/>
            <w:vAlign w:val="bottom"/>
          </w:tcPr>
          <w:p w:rsidR="000C4E18" w:rsidRPr="00E621D0" w:rsidRDefault="000C4E18" w:rsidP="007B7960">
            <w:pPr>
              <w:spacing w:before="120" w:line="180" w:lineRule="exact"/>
              <w:ind w:left="170"/>
              <w:rPr>
                <w:rFonts w:ascii="Arial" w:hAnsi="Arial" w:cs="Arial"/>
                <w:sz w:val="14"/>
                <w:szCs w:val="14"/>
              </w:rPr>
            </w:pPr>
            <w:r w:rsidRPr="00E621D0">
              <w:rPr>
                <w:rFonts w:ascii="Arial" w:hAnsi="Arial" w:cs="Arial"/>
                <w:sz w:val="14"/>
                <w:szCs w:val="14"/>
              </w:rPr>
              <w:t>водоснабжение; водоотведение, организация сбора и утилизации отходов, деятельность по ликвидации загрязнений</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121</w:t>
            </w:r>
            <w:r w:rsidRPr="00870C4E">
              <w:rPr>
                <w:rFonts w:ascii="Arial" w:hAnsi="Arial" w:cs="Arial"/>
                <w:b/>
                <w:sz w:val="14"/>
                <w:szCs w:val="14"/>
                <w:lang w:val="en-US"/>
              </w:rPr>
              <w:t> </w:t>
            </w:r>
            <w:r w:rsidRPr="00870C4E">
              <w:rPr>
                <w:rFonts w:ascii="Arial" w:hAnsi="Arial" w:cs="Arial"/>
                <w:sz w:val="14"/>
                <w:szCs w:val="14"/>
              </w:rPr>
              <w:t>713</w:t>
            </w:r>
          </w:p>
        </w:tc>
        <w:tc>
          <w:tcPr>
            <w:tcW w:w="986" w:type="dxa"/>
            <w:tcBorders>
              <w:left w:val="single" w:sz="6" w:space="0" w:color="000000"/>
              <w:right w:val="single" w:sz="6" w:space="0" w:color="000000"/>
            </w:tcBorders>
            <w:vAlign w:val="bottom"/>
          </w:tcPr>
          <w:p w:rsidR="000C4E18" w:rsidRPr="005B4DA7" w:rsidRDefault="000C4E18" w:rsidP="007107E2">
            <w:pPr>
              <w:spacing w:before="120" w:line="200" w:lineRule="exact"/>
              <w:ind w:right="113"/>
              <w:jc w:val="right"/>
              <w:rPr>
                <w:rFonts w:ascii="Arial" w:hAnsi="Arial" w:cs="Arial"/>
                <w:sz w:val="14"/>
                <w:szCs w:val="14"/>
              </w:rPr>
            </w:pPr>
            <w:r w:rsidRPr="005B4DA7">
              <w:rPr>
                <w:rFonts w:ascii="Arial" w:hAnsi="Arial" w:cs="Arial"/>
                <w:sz w:val="14"/>
                <w:szCs w:val="14"/>
              </w:rPr>
              <w:t>125 653</w:t>
            </w:r>
          </w:p>
        </w:tc>
        <w:tc>
          <w:tcPr>
            <w:tcW w:w="986" w:type="dxa"/>
            <w:tcBorders>
              <w:left w:val="single" w:sz="6" w:space="0" w:color="000000"/>
            </w:tcBorders>
            <w:vAlign w:val="bottom"/>
          </w:tcPr>
          <w:p w:rsidR="000C4E18" w:rsidRPr="000C4E18" w:rsidRDefault="000C4E18" w:rsidP="000C4E18">
            <w:pPr>
              <w:spacing w:before="120" w:line="200" w:lineRule="exact"/>
              <w:ind w:right="113"/>
              <w:jc w:val="right"/>
              <w:rPr>
                <w:rFonts w:ascii="Arial" w:hAnsi="Arial" w:cs="Arial"/>
                <w:sz w:val="14"/>
                <w:szCs w:val="14"/>
              </w:rPr>
            </w:pPr>
            <w:r w:rsidRPr="000C4E18">
              <w:rPr>
                <w:rFonts w:ascii="Arial" w:hAnsi="Arial" w:cs="Arial"/>
                <w:sz w:val="14"/>
                <w:szCs w:val="14"/>
              </w:rPr>
              <w:t>234 161</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153,7</w:t>
            </w:r>
          </w:p>
        </w:tc>
        <w:tc>
          <w:tcPr>
            <w:tcW w:w="2501" w:type="dxa"/>
            <w:tcBorders>
              <w:left w:val="single" w:sz="6" w:space="0" w:color="000000"/>
            </w:tcBorders>
            <w:vAlign w:val="bottom"/>
          </w:tcPr>
          <w:p w:rsidR="000C4E18" w:rsidRPr="00E621D0" w:rsidRDefault="000C4E18" w:rsidP="007B7960">
            <w:pPr>
              <w:pStyle w:val="24"/>
              <w:spacing w:before="120" w:line="180" w:lineRule="exact"/>
              <w:ind w:left="170"/>
              <w:jc w:val="left"/>
              <w:rPr>
                <w:i/>
                <w:sz w:val="14"/>
                <w:szCs w:val="14"/>
                <w:lang w:val="en-US"/>
              </w:rPr>
            </w:pPr>
            <w:r w:rsidRPr="00E621D0">
              <w:rPr>
                <w:i/>
                <w:sz w:val="14"/>
                <w:szCs w:val="14"/>
                <w:lang w:val="en-US"/>
              </w:rPr>
              <w:t>water supply; sewerage, waste management and remediation activities</w:t>
            </w:r>
          </w:p>
        </w:tc>
      </w:tr>
      <w:tr w:rsidR="000C4E18" w:rsidRPr="00B7274F" w:rsidTr="006770B2">
        <w:trPr>
          <w:cantSplit/>
          <w:jc w:val="center"/>
        </w:trPr>
        <w:tc>
          <w:tcPr>
            <w:tcW w:w="2494" w:type="dxa"/>
            <w:vAlign w:val="bottom"/>
          </w:tcPr>
          <w:p w:rsidR="000C4E18" w:rsidRPr="00E621D0" w:rsidRDefault="000C4E18" w:rsidP="005B4DA7">
            <w:pPr>
              <w:spacing w:before="120" w:line="200" w:lineRule="exact"/>
              <w:ind w:left="170"/>
              <w:rPr>
                <w:rFonts w:ascii="Arial" w:hAnsi="Arial" w:cs="Arial"/>
                <w:sz w:val="14"/>
                <w:szCs w:val="14"/>
              </w:rPr>
            </w:pPr>
            <w:r w:rsidRPr="00E621D0">
              <w:rPr>
                <w:rFonts w:ascii="Arial" w:hAnsi="Arial" w:cs="Arial"/>
                <w:sz w:val="14"/>
                <w:szCs w:val="14"/>
              </w:rPr>
              <w:t>строительство</w:t>
            </w:r>
          </w:p>
        </w:tc>
        <w:tc>
          <w:tcPr>
            <w:tcW w:w="985" w:type="dxa"/>
            <w:tcBorders>
              <w:left w:val="single" w:sz="6" w:space="0" w:color="000000"/>
            </w:tcBorders>
            <w:vAlign w:val="bottom"/>
          </w:tcPr>
          <w:p w:rsidR="000C4E18" w:rsidRPr="00870C4E" w:rsidRDefault="000C4E18" w:rsidP="007107E2">
            <w:pPr>
              <w:spacing w:before="120" w:line="200" w:lineRule="exact"/>
              <w:ind w:right="113"/>
              <w:jc w:val="right"/>
              <w:rPr>
                <w:rFonts w:ascii="Arial" w:hAnsi="Arial" w:cs="Arial"/>
                <w:sz w:val="14"/>
                <w:szCs w:val="14"/>
              </w:rPr>
            </w:pPr>
            <w:r w:rsidRPr="00870C4E">
              <w:rPr>
                <w:rFonts w:ascii="Arial" w:hAnsi="Arial" w:cs="Arial"/>
                <w:sz w:val="14"/>
                <w:szCs w:val="14"/>
              </w:rPr>
              <w:t>459</w:t>
            </w:r>
            <w:r w:rsidRPr="00C53908">
              <w:rPr>
                <w:rFonts w:ascii="Arial" w:hAnsi="Arial" w:cs="Arial"/>
                <w:sz w:val="14"/>
                <w:szCs w:val="14"/>
              </w:rPr>
              <w:t> </w:t>
            </w:r>
            <w:r w:rsidRPr="00870C4E">
              <w:rPr>
                <w:rFonts w:ascii="Arial" w:hAnsi="Arial" w:cs="Arial"/>
                <w:sz w:val="14"/>
                <w:szCs w:val="14"/>
              </w:rPr>
              <w:t>889</w:t>
            </w:r>
          </w:p>
        </w:tc>
        <w:tc>
          <w:tcPr>
            <w:tcW w:w="986" w:type="dxa"/>
            <w:tcBorders>
              <w:left w:val="single" w:sz="6" w:space="0" w:color="000000"/>
              <w:right w:val="single" w:sz="6" w:space="0" w:color="000000"/>
            </w:tcBorders>
            <w:vAlign w:val="bottom"/>
          </w:tcPr>
          <w:p w:rsidR="000C4E18" w:rsidRPr="005B4DA7" w:rsidRDefault="000C4E18" w:rsidP="007107E2">
            <w:pPr>
              <w:spacing w:before="120" w:line="200" w:lineRule="exact"/>
              <w:ind w:right="113"/>
              <w:jc w:val="right"/>
              <w:rPr>
                <w:rFonts w:ascii="Arial" w:hAnsi="Arial" w:cs="Arial"/>
                <w:sz w:val="14"/>
                <w:szCs w:val="14"/>
              </w:rPr>
            </w:pPr>
            <w:r w:rsidRPr="005B4DA7">
              <w:rPr>
                <w:rFonts w:ascii="Arial" w:hAnsi="Arial" w:cs="Arial"/>
                <w:sz w:val="14"/>
                <w:szCs w:val="14"/>
              </w:rPr>
              <w:t>259 762</w:t>
            </w:r>
          </w:p>
        </w:tc>
        <w:tc>
          <w:tcPr>
            <w:tcW w:w="986" w:type="dxa"/>
            <w:tcBorders>
              <w:left w:val="single" w:sz="6" w:space="0" w:color="000000"/>
            </w:tcBorders>
            <w:vAlign w:val="bottom"/>
          </w:tcPr>
          <w:p w:rsidR="000C4E18" w:rsidRPr="000C4E18" w:rsidRDefault="000C4E18" w:rsidP="000C4E18">
            <w:pPr>
              <w:spacing w:before="120" w:line="200" w:lineRule="exact"/>
              <w:ind w:right="113"/>
              <w:jc w:val="right"/>
              <w:rPr>
                <w:rFonts w:ascii="Arial" w:hAnsi="Arial" w:cs="Arial"/>
                <w:sz w:val="14"/>
                <w:szCs w:val="14"/>
              </w:rPr>
            </w:pPr>
            <w:r w:rsidRPr="000C4E18">
              <w:rPr>
                <w:rFonts w:ascii="Arial" w:hAnsi="Arial" w:cs="Arial"/>
                <w:sz w:val="14"/>
                <w:szCs w:val="14"/>
              </w:rPr>
              <w:t>555 712</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172,4</w:t>
            </w:r>
          </w:p>
        </w:tc>
        <w:tc>
          <w:tcPr>
            <w:tcW w:w="2501" w:type="dxa"/>
            <w:tcBorders>
              <w:left w:val="single" w:sz="6" w:space="0" w:color="000000"/>
            </w:tcBorders>
            <w:vAlign w:val="bottom"/>
          </w:tcPr>
          <w:p w:rsidR="000C4E18" w:rsidRPr="005B4DA7" w:rsidRDefault="000C4E18" w:rsidP="005B4DA7">
            <w:pPr>
              <w:spacing w:before="120" w:line="200" w:lineRule="exact"/>
              <w:ind w:left="170"/>
              <w:rPr>
                <w:rFonts w:ascii="Arial" w:hAnsi="Arial" w:cs="Arial"/>
                <w:i/>
                <w:sz w:val="14"/>
                <w:szCs w:val="14"/>
              </w:rPr>
            </w:pPr>
            <w:proofErr w:type="spellStart"/>
            <w:r w:rsidRPr="005B4DA7">
              <w:rPr>
                <w:rFonts w:ascii="Arial" w:hAnsi="Arial" w:cs="Arial"/>
                <w:i/>
                <w:sz w:val="14"/>
                <w:szCs w:val="14"/>
              </w:rPr>
              <w:t>construction</w:t>
            </w:r>
            <w:proofErr w:type="spellEnd"/>
            <w:r w:rsidRPr="005B4DA7">
              <w:rPr>
                <w:rFonts w:ascii="Arial" w:hAnsi="Arial" w:cs="Arial"/>
                <w:i/>
                <w:sz w:val="14"/>
                <w:szCs w:val="14"/>
              </w:rPr>
              <w:t xml:space="preserve">  </w:t>
            </w:r>
          </w:p>
        </w:tc>
      </w:tr>
      <w:tr w:rsidR="000C4E18" w:rsidRPr="00190FF2" w:rsidTr="006770B2">
        <w:trPr>
          <w:cantSplit/>
          <w:jc w:val="center"/>
        </w:trPr>
        <w:tc>
          <w:tcPr>
            <w:tcW w:w="2494" w:type="dxa"/>
            <w:vAlign w:val="bottom"/>
          </w:tcPr>
          <w:p w:rsidR="000C4E18" w:rsidRPr="00E621D0" w:rsidRDefault="000C4E18" w:rsidP="005B4DA7">
            <w:pPr>
              <w:spacing w:before="120" w:line="200" w:lineRule="exact"/>
              <w:ind w:left="170"/>
              <w:rPr>
                <w:rFonts w:ascii="Arial" w:hAnsi="Arial" w:cs="Arial"/>
                <w:sz w:val="14"/>
                <w:szCs w:val="14"/>
              </w:rPr>
            </w:pPr>
            <w:r w:rsidRPr="00E621D0">
              <w:rPr>
                <w:rFonts w:ascii="Arial" w:hAnsi="Arial" w:cs="Arial"/>
                <w:sz w:val="14"/>
                <w:szCs w:val="14"/>
              </w:rPr>
              <w:t xml:space="preserve">торговля оптовая и розничная; </w:t>
            </w:r>
            <w:r w:rsidRPr="00F14AD8">
              <w:rPr>
                <w:rFonts w:ascii="Arial" w:hAnsi="Arial" w:cs="Arial"/>
                <w:sz w:val="14"/>
                <w:szCs w:val="14"/>
              </w:rPr>
              <w:br/>
            </w:r>
            <w:r w:rsidRPr="00E621D0">
              <w:rPr>
                <w:rFonts w:ascii="Arial" w:hAnsi="Arial" w:cs="Arial"/>
                <w:sz w:val="14"/>
                <w:szCs w:val="14"/>
              </w:rPr>
              <w:t xml:space="preserve">ремонт автотранспортных средств </w:t>
            </w:r>
            <w:r w:rsidRPr="00F14AD8">
              <w:rPr>
                <w:rFonts w:ascii="Arial" w:hAnsi="Arial" w:cs="Arial"/>
                <w:sz w:val="14"/>
                <w:szCs w:val="14"/>
              </w:rPr>
              <w:br/>
            </w:r>
            <w:r w:rsidRPr="00E621D0">
              <w:rPr>
                <w:rFonts w:ascii="Arial" w:hAnsi="Arial" w:cs="Arial"/>
                <w:sz w:val="14"/>
                <w:szCs w:val="14"/>
              </w:rPr>
              <w:t>и мотоциклов</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560</w:t>
            </w:r>
            <w:r w:rsidRPr="00870C4E">
              <w:rPr>
                <w:rFonts w:ascii="Arial" w:hAnsi="Arial" w:cs="Arial"/>
                <w:b/>
                <w:sz w:val="14"/>
                <w:szCs w:val="14"/>
                <w:lang w:val="en-US"/>
              </w:rPr>
              <w:t> </w:t>
            </w:r>
            <w:r w:rsidRPr="00870C4E">
              <w:rPr>
                <w:rFonts w:ascii="Arial" w:hAnsi="Arial" w:cs="Arial"/>
                <w:sz w:val="14"/>
                <w:szCs w:val="14"/>
              </w:rPr>
              <w:t>878</w:t>
            </w:r>
          </w:p>
        </w:tc>
        <w:tc>
          <w:tcPr>
            <w:tcW w:w="986" w:type="dxa"/>
            <w:tcBorders>
              <w:left w:val="single" w:sz="6" w:space="0" w:color="000000"/>
              <w:right w:val="single" w:sz="6" w:space="0" w:color="000000"/>
            </w:tcBorders>
            <w:vAlign w:val="bottom"/>
          </w:tcPr>
          <w:p w:rsidR="000C4E18" w:rsidRPr="005B4DA7" w:rsidRDefault="000C4E18" w:rsidP="007107E2">
            <w:pPr>
              <w:spacing w:before="120" w:line="200" w:lineRule="exact"/>
              <w:ind w:right="113"/>
              <w:jc w:val="right"/>
              <w:rPr>
                <w:rFonts w:ascii="Arial" w:hAnsi="Arial" w:cs="Arial"/>
                <w:sz w:val="14"/>
                <w:szCs w:val="14"/>
              </w:rPr>
            </w:pPr>
            <w:r w:rsidRPr="005B4DA7">
              <w:rPr>
                <w:rFonts w:ascii="Arial" w:hAnsi="Arial" w:cs="Arial"/>
                <w:sz w:val="14"/>
                <w:szCs w:val="14"/>
              </w:rPr>
              <w:t>488 937</w:t>
            </w:r>
          </w:p>
        </w:tc>
        <w:tc>
          <w:tcPr>
            <w:tcW w:w="986" w:type="dxa"/>
            <w:tcBorders>
              <w:left w:val="single" w:sz="6" w:space="0" w:color="000000"/>
            </w:tcBorders>
            <w:vAlign w:val="bottom"/>
          </w:tcPr>
          <w:p w:rsidR="000C4E18" w:rsidRPr="000C4E18" w:rsidRDefault="000C4E18" w:rsidP="000C4E18">
            <w:pPr>
              <w:spacing w:before="120" w:line="200" w:lineRule="exact"/>
              <w:ind w:right="113"/>
              <w:jc w:val="right"/>
              <w:rPr>
                <w:rFonts w:ascii="Arial" w:hAnsi="Arial" w:cs="Arial"/>
                <w:sz w:val="14"/>
                <w:szCs w:val="14"/>
              </w:rPr>
            </w:pPr>
            <w:r w:rsidRPr="000C4E18">
              <w:rPr>
                <w:rFonts w:ascii="Arial" w:hAnsi="Arial" w:cs="Arial"/>
                <w:sz w:val="14"/>
                <w:szCs w:val="14"/>
              </w:rPr>
              <w:t>706 923</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117,1</w:t>
            </w:r>
          </w:p>
        </w:tc>
        <w:tc>
          <w:tcPr>
            <w:tcW w:w="2501" w:type="dxa"/>
            <w:tcBorders>
              <w:left w:val="single" w:sz="6" w:space="0" w:color="000000"/>
            </w:tcBorders>
            <w:vAlign w:val="bottom"/>
          </w:tcPr>
          <w:p w:rsidR="000C4E18" w:rsidRPr="005B4DA7" w:rsidRDefault="000C4E18" w:rsidP="005B4DA7">
            <w:pPr>
              <w:spacing w:before="120" w:line="200" w:lineRule="exact"/>
              <w:ind w:left="170"/>
              <w:rPr>
                <w:rFonts w:ascii="Arial" w:hAnsi="Arial" w:cs="Arial"/>
                <w:i/>
                <w:sz w:val="14"/>
                <w:szCs w:val="14"/>
                <w:lang w:val="en-US"/>
              </w:rPr>
            </w:pPr>
            <w:r w:rsidRPr="005B4DA7">
              <w:rPr>
                <w:rFonts w:ascii="Arial" w:hAnsi="Arial" w:cs="Arial"/>
                <w:i/>
                <w:sz w:val="14"/>
                <w:szCs w:val="14"/>
                <w:lang w:val="en-US"/>
              </w:rPr>
              <w:t xml:space="preserve">wholesale and retail trade; repair </w:t>
            </w:r>
            <w:r>
              <w:rPr>
                <w:rFonts w:ascii="Arial" w:hAnsi="Arial" w:cs="Arial"/>
                <w:i/>
                <w:sz w:val="14"/>
                <w:szCs w:val="14"/>
                <w:lang w:val="en-US"/>
              </w:rPr>
              <w:br/>
            </w:r>
            <w:r w:rsidRPr="005B4DA7">
              <w:rPr>
                <w:rFonts w:ascii="Arial" w:hAnsi="Arial" w:cs="Arial"/>
                <w:i/>
                <w:sz w:val="14"/>
                <w:szCs w:val="14"/>
                <w:lang w:val="en-US"/>
              </w:rPr>
              <w:t xml:space="preserve">of motor vehicles and motorcycles  </w:t>
            </w:r>
          </w:p>
        </w:tc>
      </w:tr>
      <w:tr w:rsidR="000C4E18" w:rsidRPr="00B7274F" w:rsidTr="006770B2">
        <w:trPr>
          <w:cantSplit/>
          <w:jc w:val="center"/>
        </w:trPr>
        <w:tc>
          <w:tcPr>
            <w:tcW w:w="2494" w:type="dxa"/>
            <w:vAlign w:val="bottom"/>
          </w:tcPr>
          <w:p w:rsidR="000C4E18" w:rsidRPr="00E621D0" w:rsidRDefault="000C4E18" w:rsidP="005B4DA7">
            <w:pPr>
              <w:spacing w:before="120" w:line="200" w:lineRule="exact"/>
              <w:ind w:left="170"/>
              <w:rPr>
                <w:rFonts w:ascii="Arial" w:hAnsi="Arial" w:cs="Arial"/>
                <w:sz w:val="14"/>
                <w:szCs w:val="14"/>
              </w:rPr>
            </w:pPr>
            <w:r w:rsidRPr="00E621D0">
              <w:rPr>
                <w:rFonts w:ascii="Arial" w:hAnsi="Arial" w:cs="Arial"/>
                <w:sz w:val="14"/>
                <w:szCs w:val="14"/>
              </w:rPr>
              <w:t>транспортировка и хранение</w:t>
            </w:r>
          </w:p>
        </w:tc>
        <w:tc>
          <w:tcPr>
            <w:tcW w:w="985" w:type="dxa"/>
            <w:tcBorders>
              <w:left w:val="single" w:sz="6" w:space="0" w:color="000000"/>
            </w:tcBorders>
            <w:vAlign w:val="bottom"/>
          </w:tcPr>
          <w:p w:rsidR="000C4E18" w:rsidRPr="00870C4E" w:rsidRDefault="000C4E18" w:rsidP="007107E2">
            <w:pPr>
              <w:spacing w:before="120" w:line="200" w:lineRule="exact"/>
              <w:ind w:right="113"/>
              <w:jc w:val="right"/>
              <w:rPr>
                <w:rFonts w:ascii="Arial" w:hAnsi="Arial" w:cs="Arial"/>
                <w:sz w:val="14"/>
                <w:szCs w:val="14"/>
              </w:rPr>
            </w:pPr>
            <w:r w:rsidRPr="00870C4E">
              <w:rPr>
                <w:rFonts w:ascii="Arial" w:hAnsi="Arial" w:cs="Arial"/>
                <w:sz w:val="14"/>
                <w:szCs w:val="14"/>
              </w:rPr>
              <w:t>2</w:t>
            </w:r>
            <w:r w:rsidRPr="00C53908">
              <w:rPr>
                <w:rFonts w:ascii="Arial" w:hAnsi="Arial" w:cs="Arial"/>
                <w:sz w:val="14"/>
                <w:szCs w:val="14"/>
              </w:rPr>
              <w:t> </w:t>
            </w:r>
            <w:r w:rsidRPr="00870C4E">
              <w:rPr>
                <w:rFonts w:ascii="Arial" w:hAnsi="Arial" w:cs="Arial"/>
                <w:sz w:val="14"/>
                <w:szCs w:val="14"/>
              </w:rPr>
              <w:t>985</w:t>
            </w:r>
            <w:r w:rsidRPr="00C53908">
              <w:rPr>
                <w:rFonts w:ascii="Arial" w:hAnsi="Arial" w:cs="Arial"/>
                <w:sz w:val="14"/>
                <w:szCs w:val="14"/>
              </w:rPr>
              <w:t> </w:t>
            </w:r>
            <w:r w:rsidRPr="00870C4E">
              <w:rPr>
                <w:rFonts w:ascii="Arial" w:hAnsi="Arial" w:cs="Arial"/>
                <w:sz w:val="14"/>
                <w:szCs w:val="14"/>
              </w:rPr>
              <w:t>685</w:t>
            </w:r>
          </w:p>
        </w:tc>
        <w:tc>
          <w:tcPr>
            <w:tcW w:w="986" w:type="dxa"/>
            <w:tcBorders>
              <w:left w:val="single" w:sz="6" w:space="0" w:color="000000"/>
              <w:right w:val="single" w:sz="6" w:space="0" w:color="000000"/>
            </w:tcBorders>
            <w:vAlign w:val="bottom"/>
          </w:tcPr>
          <w:p w:rsidR="000C4E18" w:rsidRPr="005B4DA7" w:rsidRDefault="000C4E18" w:rsidP="007107E2">
            <w:pPr>
              <w:spacing w:before="120" w:line="200" w:lineRule="exact"/>
              <w:ind w:right="113"/>
              <w:jc w:val="right"/>
              <w:rPr>
                <w:rFonts w:ascii="Arial" w:hAnsi="Arial" w:cs="Arial"/>
                <w:sz w:val="14"/>
                <w:szCs w:val="14"/>
              </w:rPr>
            </w:pPr>
            <w:r w:rsidRPr="005B4DA7">
              <w:rPr>
                <w:rFonts w:ascii="Arial" w:hAnsi="Arial" w:cs="Arial"/>
                <w:sz w:val="14"/>
                <w:szCs w:val="14"/>
              </w:rPr>
              <w:t>2 633 346</w:t>
            </w:r>
          </w:p>
        </w:tc>
        <w:tc>
          <w:tcPr>
            <w:tcW w:w="986" w:type="dxa"/>
            <w:tcBorders>
              <w:left w:val="single" w:sz="6" w:space="0" w:color="000000"/>
            </w:tcBorders>
            <w:vAlign w:val="bottom"/>
          </w:tcPr>
          <w:p w:rsidR="000C4E18" w:rsidRPr="000C4E18" w:rsidRDefault="000C4E18" w:rsidP="000C4E18">
            <w:pPr>
              <w:spacing w:before="120" w:line="200" w:lineRule="exact"/>
              <w:ind w:right="113"/>
              <w:jc w:val="right"/>
              <w:rPr>
                <w:rFonts w:ascii="Arial" w:hAnsi="Arial" w:cs="Arial"/>
                <w:sz w:val="14"/>
                <w:szCs w:val="14"/>
              </w:rPr>
            </w:pPr>
            <w:r w:rsidRPr="000C4E18">
              <w:rPr>
                <w:rFonts w:ascii="Arial" w:hAnsi="Arial" w:cs="Arial"/>
                <w:sz w:val="14"/>
                <w:szCs w:val="14"/>
              </w:rPr>
              <w:t>2 619 629</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200" w:lineRule="exact"/>
              <w:ind w:right="907"/>
              <w:jc w:val="right"/>
              <w:rPr>
                <w:rFonts w:ascii="Arial" w:hAnsi="Arial" w:cs="Arial"/>
                <w:sz w:val="14"/>
                <w:szCs w:val="14"/>
              </w:rPr>
            </w:pPr>
            <w:r w:rsidRPr="000C4E18">
              <w:rPr>
                <w:rFonts w:ascii="Arial" w:hAnsi="Arial" w:cs="Arial"/>
                <w:sz w:val="14"/>
                <w:szCs w:val="14"/>
              </w:rPr>
              <w:t>82,2</w:t>
            </w:r>
          </w:p>
        </w:tc>
        <w:tc>
          <w:tcPr>
            <w:tcW w:w="2501" w:type="dxa"/>
            <w:tcBorders>
              <w:left w:val="single" w:sz="6" w:space="0" w:color="000000"/>
            </w:tcBorders>
            <w:vAlign w:val="bottom"/>
          </w:tcPr>
          <w:p w:rsidR="000C4E18" w:rsidRPr="005B4DA7" w:rsidRDefault="000C4E18" w:rsidP="005B4DA7">
            <w:pPr>
              <w:spacing w:before="120" w:line="200" w:lineRule="exact"/>
              <w:ind w:left="170"/>
              <w:rPr>
                <w:rFonts w:ascii="Arial" w:hAnsi="Arial" w:cs="Arial"/>
                <w:i/>
                <w:sz w:val="14"/>
                <w:szCs w:val="14"/>
              </w:rPr>
            </w:pPr>
            <w:proofErr w:type="spellStart"/>
            <w:r w:rsidRPr="005B4DA7">
              <w:rPr>
                <w:rFonts w:ascii="Arial" w:hAnsi="Arial" w:cs="Arial"/>
                <w:i/>
                <w:sz w:val="14"/>
                <w:szCs w:val="14"/>
              </w:rPr>
              <w:t>transportation</w:t>
            </w:r>
            <w:proofErr w:type="spellEnd"/>
            <w:r w:rsidRPr="005B4DA7">
              <w:rPr>
                <w:rFonts w:ascii="Arial" w:hAnsi="Arial" w:cs="Arial"/>
                <w:i/>
                <w:sz w:val="14"/>
                <w:szCs w:val="14"/>
              </w:rPr>
              <w:t xml:space="preserve"> </w:t>
            </w:r>
            <w:proofErr w:type="spellStart"/>
            <w:r w:rsidRPr="005B4DA7">
              <w:rPr>
                <w:rFonts w:ascii="Arial" w:hAnsi="Arial" w:cs="Arial"/>
                <w:i/>
                <w:sz w:val="14"/>
                <w:szCs w:val="14"/>
              </w:rPr>
              <w:t>and</w:t>
            </w:r>
            <w:proofErr w:type="spellEnd"/>
            <w:r w:rsidRPr="005B4DA7">
              <w:rPr>
                <w:rFonts w:ascii="Arial" w:hAnsi="Arial" w:cs="Arial"/>
                <w:i/>
                <w:sz w:val="14"/>
                <w:szCs w:val="14"/>
              </w:rPr>
              <w:t xml:space="preserve"> </w:t>
            </w:r>
            <w:proofErr w:type="spellStart"/>
            <w:r w:rsidRPr="005B4DA7">
              <w:rPr>
                <w:rFonts w:ascii="Arial" w:hAnsi="Arial" w:cs="Arial"/>
                <w:i/>
                <w:sz w:val="14"/>
                <w:szCs w:val="14"/>
              </w:rPr>
              <w:t>storage</w:t>
            </w:r>
            <w:proofErr w:type="spellEnd"/>
          </w:p>
        </w:tc>
      </w:tr>
      <w:tr w:rsidR="000C4E18" w:rsidRPr="00190FF2" w:rsidTr="006770B2">
        <w:trPr>
          <w:cantSplit/>
          <w:jc w:val="center"/>
        </w:trPr>
        <w:tc>
          <w:tcPr>
            <w:tcW w:w="2494" w:type="dxa"/>
            <w:vAlign w:val="bottom"/>
          </w:tcPr>
          <w:p w:rsidR="000C4E18" w:rsidRPr="00E621D0" w:rsidRDefault="000C4E18" w:rsidP="007B7960">
            <w:pPr>
              <w:spacing w:before="120" w:line="180" w:lineRule="exact"/>
              <w:ind w:left="170"/>
              <w:rPr>
                <w:rFonts w:ascii="Arial" w:hAnsi="Arial" w:cs="Arial"/>
                <w:sz w:val="14"/>
                <w:szCs w:val="14"/>
              </w:rPr>
            </w:pPr>
            <w:r w:rsidRPr="00E621D0">
              <w:rPr>
                <w:rFonts w:ascii="Arial" w:hAnsi="Arial" w:cs="Arial"/>
                <w:sz w:val="14"/>
                <w:szCs w:val="14"/>
              </w:rPr>
              <w:t xml:space="preserve">деятельность гостиниц </w:t>
            </w:r>
            <w:r>
              <w:rPr>
                <w:rFonts w:ascii="Arial" w:hAnsi="Arial" w:cs="Arial"/>
                <w:sz w:val="14"/>
                <w:szCs w:val="14"/>
              </w:rPr>
              <w:br/>
            </w:r>
            <w:r w:rsidRPr="00E621D0">
              <w:rPr>
                <w:rFonts w:ascii="Arial" w:hAnsi="Arial" w:cs="Arial"/>
                <w:sz w:val="14"/>
                <w:szCs w:val="14"/>
              </w:rPr>
              <w:t>и предприятий общественного питания</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86</w:t>
            </w:r>
            <w:r w:rsidRPr="00870C4E">
              <w:rPr>
                <w:rFonts w:ascii="Arial" w:hAnsi="Arial" w:cs="Arial"/>
                <w:b/>
                <w:sz w:val="14"/>
                <w:szCs w:val="14"/>
                <w:lang w:val="en-US"/>
              </w:rPr>
              <w:t> </w:t>
            </w:r>
            <w:r w:rsidRPr="00870C4E">
              <w:rPr>
                <w:rFonts w:ascii="Arial" w:hAnsi="Arial" w:cs="Arial"/>
                <w:sz w:val="14"/>
                <w:szCs w:val="14"/>
              </w:rPr>
              <w:t>063</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rPr>
            </w:pPr>
            <w:r w:rsidRPr="005B4DA7">
              <w:rPr>
                <w:rFonts w:ascii="Arial" w:hAnsi="Arial" w:cs="Arial"/>
                <w:sz w:val="14"/>
                <w:szCs w:val="14"/>
              </w:rPr>
              <w:t>4</w:t>
            </w:r>
            <w:r w:rsidRPr="005B4DA7">
              <w:rPr>
                <w:rFonts w:ascii="Arial" w:hAnsi="Arial" w:cs="Arial"/>
                <w:sz w:val="14"/>
                <w:szCs w:val="14"/>
                <w:lang w:val="en-US"/>
              </w:rPr>
              <w:t>7 414</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76 801</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131,7</w:t>
            </w:r>
          </w:p>
        </w:tc>
        <w:tc>
          <w:tcPr>
            <w:tcW w:w="2501" w:type="dxa"/>
            <w:tcBorders>
              <w:left w:val="single" w:sz="6" w:space="0" w:color="000000"/>
            </w:tcBorders>
            <w:vAlign w:val="bottom"/>
          </w:tcPr>
          <w:p w:rsidR="000C4E18" w:rsidRPr="00870C4E" w:rsidRDefault="000C4E18" w:rsidP="007B7960">
            <w:pPr>
              <w:pStyle w:val="24"/>
              <w:spacing w:before="120" w:line="180" w:lineRule="exact"/>
              <w:ind w:left="170"/>
              <w:jc w:val="left"/>
              <w:rPr>
                <w:i/>
                <w:sz w:val="14"/>
                <w:szCs w:val="14"/>
                <w:lang w:val="en-US"/>
              </w:rPr>
            </w:pPr>
            <w:r w:rsidRPr="00E621D0">
              <w:rPr>
                <w:i/>
                <w:sz w:val="14"/>
                <w:szCs w:val="14"/>
                <w:lang w:val="en-US"/>
              </w:rPr>
              <w:t>accommodation</w:t>
            </w:r>
            <w:r w:rsidRPr="00870C4E">
              <w:rPr>
                <w:i/>
                <w:sz w:val="14"/>
                <w:szCs w:val="14"/>
                <w:lang w:val="en-US"/>
              </w:rPr>
              <w:t xml:space="preserve"> </w:t>
            </w:r>
            <w:r w:rsidRPr="00E621D0">
              <w:rPr>
                <w:i/>
                <w:sz w:val="14"/>
                <w:szCs w:val="14"/>
                <w:lang w:val="en-US"/>
              </w:rPr>
              <w:t>and</w:t>
            </w:r>
            <w:r w:rsidRPr="00870C4E">
              <w:rPr>
                <w:i/>
                <w:sz w:val="14"/>
                <w:szCs w:val="14"/>
                <w:lang w:val="en-US"/>
              </w:rPr>
              <w:t xml:space="preserve"> </w:t>
            </w:r>
            <w:r w:rsidRPr="00E621D0">
              <w:rPr>
                <w:i/>
                <w:sz w:val="14"/>
                <w:szCs w:val="14"/>
                <w:lang w:val="en-US"/>
              </w:rPr>
              <w:t>food</w:t>
            </w:r>
            <w:r w:rsidRPr="00870C4E">
              <w:rPr>
                <w:i/>
                <w:sz w:val="14"/>
                <w:szCs w:val="14"/>
                <w:lang w:val="en-US"/>
              </w:rPr>
              <w:t xml:space="preserve"> </w:t>
            </w:r>
            <w:r w:rsidRPr="00E621D0">
              <w:rPr>
                <w:i/>
                <w:sz w:val="14"/>
                <w:szCs w:val="14"/>
                <w:lang w:val="en-US"/>
              </w:rPr>
              <w:t>service</w:t>
            </w:r>
            <w:r w:rsidRPr="00870C4E">
              <w:rPr>
                <w:i/>
                <w:sz w:val="14"/>
                <w:szCs w:val="14"/>
                <w:lang w:val="en-US"/>
              </w:rPr>
              <w:t xml:space="preserve"> </w:t>
            </w:r>
            <w:r w:rsidRPr="00E621D0">
              <w:rPr>
                <w:i/>
                <w:sz w:val="14"/>
                <w:szCs w:val="14"/>
                <w:lang w:val="en-US"/>
              </w:rPr>
              <w:t>activities</w:t>
            </w:r>
          </w:p>
        </w:tc>
      </w:tr>
      <w:tr w:rsidR="000C4E18" w:rsidRPr="00B7274F" w:rsidTr="006770B2">
        <w:trPr>
          <w:cantSplit/>
          <w:jc w:val="center"/>
        </w:trPr>
        <w:tc>
          <w:tcPr>
            <w:tcW w:w="2494" w:type="dxa"/>
            <w:vAlign w:val="bottom"/>
          </w:tcPr>
          <w:p w:rsidR="000C4E18" w:rsidRPr="00E621D0" w:rsidRDefault="000C4E18" w:rsidP="00F83016">
            <w:pPr>
              <w:spacing w:before="120" w:line="180" w:lineRule="exact"/>
              <w:ind w:left="170"/>
              <w:rPr>
                <w:rFonts w:ascii="Arial" w:hAnsi="Arial" w:cs="Arial"/>
                <w:sz w:val="14"/>
                <w:szCs w:val="14"/>
              </w:rPr>
            </w:pPr>
            <w:r w:rsidRPr="00E621D0">
              <w:rPr>
                <w:rFonts w:ascii="Arial" w:hAnsi="Arial" w:cs="Arial"/>
                <w:sz w:val="14"/>
                <w:szCs w:val="14"/>
              </w:rPr>
              <w:t>деятельность в области информации и связи</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568</w:t>
            </w:r>
            <w:r w:rsidRPr="00870C4E">
              <w:rPr>
                <w:rFonts w:ascii="Arial" w:hAnsi="Arial" w:cs="Arial"/>
                <w:b/>
                <w:sz w:val="14"/>
                <w:szCs w:val="14"/>
                <w:lang w:val="en-US"/>
              </w:rPr>
              <w:t> </w:t>
            </w:r>
            <w:r w:rsidRPr="00870C4E">
              <w:rPr>
                <w:rFonts w:ascii="Arial" w:hAnsi="Arial" w:cs="Arial"/>
                <w:sz w:val="14"/>
                <w:szCs w:val="14"/>
              </w:rPr>
              <w:t>636</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lang w:val="en-US"/>
              </w:rPr>
            </w:pPr>
            <w:r w:rsidRPr="005B4DA7">
              <w:rPr>
                <w:rFonts w:ascii="Arial" w:hAnsi="Arial" w:cs="Arial"/>
                <w:sz w:val="14"/>
                <w:szCs w:val="14"/>
              </w:rPr>
              <w:t>65</w:t>
            </w:r>
            <w:r w:rsidRPr="005B4DA7">
              <w:rPr>
                <w:rFonts w:ascii="Arial" w:hAnsi="Arial" w:cs="Arial"/>
                <w:sz w:val="14"/>
                <w:szCs w:val="14"/>
                <w:lang w:val="en-US"/>
              </w:rPr>
              <w:t>4 5</w:t>
            </w:r>
            <w:r w:rsidRPr="005B4DA7">
              <w:rPr>
                <w:rFonts w:ascii="Arial" w:hAnsi="Arial" w:cs="Arial"/>
                <w:sz w:val="14"/>
                <w:szCs w:val="14"/>
              </w:rPr>
              <w:t>1</w:t>
            </w:r>
            <w:r w:rsidRPr="005B4DA7">
              <w:rPr>
                <w:rFonts w:ascii="Arial" w:hAnsi="Arial" w:cs="Arial"/>
                <w:sz w:val="14"/>
                <w:szCs w:val="14"/>
                <w:lang w:val="en-US"/>
              </w:rPr>
              <w:t>9</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769 418</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102,1</w:t>
            </w:r>
          </w:p>
        </w:tc>
        <w:tc>
          <w:tcPr>
            <w:tcW w:w="2501" w:type="dxa"/>
            <w:tcBorders>
              <w:left w:val="single" w:sz="6" w:space="0" w:color="000000"/>
            </w:tcBorders>
            <w:vAlign w:val="bottom"/>
          </w:tcPr>
          <w:p w:rsidR="000C4E18" w:rsidRPr="00E621D0" w:rsidRDefault="000C4E18" w:rsidP="007B7960">
            <w:pPr>
              <w:pStyle w:val="24"/>
              <w:spacing w:before="120" w:line="180" w:lineRule="exact"/>
              <w:ind w:left="170"/>
              <w:jc w:val="left"/>
              <w:rPr>
                <w:i/>
                <w:sz w:val="14"/>
                <w:szCs w:val="14"/>
              </w:rPr>
            </w:pPr>
            <w:r w:rsidRPr="00E621D0">
              <w:rPr>
                <w:i/>
                <w:sz w:val="14"/>
                <w:szCs w:val="14"/>
                <w:lang w:val="en-US"/>
              </w:rPr>
              <w:t>information</w:t>
            </w:r>
            <w:r w:rsidRPr="00F83016">
              <w:rPr>
                <w:i/>
                <w:sz w:val="14"/>
                <w:szCs w:val="14"/>
              </w:rPr>
              <w:t xml:space="preserve"> </w:t>
            </w:r>
            <w:r w:rsidRPr="00E621D0">
              <w:rPr>
                <w:i/>
                <w:sz w:val="14"/>
                <w:szCs w:val="14"/>
                <w:lang w:val="en-US"/>
              </w:rPr>
              <w:t>and</w:t>
            </w:r>
            <w:r w:rsidRPr="00F83016">
              <w:rPr>
                <w:i/>
                <w:sz w:val="14"/>
                <w:szCs w:val="14"/>
              </w:rPr>
              <w:t xml:space="preserve"> </w:t>
            </w:r>
            <w:r w:rsidRPr="00E621D0">
              <w:rPr>
                <w:i/>
                <w:sz w:val="14"/>
                <w:szCs w:val="14"/>
                <w:lang w:val="en-US"/>
              </w:rPr>
              <w:t>communication</w:t>
            </w:r>
          </w:p>
        </w:tc>
      </w:tr>
      <w:tr w:rsidR="000C4E18" w:rsidRPr="00B7274F" w:rsidTr="006770B2">
        <w:trPr>
          <w:cantSplit/>
          <w:jc w:val="center"/>
        </w:trPr>
        <w:tc>
          <w:tcPr>
            <w:tcW w:w="2494" w:type="dxa"/>
            <w:vAlign w:val="bottom"/>
          </w:tcPr>
          <w:p w:rsidR="000C4E18" w:rsidRPr="00E621D0" w:rsidRDefault="000C4E18" w:rsidP="007B7960">
            <w:pPr>
              <w:spacing w:before="120" w:line="180" w:lineRule="exact"/>
              <w:ind w:left="170"/>
              <w:rPr>
                <w:rFonts w:ascii="Arial" w:hAnsi="Arial" w:cs="Arial"/>
                <w:sz w:val="14"/>
                <w:szCs w:val="14"/>
              </w:rPr>
            </w:pPr>
            <w:r w:rsidRPr="00E621D0">
              <w:rPr>
                <w:rFonts w:ascii="Arial" w:hAnsi="Arial" w:cs="Arial"/>
                <w:sz w:val="14"/>
                <w:szCs w:val="14"/>
              </w:rPr>
              <w:t xml:space="preserve">деятельность финансовая </w:t>
            </w:r>
            <w:r>
              <w:rPr>
                <w:rFonts w:ascii="Arial" w:hAnsi="Arial" w:cs="Arial"/>
                <w:sz w:val="14"/>
                <w:szCs w:val="14"/>
              </w:rPr>
              <w:br/>
            </w:r>
            <w:r w:rsidRPr="00E621D0">
              <w:rPr>
                <w:rFonts w:ascii="Arial" w:hAnsi="Arial" w:cs="Arial"/>
                <w:sz w:val="14"/>
                <w:szCs w:val="14"/>
              </w:rPr>
              <w:t>и страховая</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1</w:t>
            </w:r>
            <w:r w:rsidRPr="00870C4E">
              <w:rPr>
                <w:rFonts w:ascii="Arial" w:hAnsi="Arial" w:cs="Arial"/>
                <w:b/>
                <w:sz w:val="14"/>
                <w:szCs w:val="14"/>
                <w:lang w:val="en-US"/>
              </w:rPr>
              <w:t> </w:t>
            </w:r>
            <w:r w:rsidRPr="00870C4E">
              <w:rPr>
                <w:rFonts w:ascii="Arial" w:hAnsi="Arial" w:cs="Arial"/>
                <w:sz w:val="14"/>
                <w:szCs w:val="14"/>
              </w:rPr>
              <w:t>025</w:t>
            </w:r>
            <w:r w:rsidRPr="00870C4E">
              <w:rPr>
                <w:rFonts w:ascii="Arial" w:hAnsi="Arial" w:cs="Arial"/>
                <w:b/>
                <w:sz w:val="14"/>
                <w:szCs w:val="14"/>
                <w:lang w:val="en-US"/>
              </w:rPr>
              <w:t> </w:t>
            </w:r>
            <w:r w:rsidRPr="00870C4E">
              <w:rPr>
                <w:rFonts w:ascii="Arial" w:hAnsi="Arial" w:cs="Arial"/>
                <w:sz w:val="14"/>
                <w:szCs w:val="14"/>
              </w:rPr>
              <w:t>722</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rPr>
            </w:pPr>
            <w:r w:rsidRPr="005B4DA7">
              <w:rPr>
                <w:rFonts w:ascii="Arial" w:hAnsi="Arial" w:cs="Arial"/>
                <w:sz w:val="14"/>
                <w:szCs w:val="14"/>
              </w:rPr>
              <w:t>1</w:t>
            </w:r>
            <w:r w:rsidRPr="005B4DA7">
              <w:rPr>
                <w:rFonts w:ascii="Arial" w:hAnsi="Arial" w:cs="Arial"/>
                <w:sz w:val="14"/>
                <w:szCs w:val="14"/>
                <w:lang w:val="en-US"/>
              </w:rPr>
              <w:t> 305 677</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1 725 193</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107,1</w:t>
            </w:r>
          </w:p>
        </w:tc>
        <w:tc>
          <w:tcPr>
            <w:tcW w:w="2501" w:type="dxa"/>
            <w:tcBorders>
              <w:left w:val="single" w:sz="6" w:space="0" w:color="000000"/>
            </w:tcBorders>
            <w:vAlign w:val="bottom"/>
          </w:tcPr>
          <w:p w:rsidR="000C4E18" w:rsidRPr="00F83016" w:rsidRDefault="000C4E18" w:rsidP="007B7960">
            <w:pPr>
              <w:pStyle w:val="24"/>
              <w:spacing w:before="120" w:line="180" w:lineRule="exact"/>
              <w:ind w:left="170"/>
              <w:jc w:val="left"/>
              <w:rPr>
                <w:i/>
                <w:sz w:val="14"/>
                <w:szCs w:val="14"/>
              </w:rPr>
            </w:pPr>
            <w:r w:rsidRPr="00E621D0">
              <w:rPr>
                <w:i/>
                <w:sz w:val="14"/>
                <w:szCs w:val="14"/>
                <w:lang w:val="en-US"/>
              </w:rPr>
              <w:t>financial</w:t>
            </w:r>
            <w:r w:rsidRPr="00F83016">
              <w:rPr>
                <w:i/>
                <w:sz w:val="14"/>
                <w:szCs w:val="14"/>
              </w:rPr>
              <w:t xml:space="preserve"> </w:t>
            </w:r>
            <w:r w:rsidRPr="00E621D0">
              <w:rPr>
                <w:i/>
                <w:sz w:val="14"/>
                <w:szCs w:val="14"/>
                <w:lang w:val="en-US"/>
              </w:rPr>
              <w:t>and</w:t>
            </w:r>
            <w:r w:rsidRPr="00F83016">
              <w:rPr>
                <w:i/>
                <w:sz w:val="14"/>
                <w:szCs w:val="14"/>
              </w:rPr>
              <w:t xml:space="preserve"> </w:t>
            </w:r>
            <w:r w:rsidRPr="00E621D0">
              <w:rPr>
                <w:i/>
                <w:sz w:val="14"/>
                <w:szCs w:val="14"/>
                <w:lang w:val="en-US"/>
              </w:rPr>
              <w:t>insurance</w:t>
            </w:r>
            <w:r w:rsidRPr="00F83016">
              <w:rPr>
                <w:i/>
                <w:sz w:val="14"/>
                <w:szCs w:val="14"/>
              </w:rPr>
              <w:t xml:space="preserve"> </w:t>
            </w:r>
            <w:r w:rsidRPr="00E621D0">
              <w:rPr>
                <w:i/>
                <w:sz w:val="14"/>
                <w:szCs w:val="14"/>
                <w:lang w:val="en-US"/>
              </w:rPr>
              <w:t>activities</w:t>
            </w:r>
          </w:p>
        </w:tc>
      </w:tr>
      <w:tr w:rsidR="000C4E18" w:rsidRPr="00B7274F" w:rsidTr="006770B2">
        <w:trPr>
          <w:cantSplit/>
          <w:jc w:val="center"/>
        </w:trPr>
        <w:tc>
          <w:tcPr>
            <w:tcW w:w="2494" w:type="dxa"/>
            <w:vAlign w:val="bottom"/>
          </w:tcPr>
          <w:p w:rsidR="000C4E18" w:rsidRPr="00E621D0" w:rsidRDefault="000C4E18" w:rsidP="007B7960">
            <w:pPr>
              <w:spacing w:before="120" w:line="180" w:lineRule="exact"/>
              <w:ind w:left="170"/>
              <w:rPr>
                <w:rFonts w:ascii="Arial" w:hAnsi="Arial" w:cs="Arial"/>
                <w:sz w:val="14"/>
                <w:szCs w:val="14"/>
              </w:rPr>
            </w:pPr>
            <w:r w:rsidRPr="00E621D0">
              <w:rPr>
                <w:rFonts w:ascii="Arial" w:hAnsi="Arial" w:cs="Arial"/>
                <w:sz w:val="14"/>
                <w:szCs w:val="14"/>
              </w:rPr>
              <w:t xml:space="preserve">деятельность по операциям </w:t>
            </w:r>
            <w:r w:rsidRPr="00E621D0">
              <w:rPr>
                <w:rFonts w:ascii="Arial" w:hAnsi="Arial" w:cs="Arial"/>
                <w:sz w:val="14"/>
                <w:szCs w:val="14"/>
              </w:rPr>
              <w:br/>
              <w:t xml:space="preserve">с недвижимым </w:t>
            </w:r>
            <w:r w:rsidRPr="00AD0DA0">
              <w:rPr>
                <w:rFonts w:ascii="Arial" w:hAnsi="Arial" w:cs="Arial"/>
                <w:color w:val="000000" w:themeColor="text1"/>
                <w:sz w:val="14"/>
                <w:szCs w:val="14"/>
              </w:rPr>
              <w:t>имуществом</w:t>
            </w:r>
            <w:proofErr w:type="gramStart"/>
            <w:r w:rsidRPr="00AD0DA0">
              <w:rPr>
                <w:rFonts w:ascii="Arial" w:hAnsi="Arial" w:cs="Arial"/>
                <w:color w:val="000000" w:themeColor="text1"/>
                <w:sz w:val="12"/>
                <w:szCs w:val="12"/>
                <w:vertAlign w:val="superscript"/>
              </w:rPr>
              <w:t>1</w:t>
            </w:r>
            <w:proofErr w:type="gramEnd"/>
            <w:r w:rsidRPr="00AD0DA0">
              <w:rPr>
                <w:rFonts w:ascii="Arial" w:hAnsi="Arial" w:cs="Arial"/>
                <w:color w:val="000000" w:themeColor="text1"/>
                <w:sz w:val="12"/>
                <w:szCs w:val="12"/>
                <w:vertAlign w:val="superscript"/>
              </w:rPr>
              <w:t>)</w:t>
            </w:r>
            <w:r w:rsidRPr="00AD0DA0">
              <w:rPr>
                <w:rFonts w:ascii="Arial" w:hAnsi="Arial" w:cs="Arial"/>
                <w:color w:val="000000" w:themeColor="text1"/>
                <w:sz w:val="12"/>
                <w:szCs w:val="12"/>
              </w:rPr>
              <w:t> </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7</w:t>
            </w:r>
            <w:r w:rsidRPr="00870C4E">
              <w:rPr>
                <w:rFonts w:ascii="Arial" w:hAnsi="Arial" w:cs="Arial"/>
                <w:b/>
                <w:sz w:val="14"/>
                <w:szCs w:val="14"/>
                <w:lang w:val="en-US"/>
              </w:rPr>
              <w:t> </w:t>
            </w:r>
            <w:r w:rsidRPr="00870C4E">
              <w:rPr>
                <w:rFonts w:ascii="Arial" w:hAnsi="Arial" w:cs="Arial"/>
                <w:sz w:val="14"/>
                <w:szCs w:val="14"/>
              </w:rPr>
              <w:t>472</w:t>
            </w:r>
            <w:r w:rsidRPr="00870C4E">
              <w:rPr>
                <w:rFonts w:ascii="Arial" w:hAnsi="Arial" w:cs="Arial"/>
                <w:b/>
                <w:sz w:val="14"/>
                <w:szCs w:val="14"/>
                <w:lang w:val="en-US"/>
              </w:rPr>
              <w:t> </w:t>
            </w:r>
            <w:r w:rsidRPr="00870C4E">
              <w:rPr>
                <w:rFonts w:ascii="Arial" w:hAnsi="Arial" w:cs="Arial"/>
                <w:sz w:val="14"/>
                <w:szCs w:val="14"/>
              </w:rPr>
              <w:t>190</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lang w:val="en-US"/>
              </w:rPr>
            </w:pPr>
            <w:r w:rsidRPr="005B4DA7">
              <w:rPr>
                <w:rFonts w:ascii="Arial" w:hAnsi="Arial" w:cs="Arial"/>
                <w:sz w:val="14"/>
                <w:szCs w:val="14"/>
              </w:rPr>
              <w:t>4</w:t>
            </w:r>
            <w:r w:rsidRPr="005B4DA7">
              <w:rPr>
                <w:rFonts w:ascii="Arial" w:hAnsi="Arial" w:cs="Arial"/>
                <w:sz w:val="14"/>
                <w:szCs w:val="14"/>
                <w:lang w:val="en-US"/>
              </w:rPr>
              <w:t> </w:t>
            </w:r>
            <w:r w:rsidRPr="005B4DA7">
              <w:rPr>
                <w:rFonts w:ascii="Arial" w:hAnsi="Arial" w:cs="Arial"/>
                <w:sz w:val="14"/>
                <w:szCs w:val="14"/>
              </w:rPr>
              <w:t>3</w:t>
            </w:r>
            <w:r>
              <w:rPr>
                <w:rFonts w:ascii="Arial" w:hAnsi="Arial" w:cs="Arial"/>
                <w:sz w:val="14"/>
                <w:szCs w:val="14"/>
              </w:rPr>
              <w:t>54</w:t>
            </w:r>
            <w:r w:rsidRPr="005B4DA7">
              <w:rPr>
                <w:rFonts w:ascii="Arial" w:hAnsi="Arial" w:cs="Arial"/>
                <w:sz w:val="14"/>
                <w:szCs w:val="14"/>
                <w:lang w:val="en-US"/>
              </w:rPr>
              <w:t> </w:t>
            </w:r>
            <w:r>
              <w:rPr>
                <w:rFonts w:ascii="Arial" w:hAnsi="Arial" w:cs="Arial"/>
                <w:sz w:val="14"/>
                <w:szCs w:val="14"/>
              </w:rPr>
              <w:t>970</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6 003 379</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134,4</w:t>
            </w:r>
          </w:p>
        </w:tc>
        <w:tc>
          <w:tcPr>
            <w:tcW w:w="2501" w:type="dxa"/>
            <w:tcBorders>
              <w:left w:val="single" w:sz="6" w:space="0" w:color="000000"/>
            </w:tcBorders>
            <w:vAlign w:val="bottom"/>
          </w:tcPr>
          <w:p w:rsidR="000C4E18" w:rsidRPr="00132E2C" w:rsidRDefault="000C4E18" w:rsidP="007B7960">
            <w:pPr>
              <w:pStyle w:val="24"/>
              <w:spacing w:before="120" w:line="180" w:lineRule="exact"/>
              <w:ind w:left="170"/>
              <w:jc w:val="left"/>
              <w:rPr>
                <w:i/>
                <w:sz w:val="14"/>
                <w:szCs w:val="14"/>
                <w:vertAlign w:val="superscript"/>
                <w:lang w:val="en-US"/>
              </w:rPr>
            </w:pPr>
            <w:r w:rsidRPr="00E621D0">
              <w:rPr>
                <w:i/>
                <w:sz w:val="14"/>
                <w:szCs w:val="14"/>
                <w:lang w:val="en-US"/>
              </w:rPr>
              <w:t>real</w:t>
            </w:r>
            <w:r w:rsidRPr="00F83016">
              <w:rPr>
                <w:i/>
                <w:sz w:val="14"/>
                <w:szCs w:val="14"/>
              </w:rPr>
              <w:t xml:space="preserve"> </w:t>
            </w:r>
            <w:r w:rsidRPr="00E621D0">
              <w:rPr>
                <w:i/>
                <w:sz w:val="14"/>
                <w:szCs w:val="14"/>
                <w:lang w:val="en-US"/>
              </w:rPr>
              <w:t>estate</w:t>
            </w:r>
            <w:r w:rsidRPr="00F83016">
              <w:rPr>
                <w:i/>
                <w:sz w:val="14"/>
                <w:szCs w:val="14"/>
              </w:rPr>
              <w:t xml:space="preserve"> </w:t>
            </w:r>
            <w:r w:rsidRPr="00E621D0">
              <w:rPr>
                <w:i/>
                <w:sz w:val="14"/>
                <w:szCs w:val="14"/>
                <w:lang w:val="en-US"/>
              </w:rPr>
              <w:t>activities</w:t>
            </w:r>
            <w:r w:rsidRPr="00AD0DA0">
              <w:rPr>
                <w:color w:val="000000" w:themeColor="text1"/>
                <w:sz w:val="12"/>
                <w:szCs w:val="12"/>
                <w:vertAlign w:val="superscript"/>
              </w:rPr>
              <w:t>1)</w:t>
            </w:r>
          </w:p>
        </w:tc>
      </w:tr>
      <w:tr w:rsidR="000C4E18" w:rsidRPr="00190FF2" w:rsidTr="006770B2">
        <w:trPr>
          <w:cantSplit/>
          <w:jc w:val="center"/>
        </w:trPr>
        <w:tc>
          <w:tcPr>
            <w:tcW w:w="2494" w:type="dxa"/>
            <w:vAlign w:val="bottom"/>
          </w:tcPr>
          <w:p w:rsidR="000C4E18" w:rsidRPr="00E621D0" w:rsidRDefault="000C4E18" w:rsidP="007B7960">
            <w:pPr>
              <w:spacing w:before="120" w:line="180" w:lineRule="exact"/>
              <w:ind w:left="170"/>
              <w:rPr>
                <w:rFonts w:ascii="Arial" w:hAnsi="Arial" w:cs="Arial"/>
                <w:sz w:val="14"/>
                <w:szCs w:val="14"/>
              </w:rPr>
            </w:pPr>
            <w:r w:rsidRPr="00E621D0">
              <w:rPr>
                <w:rFonts w:ascii="Arial" w:hAnsi="Arial" w:cs="Arial"/>
                <w:sz w:val="14"/>
                <w:szCs w:val="14"/>
              </w:rPr>
              <w:t>деятельность профессиональная, научная и техническая</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482</w:t>
            </w:r>
            <w:r w:rsidRPr="00870C4E">
              <w:rPr>
                <w:rFonts w:ascii="Arial" w:hAnsi="Arial" w:cs="Arial"/>
                <w:b/>
                <w:sz w:val="14"/>
                <w:szCs w:val="14"/>
                <w:lang w:val="en-US"/>
              </w:rPr>
              <w:t> </w:t>
            </w:r>
            <w:r w:rsidRPr="00870C4E">
              <w:rPr>
                <w:rFonts w:ascii="Arial" w:hAnsi="Arial" w:cs="Arial"/>
                <w:sz w:val="14"/>
                <w:szCs w:val="14"/>
              </w:rPr>
              <w:t>634</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rPr>
            </w:pPr>
            <w:r w:rsidRPr="005B4DA7">
              <w:rPr>
                <w:rFonts w:ascii="Arial" w:hAnsi="Arial" w:cs="Arial"/>
                <w:sz w:val="14"/>
                <w:szCs w:val="14"/>
              </w:rPr>
              <w:t>4</w:t>
            </w:r>
            <w:r w:rsidRPr="005B4DA7">
              <w:rPr>
                <w:rFonts w:ascii="Arial" w:hAnsi="Arial" w:cs="Arial"/>
                <w:sz w:val="14"/>
                <w:szCs w:val="14"/>
                <w:lang w:val="en-US"/>
              </w:rPr>
              <w:t>48 587</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597 966</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111,5</w:t>
            </w:r>
          </w:p>
        </w:tc>
        <w:tc>
          <w:tcPr>
            <w:tcW w:w="2501" w:type="dxa"/>
            <w:tcBorders>
              <w:left w:val="single" w:sz="6" w:space="0" w:color="000000"/>
            </w:tcBorders>
            <w:vAlign w:val="bottom"/>
          </w:tcPr>
          <w:p w:rsidR="000C4E18" w:rsidRPr="00E621D0" w:rsidRDefault="000C4E18" w:rsidP="007B7960">
            <w:pPr>
              <w:pStyle w:val="24"/>
              <w:spacing w:before="120" w:line="180" w:lineRule="exact"/>
              <w:ind w:left="170"/>
              <w:jc w:val="left"/>
              <w:rPr>
                <w:i/>
                <w:sz w:val="14"/>
                <w:szCs w:val="14"/>
                <w:lang w:val="en-US"/>
              </w:rPr>
            </w:pPr>
            <w:r w:rsidRPr="00E621D0">
              <w:rPr>
                <w:i/>
                <w:sz w:val="14"/>
                <w:szCs w:val="14"/>
                <w:lang w:val="en-US"/>
              </w:rPr>
              <w:t>professional, scientific and technical activities</w:t>
            </w:r>
          </w:p>
        </w:tc>
      </w:tr>
      <w:tr w:rsidR="000C4E18" w:rsidRPr="00190FF2" w:rsidTr="006770B2">
        <w:trPr>
          <w:cantSplit/>
          <w:jc w:val="center"/>
        </w:trPr>
        <w:tc>
          <w:tcPr>
            <w:tcW w:w="2494" w:type="dxa"/>
            <w:vAlign w:val="bottom"/>
          </w:tcPr>
          <w:p w:rsidR="000C4E18" w:rsidRPr="00E621D0" w:rsidRDefault="000C4E18" w:rsidP="007B7960">
            <w:pPr>
              <w:spacing w:before="120" w:line="180" w:lineRule="exact"/>
              <w:ind w:left="170"/>
              <w:rPr>
                <w:rFonts w:ascii="Arial" w:hAnsi="Arial" w:cs="Arial"/>
                <w:sz w:val="14"/>
                <w:szCs w:val="14"/>
              </w:rPr>
            </w:pPr>
            <w:r w:rsidRPr="00E621D0">
              <w:rPr>
                <w:rFonts w:ascii="Arial" w:hAnsi="Arial" w:cs="Arial"/>
                <w:sz w:val="14"/>
                <w:szCs w:val="14"/>
              </w:rPr>
              <w:t xml:space="preserve">деятельность административная </w:t>
            </w:r>
            <w:r w:rsidRPr="00F14AD8">
              <w:rPr>
                <w:rFonts w:ascii="Arial" w:hAnsi="Arial" w:cs="Arial"/>
                <w:sz w:val="14"/>
                <w:szCs w:val="14"/>
              </w:rPr>
              <w:br/>
            </w:r>
            <w:r w:rsidRPr="00E621D0">
              <w:rPr>
                <w:rFonts w:ascii="Arial" w:hAnsi="Arial" w:cs="Arial"/>
                <w:sz w:val="14"/>
                <w:szCs w:val="14"/>
              </w:rPr>
              <w:t>и сопутствующие дополнительные услуги</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216</w:t>
            </w:r>
            <w:r w:rsidRPr="00870C4E">
              <w:rPr>
                <w:rFonts w:ascii="Arial" w:hAnsi="Arial" w:cs="Arial"/>
                <w:b/>
                <w:sz w:val="14"/>
                <w:szCs w:val="14"/>
                <w:lang w:val="en-US"/>
              </w:rPr>
              <w:t> </w:t>
            </w:r>
            <w:r w:rsidRPr="00870C4E">
              <w:rPr>
                <w:rFonts w:ascii="Arial" w:hAnsi="Arial" w:cs="Arial"/>
                <w:sz w:val="14"/>
                <w:szCs w:val="14"/>
              </w:rPr>
              <w:t>554</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rPr>
            </w:pPr>
            <w:r w:rsidRPr="005B4DA7">
              <w:rPr>
                <w:rFonts w:ascii="Arial" w:hAnsi="Arial" w:cs="Arial"/>
                <w:sz w:val="14"/>
                <w:szCs w:val="14"/>
              </w:rPr>
              <w:t>25</w:t>
            </w:r>
            <w:r w:rsidRPr="005B4DA7">
              <w:rPr>
                <w:rFonts w:ascii="Arial" w:hAnsi="Arial" w:cs="Arial"/>
                <w:sz w:val="14"/>
                <w:szCs w:val="14"/>
                <w:lang w:val="en-US"/>
              </w:rPr>
              <w:t>6 18</w:t>
            </w:r>
            <w:r w:rsidRPr="005B4DA7">
              <w:rPr>
                <w:rFonts w:ascii="Arial" w:hAnsi="Arial" w:cs="Arial"/>
                <w:sz w:val="14"/>
                <w:szCs w:val="14"/>
              </w:rPr>
              <w:t>7</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377 284</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120,8</w:t>
            </w:r>
          </w:p>
        </w:tc>
        <w:tc>
          <w:tcPr>
            <w:tcW w:w="2501" w:type="dxa"/>
            <w:tcBorders>
              <w:left w:val="single" w:sz="6" w:space="0" w:color="000000"/>
            </w:tcBorders>
            <w:vAlign w:val="bottom"/>
          </w:tcPr>
          <w:p w:rsidR="000C4E18" w:rsidRPr="00B502EE" w:rsidRDefault="000C4E18" w:rsidP="007B7960">
            <w:pPr>
              <w:pStyle w:val="24"/>
              <w:spacing w:before="120" w:line="180" w:lineRule="exact"/>
              <w:ind w:left="170"/>
              <w:jc w:val="left"/>
              <w:rPr>
                <w:i/>
                <w:sz w:val="14"/>
                <w:szCs w:val="14"/>
                <w:lang w:val="en-US"/>
              </w:rPr>
            </w:pPr>
            <w:r w:rsidRPr="00E621D0">
              <w:rPr>
                <w:i/>
                <w:sz w:val="14"/>
                <w:szCs w:val="14"/>
                <w:lang w:val="en-US"/>
              </w:rPr>
              <w:t>administrative</w:t>
            </w:r>
            <w:r w:rsidRPr="00B502EE">
              <w:rPr>
                <w:i/>
                <w:sz w:val="14"/>
                <w:szCs w:val="14"/>
                <w:lang w:val="en-US"/>
              </w:rPr>
              <w:t xml:space="preserve"> </w:t>
            </w:r>
            <w:r w:rsidRPr="00E621D0">
              <w:rPr>
                <w:i/>
                <w:sz w:val="14"/>
                <w:szCs w:val="14"/>
                <w:lang w:val="en-US"/>
              </w:rPr>
              <w:t>and</w:t>
            </w:r>
            <w:r w:rsidRPr="00B502EE">
              <w:rPr>
                <w:i/>
                <w:sz w:val="14"/>
                <w:szCs w:val="14"/>
                <w:lang w:val="en-US"/>
              </w:rPr>
              <w:t xml:space="preserve"> </w:t>
            </w:r>
            <w:r w:rsidRPr="00E621D0">
              <w:rPr>
                <w:i/>
                <w:sz w:val="14"/>
                <w:szCs w:val="14"/>
                <w:lang w:val="en-US"/>
              </w:rPr>
              <w:t>support</w:t>
            </w:r>
            <w:r w:rsidRPr="00B502EE">
              <w:rPr>
                <w:i/>
                <w:sz w:val="14"/>
                <w:szCs w:val="14"/>
                <w:lang w:val="en-US"/>
              </w:rPr>
              <w:t xml:space="preserve"> </w:t>
            </w:r>
            <w:r w:rsidRPr="00E621D0">
              <w:rPr>
                <w:i/>
                <w:sz w:val="14"/>
                <w:szCs w:val="14"/>
                <w:lang w:val="en-US"/>
              </w:rPr>
              <w:t>service</w:t>
            </w:r>
            <w:r w:rsidRPr="00B502EE">
              <w:rPr>
                <w:i/>
                <w:sz w:val="14"/>
                <w:szCs w:val="14"/>
                <w:lang w:val="en-US"/>
              </w:rPr>
              <w:t xml:space="preserve"> </w:t>
            </w:r>
            <w:r w:rsidRPr="00E621D0">
              <w:rPr>
                <w:i/>
                <w:sz w:val="14"/>
                <w:szCs w:val="14"/>
                <w:lang w:val="en-US"/>
              </w:rPr>
              <w:t>activities</w:t>
            </w:r>
            <w:r w:rsidRPr="00B502EE">
              <w:rPr>
                <w:i/>
                <w:sz w:val="14"/>
                <w:szCs w:val="14"/>
                <w:lang w:val="en-US"/>
              </w:rPr>
              <w:t xml:space="preserve">  </w:t>
            </w:r>
          </w:p>
        </w:tc>
      </w:tr>
      <w:tr w:rsidR="000C4E18" w:rsidRPr="00190FF2" w:rsidTr="006770B2">
        <w:trPr>
          <w:cantSplit/>
          <w:jc w:val="center"/>
        </w:trPr>
        <w:tc>
          <w:tcPr>
            <w:tcW w:w="2494" w:type="dxa"/>
            <w:vAlign w:val="bottom"/>
          </w:tcPr>
          <w:p w:rsidR="000C4E18" w:rsidRPr="00E621D0" w:rsidRDefault="000C4E18" w:rsidP="007B7960">
            <w:pPr>
              <w:spacing w:before="120" w:line="180" w:lineRule="exact"/>
              <w:ind w:left="170"/>
              <w:rPr>
                <w:rFonts w:ascii="Arial" w:hAnsi="Arial" w:cs="Arial"/>
                <w:sz w:val="14"/>
                <w:szCs w:val="14"/>
              </w:rPr>
            </w:pPr>
            <w:r w:rsidRPr="00E621D0">
              <w:rPr>
                <w:rFonts w:ascii="Arial" w:hAnsi="Arial" w:cs="Arial"/>
                <w:sz w:val="14"/>
                <w:szCs w:val="14"/>
              </w:rPr>
              <w:t xml:space="preserve">государственное управление </w:t>
            </w:r>
            <w:r w:rsidRPr="00F14AD8">
              <w:rPr>
                <w:rFonts w:ascii="Arial" w:hAnsi="Arial" w:cs="Arial"/>
                <w:sz w:val="14"/>
                <w:szCs w:val="14"/>
              </w:rPr>
              <w:br/>
            </w:r>
            <w:r w:rsidRPr="00E621D0">
              <w:rPr>
                <w:rFonts w:ascii="Arial" w:hAnsi="Arial" w:cs="Arial"/>
                <w:sz w:val="14"/>
                <w:szCs w:val="14"/>
              </w:rPr>
              <w:t>и обеспечение военной безопасности; социальное обеспечение</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839</w:t>
            </w:r>
            <w:r w:rsidRPr="00870C4E">
              <w:rPr>
                <w:rFonts w:ascii="Arial" w:hAnsi="Arial" w:cs="Arial"/>
                <w:b/>
                <w:sz w:val="14"/>
                <w:szCs w:val="14"/>
                <w:lang w:val="en-US"/>
              </w:rPr>
              <w:t> </w:t>
            </w:r>
            <w:r w:rsidRPr="00870C4E">
              <w:rPr>
                <w:rFonts w:ascii="Arial" w:hAnsi="Arial" w:cs="Arial"/>
                <w:sz w:val="14"/>
                <w:szCs w:val="14"/>
              </w:rPr>
              <w:t>374</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rPr>
            </w:pPr>
            <w:r w:rsidRPr="005B4DA7">
              <w:rPr>
                <w:rFonts w:ascii="Arial" w:hAnsi="Arial" w:cs="Arial"/>
                <w:sz w:val="14"/>
                <w:szCs w:val="14"/>
                <w:lang w:val="en-US"/>
              </w:rPr>
              <w:t>61</w:t>
            </w:r>
            <w:r w:rsidRPr="005B4DA7">
              <w:rPr>
                <w:rFonts w:ascii="Arial" w:hAnsi="Arial" w:cs="Arial"/>
                <w:sz w:val="14"/>
                <w:szCs w:val="14"/>
              </w:rPr>
              <w:t>7</w:t>
            </w:r>
            <w:r w:rsidRPr="005B4DA7">
              <w:rPr>
                <w:rFonts w:ascii="Arial" w:hAnsi="Arial" w:cs="Arial"/>
                <w:sz w:val="14"/>
                <w:szCs w:val="14"/>
                <w:lang w:val="en-US"/>
              </w:rPr>
              <w:t> 221</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775 824</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107,7</w:t>
            </w:r>
          </w:p>
        </w:tc>
        <w:tc>
          <w:tcPr>
            <w:tcW w:w="2501" w:type="dxa"/>
            <w:tcBorders>
              <w:left w:val="single" w:sz="6" w:space="0" w:color="000000"/>
            </w:tcBorders>
            <w:vAlign w:val="bottom"/>
          </w:tcPr>
          <w:p w:rsidR="000C4E18" w:rsidRPr="00B502EE" w:rsidRDefault="000C4E18" w:rsidP="007B7960">
            <w:pPr>
              <w:spacing w:before="120" w:line="180" w:lineRule="exact"/>
              <w:ind w:left="170"/>
              <w:rPr>
                <w:rFonts w:ascii="Arial" w:hAnsi="Arial" w:cs="Arial"/>
                <w:i/>
                <w:sz w:val="14"/>
                <w:szCs w:val="14"/>
                <w:lang w:val="en-US"/>
              </w:rPr>
            </w:pPr>
            <w:r w:rsidRPr="00E621D0">
              <w:rPr>
                <w:rFonts w:ascii="Arial" w:hAnsi="Arial" w:cs="Arial"/>
                <w:i/>
                <w:sz w:val="14"/>
                <w:szCs w:val="14"/>
                <w:lang w:val="en-US"/>
              </w:rPr>
              <w:t>public</w:t>
            </w:r>
            <w:r w:rsidRPr="00B502EE">
              <w:rPr>
                <w:rFonts w:ascii="Arial" w:hAnsi="Arial" w:cs="Arial"/>
                <w:i/>
                <w:sz w:val="14"/>
                <w:szCs w:val="14"/>
                <w:lang w:val="en-US"/>
              </w:rPr>
              <w:t xml:space="preserve"> </w:t>
            </w:r>
            <w:r w:rsidRPr="00E621D0">
              <w:rPr>
                <w:rFonts w:ascii="Arial" w:hAnsi="Arial" w:cs="Arial"/>
                <w:i/>
                <w:sz w:val="14"/>
                <w:szCs w:val="14"/>
                <w:lang w:val="en-US"/>
              </w:rPr>
              <w:t>administration</w:t>
            </w:r>
            <w:r w:rsidRPr="00B502EE">
              <w:rPr>
                <w:rFonts w:ascii="Arial" w:hAnsi="Arial" w:cs="Arial"/>
                <w:i/>
                <w:sz w:val="14"/>
                <w:szCs w:val="14"/>
                <w:lang w:val="en-US"/>
              </w:rPr>
              <w:t xml:space="preserve"> </w:t>
            </w:r>
            <w:r w:rsidRPr="00E621D0">
              <w:rPr>
                <w:rFonts w:ascii="Arial" w:hAnsi="Arial" w:cs="Arial"/>
                <w:i/>
                <w:sz w:val="14"/>
                <w:szCs w:val="14"/>
                <w:lang w:val="en-US"/>
              </w:rPr>
              <w:t>and</w:t>
            </w:r>
            <w:r w:rsidRPr="00B502EE">
              <w:rPr>
                <w:rFonts w:ascii="Arial" w:hAnsi="Arial" w:cs="Arial"/>
                <w:i/>
                <w:sz w:val="14"/>
                <w:szCs w:val="14"/>
                <w:lang w:val="en-US"/>
              </w:rPr>
              <w:t xml:space="preserve"> </w:t>
            </w:r>
            <w:proofErr w:type="spellStart"/>
            <w:r w:rsidRPr="00E621D0">
              <w:rPr>
                <w:rFonts w:ascii="Arial" w:hAnsi="Arial" w:cs="Arial"/>
                <w:i/>
                <w:sz w:val="14"/>
                <w:szCs w:val="14"/>
                <w:lang w:val="en-US"/>
              </w:rPr>
              <w:t>defence</w:t>
            </w:r>
            <w:proofErr w:type="spellEnd"/>
            <w:r w:rsidRPr="00B502EE">
              <w:rPr>
                <w:rFonts w:ascii="Arial" w:hAnsi="Arial" w:cs="Arial"/>
                <w:i/>
                <w:sz w:val="14"/>
                <w:szCs w:val="14"/>
                <w:lang w:val="en-US"/>
              </w:rPr>
              <w:t xml:space="preserve">; </w:t>
            </w:r>
            <w:r w:rsidRPr="00E621D0">
              <w:rPr>
                <w:rFonts w:ascii="Arial" w:hAnsi="Arial" w:cs="Arial"/>
                <w:i/>
                <w:sz w:val="14"/>
                <w:szCs w:val="14"/>
                <w:lang w:val="en-US"/>
              </w:rPr>
              <w:t>compulsory</w:t>
            </w:r>
            <w:r w:rsidRPr="00B502EE">
              <w:rPr>
                <w:rFonts w:ascii="Arial" w:hAnsi="Arial" w:cs="Arial"/>
                <w:i/>
                <w:sz w:val="14"/>
                <w:szCs w:val="14"/>
                <w:lang w:val="en-US"/>
              </w:rPr>
              <w:t xml:space="preserve"> </w:t>
            </w:r>
            <w:r w:rsidRPr="00E621D0">
              <w:rPr>
                <w:rFonts w:ascii="Arial" w:hAnsi="Arial" w:cs="Arial"/>
                <w:i/>
                <w:sz w:val="14"/>
                <w:szCs w:val="14"/>
                <w:lang w:val="en-US"/>
              </w:rPr>
              <w:t>social</w:t>
            </w:r>
            <w:r w:rsidRPr="00B502EE">
              <w:rPr>
                <w:rFonts w:ascii="Arial" w:hAnsi="Arial" w:cs="Arial"/>
                <w:i/>
                <w:sz w:val="14"/>
                <w:szCs w:val="14"/>
                <w:lang w:val="en-US"/>
              </w:rPr>
              <w:t xml:space="preserve"> </w:t>
            </w:r>
            <w:r w:rsidRPr="00E621D0">
              <w:rPr>
                <w:rFonts w:ascii="Arial" w:hAnsi="Arial" w:cs="Arial"/>
                <w:i/>
                <w:sz w:val="14"/>
                <w:szCs w:val="14"/>
                <w:lang w:val="en-US"/>
              </w:rPr>
              <w:t>security</w:t>
            </w:r>
          </w:p>
        </w:tc>
      </w:tr>
      <w:tr w:rsidR="000C4E18" w:rsidRPr="00B7274F" w:rsidTr="006770B2">
        <w:trPr>
          <w:cantSplit/>
          <w:jc w:val="center"/>
        </w:trPr>
        <w:tc>
          <w:tcPr>
            <w:tcW w:w="2494" w:type="dxa"/>
            <w:vAlign w:val="bottom"/>
          </w:tcPr>
          <w:p w:rsidR="000C4E18" w:rsidRPr="005B4DA7" w:rsidRDefault="000C4E18" w:rsidP="005B4DA7">
            <w:pPr>
              <w:spacing w:before="120" w:line="200" w:lineRule="exact"/>
              <w:ind w:left="170"/>
              <w:rPr>
                <w:rFonts w:ascii="Arial" w:hAnsi="Arial" w:cs="Arial"/>
                <w:sz w:val="14"/>
                <w:szCs w:val="14"/>
                <w:lang w:val="en-US"/>
              </w:rPr>
            </w:pPr>
            <w:proofErr w:type="spellStart"/>
            <w:r w:rsidRPr="005B4DA7">
              <w:rPr>
                <w:rFonts w:ascii="Arial" w:hAnsi="Arial" w:cs="Arial"/>
                <w:sz w:val="14"/>
                <w:szCs w:val="14"/>
                <w:lang w:val="en-US"/>
              </w:rPr>
              <w:t>образование</w:t>
            </w:r>
            <w:proofErr w:type="spellEnd"/>
          </w:p>
        </w:tc>
        <w:tc>
          <w:tcPr>
            <w:tcW w:w="985" w:type="dxa"/>
            <w:tcBorders>
              <w:left w:val="single" w:sz="6" w:space="0" w:color="000000"/>
            </w:tcBorders>
            <w:vAlign w:val="bottom"/>
          </w:tcPr>
          <w:p w:rsidR="000C4E18" w:rsidRPr="00C53908" w:rsidRDefault="000C4E18" w:rsidP="007107E2">
            <w:pPr>
              <w:spacing w:before="120" w:line="200" w:lineRule="exact"/>
              <w:ind w:right="113"/>
              <w:jc w:val="right"/>
              <w:rPr>
                <w:rFonts w:ascii="Arial" w:hAnsi="Arial" w:cs="Arial"/>
                <w:sz w:val="14"/>
                <w:szCs w:val="14"/>
                <w:lang w:val="en-US"/>
              </w:rPr>
            </w:pPr>
            <w:r w:rsidRPr="00C53908">
              <w:rPr>
                <w:rFonts w:ascii="Arial" w:hAnsi="Arial" w:cs="Arial"/>
                <w:sz w:val="14"/>
                <w:szCs w:val="14"/>
                <w:lang w:val="en-US"/>
              </w:rPr>
              <w:t>240 416</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lang w:val="en-US"/>
              </w:rPr>
            </w:pPr>
            <w:r w:rsidRPr="005B4DA7">
              <w:rPr>
                <w:rFonts w:ascii="Arial" w:hAnsi="Arial" w:cs="Arial"/>
                <w:sz w:val="14"/>
                <w:szCs w:val="14"/>
              </w:rPr>
              <w:t>27</w:t>
            </w:r>
            <w:r w:rsidRPr="005B4DA7">
              <w:rPr>
                <w:rFonts w:ascii="Arial" w:hAnsi="Arial" w:cs="Arial"/>
                <w:sz w:val="14"/>
                <w:szCs w:val="14"/>
                <w:lang w:val="en-US"/>
              </w:rPr>
              <w:t>2 4</w:t>
            </w:r>
            <w:r w:rsidRPr="005B4DA7">
              <w:rPr>
                <w:rFonts w:ascii="Arial" w:hAnsi="Arial" w:cs="Arial"/>
                <w:sz w:val="14"/>
                <w:szCs w:val="14"/>
              </w:rPr>
              <w:t>1</w:t>
            </w:r>
            <w:r w:rsidRPr="005B4DA7">
              <w:rPr>
                <w:rFonts w:ascii="Arial" w:hAnsi="Arial" w:cs="Arial"/>
                <w:sz w:val="14"/>
                <w:szCs w:val="14"/>
                <w:lang w:val="en-US"/>
              </w:rPr>
              <w:t>4</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357 861</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109,8</w:t>
            </w:r>
          </w:p>
        </w:tc>
        <w:tc>
          <w:tcPr>
            <w:tcW w:w="2501" w:type="dxa"/>
            <w:tcBorders>
              <w:left w:val="single" w:sz="6" w:space="0" w:color="000000"/>
            </w:tcBorders>
            <w:vAlign w:val="bottom"/>
          </w:tcPr>
          <w:p w:rsidR="000C4E18" w:rsidRPr="005B4DA7" w:rsidRDefault="000C4E18" w:rsidP="005B4DA7">
            <w:pPr>
              <w:spacing w:before="120" w:line="200" w:lineRule="exact"/>
              <w:ind w:left="170"/>
              <w:rPr>
                <w:rFonts w:ascii="Arial" w:hAnsi="Arial" w:cs="Arial"/>
                <w:i/>
                <w:sz w:val="14"/>
                <w:szCs w:val="14"/>
              </w:rPr>
            </w:pPr>
            <w:proofErr w:type="spellStart"/>
            <w:r w:rsidRPr="005B4DA7">
              <w:rPr>
                <w:rFonts w:ascii="Arial" w:hAnsi="Arial" w:cs="Arial"/>
                <w:i/>
                <w:sz w:val="14"/>
                <w:szCs w:val="14"/>
              </w:rPr>
              <w:t>education</w:t>
            </w:r>
            <w:proofErr w:type="spellEnd"/>
          </w:p>
        </w:tc>
      </w:tr>
      <w:tr w:rsidR="000C4E18" w:rsidRPr="00190FF2" w:rsidTr="006770B2">
        <w:trPr>
          <w:cantSplit/>
          <w:jc w:val="center"/>
        </w:trPr>
        <w:tc>
          <w:tcPr>
            <w:tcW w:w="2494" w:type="dxa"/>
            <w:vAlign w:val="bottom"/>
          </w:tcPr>
          <w:p w:rsidR="000C4E18" w:rsidRPr="00E621D0" w:rsidRDefault="000C4E18" w:rsidP="007B7960">
            <w:pPr>
              <w:spacing w:before="120" w:line="180" w:lineRule="exact"/>
              <w:ind w:left="170"/>
              <w:rPr>
                <w:rFonts w:ascii="Arial" w:hAnsi="Arial" w:cs="Arial"/>
                <w:sz w:val="14"/>
                <w:szCs w:val="14"/>
              </w:rPr>
            </w:pPr>
            <w:r w:rsidRPr="00E621D0">
              <w:rPr>
                <w:rFonts w:ascii="Arial" w:hAnsi="Arial" w:cs="Arial"/>
                <w:sz w:val="14"/>
                <w:szCs w:val="14"/>
              </w:rPr>
              <w:t>деятельность в области здравоохранения и социальных услуг</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268</w:t>
            </w:r>
            <w:r w:rsidRPr="00870C4E">
              <w:rPr>
                <w:rFonts w:ascii="Arial" w:hAnsi="Arial" w:cs="Arial"/>
                <w:b/>
                <w:sz w:val="14"/>
                <w:szCs w:val="14"/>
                <w:lang w:val="en-US"/>
              </w:rPr>
              <w:t> </w:t>
            </w:r>
            <w:r w:rsidRPr="00870C4E">
              <w:rPr>
                <w:rFonts w:ascii="Arial" w:hAnsi="Arial" w:cs="Arial"/>
                <w:sz w:val="14"/>
                <w:szCs w:val="14"/>
              </w:rPr>
              <w:t>467</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rPr>
            </w:pPr>
            <w:r w:rsidRPr="005B4DA7">
              <w:rPr>
                <w:rFonts w:ascii="Arial" w:hAnsi="Arial" w:cs="Arial"/>
                <w:sz w:val="14"/>
                <w:szCs w:val="14"/>
              </w:rPr>
              <w:t>415</w:t>
            </w:r>
            <w:r w:rsidRPr="005B4DA7">
              <w:rPr>
                <w:rFonts w:ascii="Arial" w:hAnsi="Arial" w:cs="Arial"/>
                <w:sz w:val="14"/>
                <w:szCs w:val="14"/>
                <w:lang w:val="en-US"/>
              </w:rPr>
              <w:t> 320</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479 753</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90,5</w:t>
            </w:r>
          </w:p>
        </w:tc>
        <w:tc>
          <w:tcPr>
            <w:tcW w:w="2501" w:type="dxa"/>
            <w:tcBorders>
              <w:left w:val="single" w:sz="6" w:space="0" w:color="000000"/>
            </w:tcBorders>
            <w:vAlign w:val="bottom"/>
          </w:tcPr>
          <w:p w:rsidR="000C4E18" w:rsidRPr="00E621D0" w:rsidRDefault="000C4E18" w:rsidP="007B7960">
            <w:pPr>
              <w:spacing w:before="120" w:line="180" w:lineRule="exact"/>
              <w:ind w:left="170"/>
              <w:rPr>
                <w:rFonts w:ascii="Arial" w:hAnsi="Arial" w:cs="Arial"/>
                <w:i/>
                <w:sz w:val="14"/>
                <w:lang w:val="en-US"/>
              </w:rPr>
            </w:pPr>
            <w:r w:rsidRPr="00E621D0">
              <w:rPr>
                <w:rFonts w:ascii="Arial" w:hAnsi="Arial" w:cs="Arial"/>
                <w:i/>
                <w:sz w:val="14"/>
                <w:lang w:val="en-US"/>
              </w:rPr>
              <w:t>human health and social work activities</w:t>
            </w:r>
          </w:p>
        </w:tc>
      </w:tr>
      <w:tr w:rsidR="000C4E18" w:rsidRPr="00B7274F" w:rsidTr="007B7960">
        <w:trPr>
          <w:cantSplit/>
          <w:jc w:val="center"/>
        </w:trPr>
        <w:tc>
          <w:tcPr>
            <w:tcW w:w="2494" w:type="dxa"/>
            <w:vAlign w:val="bottom"/>
          </w:tcPr>
          <w:p w:rsidR="000C4E18" w:rsidRPr="00E621D0" w:rsidRDefault="000C4E18" w:rsidP="007B7960">
            <w:pPr>
              <w:spacing w:before="120" w:line="180" w:lineRule="exact"/>
              <w:ind w:left="170"/>
              <w:rPr>
                <w:rFonts w:ascii="Arial" w:hAnsi="Arial" w:cs="Arial"/>
                <w:sz w:val="14"/>
                <w:szCs w:val="14"/>
              </w:rPr>
            </w:pPr>
            <w:r w:rsidRPr="00E621D0">
              <w:rPr>
                <w:rFonts w:ascii="Arial" w:hAnsi="Arial" w:cs="Arial"/>
                <w:sz w:val="14"/>
                <w:szCs w:val="14"/>
              </w:rPr>
              <w:t xml:space="preserve">деятельность в области культуры, спорта, организации досуга </w:t>
            </w:r>
            <w:r w:rsidRPr="00B95CF2">
              <w:rPr>
                <w:rFonts w:ascii="Arial" w:hAnsi="Arial" w:cs="Arial"/>
                <w:sz w:val="14"/>
                <w:szCs w:val="14"/>
              </w:rPr>
              <w:br/>
            </w:r>
            <w:r w:rsidRPr="00E621D0">
              <w:rPr>
                <w:rFonts w:ascii="Arial" w:hAnsi="Arial" w:cs="Arial"/>
                <w:sz w:val="14"/>
                <w:szCs w:val="14"/>
              </w:rPr>
              <w:t>и развлечений</w:t>
            </w:r>
          </w:p>
        </w:tc>
        <w:tc>
          <w:tcPr>
            <w:tcW w:w="985" w:type="dxa"/>
            <w:tcBorders>
              <w:left w:val="single" w:sz="6" w:space="0" w:color="000000"/>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136</w:t>
            </w:r>
            <w:r w:rsidRPr="00870C4E">
              <w:rPr>
                <w:rFonts w:ascii="Arial" w:hAnsi="Arial" w:cs="Arial"/>
                <w:b/>
                <w:sz w:val="14"/>
                <w:szCs w:val="14"/>
                <w:lang w:val="en-US"/>
              </w:rPr>
              <w:t> </w:t>
            </w:r>
            <w:r w:rsidRPr="00870C4E">
              <w:rPr>
                <w:rFonts w:ascii="Arial" w:hAnsi="Arial" w:cs="Arial"/>
                <w:sz w:val="14"/>
                <w:szCs w:val="14"/>
              </w:rPr>
              <w:t>670</w:t>
            </w:r>
          </w:p>
        </w:tc>
        <w:tc>
          <w:tcPr>
            <w:tcW w:w="986" w:type="dxa"/>
            <w:tcBorders>
              <w:left w:val="single" w:sz="6" w:space="0" w:color="000000"/>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rPr>
            </w:pPr>
            <w:r w:rsidRPr="005B4DA7">
              <w:rPr>
                <w:rFonts w:ascii="Arial" w:hAnsi="Arial" w:cs="Arial"/>
                <w:sz w:val="14"/>
                <w:szCs w:val="14"/>
              </w:rPr>
              <w:t>109</w:t>
            </w:r>
            <w:r w:rsidRPr="005B4DA7">
              <w:rPr>
                <w:rFonts w:ascii="Arial" w:hAnsi="Arial" w:cs="Arial"/>
                <w:sz w:val="14"/>
                <w:szCs w:val="14"/>
                <w:lang w:val="en-US"/>
              </w:rPr>
              <w:t> 666</w:t>
            </w:r>
          </w:p>
        </w:tc>
        <w:tc>
          <w:tcPr>
            <w:tcW w:w="986" w:type="dxa"/>
            <w:tcBorders>
              <w:left w:val="single" w:sz="6" w:space="0" w:color="000000"/>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162 638</w:t>
            </w:r>
          </w:p>
        </w:tc>
        <w:tc>
          <w:tcPr>
            <w:tcW w:w="1969" w:type="dxa"/>
            <w:tcBorders>
              <w:left w:val="single" w:sz="6" w:space="0" w:color="000000"/>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123,3</w:t>
            </w:r>
          </w:p>
        </w:tc>
        <w:tc>
          <w:tcPr>
            <w:tcW w:w="2501" w:type="dxa"/>
            <w:tcBorders>
              <w:left w:val="single" w:sz="6" w:space="0" w:color="000000"/>
            </w:tcBorders>
            <w:vAlign w:val="bottom"/>
          </w:tcPr>
          <w:p w:rsidR="000C4E18" w:rsidRPr="00E621D0" w:rsidRDefault="000C4E18" w:rsidP="007B7960">
            <w:pPr>
              <w:pStyle w:val="24"/>
              <w:spacing w:before="120" w:line="180" w:lineRule="exact"/>
              <w:ind w:left="170"/>
              <w:jc w:val="left"/>
              <w:rPr>
                <w:i/>
                <w:sz w:val="14"/>
                <w:szCs w:val="14"/>
              </w:rPr>
            </w:pPr>
            <w:r w:rsidRPr="00E621D0">
              <w:rPr>
                <w:i/>
                <w:sz w:val="14"/>
                <w:szCs w:val="14"/>
                <w:lang w:val="en-US"/>
              </w:rPr>
              <w:t>arts</w:t>
            </w:r>
            <w:r w:rsidRPr="00E621D0">
              <w:rPr>
                <w:i/>
                <w:sz w:val="14"/>
                <w:szCs w:val="14"/>
              </w:rPr>
              <w:t xml:space="preserve">, </w:t>
            </w:r>
            <w:r w:rsidRPr="00E621D0">
              <w:rPr>
                <w:i/>
                <w:sz w:val="14"/>
                <w:szCs w:val="14"/>
                <w:lang w:val="en-US"/>
              </w:rPr>
              <w:t>entertainment</w:t>
            </w:r>
            <w:r w:rsidRPr="00E621D0">
              <w:rPr>
                <w:i/>
                <w:sz w:val="14"/>
                <w:szCs w:val="14"/>
              </w:rPr>
              <w:t xml:space="preserve"> </w:t>
            </w:r>
            <w:r w:rsidRPr="00E621D0">
              <w:rPr>
                <w:i/>
                <w:sz w:val="14"/>
                <w:szCs w:val="14"/>
              </w:rPr>
              <w:br/>
            </w:r>
            <w:r w:rsidRPr="00E621D0">
              <w:rPr>
                <w:i/>
                <w:sz w:val="14"/>
                <w:szCs w:val="14"/>
                <w:lang w:val="en-US"/>
              </w:rPr>
              <w:t>and</w:t>
            </w:r>
            <w:r w:rsidRPr="00E621D0">
              <w:rPr>
                <w:i/>
                <w:sz w:val="14"/>
                <w:szCs w:val="14"/>
              </w:rPr>
              <w:t xml:space="preserve"> </w:t>
            </w:r>
            <w:r w:rsidRPr="00E621D0">
              <w:rPr>
                <w:i/>
                <w:sz w:val="14"/>
                <w:szCs w:val="14"/>
                <w:lang w:val="en-US"/>
              </w:rPr>
              <w:t>recreation</w:t>
            </w:r>
            <w:r w:rsidRPr="00E621D0">
              <w:rPr>
                <w:i/>
                <w:sz w:val="14"/>
                <w:szCs w:val="14"/>
              </w:rPr>
              <w:t xml:space="preserve">  </w:t>
            </w:r>
          </w:p>
        </w:tc>
      </w:tr>
      <w:tr w:rsidR="000C4E18" w:rsidRPr="00B7274F" w:rsidTr="007B7960">
        <w:trPr>
          <w:cantSplit/>
          <w:jc w:val="center"/>
        </w:trPr>
        <w:tc>
          <w:tcPr>
            <w:tcW w:w="2494" w:type="dxa"/>
            <w:tcBorders>
              <w:bottom w:val="single" w:sz="4" w:space="0" w:color="auto"/>
            </w:tcBorders>
            <w:vAlign w:val="bottom"/>
          </w:tcPr>
          <w:p w:rsidR="000C4E18" w:rsidRPr="00E621D0" w:rsidRDefault="000C4E18" w:rsidP="007B7960">
            <w:pPr>
              <w:spacing w:before="120" w:line="180" w:lineRule="exact"/>
              <w:ind w:left="170"/>
              <w:rPr>
                <w:rFonts w:ascii="Arial" w:hAnsi="Arial" w:cs="Arial"/>
                <w:sz w:val="14"/>
                <w:szCs w:val="14"/>
              </w:rPr>
            </w:pPr>
            <w:r w:rsidRPr="00E621D0">
              <w:rPr>
                <w:rFonts w:ascii="Arial" w:hAnsi="Arial" w:cs="Arial"/>
                <w:sz w:val="14"/>
                <w:szCs w:val="14"/>
              </w:rPr>
              <w:t>предоставление прочих видов услуг</w:t>
            </w:r>
          </w:p>
        </w:tc>
        <w:tc>
          <w:tcPr>
            <w:tcW w:w="985" w:type="dxa"/>
            <w:tcBorders>
              <w:left w:val="single" w:sz="6" w:space="0" w:color="000000"/>
              <w:bottom w:val="single" w:sz="4" w:space="0" w:color="auto"/>
            </w:tcBorders>
            <w:vAlign w:val="bottom"/>
          </w:tcPr>
          <w:p w:rsidR="000C4E18" w:rsidRPr="00870C4E" w:rsidRDefault="000C4E18" w:rsidP="007107E2">
            <w:pPr>
              <w:spacing w:before="120" w:line="180" w:lineRule="exact"/>
              <w:ind w:right="113"/>
              <w:jc w:val="right"/>
              <w:rPr>
                <w:rFonts w:ascii="Arial" w:hAnsi="Arial" w:cs="Arial"/>
                <w:sz w:val="14"/>
                <w:szCs w:val="14"/>
              </w:rPr>
            </w:pPr>
            <w:r w:rsidRPr="00870C4E">
              <w:rPr>
                <w:rFonts w:ascii="Arial" w:hAnsi="Arial" w:cs="Arial"/>
                <w:sz w:val="14"/>
                <w:szCs w:val="14"/>
              </w:rPr>
              <w:t>27</w:t>
            </w:r>
            <w:r w:rsidRPr="00870C4E">
              <w:rPr>
                <w:rFonts w:ascii="Arial" w:hAnsi="Arial" w:cs="Arial"/>
                <w:b/>
                <w:sz w:val="14"/>
                <w:szCs w:val="14"/>
                <w:lang w:val="en-US"/>
              </w:rPr>
              <w:t> </w:t>
            </w:r>
            <w:r w:rsidRPr="00870C4E">
              <w:rPr>
                <w:rFonts w:ascii="Arial" w:hAnsi="Arial" w:cs="Arial"/>
                <w:sz w:val="14"/>
                <w:szCs w:val="14"/>
              </w:rPr>
              <w:t>876</w:t>
            </w:r>
          </w:p>
        </w:tc>
        <w:tc>
          <w:tcPr>
            <w:tcW w:w="986" w:type="dxa"/>
            <w:tcBorders>
              <w:left w:val="single" w:sz="6" w:space="0" w:color="000000"/>
              <w:bottom w:val="single" w:sz="4" w:space="0" w:color="auto"/>
              <w:right w:val="single" w:sz="6" w:space="0" w:color="000000"/>
            </w:tcBorders>
            <w:vAlign w:val="bottom"/>
          </w:tcPr>
          <w:p w:rsidR="000C4E18" w:rsidRPr="005B4DA7" w:rsidRDefault="000C4E18" w:rsidP="007107E2">
            <w:pPr>
              <w:spacing w:before="120" w:line="180" w:lineRule="exact"/>
              <w:ind w:right="170"/>
              <w:jc w:val="right"/>
              <w:rPr>
                <w:rFonts w:ascii="Arial" w:hAnsi="Arial" w:cs="Arial"/>
                <w:sz w:val="14"/>
                <w:szCs w:val="14"/>
              </w:rPr>
            </w:pPr>
            <w:r w:rsidRPr="005B4DA7">
              <w:rPr>
                <w:rFonts w:ascii="Arial" w:hAnsi="Arial" w:cs="Arial"/>
                <w:sz w:val="14"/>
                <w:szCs w:val="14"/>
              </w:rPr>
              <w:t>15</w:t>
            </w:r>
            <w:r w:rsidRPr="005B4DA7">
              <w:rPr>
                <w:rFonts w:ascii="Arial" w:hAnsi="Arial" w:cs="Arial"/>
                <w:sz w:val="14"/>
                <w:szCs w:val="14"/>
                <w:lang w:val="en-US"/>
              </w:rPr>
              <w:t> </w:t>
            </w:r>
            <w:r w:rsidRPr="005B4DA7">
              <w:rPr>
                <w:rFonts w:ascii="Arial" w:hAnsi="Arial" w:cs="Arial"/>
                <w:sz w:val="14"/>
                <w:szCs w:val="14"/>
              </w:rPr>
              <w:t>894</w:t>
            </w:r>
          </w:p>
        </w:tc>
        <w:tc>
          <w:tcPr>
            <w:tcW w:w="986" w:type="dxa"/>
            <w:tcBorders>
              <w:left w:val="single" w:sz="6" w:space="0" w:color="000000"/>
              <w:bottom w:val="single" w:sz="4" w:space="0" w:color="auto"/>
            </w:tcBorders>
            <w:vAlign w:val="bottom"/>
          </w:tcPr>
          <w:p w:rsidR="000C4E18" w:rsidRPr="000C4E18" w:rsidRDefault="000C4E18" w:rsidP="000C4E18">
            <w:pPr>
              <w:spacing w:before="120" w:line="180" w:lineRule="exact"/>
              <w:ind w:right="170"/>
              <w:jc w:val="right"/>
              <w:rPr>
                <w:rFonts w:ascii="Arial" w:hAnsi="Arial" w:cs="Arial"/>
                <w:sz w:val="14"/>
                <w:szCs w:val="14"/>
              </w:rPr>
            </w:pPr>
            <w:r w:rsidRPr="000C4E18">
              <w:rPr>
                <w:rFonts w:ascii="Arial" w:hAnsi="Arial" w:cs="Arial"/>
                <w:sz w:val="14"/>
                <w:szCs w:val="14"/>
              </w:rPr>
              <w:t>62 195</w:t>
            </w:r>
          </w:p>
        </w:tc>
        <w:tc>
          <w:tcPr>
            <w:tcW w:w="1969" w:type="dxa"/>
            <w:tcBorders>
              <w:left w:val="single" w:sz="6" w:space="0" w:color="000000"/>
              <w:bottom w:val="single" w:sz="4" w:space="0" w:color="auto"/>
              <w:right w:val="single" w:sz="6" w:space="0" w:color="000000"/>
            </w:tcBorders>
            <w:vAlign w:val="bottom"/>
          </w:tcPr>
          <w:p w:rsidR="000C4E18" w:rsidRPr="000C4E18" w:rsidRDefault="000C4E18" w:rsidP="000C4E18">
            <w:pPr>
              <w:spacing w:before="120" w:line="180" w:lineRule="exact"/>
              <w:ind w:right="907"/>
              <w:jc w:val="right"/>
              <w:rPr>
                <w:rFonts w:ascii="Arial" w:hAnsi="Arial" w:cs="Arial"/>
                <w:sz w:val="14"/>
                <w:szCs w:val="14"/>
              </w:rPr>
            </w:pPr>
            <w:r w:rsidRPr="000C4E18">
              <w:rPr>
                <w:rFonts w:ascii="Arial" w:hAnsi="Arial" w:cs="Arial"/>
                <w:sz w:val="14"/>
                <w:szCs w:val="14"/>
              </w:rPr>
              <w:t>318,3</w:t>
            </w:r>
          </w:p>
        </w:tc>
        <w:tc>
          <w:tcPr>
            <w:tcW w:w="2501" w:type="dxa"/>
            <w:tcBorders>
              <w:left w:val="single" w:sz="6" w:space="0" w:color="000000"/>
              <w:bottom w:val="single" w:sz="4" w:space="0" w:color="auto"/>
            </w:tcBorders>
            <w:vAlign w:val="bottom"/>
          </w:tcPr>
          <w:p w:rsidR="000C4E18" w:rsidRPr="00E621D0" w:rsidRDefault="000C4E18" w:rsidP="007B7960">
            <w:pPr>
              <w:pStyle w:val="24"/>
              <w:spacing w:before="120" w:line="180" w:lineRule="exact"/>
              <w:ind w:left="170"/>
              <w:jc w:val="left"/>
              <w:rPr>
                <w:i/>
                <w:sz w:val="14"/>
                <w:szCs w:val="14"/>
              </w:rPr>
            </w:pPr>
            <w:r w:rsidRPr="00E621D0">
              <w:rPr>
                <w:i/>
                <w:sz w:val="14"/>
                <w:szCs w:val="14"/>
                <w:lang w:val="en-US"/>
              </w:rPr>
              <w:t>other</w:t>
            </w:r>
            <w:r w:rsidRPr="00E621D0">
              <w:rPr>
                <w:i/>
                <w:sz w:val="14"/>
                <w:szCs w:val="14"/>
              </w:rPr>
              <w:t xml:space="preserve"> </w:t>
            </w:r>
            <w:r w:rsidRPr="00E621D0">
              <w:rPr>
                <w:i/>
                <w:sz w:val="14"/>
                <w:szCs w:val="14"/>
                <w:lang w:val="en-US"/>
              </w:rPr>
              <w:t>service</w:t>
            </w:r>
            <w:r w:rsidRPr="00E621D0">
              <w:rPr>
                <w:i/>
                <w:sz w:val="14"/>
                <w:szCs w:val="14"/>
              </w:rPr>
              <w:t xml:space="preserve"> </w:t>
            </w:r>
            <w:r w:rsidRPr="00E621D0">
              <w:rPr>
                <w:i/>
                <w:sz w:val="14"/>
                <w:szCs w:val="14"/>
                <w:lang w:val="en-US"/>
              </w:rPr>
              <w:t>activities</w:t>
            </w:r>
            <w:r w:rsidRPr="00E621D0">
              <w:rPr>
                <w:i/>
                <w:sz w:val="14"/>
                <w:szCs w:val="14"/>
              </w:rPr>
              <w:t xml:space="preserve">  </w:t>
            </w:r>
          </w:p>
        </w:tc>
      </w:tr>
    </w:tbl>
    <w:p w:rsidR="00945784" w:rsidRPr="00945784" w:rsidRDefault="00945784" w:rsidP="007B7960">
      <w:pPr>
        <w:spacing w:before="60"/>
        <w:ind w:left="113" w:hanging="113"/>
        <w:jc w:val="both"/>
        <w:rPr>
          <w:rFonts w:ascii="Arial" w:hAnsi="Arial" w:cs="Arial"/>
          <w:sz w:val="12"/>
          <w:szCs w:val="12"/>
        </w:rPr>
      </w:pPr>
      <w:r w:rsidRPr="00945784">
        <w:rPr>
          <w:rFonts w:ascii="Arial" w:hAnsi="Arial" w:cs="Arial"/>
          <w:sz w:val="12"/>
          <w:szCs w:val="12"/>
          <w:vertAlign w:val="superscript"/>
        </w:rPr>
        <w:t>1)</w:t>
      </w:r>
      <w:r w:rsidRPr="00945784">
        <w:rPr>
          <w:rFonts w:ascii="Arial" w:hAnsi="Arial" w:cs="Arial"/>
          <w:sz w:val="12"/>
          <w:szCs w:val="12"/>
          <w:lang w:val="en-US"/>
        </w:rPr>
        <w:t> </w:t>
      </w:r>
      <w:r w:rsidRPr="00945784">
        <w:rPr>
          <w:rFonts w:ascii="Arial" w:hAnsi="Arial" w:cs="Arial"/>
          <w:sz w:val="12"/>
          <w:szCs w:val="12"/>
        </w:rPr>
        <w:t xml:space="preserve">С 2019 года жилые и нежилые здания, находящиеся в собственности домашних хозяйств, учитываются по кадастровой стоимости, определяемой органами </w:t>
      </w:r>
      <w:proofErr w:type="spellStart"/>
      <w:r w:rsidRPr="00945784">
        <w:rPr>
          <w:rFonts w:ascii="Arial" w:hAnsi="Arial" w:cs="Arial"/>
          <w:sz w:val="12"/>
          <w:szCs w:val="12"/>
        </w:rPr>
        <w:t>Росреестра</w:t>
      </w:r>
      <w:proofErr w:type="spellEnd"/>
      <w:r w:rsidRPr="00945784">
        <w:rPr>
          <w:rFonts w:ascii="Arial" w:hAnsi="Arial" w:cs="Arial"/>
          <w:sz w:val="12"/>
          <w:szCs w:val="12"/>
        </w:rPr>
        <w:t xml:space="preserve"> </w:t>
      </w:r>
      <w:r w:rsidRPr="00945784">
        <w:rPr>
          <w:rFonts w:ascii="Arial" w:hAnsi="Arial" w:cs="Arial"/>
          <w:sz w:val="12"/>
          <w:szCs w:val="12"/>
        </w:rPr>
        <w:br/>
        <w:t xml:space="preserve">в целях налогообложения имущества физических лиц. </w:t>
      </w:r>
    </w:p>
    <w:p w:rsidR="00945784" w:rsidRPr="00945784" w:rsidRDefault="00945784" w:rsidP="00945784">
      <w:pPr>
        <w:spacing w:before="60"/>
        <w:ind w:left="113" w:hanging="113"/>
        <w:jc w:val="both"/>
        <w:rPr>
          <w:rFonts w:ascii="Arial" w:hAnsi="Arial" w:cs="Arial"/>
          <w:i/>
          <w:sz w:val="12"/>
          <w:szCs w:val="12"/>
          <w:lang w:val="en-US"/>
        </w:rPr>
      </w:pPr>
      <w:r w:rsidRPr="00945784">
        <w:rPr>
          <w:rFonts w:ascii="Arial" w:hAnsi="Arial" w:cs="Arial"/>
          <w:i/>
          <w:sz w:val="12"/>
          <w:szCs w:val="12"/>
          <w:vertAlign w:val="superscript"/>
          <w:lang w:val="en-US"/>
        </w:rPr>
        <w:t>1)</w:t>
      </w:r>
      <w:r w:rsidRPr="00945784">
        <w:rPr>
          <w:rFonts w:ascii="Arial" w:hAnsi="Arial" w:cs="Arial"/>
          <w:i/>
          <w:sz w:val="12"/>
          <w:szCs w:val="12"/>
          <w:lang w:val="en-US"/>
        </w:rPr>
        <w:t xml:space="preserve"> Since 2019, residential and non-residential buildings owned by households are accounted for at the cadastral value determined by the Federal Service for State Registration, Cadaster and Cartography for the purpose of taxation of property of private persons.</w:t>
      </w:r>
    </w:p>
    <w:p w:rsidR="006B0FBE" w:rsidRPr="00012264" w:rsidRDefault="00C24D4F" w:rsidP="00DF3495">
      <w:pPr>
        <w:pStyle w:val="ae"/>
        <w:pageBreakBefore/>
        <w:widowControl/>
        <w:tabs>
          <w:tab w:val="left" w:pos="2526"/>
          <w:tab w:val="left" w:pos="3789"/>
          <w:tab w:val="left" w:pos="5052"/>
          <w:tab w:val="left" w:pos="6315"/>
          <w:tab w:val="left" w:pos="7578"/>
          <w:tab w:val="left" w:pos="8841"/>
          <w:tab w:val="left" w:pos="10104"/>
          <w:tab w:val="left" w:pos="11367"/>
        </w:tabs>
        <w:spacing w:after="60"/>
        <w:ind w:left="425" w:hanging="425"/>
        <w:jc w:val="left"/>
        <w:rPr>
          <w:b w:val="0"/>
          <w:bCs/>
          <w:color w:val="000000"/>
          <w:sz w:val="14"/>
          <w:szCs w:val="15"/>
        </w:rPr>
      </w:pPr>
      <w:r>
        <w:rPr>
          <w:color w:val="000000"/>
        </w:rPr>
        <w:lastRenderedPageBreak/>
        <w:t>14.</w:t>
      </w:r>
      <w:r w:rsidR="006B0FBE" w:rsidRPr="005D31CB">
        <w:rPr>
          <w:color w:val="000000"/>
        </w:rPr>
        <w:t>6</w:t>
      </w:r>
      <w:r w:rsidR="006B0FBE" w:rsidRPr="00012264">
        <w:rPr>
          <w:color w:val="000000"/>
        </w:rPr>
        <w:t xml:space="preserve">. </w:t>
      </w:r>
      <w:r w:rsidR="006B0FBE" w:rsidRPr="00012264">
        <w:rPr>
          <w:color w:val="000000"/>
          <w:szCs w:val="15"/>
        </w:rPr>
        <w:t>СТЕПЕНЬ ИЗНОСА ОСНОВНЫХ ФОНДОВ ПО ВИДАМ ЭКОНОМИЧЕСКОЙ ДЕЯТЕЛЬНОСТИ</w:t>
      </w:r>
      <w:r w:rsidR="006B0FBE" w:rsidRPr="00012264">
        <w:rPr>
          <w:bCs/>
          <w:color w:val="000000"/>
          <w:sz w:val="14"/>
          <w:szCs w:val="15"/>
        </w:rPr>
        <w:br/>
      </w:r>
      <w:r w:rsidR="006B0FBE" w:rsidRPr="00012264">
        <w:rPr>
          <w:b w:val="0"/>
          <w:bCs/>
          <w:color w:val="000000"/>
          <w:sz w:val="14"/>
          <w:szCs w:val="15"/>
        </w:rPr>
        <w:t>на конец года</w:t>
      </w:r>
    </w:p>
    <w:p w:rsidR="006B0FBE" w:rsidRPr="00C6484D" w:rsidRDefault="00C6484D" w:rsidP="00DF3495">
      <w:pPr>
        <w:pStyle w:val="ae"/>
        <w:widowControl/>
        <w:tabs>
          <w:tab w:val="left" w:pos="2526"/>
          <w:tab w:val="left" w:pos="3789"/>
          <w:tab w:val="left" w:pos="5052"/>
          <w:tab w:val="left" w:pos="6315"/>
          <w:tab w:val="left" w:pos="7578"/>
          <w:tab w:val="left" w:pos="8841"/>
          <w:tab w:val="left" w:pos="10104"/>
          <w:tab w:val="left" w:pos="11367"/>
        </w:tabs>
        <w:spacing w:after="60"/>
        <w:ind w:left="425"/>
        <w:jc w:val="left"/>
        <w:rPr>
          <w:b w:val="0"/>
          <w:bCs/>
          <w:i/>
          <w:sz w:val="14"/>
          <w:szCs w:val="15"/>
          <w:lang w:val="en-US"/>
        </w:rPr>
      </w:pPr>
      <w:r w:rsidRPr="00C6484D">
        <w:rPr>
          <w:i/>
          <w:iCs/>
          <w:caps/>
          <w:szCs w:val="16"/>
          <w:lang w:val="en-US" w:eastAsia="ru-RU"/>
        </w:rPr>
        <w:t>Fixed assets depreciation rate</w:t>
      </w:r>
      <w:r w:rsidRPr="00C6484D">
        <w:rPr>
          <w:i/>
          <w:iCs/>
          <w:szCs w:val="16"/>
          <w:lang w:val="en-US" w:eastAsia="ru-RU"/>
        </w:rPr>
        <w:t xml:space="preserve"> </w:t>
      </w:r>
      <w:r w:rsidRPr="00C6484D">
        <w:rPr>
          <w:bCs/>
          <w:i/>
          <w:szCs w:val="16"/>
          <w:lang w:val="en-US"/>
        </w:rPr>
        <w:t>BY ECONOMIC ACTIVITY</w:t>
      </w:r>
      <w:r w:rsidRPr="00C6484D">
        <w:rPr>
          <w:bCs/>
          <w:i/>
          <w:sz w:val="14"/>
          <w:szCs w:val="15"/>
          <w:lang w:val="en-US"/>
        </w:rPr>
        <w:br/>
      </w:r>
      <w:r w:rsidR="00B20252" w:rsidRPr="00C6484D">
        <w:rPr>
          <w:b w:val="0"/>
          <w:bCs/>
          <w:i/>
          <w:sz w:val="14"/>
          <w:szCs w:val="15"/>
          <w:lang w:val="en-US"/>
        </w:rPr>
        <w:t>end of year</w:t>
      </w:r>
    </w:p>
    <w:p w:rsidR="00B20252" w:rsidRPr="00381625" w:rsidRDefault="00B20252" w:rsidP="00B20252">
      <w:pPr>
        <w:pStyle w:val="ae"/>
        <w:widowControl/>
        <w:tabs>
          <w:tab w:val="left" w:pos="2526"/>
          <w:tab w:val="left" w:pos="3789"/>
          <w:tab w:val="left" w:pos="5052"/>
          <w:tab w:val="left" w:pos="6315"/>
          <w:tab w:val="left" w:pos="7578"/>
          <w:tab w:val="left" w:pos="8841"/>
          <w:tab w:val="left" w:pos="10104"/>
          <w:tab w:val="left" w:pos="11367"/>
        </w:tabs>
        <w:spacing w:after="60"/>
        <w:ind w:left="425"/>
        <w:jc w:val="right"/>
        <w:rPr>
          <w:b w:val="0"/>
          <w:color w:val="000000"/>
          <w:sz w:val="14"/>
          <w:szCs w:val="14"/>
        </w:rPr>
      </w:pPr>
      <w:r w:rsidRPr="00B20252">
        <w:rPr>
          <w:b w:val="0"/>
          <w:color w:val="000000"/>
          <w:sz w:val="14"/>
          <w:szCs w:val="14"/>
          <w:lang w:val="en-US"/>
        </w:rPr>
        <w:t>(</w:t>
      </w:r>
      <w:r w:rsidRPr="00B20252">
        <w:rPr>
          <w:b w:val="0"/>
          <w:color w:val="000000"/>
          <w:sz w:val="14"/>
          <w:szCs w:val="14"/>
        </w:rPr>
        <w:t>процентов</w:t>
      </w:r>
      <w:r w:rsidRPr="00B20252">
        <w:rPr>
          <w:b w:val="0"/>
          <w:color w:val="000000"/>
          <w:sz w:val="14"/>
          <w:szCs w:val="14"/>
          <w:lang w:val="en-US"/>
        </w:rPr>
        <w:t xml:space="preserve"> / </w:t>
      </w:r>
      <w:r w:rsidRPr="00381625">
        <w:rPr>
          <w:b w:val="0"/>
          <w:i/>
          <w:color w:val="000000"/>
          <w:sz w:val="14"/>
          <w:szCs w:val="14"/>
          <w:lang w:val="en-US"/>
        </w:rPr>
        <w:t>percent</w:t>
      </w:r>
      <w:r w:rsidR="00381625" w:rsidRPr="00C6484D">
        <w:rPr>
          <w:b w:val="0"/>
          <w:i/>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118"/>
        <w:gridCol w:w="1247"/>
        <w:gridCol w:w="1248"/>
        <w:gridCol w:w="1248"/>
        <w:gridCol w:w="3060"/>
      </w:tblGrid>
      <w:tr w:rsidR="007107E2" w:rsidRPr="00E225C3" w:rsidTr="00870C4E">
        <w:trPr>
          <w:cantSplit/>
          <w:jc w:val="center"/>
        </w:trPr>
        <w:tc>
          <w:tcPr>
            <w:tcW w:w="3118" w:type="dxa"/>
            <w:tcBorders>
              <w:top w:val="single" w:sz="6" w:space="0" w:color="000000"/>
              <w:bottom w:val="single" w:sz="6" w:space="0" w:color="000000"/>
              <w:right w:val="single" w:sz="4" w:space="0" w:color="auto"/>
            </w:tcBorders>
          </w:tcPr>
          <w:p w:rsidR="007107E2" w:rsidRPr="00E225C3" w:rsidRDefault="007107E2" w:rsidP="00FD6312">
            <w:pPr>
              <w:snapToGrid w:val="0"/>
              <w:spacing w:before="60" w:after="60"/>
              <w:jc w:val="center"/>
              <w:rPr>
                <w:rFonts w:ascii="Arial" w:hAnsi="Arial" w:cs="Arial"/>
                <w:color w:val="000000"/>
                <w:sz w:val="14"/>
                <w:szCs w:val="14"/>
                <w:lang w:val="en-US"/>
              </w:rPr>
            </w:pPr>
          </w:p>
        </w:tc>
        <w:tc>
          <w:tcPr>
            <w:tcW w:w="1247" w:type="dxa"/>
            <w:tcBorders>
              <w:top w:val="single" w:sz="6" w:space="0" w:color="000000"/>
              <w:bottom w:val="single" w:sz="6" w:space="0" w:color="000000"/>
              <w:right w:val="single" w:sz="4" w:space="0" w:color="auto"/>
            </w:tcBorders>
          </w:tcPr>
          <w:p w:rsidR="007107E2" w:rsidRPr="00E225C3" w:rsidRDefault="007107E2" w:rsidP="007107E2">
            <w:pPr>
              <w:spacing w:before="60" w:after="60"/>
              <w:jc w:val="center"/>
              <w:rPr>
                <w:rFonts w:ascii="Arial" w:hAnsi="Arial" w:cs="Arial"/>
                <w:color w:val="000000"/>
                <w:sz w:val="14"/>
                <w:szCs w:val="14"/>
              </w:rPr>
            </w:pPr>
            <w:r w:rsidRPr="00E225C3">
              <w:rPr>
                <w:rFonts w:ascii="Arial" w:hAnsi="Arial" w:cs="Arial"/>
                <w:color w:val="000000"/>
                <w:sz w:val="14"/>
                <w:szCs w:val="14"/>
              </w:rPr>
              <w:t>2019</w:t>
            </w:r>
          </w:p>
        </w:tc>
        <w:tc>
          <w:tcPr>
            <w:tcW w:w="1248" w:type="dxa"/>
            <w:tcBorders>
              <w:top w:val="single" w:sz="6" w:space="0" w:color="000000"/>
              <w:left w:val="single" w:sz="4" w:space="0" w:color="auto"/>
              <w:bottom w:val="single" w:sz="6" w:space="0" w:color="000000"/>
              <w:right w:val="single" w:sz="6" w:space="0" w:color="000000"/>
            </w:tcBorders>
          </w:tcPr>
          <w:p w:rsidR="007107E2" w:rsidRPr="00E225C3" w:rsidRDefault="007107E2" w:rsidP="007107E2">
            <w:pPr>
              <w:spacing w:before="60" w:after="60"/>
              <w:jc w:val="center"/>
              <w:rPr>
                <w:rFonts w:ascii="Arial" w:hAnsi="Arial" w:cs="Arial"/>
                <w:sz w:val="14"/>
                <w:szCs w:val="14"/>
                <w:lang w:val="en-US"/>
              </w:rPr>
            </w:pPr>
            <w:r w:rsidRPr="00E225C3">
              <w:rPr>
                <w:rFonts w:ascii="Arial" w:hAnsi="Arial" w:cs="Arial"/>
                <w:sz w:val="14"/>
                <w:szCs w:val="14"/>
                <w:lang w:val="en-US"/>
              </w:rPr>
              <w:t>2020</w:t>
            </w:r>
          </w:p>
        </w:tc>
        <w:tc>
          <w:tcPr>
            <w:tcW w:w="1248" w:type="dxa"/>
            <w:tcBorders>
              <w:top w:val="single" w:sz="6" w:space="0" w:color="000000"/>
              <w:left w:val="single" w:sz="6" w:space="0" w:color="000000"/>
              <w:bottom w:val="single" w:sz="6" w:space="0" w:color="000000"/>
            </w:tcBorders>
          </w:tcPr>
          <w:p w:rsidR="007107E2" w:rsidRPr="00E225C3" w:rsidRDefault="007107E2" w:rsidP="00B502EE">
            <w:pPr>
              <w:spacing w:before="60" w:after="60"/>
              <w:jc w:val="center"/>
              <w:rPr>
                <w:rFonts w:ascii="Arial" w:hAnsi="Arial" w:cs="Arial"/>
                <w:sz w:val="14"/>
                <w:szCs w:val="14"/>
                <w:lang w:val="en-US"/>
              </w:rPr>
            </w:pPr>
            <w:r>
              <w:rPr>
                <w:rFonts w:ascii="Arial" w:hAnsi="Arial" w:cs="Arial"/>
                <w:sz w:val="14"/>
                <w:szCs w:val="14"/>
                <w:lang w:val="en-US"/>
              </w:rPr>
              <w:t>2021</w:t>
            </w:r>
          </w:p>
        </w:tc>
        <w:tc>
          <w:tcPr>
            <w:tcW w:w="3060" w:type="dxa"/>
            <w:tcBorders>
              <w:top w:val="single" w:sz="6" w:space="0" w:color="000000"/>
              <w:left w:val="single" w:sz="6" w:space="0" w:color="000000"/>
              <w:bottom w:val="single" w:sz="6" w:space="0" w:color="000000"/>
            </w:tcBorders>
          </w:tcPr>
          <w:p w:rsidR="007107E2" w:rsidRPr="00E225C3" w:rsidRDefault="007107E2" w:rsidP="00FD6312">
            <w:pPr>
              <w:snapToGrid w:val="0"/>
              <w:spacing w:before="60" w:after="60"/>
              <w:jc w:val="center"/>
              <w:rPr>
                <w:rFonts w:ascii="Arial" w:hAnsi="Arial" w:cs="Arial"/>
                <w:color w:val="000000"/>
                <w:sz w:val="14"/>
                <w:szCs w:val="14"/>
              </w:rPr>
            </w:pPr>
          </w:p>
        </w:tc>
      </w:tr>
      <w:tr w:rsidR="000C4E18" w:rsidRPr="00923856" w:rsidTr="00870C4E">
        <w:trPr>
          <w:cantSplit/>
          <w:trHeight w:val="51"/>
          <w:jc w:val="center"/>
        </w:trPr>
        <w:tc>
          <w:tcPr>
            <w:tcW w:w="3118" w:type="dxa"/>
            <w:tcBorders>
              <w:top w:val="single" w:sz="6" w:space="0" w:color="000000"/>
              <w:right w:val="single" w:sz="4" w:space="0" w:color="auto"/>
            </w:tcBorders>
            <w:vAlign w:val="bottom"/>
          </w:tcPr>
          <w:p w:rsidR="000C4E18" w:rsidRPr="00923856" w:rsidRDefault="000C4E18" w:rsidP="00923856">
            <w:pPr>
              <w:spacing w:before="160" w:line="220" w:lineRule="exact"/>
              <w:rPr>
                <w:rFonts w:ascii="Arial" w:hAnsi="Arial" w:cs="Arial"/>
                <w:b/>
                <w:bCs/>
                <w:sz w:val="14"/>
                <w:szCs w:val="14"/>
              </w:rPr>
            </w:pPr>
            <w:r w:rsidRPr="00923856">
              <w:rPr>
                <w:rFonts w:ascii="Arial" w:hAnsi="Arial" w:cs="Arial"/>
                <w:b/>
                <w:bCs/>
                <w:sz w:val="14"/>
                <w:szCs w:val="14"/>
              </w:rPr>
              <w:t>Всего</w:t>
            </w:r>
          </w:p>
        </w:tc>
        <w:tc>
          <w:tcPr>
            <w:tcW w:w="1247" w:type="dxa"/>
            <w:tcBorders>
              <w:top w:val="single" w:sz="6" w:space="0" w:color="000000"/>
              <w:right w:val="single" w:sz="4" w:space="0" w:color="auto"/>
            </w:tcBorders>
            <w:vAlign w:val="bottom"/>
          </w:tcPr>
          <w:p w:rsidR="000C4E18" w:rsidRPr="00870C4E" w:rsidRDefault="000C4E18" w:rsidP="007107E2">
            <w:pPr>
              <w:spacing w:before="160" w:line="220" w:lineRule="exact"/>
              <w:ind w:right="397"/>
              <w:jc w:val="right"/>
              <w:rPr>
                <w:rFonts w:ascii="Arial" w:hAnsi="Arial" w:cs="Arial"/>
                <w:b/>
                <w:sz w:val="14"/>
                <w:szCs w:val="14"/>
              </w:rPr>
            </w:pPr>
            <w:r w:rsidRPr="00870C4E">
              <w:rPr>
                <w:rFonts w:ascii="Arial" w:hAnsi="Arial" w:cs="Arial"/>
                <w:b/>
                <w:sz w:val="14"/>
                <w:szCs w:val="14"/>
              </w:rPr>
              <w:t>37,8</w:t>
            </w:r>
          </w:p>
        </w:tc>
        <w:tc>
          <w:tcPr>
            <w:tcW w:w="1248" w:type="dxa"/>
            <w:tcBorders>
              <w:top w:val="single" w:sz="6" w:space="0" w:color="000000"/>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b/>
                <w:sz w:val="14"/>
                <w:szCs w:val="14"/>
                <w:lang w:val="en-US"/>
              </w:rPr>
            </w:pPr>
            <w:r w:rsidRPr="005B4DA7">
              <w:rPr>
                <w:rFonts w:ascii="Arial" w:hAnsi="Arial" w:cs="Arial"/>
                <w:b/>
                <w:sz w:val="14"/>
                <w:szCs w:val="14"/>
              </w:rPr>
              <w:t>39,</w:t>
            </w:r>
            <w:r w:rsidRPr="005B4DA7">
              <w:rPr>
                <w:rFonts w:ascii="Arial" w:hAnsi="Arial" w:cs="Arial"/>
                <w:b/>
                <w:sz w:val="14"/>
                <w:szCs w:val="14"/>
                <w:lang w:val="en-US"/>
              </w:rPr>
              <w:t>0</w:t>
            </w:r>
          </w:p>
        </w:tc>
        <w:tc>
          <w:tcPr>
            <w:tcW w:w="1248" w:type="dxa"/>
            <w:tcBorders>
              <w:top w:val="single" w:sz="6" w:space="0" w:color="000000"/>
              <w:left w:val="single" w:sz="6" w:space="0" w:color="000000"/>
            </w:tcBorders>
            <w:vAlign w:val="bottom"/>
          </w:tcPr>
          <w:p w:rsidR="000C4E18" w:rsidRPr="000C4E18" w:rsidRDefault="000C4E18" w:rsidP="000C4E18">
            <w:pPr>
              <w:spacing w:before="160" w:line="220" w:lineRule="exact"/>
              <w:ind w:right="397"/>
              <w:jc w:val="right"/>
              <w:rPr>
                <w:rFonts w:ascii="Arial" w:hAnsi="Arial" w:cs="Arial"/>
                <w:b/>
                <w:sz w:val="14"/>
                <w:szCs w:val="14"/>
                <w:lang w:val="en-US"/>
              </w:rPr>
            </w:pPr>
            <w:r w:rsidRPr="000C4E18">
              <w:rPr>
                <w:rFonts w:ascii="Arial" w:hAnsi="Arial" w:cs="Arial"/>
                <w:b/>
                <w:sz w:val="14"/>
                <w:szCs w:val="14"/>
              </w:rPr>
              <w:t>40,5</w:t>
            </w:r>
          </w:p>
        </w:tc>
        <w:tc>
          <w:tcPr>
            <w:tcW w:w="3060" w:type="dxa"/>
            <w:tcBorders>
              <w:top w:val="single" w:sz="6" w:space="0" w:color="000000"/>
              <w:left w:val="single" w:sz="6" w:space="0" w:color="000000"/>
            </w:tcBorders>
            <w:vAlign w:val="bottom"/>
          </w:tcPr>
          <w:p w:rsidR="000C4E18" w:rsidRPr="00923856" w:rsidRDefault="000C4E18" w:rsidP="00923856">
            <w:pPr>
              <w:spacing w:before="160" w:line="220" w:lineRule="exact"/>
              <w:rPr>
                <w:rFonts w:ascii="Arial" w:hAnsi="Arial" w:cs="Arial"/>
                <w:b/>
                <w:i/>
                <w:sz w:val="14"/>
              </w:rPr>
            </w:pPr>
            <w:r w:rsidRPr="00923856">
              <w:rPr>
                <w:rFonts w:ascii="Arial" w:hAnsi="Arial" w:cs="Arial"/>
                <w:b/>
                <w:i/>
                <w:sz w:val="14"/>
                <w:lang w:val="en-US"/>
              </w:rPr>
              <w:t>Total</w:t>
            </w:r>
          </w:p>
        </w:tc>
      </w:tr>
      <w:tr w:rsidR="000C4E18" w:rsidRPr="00923856"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340"/>
              <w:rPr>
                <w:rFonts w:ascii="Arial" w:hAnsi="Arial" w:cs="Arial"/>
                <w:b/>
                <w:bCs/>
                <w:sz w:val="14"/>
                <w:szCs w:val="14"/>
              </w:rPr>
            </w:pPr>
            <w:r w:rsidRPr="00923856">
              <w:rPr>
                <w:rFonts w:ascii="Arial" w:hAnsi="Arial" w:cs="Arial"/>
                <w:sz w:val="14"/>
                <w:szCs w:val="14"/>
              </w:rPr>
              <w:t>в том числе по видам экономической деятельности:</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highlight w:val="green"/>
              </w:rPr>
            </w:pP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rPr>
            </w:pP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p>
        </w:tc>
        <w:tc>
          <w:tcPr>
            <w:tcW w:w="3060" w:type="dxa"/>
            <w:tcBorders>
              <w:left w:val="single" w:sz="6" w:space="0" w:color="000000"/>
            </w:tcBorders>
            <w:vAlign w:val="bottom"/>
          </w:tcPr>
          <w:p w:rsidR="000C4E18" w:rsidRPr="00923856" w:rsidRDefault="000C4E18" w:rsidP="00923856">
            <w:pPr>
              <w:spacing w:before="160" w:line="220" w:lineRule="exact"/>
              <w:ind w:left="340"/>
              <w:rPr>
                <w:rFonts w:ascii="Arial" w:hAnsi="Arial" w:cs="Arial"/>
                <w:i/>
                <w:sz w:val="14"/>
              </w:rPr>
            </w:pPr>
            <w:r w:rsidRPr="00923856">
              <w:rPr>
                <w:rFonts w:ascii="Arial" w:hAnsi="Arial" w:cs="Arial"/>
                <w:i/>
                <w:sz w:val="14"/>
                <w:lang w:val="en-US"/>
              </w:rPr>
              <w:t>including</w:t>
            </w:r>
            <w:r w:rsidRPr="00923856">
              <w:rPr>
                <w:rFonts w:ascii="Arial" w:hAnsi="Arial" w:cs="Arial"/>
                <w:i/>
                <w:sz w:val="14"/>
              </w:rPr>
              <w:t xml:space="preserve"> </w:t>
            </w:r>
            <w:proofErr w:type="spellStart"/>
            <w:r w:rsidRPr="00923856">
              <w:rPr>
                <w:rFonts w:ascii="Arial" w:hAnsi="Arial" w:cs="Arial"/>
                <w:sz w:val="14"/>
                <w:szCs w:val="14"/>
              </w:rPr>
              <w:t>by</w:t>
            </w:r>
            <w:proofErr w:type="spellEnd"/>
            <w:r w:rsidRPr="00923856">
              <w:rPr>
                <w:rFonts w:ascii="Arial" w:hAnsi="Arial" w:cs="Arial"/>
                <w:i/>
                <w:sz w:val="14"/>
              </w:rPr>
              <w:t xml:space="preserve"> </w:t>
            </w:r>
            <w:r w:rsidRPr="00923856">
              <w:rPr>
                <w:rFonts w:ascii="Arial" w:hAnsi="Arial" w:cs="Arial"/>
                <w:i/>
                <w:sz w:val="14"/>
                <w:lang w:val="en-US"/>
              </w:rPr>
              <w:t>economic</w:t>
            </w:r>
            <w:r w:rsidRPr="00923856">
              <w:rPr>
                <w:rFonts w:ascii="Arial" w:hAnsi="Arial" w:cs="Arial"/>
                <w:i/>
                <w:sz w:val="14"/>
              </w:rPr>
              <w:t xml:space="preserve"> </w:t>
            </w:r>
            <w:r w:rsidRPr="00923856">
              <w:rPr>
                <w:rFonts w:ascii="Arial" w:hAnsi="Arial" w:cs="Arial"/>
                <w:i/>
                <w:sz w:val="14"/>
                <w:lang w:val="en-US"/>
              </w:rPr>
              <w:t>activity</w:t>
            </w:r>
            <w:r w:rsidRPr="00923856">
              <w:rPr>
                <w:rFonts w:ascii="Arial" w:hAnsi="Arial" w:cs="Arial"/>
                <w:i/>
                <w:sz w:val="14"/>
              </w:rPr>
              <w:t>:</w:t>
            </w:r>
          </w:p>
        </w:tc>
      </w:tr>
      <w:tr w:rsidR="000C4E18" w:rsidRPr="00923856"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 xml:space="preserve">сельское, лесное хозяйство, охота, </w:t>
            </w:r>
            <w:r w:rsidRPr="00923856">
              <w:rPr>
                <w:rFonts w:ascii="Arial" w:hAnsi="Arial" w:cs="Arial"/>
                <w:sz w:val="14"/>
                <w:szCs w:val="14"/>
              </w:rPr>
              <w:br/>
              <w:t>рыболовство и рыбоводство</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40,5</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rPr>
            </w:pPr>
            <w:r w:rsidRPr="005B4DA7">
              <w:rPr>
                <w:rFonts w:ascii="Arial" w:hAnsi="Arial" w:cs="Arial"/>
                <w:sz w:val="14"/>
                <w:szCs w:val="14"/>
              </w:rPr>
              <w:t>41,7</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43,9</w:t>
            </w:r>
          </w:p>
        </w:tc>
        <w:tc>
          <w:tcPr>
            <w:tcW w:w="3060" w:type="dxa"/>
            <w:tcBorders>
              <w:left w:val="single" w:sz="6" w:space="0" w:color="000000"/>
            </w:tcBorders>
            <w:vAlign w:val="bottom"/>
          </w:tcPr>
          <w:p w:rsidR="000C4E18" w:rsidRPr="00923856" w:rsidRDefault="000C4E18" w:rsidP="00923856">
            <w:pPr>
              <w:spacing w:before="160" w:line="220" w:lineRule="exact"/>
              <w:ind w:left="170"/>
              <w:rPr>
                <w:rFonts w:ascii="Arial" w:hAnsi="Arial" w:cs="Arial"/>
                <w:i/>
                <w:sz w:val="14"/>
              </w:rPr>
            </w:pPr>
            <w:r w:rsidRPr="00923856">
              <w:rPr>
                <w:rFonts w:ascii="Arial" w:hAnsi="Arial" w:cs="Arial"/>
                <w:i/>
                <w:sz w:val="14"/>
                <w:szCs w:val="14"/>
                <w:lang w:val="en-US"/>
              </w:rPr>
              <w:t>agriculture</w:t>
            </w:r>
            <w:r w:rsidRPr="00923856">
              <w:rPr>
                <w:rFonts w:ascii="Arial" w:hAnsi="Arial" w:cs="Arial"/>
                <w:i/>
                <w:sz w:val="14"/>
                <w:szCs w:val="14"/>
              </w:rPr>
              <w:t xml:space="preserve">, </w:t>
            </w:r>
            <w:r w:rsidRPr="00923856">
              <w:rPr>
                <w:rFonts w:ascii="Arial" w:hAnsi="Arial" w:cs="Arial"/>
                <w:i/>
                <w:sz w:val="14"/>
                <w:szCs w:val="14"/>
                <w:lang w:val="en-US"/>
              </w:rPr>
              <w:t>forestry</w:t>
            </w:r>
            <w:r w:rsidRPr="00923856">
              <w:rPr>
                <w:rFonts w:ascii="Arial" w:hAnsi="Arial" w:cs="Arial"/>
                <w:i/>
                <w:sz w:val="14"/>
                <w:szCs w:val="14"/>
              </w:rPr>
              <w:t xml:space="preserve"> </w:t>
            </w:r>
            <w:r w:rsidRPr="00923856">
              <w:rPr>
                <w:rFonts w:ascii="Arial" w:hAnsi="Arial" w:cs="Arial"/>
                <w:i/>
                <w:sz w:val="14"/>
                <w:szCs w:val="14"/>
                <w:lang w:val="en-US"/>
              </w:rPr>
              <w:t>and</w:t>
            </w:r>
            <w:r w:rsidRPr="00923856">
              <w:rPr>
                <w:rFonts w:ascii="Arial" w:hAnsi="Arial" w:cs="Arial"/>
                <w:i/>
                <w:sz w:val="14"/>
                <w:szCs w:val="14"/>
              </w:rPr>
              <w:t xml:space="preserve"> </w:t>
            </w:r>
            <w:r w:rsidRPr="00923856">
              <w:rPr>
                <w:rFonts w:ascii="Arial" w:hAnsi="Arial" w:cs="Arial"/>
                <w:i/>
                <w:sz w:val="14"/>
                <w:szCs w:val="14"/>
                <w:lang w:val="en-US"/>
              </w:rPr>
              <w:t>fishing</w:t>
            </w:r>
          </w:p>
        </w:tc>
      </w:tr>
      <w:tr w:rsidR="000C4E18" w:rsidRPr="00923856"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добыча полезных ископаемых</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55,9</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rPr>
            </w:pPr>
            <w:r w:rsidRPr="005B4DA7">
              <w:rPr>
                <w:rFonts w:ascii="Arial" w:hAnsi="Arial" w:cs="Arial"/>
                <w:sz w:val="14"/>
                <w:szCs w:val="14"/>
              </w:rPr>
              <w:t>58,</w:t>
            </w:r>
            <w:r>
              <w:rPr>
                <w:rFonts w:ascii="Arial" w:hAnsi="Arial" w:cs="Arial"/>
                <w:sz w:val="14"/>
                <w:szCs w:val="14"/>
              </w:rPr>
              <w:t>4</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60,9</w:t>
            </w:r>
          </w:p>
        </w:tc>
        <w:tc>
          <w:tcPr>
            <w:tcW w:w="3060" w:type="dxa"/>
            <w:tcBorders>
              <w:left w:val="single" w:sz="6" w:space="0" w:color="000000"/>
            </w:tcBorders>
            <w:vAlign w:val="bottom"/>
          </w:tcPr>
          <w:p w:rsidR="000C4E18" w:rsidRPr="00923856" w:rsidRDefault="000C4E18" w:rsidP="00923856">
            <w:pPr>
              <w:spacing w:before="160" w:line="220" w:lineRule="exact"/>
              <w:ind w:left="170"/>
              <w:rPr>
                <w:rFonts w:ascii="Arial" w:hAnsi="Arial" w:cs="Arial"/>
                <w:i/>
                <w:sz w:val="14"/>
              </w:rPr>
            </w:pPr>
            <w:r w:rsidRPr="00923856">
              <w:rPr>
                <w:rFonts w:ascii="Arial" w:hAnsi="Arial" w:cs="Arial"/>
                <w:i/>
                <w:sz w:val="14"/>
                <w:lang w:val="en-US"/>
              </w:rPr>
              <w:t>mining</w:t>
            </w:r>
            <w:r w:rsidRPr="00923856">
              <w:rPr>
                <w:rFonts w:ascii="Arial" w:hAnsi="Arial" w:cs="Arial"/>
                <w:i/>
                <w:sz w:val="14"/>
              </w:rPr>
              <w:t xml:space="preserve"> </w:t>
            </w:r>
            <w:r w:rsidRPr="00923856">
              <w:rPr>
                <w:rFonts w:ascii="Arial" w:hAnsi="Arial" w:cs="Arial"/>
                <w:i/>
                <w:sz w:val="14"/>
                <w:lang w:val="en-US"/>
              </w:rPr>
              <w:t>and</w:t>
            </w:r>
            <w:r w:rsidRPr="00923856">
              <w:rPr>
                <w:rFonts w:ascii="Arial" w:hAnsi="Arial" w:cs="Arial"/>
                <w:i/>
                <w:sz w:val="14"/>
              </w:rPr>
              <w:t xml:space="preserve"> </w:t>
            </w:r>
            <w:r w:rsidRPr="00923856">
              <w:rPr>
                <w:rFonts w:ascii="Arial" w:hAnsi="Arial" w:cs="Arial"/>
                <w:i/>
                <w:sz w:val="14"/>
                <w:lang w:val="en-US"/>
              </w:rPr>
              <w:t>quarrying</w:t>
            </w:r>
          </w:p>
        </w:tc>
      </w:tr>
      <w:tr w:rsidR="000C4E18" w:rsidRPr="00923856"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обрабатывающие производства</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51,5</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rPr>
              <w:t>51,</w:t>
            </w:r>
            <w:r w:rsidRPr="005B4DA7">
              <w:rPr>
                <w:rFonts w:ascii="Arial" w:hAnsi="Arial" w:cs="Arial"/>
                <w:sz w:val="14"/>
                <w:szCs w:val="14"/>
                <w:lang w:val="en-US"/>
              </w:rPr>
              <w:t>8</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52,2</w:t>
            </w:r>
          </w:p>
        </w:tc>
        <w:tc>
          <w:tcPr>
            <w:tcW w:w="3060" w:type="dxa"/>
            <w:tcBorders>
              <w:left w:val="single" w:sz="6" w:space="0" w:color="000000"/>
            </w:tcBorders>
            <w:vAlign w:val="bottom"/>
          </w:tcPr>
          <w:p w:rsidR="000C4E18" w:rsidRPr="00923856" w:rsidRDefault="000C4E18" w:rsidP="00923856">
            <w:pPr>
              <w:spacing w:before="160" w:line="220" w:lineRule="exact"/>
              <w:ind w:left="170"/>
              <w:rPr>
                <w:rFonts w:ascii="Arial" w:hAnsi="Arial" w:cs="Arial"/>
                <w:i/>
                <w:sz w:val="14"/>
                <w:lang w:val="en-US"/>
              </w:rPr>
            </w:pPr>
            <w:r w:rsidRPr="00923856">
              <w:rPr>
                <w:rFonts w:ascii="Arial" w:hAnsi="Arial" w:cs="Arial"/>
                <w:i/>
                <w:sz w:val="14"/>
                <w:lang w:val="en-US"/>
              </w:rPr>
              <w:t>manufacturing</w:t>
            </w:r>
          </w:p>
        </w:tc>
      </w:tr>
      <w:tr w:rsidR="000C4E18" w:rsidRPr="00190FF2"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 xml:space="preserve">обеспечение электрической энергией, газом </w:t>
            </w:r>
            <w:r w:rsidRPr="00F14AD8">
              <w:rPr>
                <w:rFonts w:ascii="Arial" w:hAnsi="Arial" w:cs="Arial"/>
                <w:sz w:val="14"/>
                <w:szCs w:val="14"/>
              </w:rPr>
              <w:br/>
            </w:r>
            <w:r w:rsidRPr="00923856">
              <w:rPr>
                <w:rFonts w:ascii="Arial" w:hAnsi="Arial" w:cs="Arial"/>
                <w:sz w:val="14"/>
                <w:szCs w:val="14"/>
              </w:rPr>
              <w:t>и паром; кондиционирование воздуха</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45,7</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rPr>
              <w:t>47,</w:t>
            </w:r>
            <w:r w:rsidRPr="005B4DA7">
              <w:rPr>
                <w:rFonts w:ascii="Arial" w:hAnsi="Arial" w:cs="Arial"/>
                <w:sz w:val="14"/>
                <w:szCs w:val="14"/>
                <w:lang w:val="en-US"/>
              </w:rPr>
              <w:t>6</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48,4</w:t>
            </w:r>
          </w:p>
        </w:tc>
        <w:tc>
          <w:tcPr>
            <w:tcW w:w="3060" w:type="dxa"/>
            <w:tcBorders>
              <w:left w:val="single" w:sz="6" w:space="0" w:color="000000"/>
            </w:tcBorders>
            <w:vAlign w:val="bottom"/>
          </w:tcPr>
          <w:p w:rsidR="000C4E18" w:rsidRPr="00B502EE" w:rsidRDefault="000C4E18" w:rsidP="00923856">
            <w:pPr>
              <w:pStyle w:val="24"/>
              <w:spacing w:before="160" w:line="220" w:lineRule="exact"/>
              <w:ind w:left="170"/>
              <w:jc w:val="left"/>
              <w:rPr>
                <w:i/>
                <w:sz w:val="14"/>
                <w:szCs w:val="14"/>
                <w:lang w:val="en-US"/>
              </w:rPr>
            </w:pPr>
            <w:r w:rsidRPr="00923856">
              <w:rPr>
                <w:i/>
                <w:sz w:val="14"/>
                <w:szCs w:val="14"/>
                <w:lang w:val="en-US"/>
              </w:rPr>
              <w:t>electricity</w:t>
            </w:r>
            <w:r w:rsidRPr="00B502EE">
              <w:rPr>
                <w:i/>
                <w:sz w:val="14"/>
                <w:szCs w:val="14"/>
                <w:lang w:val="en-US"/>
              </w:rPr>
              <w:t xml:space="preserve">, </w:t>
            </w:r>
            <w:r w:rsidRPr="00923856">
              <w:rPr>
                <w:i/>
                <w:sz w:val="14"/>
                <w:szCs w:val="14"/>
                <w:lang w:val="en-US"/>
              </w:rPr>
              <w:t>gas</w:t>
            </w:r>
            <w:r w:rsidRPr="00B502EE">
              <w:rPr>
                <w:i/>
                <w:sz w:val="14"/>
                <w:szCs w:val="14"/>
                <w:lang w:val="en-US"/>
              </w:rPr>
              <w:t xml:space="preserve">, </w:t>
            </w:r>
            <w:r w:rsidRPr="00923856">
              <w:rPr>
                <w:i/>
                <w:sz w:val="14"/>
                <w:szCs w:val="14"/>
                <w:lang w:val="en-US"/>
              </w:rPr>
              <w:t>steam</w:t>
            </w:r>
            <w:r w:rsidRPr="00B502EE">
              <w:rPr>
                <w:i/>
                <w:sz w:val="14"/>
                <w:szCs w:val="14"/>
                <w:lang w:val="en-US"/>
              </w:rPr>
              <w:t xml:space="preserve"> </w:t>
            </w:r>
            <w:r w:rsidRPr="00923856">
              <w:rPr>
                <w:i/>
                <w:sz w:val="14"/>
                <w:szCs w:val="14"/>
                <w:lang w:val="en-US"/>
              </w:rPr>
              <w:t>and</w:t>
            </w:r>
            <w:r w:rsidRPr="00B502EE">
              <w:rPr>
                <w:i/>
                <w:sz w:val="14"/>
                <w:szCs w:val="14"/>
                <w:lang w:val="en-US"/>
              </w:rPr>
              <w:t xml:space="preserve"> </w:t>
            </w:r>
            <w:r w:rsidRPr="00923856">
              <w:rPr>
                <w:i/>
                <w:sz w:val="14"/>
                <w:szCs w:val="14"/>
                <w:lang w:val="en-US"/>
              </w:rPr>
              <w:t>air</w:t>
            </w:r>
            <w:r w:rsidRPr="00B502EE">
              <w:rPr>
                <w:i/>
                <w:sz w:val="14"/>
                <w:szCs w:val="14"/>
                <w:lang w:val="en-US"/>
              </w:rPr>
              <w:t xml:space="preserve"> </w:t>
            </w:r>
            <w:r w:rsidRPr="00923856">
              <w:rPr>
                <w:i/>
                <w:sz w:val="14"/>
                <w:szCs w:val="14"/>
                <w:lang w:val="en-US"/>
              </w:rPr>
              <w:t>conditioning</w:t>
            </w:r>
            <w:r w:rsidRPr="00B502EE">
              <w:rPr>
                <w:i/>
                <w:sz w:val="14"/>
                <w:szCs w:val="14"/>
                <w:lang w:val="en-US"/>
              </w:rPr>
              <w:t xml:space="preserve"> </w:t>
            </w:r>
            <w:r w:rsidRPr="00923856">
              <w:rPr>
                <w:i/>
                <w:sz w:val="14"/>
                <w:szCs w:val="14"/>
                <w:lang w:val="en-US"/>
              </w:rPr>
              <w:t>supply</w:t>
            </w:r>
          </w:p>
        </w:tc>
      </w:tr>
      <w:tr w:rsidR="000C4E18" w:rsidRPr="00190FF2" w:rsidTr="00870C4E">
        <w:trPr>
          <w:cantSplit/>
          <w:jc w:val="center"/>
        </w:trPr>
        <w:tc>
          <w:tcPr>
            <w:tcW w:w="3118" w:type="dxa"/>
            <w:tcBorders>
              <w:right w:val="single" w:sz="4" w:space="0" w:color="auto"/>
            </w:tcBorders>
            <w:vAlign w:val="bottom"/>
          </w:tcPr>
          <w:p w:rsidR="000C4E18" w:rsidRPr="00923856" w:rsidRDefault="000C4E18" w:rsidP="00F83016">
            <w:pPr>
              <w:spacing w:before="160" w:line="220" w:lineRule="exact"/>
              <w:ind w:left="170"/>
              <w:rPr>
                <w:rFonts w:ascii="Arial" w:hAnsi="Arial" w:cs="Arial"/>
                <w:sz w:val="14"/>
                <w:szCs w:val="14"/>
              </w:rPr>
            </w:pPr>
            <w:r w:rsidRPr="00923856">
              <w:rPr>
                <w:rFonts w:ascii="Arial" w:hAnsi="Arial" w:cs="Arial"/>
                <w:sz w:val="14"/>
                <w:szCs w:val="14"/>
              </w:rPr>
              <w:t>водоснабжение; водоотведение, организация сбора и утилизации отходов, деятельность по ликвидации загрязнений</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42,4</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rPr>
            </w:pPr>
            <w:r w:rsidRPr="005B4DA7">
              <w:rPr>
                <w:rFonts w:ascii="Arial" w:hAnsi="Arial" w:cs="Arial"/>
                <w:sz w:val="14"/>
                <w:szCs w:val="14"/>
              </w:rPr>
              <w:t>43,8</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43,9</w:t>
            </w:r>
          </w:p>
        </w:tc>
        <w:tc>
          <w:tcPr>
            <w:tcW w:w="3060" w:type="dxa"/>
            <w:tcBorders>
              <w:left w:val="single" w:sz="6" w:space="0" w:color="000000"/>
            </w:tcBorders>
            <w:vAlign w:val="bottom"/>
          </w:tcPr>
          <w:p w:rsidR="000C4E18" w:rsidRPr="00B502EE" w:rsidRDefault="000C4E18" w:rsidP="00923856">
            <w:pPr>
              <w:pStyle w:val="24"/>
              <w:spacing w:before="160" w:line="220" w:lineRule="exact"/>
              <w:ind w:left="170"/>
              <w:jc w:val="left"/>
              <w:rPr>
                <w:i/>
                <w:sz w:val="14"/>
                <w:szCs w:val="14"/>
                <w:lang w:val="en-US"/>
              </w:rPr>
            </w:pPr>
            <w:r w:rsidRPr="00923856">
              <w:rPr>
                <w:i/>
                <w:sz w:val="14"/>
                <w:szCs w:val="14"/>
                <w:lang w:val="en-US"/>
              </w:rPr>
              <w:t>water</w:t>
            </w:r>
            <w:r w:rsidRPr="00B502EE">
              <w:rPr>
                <w:i/>
                <w:sz w:val="14"/>
                <w:szCs w:val="14"/>
                <w:lang w:val="en-US"/>
              </w:rPr>
              <w:t xml:space="preserve"> </w:t>
            </w:r>
            <w:r w:rsidRPr="00923856">
              <w:rPr>
                <w:i/>
                <w:sz w:val="14"/>
                <w:szCs w:val="14"/>
                <w:lang w:val="en-US"/>
              </w:rPr>
              <w:t>supply</w:t>
            </w:r>
            <w:r w:rsidRPr="00B502EE">
              <w:rPr>
                <w:i/>
                <w:sz w:val="14"/>
                <w:szCs w:val="14"/>
                <w:lang w:val="en-US"/>
              </w:rPr>
              <w:t xml:space="preserve">; </w:t>
            </w:r>
            <w:r w:rsidRPr="00923856">
              <w:rPr>
                <w:i/>
                <w:sz w:val="14"/>
                <w:szCs w:val="14"/>
                <w:lang w:val="en-US"/>
              </w:rPr>
              <w:t>sewerage</w:t>
            </w:r>
            <w:r w:rsidRPr="00B502EE">
              <w:rPr>
                <w:i/>
                <w:sz w:val="14"/>
                <w:szCs w:val="14"/>
                <w:lang w:val="en-US"/>
              </w:rPr>
              <w:t xml:space="preserve">, </w:t>
            </w:r>
            <w:r w:rsidRPr="00923856">
              <w:rPr>
                <w:i/>
                <w:sz w:val="14"/>
                <w:szCs w:val="14"/>
                <w:lang w:val="en-US"/>
              </w:rPr>
              <w:t>waste</w:t>
            </w:r>
            <w:r w:rsidRPr="00B502EE">
              <w:rPr>
                <w:i/>
                <w:sz w:val="14"/>
                <w:szCs w:val="14"/>
                <w:lang w:val="en-US"/>
              </w:rPr>
              <w:t xml:space="preserve"> </w:t>
            </w:r>
            <w:r w:rsidRPr="00923856">
              <w:rPr>
                <w:i/>
                <w:sz w:val="14"/>
                <w:szCs w:val="14"/>
                <w:lang w:val="en-US"/>
              </w:rPr>
              <w:t>management</w:t>
            </w:r>
            <w:r w:rsidRPr="00B502EE">
              <w:rPr>
                <w:i/>
                <w:sz w:val="14"/>
                <w:szCs w:val="14"/>
                <w:lang w:val="en-US"/>
              </w:rPr>
              <w:t xml:space="preserve"> </w:t>
            </w:r>
            <w:r w:rsidRPr="00923856">
              <w:rPr>
                <w:i/>
                <w:sz w:val="14"/>
                <w:szCs w:val="14"/>
                <w:lang w:val="en-US"/>
              </w:rPr>
              <w:t>and</w:t>
            </w:r>
            <w:r w:rsidRPr="00B502EE">
              <w:rPr>
                <w:i/>
                <w:sz w:val="14"/>
                <w:szCs w:val="14"/>
                <w:lang w:val="en-US"/>
              </w:rPr>
              <w:t xml:space="preserve"> </w:t>
            </w:r>
            <w:r w:rsidRPr="00923856">
              <w:rPr>
                <w:i/>
                <w:sz w:val="14"/>
                <w:szCs w:val="14"/>
                <w:lang w:val="en-US"/>
              </w:rPr>
              <w:t>remediation</w:t>
            </w:r>
            <w:r w:rsidRPr="00B502EE">
              <w:rPr>
                <w:i/>
                <w:sz w:val="14"/>
                <w:szCs w:val="14"/>
                <w:lang w:val="en-US"/>
              </w:rPr>
              <w:t xml:space="preserve"> </w:t>
            </w:r>
            <w:r w:rsidRPr="00923856">
              <w:rPr>
                <w:i/>
                <w:sz w:val="14"/>
                <w:szCs w:val="14"/>
                <w:lang w:val="en-US"/>
              </w:rPr>
              <w:t>activities</w:t>
            </w:r>
          </w:p>
        </w:tc>
      </w:tr>
      <w:tr w:rsidR="000C4E18" w:rsidRPr="00923856"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строительство</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48,2</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rPr>
              <w:t>51,</w:t>
            </w:r>
            <w:r w:rsidRPr="005B4DA7">
              <w:rPr>
                <w:rFonts w:ascii="Arial" w:hAnsi="Arial" w:cs="Arial"/>
                <w:sz w:val="14"/>
                <w:szCs w:val="14"/>
                <w:lang w:val="en-US"/>
              </w:rPr>
              <w:t>6</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50,5</w:t>
            </w:r>
          </w:p>
        </w:tc>
        <w:tc>
          <w:tcPr>
            <w:tcW w:w="3060" w:type="dxa"/>
            <w:tcBorders>
              <w:left w:val="single" w:sz="6" w:space="0" w:color="000000"/>
            </w:tcBorders>
            <w:vAlign w:val="bottom"/>
          </w:tcPr>
          <w:p w:rsidR="000C4E18" w:rsidRPr="00F14AD8" w:rsidRDefault="000C4E18" w:rsidP="00923856">
            <w:pPr>
              <w:spacing w:before="160" w:line="220" w:lineRule="exact"/>
              <w:ind w:left="170"/>
              <w:rPr>
                <w:rFonts w:ascii="Arial" w:hAnsi="Arial" w:cs="Arial"/>
                <w:i/>
                <w:sz w:val="14"/>
              </w:rPr>
            </w:pPr>
            <w:r w:rsidRPr="00923856">
              <w:rPr>
                <w:rFonts w:ascii="Arial" w:hAnsi="Arial" w:cs="Arial"/>
                <w:i/>
                <w:sz w:val="14"/>
                <w:lang w:val="en-US"/>
              </w:rPr>
              <w:t>construction</w:t>
            </w:r>
            <w:r w:rsidRPr="00F14AD8">
              <w:rPr>
                <w:rFonts w:ascii="Arial" w:hAnsi="Arial" w:cs="Arial"/>
                <w:i/>
                <w:sz w:val="14"/>
              </w:rPr>
              <w:t xml:space="preserve">  </w:t>
            </w:r>
          </w:p>
        </w:tc>
      </w:tr>
      <w:tr w:rsidR="000C4E18" w:rsidRPr="00190FF2"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торговля оптовая и розничная; ремонт автотранспортных средств и мотоциклов</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41,4</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rPr>
              <w:t>4</w:t>
            </w:r>
            <w:r w:rsidRPr="005B4DA7">
              <w:rPr>
                <w:rFonts w:ascii="Arial" w:hAnsi="Arial" w:cs="Arial"/>
                <w:sz w:val="14"/>
                <w:szCs w:val="14"/>
                <w:lang w:val="en-US"/>
              </w:rPr>
              <w:t>3</w:t>
            </w:r>
            <w:r w:rsidRPr="005B4DA7">
              <w:rPr>
                <w:rFonts w:ascii="Arial" w:hAnsi="Arial" w:cs="Arial"/>
                <w:sz w:val="14"/>
                <w:szCs w:val="14"/>
              </w:rPr>
              <w:t>,</w:t>
            </w:r>
            <w:r>
              <w:rPr>
                <w:rFonts w:ascii="Arial" w:hAnsi="Arial" w:cs="Arial"/>
                <w:sz w:val="14"/>
                <w:szCs w:val="14"/>
              </w:rPr>
              <w:t>5</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47,5</w:t>
            </w:r>
          </w:p>
        </w:tc>
        <w:tc>
          <w:tcPr>
            <w:tcW w:w="3060" w:type="dxa"/>
            <w:tcBorders>
              <w:left w:val="single" w:sz="6" w:space="0" w:color="000000"/>
            </w:tcBorders>
            <w:vAlign w:val="bottom"/>
          </w:tcPr>
          <w:p w:rsidR="000C4E18" w:rsidRPr="00923856" w:rsidRDefault="000C4E18" w:rsidP="00923856">
            <w:pPr>
              <w:pStyle w:val="24"/>
              <w:spacing w:before="160" w:line="220" w:lineRule="exact"/>
              <w:ind w:left="170"/>
              <w:jc w:val="left"/>
              <w:rPr>
                <w:i/>
                <w:sz w:val="14"/>
                <w:szCs w:val="14"/>
                <w:lang w:val="en-US"/>
              </w:rPr>
            </w:pPr>
            <w:r w:rsidRPr="00923856">
              <w:rPr>
                <w:i/>
                <w:sz w:val="14"/>
                <w:szCs w:val="14"/>
                <w:lang w:val="en-US"/>
              </w:rPr>
              <w:t xml:space="preserve">wholesale and retail trade; repair of motor vehicles and motorcycles  </w:t>
            </w:r>
          </w:p>
        </w:tc>
      </w:tr>
      <w:tr w:rsidR="000C4E18" w:rsidRPr="00923856"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транспортировка и хранение</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53,9</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rPr>
              <w:t>5</w:t>
            </w:r>
            <w:r w:rsidRPr="005B4DA7">
              <w:rPr>
                <w:rFonts w:ascii="Arial" w:hAnsi="Arial" w:cs="Arial"/>
                <w:sz w:val="14"/>
                <w:szCs w:val="14"/>
                <w:lang w:val="en-US"/>
              </w:rPr>
              <w:t>3</w:t>
            </w:r>
            <w:r w:rsidRPr="005B4DA7">
              <w:rPr>
                <w:rFonts w:ascii="Arial" w:hAnsi="Arial" w:cs="Arial"/>
                <w:sz w:val="14"/>
                <w:szCs w:val="14"/>
              </w:rPr>
              <w:t>,</w:t>
            </w:r>
            <w:r w:rsidRPr="005B4DA7">
              <w:rPr>
                <w:rFonts w:ascii="Arial" w:hAnsi="Arial" w:cs="Arial"/>
                <w:sz w:val="14"/>
                <w:szCs w:val="14"/>
                <w:lang w:val="en-US"/>
              </w:rPr>
              <w:t>9</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57,1</w:t>
            </w:r>
          </w:p>
        </w:tc>
        <w:tc>
          <w:tcPr>
            <w:tcW w:w="3060" w:type="dxa"/>
            <w:tcBorders>
              <w:left w:val="single" w:sz="6" w:space="0" w:color="000000"/>
            </w:tcBorders>
            <w:vAlign w:val="bottom"/>
          </w:tcPr>
          <w:p w:rsidR="000C4E18" w:rsidRPr="00923856" w:rsidRDefault="000C4E18" w:rsidP="00923856">
            <w:pPr>
              <w:pStyle w:val="24"/>
              <w:spacing w:before="160" w:line="220" w:lineRule="exact"/>
              <w:ind w:left="170"/>
              <w:jc w:val="left"/>
              <w:rPr>
                <w:i/>
                <w:sz w:val="14"/>
                <w:szCs w:val="14"/>
                <w:lang w:val="en-US"/>
              </w:rPr>
            </w:pPr>
            <w:r w:rsidRPr="00923856">
              <w:rPr>
                <w:i/>
                <w:sz w:val="14"/>
                <w:szCs w:val="14"/>
                <w:lang w:val="en-US"/>
              </w:rPr>
              <w:t>transportation and storage</w:t>
            </w:r>
          </w:p>
        </w:tc>
      </w:tr>
      <w:tr w:rsidR="000C4E18" w:rsidRPr="00190FF2"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деятельность гостиниц и предприятий общественного питания</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33,0</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rPr>
              <w:t>35,</w:t>
            </w:r>
            <w:r>
              <w:rPr>
                <w:rFonts w:ascii="Arial" w:hAnsi="Arial" w:cs="Arial"/>
                <w:sz w:val="14"/>
                <w:szCs w:val="14"/>
              </w:rPr>
              <w:t>7</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40,3</w:t>
            </w:r>
          </w:p>
        </w:tc>
        <w:tc>
          <w:tcPr>
            <w:tcW w:w="3060" w:type="dxa"/>
            <w:tcBorders>
              <w:left w:val="single" w:sz="6" w:space="0" w:color="000000"/>
            </w:tcBorders>
            <w:vAlign w:val="bottom"/>
          </w:tcPr>
          <w:p w:rsidR="000C4E18" w:rsidRPr="00923856" w:rsidRDefault="000C4E18" w:rsidP="00923856">
            <w:pPr>
              <w:pStyle w:val="24"/>
              <w:spacing w:before="160" w:line="220" w:lineRule="exact"/>
              <w:ind w:left="170"/>
              <w:jc w:val="left"/>
              <w:rPr>
                <w:i/>
                <w:sz w:val="14"/>
                <w:szCs w:val="14"/>
                <w:lang w:val="en-US"/>
              </w:rPr>
            </w:pPr>
            <w:r w:rsidRPr="00923856">
              <w:rPr>
                <w:i/>
                <w:sz w:val="14"/>
                <w:szCs w:val="14"/>
                <w:lang w:val="en-US"/>
              </w:rPr>
              <w:t>accommodation and food service activities</w:t>
            </w:r>
          </w:p>
        </w:tc>
      </w:tr>
      <w:tr w:rsidR="000C4E18" w:rsidRPr="00923856"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 xml:space="preserve">деятельность в области информации </w:t>
            </w:r>
            <w:r>
              <w:rPr>
                <w:rFonts w:ascii="Arial" w:hAnsi="Arial" w:cs="Arial"/>
                <w:sz w:val="14"/>
                <w:szCs w:val="14"/>
              </w:rPr>
              <w:br/>
            </w:r>
            <w:r w:rsidRPr="00923856">
              <w:rPr>
                <w:rFonts w:ascii="Arial" w:hAnsi="Arial" w:cs="Arial"/>
                <w:sz w:val="14"/>
                <w:szCs w:val="14"/>
              </w:rPr>
              <w:t>и связи</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61,3</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lang w:val="en-US"/>
              </w:rPr>
              <w:t>59</w:t>
            </w:r>
            <w:r w:rsidRPr="005B4DA7">
              <w:rPr>
                <w:rFonts w:ascii="Arial" w:hAnsi="Arial" w:cs="Arial"/>
                <w:sz w:val="14"/>
                <w:szCs w:val="14"/>
              </w:rPr>
              <w:t>,</w:t>
            </w:r>
            <w:r w:rsidRPr="005B4DA7">
              <w:rPr>
                <w:rFonts w:ascii="Arial" w:hAnsi="Arial" w:cs="Arial"/>
                <w:sz w:val="14"/>
                <w:szCs w:val="14"/>
                <w:lang w:val="en-US"/>
              </w:rPr>
              <w:t>9</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58,9</w:t>
            </w:r>
          </w:p>
        </w:tc>
        <w:tc>
          <w:tcPr>
            <w:tcW w:w="3060" w:type="dxa"/>
            <w:tcBorders>
              <w:left w:val="single" w:sz="6" w:space="0" w:color="000000"/>
            </w:tcBorders>
            <w:vAlign w:val="bottom"/>
          </w:tcPr>
          <w:p w:rsidR="000C4E18" w:rsidRPr="00923856" w:rsidRDefault="000C4E18" w:rsidP="00923856">
            <w:pPr>
              <w:pStyle w:val="24"/>
              <w:spacing w:before="160" w:line="220" w:lineRule="exact"/>
              <w:ind w:left="170"/>
              <w:jc w:val="left"/>
              <w:rPr>
                <w:i/>
                <w:sz w:val="14"/>
                <w:szCs w:val="14"/>
              </w:rPr>
            </w:pPr>
            <w:r w:rsidRPr="00923856">
              <w:rPr>
                <w:i/>
                <w:sz w:val="14"/>
                <w:szCs w:val="14"/>
                <w:lang w:val="en-US"/>
              </w:rPr>
              <w:t>information and communication</w:t>
            </w:r>
          </w:p>
        </w:tc>
      </w:tr>
      <w:tr w:rsidR="000C4E18" w:rsidRPr="00923856"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деятельность финансовая и страховая</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39,4</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rPr>
              <w:t>3</w:t>
            </w:r>
            <w:r w:rsidRPr="005B4DA7">
              <w:rPr>
                <w:rFonts w:ascii="Arial" w:hAnsi="Arial" w:cs="Arial"/>
                <w:sz w:val="14"/>
                <w:szCs w:val="14"/>
                <w:lang w:val="en-US"/>
              </w:rPr>
              <w:t>5</w:t>
            </w:r>
            <w:r w:rsidRPr="005B4DA7">
              <w:rPr>
                <w:rFonts w:ascii="Arial" w:hAnsi="Arial" w:cs="Arial"/>
                <w:sz w:val="14"/>
                <w:szCs w:val="14"/>
              </w:rPr>
              <w:t>,</w:t>
            </w:r>
            <w:r w:rsidRPr="005B4DA7">
              <w:rPr>
                <w:rFonts w:ascii="Arial" w:hAnsi="Arial" w:cs="Arial"/>
                <w:sz w:val="14"/>
                <w:szCs w:val="14"/>
                <w:lang w:val="en-US"/>
              </w:rPr>
              <w:t>7</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36,1</w:t>
            </w:r>
          </w:p>
        </w:tc>
        <w:tc>
          <w:tcPr>
            <w:tcW w:w="3060" w:type="dxa"/>
            <w:tcBorders>
              <w:left w:val="single" w:sz="6" w:space="0" w:color="000000"/>
            </w:tcBorders>
            <w:vAlign w:val="bottom"/>
          </w:tcPr>
          <w:p w:rsidR="000C4E18" w:rsidRPr="00923856" w:rsidRDefault="000C4E18" w:rsidP="00923856">
            <w:pPr>
              <w:pStyle w:val="24"/>
              <w:spacing w:before="160" w:line="220" w:lineRule="exact"/>
              <w:ind w:left="170"/>
              <w:jc w:val="left"/>
              <w:rPr>
                <w:i/>
                <w:sz w:val="14"/>
                <w:szCs w:val="14"/>
                <w:lang w:val="en-US"/>
              </w:rPr>
            </w:pPr>
            <w:r w:rsidRPr="00923856">
              <w:rPr>
                <w:i/>
                <w:sz w:val="14"/>
                <w:szCs w:val="14"/>
                <w:lang w:val="en-US"/>
              </w:rPr>
              <w:t>financial and insurance activities</w:t>
            </w:r>
          </w:p>
        </w:tc>
      </w:tr>
      <w:tr w:rsidR="000C4E18" w:rsidRPr="00923856"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 xml:space="preserve">деятельность по операциям </w:t>
            </w:r>
            <w:r w:rsidRPr="00923856">
              <w:rPr>
                <w:rFonts w:ascii="Arial" w:hAnsi="Arial" w:cs="Arial"/>
                <w:sz w:val="14"/>
                <w:szCs w:val="14"/>
              </w:rPr>
              <w:br/>
              <w:t>с недвижимым имуществом</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23,6</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rPr>
              <w:t>2</w:t>
            </w:r>
            <w:r w:rsidRPr="005B4DA7">
              <w:rPr>
                <w:rFonts w:ascii="Arial" w:hAnsi="Arial" w:cs="Arial"/>
                <w:sz w:val="14"/>
                <w:szCs w:val="14"/>
                <w:lang w:val="en-US"/>
              </w:rPr>
              <w:t>5</w:t>
            </w:r>
            <w:r w:rsidRPr="005B4DA7">
              <w:rPr>
                <w:rFonts w:ascii="Arial" w:hAnsi="Arial" w:cs="Arial"/>
                <w:sz w:val="14"/>
                <w:szCs w:val="14"/>
              </w:rPr>
              <w:t>,</w:t>
            </w:r>
            <w:r w:rsidRPr="005B4DA7">
              <w:rPr>
                <w:rFonts w:ascii="Arial" w:hAnsi="Arial" w:cs="Arial"/>
                <w:sz w:val="14"/>
                <w:szCs w:val="14"/>
                <w:lang w:val="en-US"/>
              </w:rPr>
              <w:t>0</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26,0</w:t>
            </w:r>
          </w:p>
        </w:tc>
        <w:tc>
          <w:tcPr>
            <w:tcW w:w="3060" w:type="dxa"/>
            <w:tcBorders>
              <w:left w:val="single" w:sz="6" w:space="0" w:color="000000"/>
            </w:tcBorders>
            <w:vAlign w:val="bottom"/>
          </w:tcPr>
          <w:p w:rsidR="000C4E18" w:rsidRPr="00923856" w:rsidRDefault="000C4E18" w:rsidP="00923856">
            <w:pPr>
              <w:pStyle w:val="24"/>
              <w:spacing w:before="160" w:line="220" w:lineRule="exact"/>
              <w:ind w:left="170"/>
              <w:jc w:val="left"/>
              <w:rPr>
                <w:i/>
                <w:sz w:val="14"/>
                <w:szCs w:val="14"/>
                <w:vertAlign w:val="superscript"/>
              </w:rPr>
            </w:pPr>
            <w:r w:rsidRPr="00923856">
              <w:rPr>
                <w:i/>
                <w:sz w:val="14"/>
                <w:szCs w:val="14"/>
                <w:lang w:val="en-US"/>
              </w:rPr>
              <w:t>real estate activities</w:t>
            </w:r>
          </w:p>
        </w:tc>
      </w:tr>
      <w:tr w:rsidR="000C4E18" w:rsidRPr="00190FF2"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 xml:space="preserve">деятельность профессиональная, научная </w:t>
            </w:r>
            <w:r w:rsidRPr="00F14AD8">
              <w:rPr>
                <w:rFonts w:ascii="Arial" w:hAnsi="Arial" w:cs="Arial"/>
                <w:sz w:val="14"/>
                <w:szCs w:val="14"/>
              </w:rPr>
              <w:br/>
            </w:r>
            <w:r w:rsidRPr="00923856">
              <w:rPr>
                <w:rFonts w:ascii="Arial" w:hAnsi="Arial" w:cs="Arial"/>
                <w:sz w:val="14"/>
                <w:szCs w:val="14"/>
              </w:rPr>
              <w:t>и техническая</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46,1</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rPr>
              <w:t>47,</w:t>
            </w:r>
            <w:r w:rsidRPr="005B4DA7">
              <w:rPr>
                <w:rFonts w:ascii="Arial" w:hAnsi="Arial" w:cs="Arial"/>
                <w:sz w:val="14"/>
                <w:szCs w:val="14"/>
                <w:lang w:val="en-US"/>
              </w:rPr>
              <w:t>7</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49,1</w:t>
            </w:r>
          </w:p>
        </w:tc>
        <w:tc>
          <w:tcPr>
            <w:tcW w:w="3060" w:type="dxa"/>
            <w:tcBorders>
              <w:left w:val="single" w:sz="6" w:space="0" w:color="000000"/>
            </w:tcBorders>
            <w:vAlign w:val="bottom"/>
          </w:tcPr>
          <w:p w:rsidR="000C4E18" w:rsidRPr="00B502EE" w:rsidRDefault="000C4E18" w:rsidP="00923856">
            <w:pPr>
              <w:pStyle w:val="24"/>
              <w:spacing w:before="160" w:line="220" w:lineRule="exact"/>
              <w:ind w:left="170"/>
              <w:jc w:val="left"/>
              <w:rPr>
                <w:i/>
                <w:sz w:val="14"/>
                <w:szCs w:val="14"/>
                <w:lang w:val="en-US"/>
              </w:rPr>
            </w:pPr>
            <w:r w:rsidRPr="00923856">
              <w:rPr>
                <w:i/>
                <w:sz w:val="14"/>
                <w:szCs w:val="14"/>
                <w:lang w:val="en-US"/>
              </w:rPr>
              <w:t>professional</w:t>
            </w:r>
            <w:r w:rsidRPr="00B502EE">
              <w:rPr>
                <w:i/>
                <w:sz w:val="14"/>
                <w:szCs w:val="14"/>
                <w:lang w:val="en-US"/>
              </w:rPr>
              <w:t xml:space="preserve">, </w:t>
            </w:r>
            <w:r w:rsidRPr="00923856">
              <w:rPr>
                <w:i/>
                <w:sz w:val="14"/>
                <w:szCs w:val="14"/>
                <w:lang w:val="en-US"/>
              </w:rPr>
              <w:t>scientific</w:t>
            </w:r>
            <w:r w:rsidRPr="00B502EE">
              <w:rPr>
                <w:i/>
                <w:sz w:val="14"/>
                <w:szCs w:val="14"/>
                <w:lang w:val="en-US"/>
              </w:rPr>
              <w:t xml:space="preserve"> </w:t>
            </w:r>
            <w:r w:rsidRPr="00923856">
              <w:rPr>
                <w:i/>
                <w:sz w:val="14"/>
                <w:szCs w:val="14"/>
                <w:lang w:val="en-US"/>
              </w:rPr>
              <w:t>and</w:t>
            </w:r>
            <w:r w:rsidRPr="00B502EE">
              <w:rPr>
                <w:i/>
                <w:sz w:val="14"/>
                <w:szCs w:val="14"/>
                <w:lang w:val="en-US"/>
              </w:rPr>
              <w:t xml:space="preserve"> </w:t>
            </w:r>
            <w:r w:rsidRPr="00923856">
              <w:rPr>
                <w:i/>
                <w:sz w:val="14"/>
                <w:szCs w:val="14"/>
                <w:lang w:val="en-US"/>
              </w:rPr>
              <w:t>technical</w:t>
            </w:r>
            <w:r w:rsidRPr="00B502EE">
              <w:rPr>
                <w:i/>
                <w:sz w:val="14"/>
                <w:szCs w:val="14"/>
                <w:lang w:val="en-US"/>
              </w:rPr>
              <w:t xml:space="preserve"> </w:t>
            </w:r>
            <w:r w:rsidRPr="00923856">
              <w:rPr>
                <w:i/>
                <w:sz w:val="14"/>
                <w:szCs w:val="14"/>
                <w:lang w:val="en-US"/>
              </w:rPr>
              <w:t>activities</w:t>
            </w:r>
          </w:p>
        </w:tc>
      </w:tr>
      <w:tr w:rsidR="000C4E18" w:rsidRPr="00190FF2"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 xml:space="preserve">деятельность административная </w:t>
            </w:r>
            <w:r w:rsidRPr="0097347C">
              <w:rPr>
                <w:rFonts w:ascii="Arial" w:hAnsi="Arial" w:cs="Arial"/>
                <w:sz w:val="14"/>
                <w:szCs w:val="14"/>
              </w:rPr>
              <w:br/>
            </w:r>
            <w:r w:rsidRPr="00923856">
              <w:rPr>
                <w:rFonts w:ascii="Arial" w:hAnsi="Arial" w:cs="Arial"/>
                <w:sz w:val="14"/>
                <w:szCs w:val="14"/>
              </w:rPr>
              <w:t>и сопутствующие дополнительные услуги</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42,9</w:t>
            </w:r>
          </w:p>
        </w:tc>
        <w:tc>
          <w:tcPr>
            <w:tcW w:w="1248" w:type="dxa"/>
            <w:tcBorders>
              <w:left w:val="single" w:sz="4" w:space="0" w:color="auto"/>
              <w:right w:val="single" w:sz="6" w:space="0" w:color="000000"/>
            </w:tcBorders>
            <w:vAlign w:val="bottom"/>
          </w:tcPr>
          <w:p w:rsidR="000C4E18" w:rsidRPr="0097347C" w:rsidRDefault="000C4E18" w:rsidP="007107E2">
            <w:pPr>
              <w:spacing w:before="160" w:line="220" w:lineRule="exact"/>
              <w:ind w:right="397"/>
              <w:jc w:val="right"/>
              <w:rPr>
                <w:rFonts w:ascii="Arial" w:hAnsi="Arial" w:cs="Arial"/>
                <w:sz w:val="14"/>
                <w:szCs w:val="14"/>
              </w:rPr>
            </w:pPr>
            <w:r w:rsidRPr="005B4DA7">
              <w:rPr>
                <w:rFonts w:ascii="Arial" w:hAnsi="Arial" w:cs="Arial"/>
                <w:sz w:val="14"/>
                <w:szCs w:val="14"/>
              </w:rPr>
              <w:t>4</w:t>
            </w:r>
            <w:r>
              <w:rPr>
                <w:rFonts w:ascii="Arial" w:hAnsi="Arial" w:cs="Arial"/>
                <w:sz w:val="14"/>
                <w:szCs w:val="14"/>
              </w:rPr>
              <w:t>4</w:t>
            </w:r>
            <w:r w:rsidRPr="005B4DA7">
              <w:rPr>
                <w:rFonts w:ascii="Arial" w:hAnsi="Arial" w:cs="Arial"/>
                <w:sz w:val="14"/>
                <w:szCs w:val="14"/>
              </w:rPr>
              <w:t>,</w:t>
            </w:r>
            <w:r>
              <w:rPr>
                <w:rFonts w:ascii="Arial" w:hAnsi="Arial" w:cs="Arial"/>
                <w:sz w:val="14"/>
                <w:szCs w:val="14"/>
              </w:rPr>
              <w:t>3</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42,6</w:t>
            </w:r>
          </w:p>
        </w:tc>
        <w:tc>
          <w:tcPr>
            <w:tcW w:w="3060" w:type="dxa"/>
            <w:tcBorders>
              <w:left w:val="single" w:sz="6" w:space="0" w:color="000000"/>
            </w:tcBorders>
            <w:vAlign w:val="bottom"/>
          </w:tcPr>
          <w:p w:rsidR="000C4E18" w:rsidRPr="00AA5D9D" w:rsidRDefault="000C4E18" w:rsidP="00923856">
            <w:pPr>
              <w:pStyle w:val="24"/>
              <w:spacing w:before="160" w:line="220" w:lineRule="exact"/>
              <w:ind w:left="170"/>
              <w:jc w:val="left"/>
              <w:rPr>
                <w:i/>
                <w:sz w:val="14"/>
                <w:szCs w:val="14"/>
                <w:lang w:val="en-US"/>
              </w:rPr>
            </w:pPr>
            <w:r w:rsidRPr="00923856">
              <w:rPr>
                <w:i/>
                <w:sz w:val="14"/>
                <w:szCs w:val="14"/>
                <w:lang w:val="en-US"/>
              </w:rPr>
              <w:t>administrative</w:t>
            </w:r>
            <w:r w:rsidRPr="00AA5D9D">
              <w:rPr>
                <w:i/>
                <w:sz w:val="14"/>
                <w:szCs w:val="14"/>
                <w:lang w:val="en-US"/>
              </w:rPr>
              <w:t xml:space="preserve"> </w:t>
            </w:r>
            <w:r w:rsidRPr="00923856">
              <w:rPr>
                <w:i/>
                <w:sz w:val="14"/>
                <w:szCs w:val="14"/>
                <w:lang w:val="en-US"/>
              </w:rPr>
              <w:t>and</w:t>
            </w:r>
            <w:r w:rsidRPr="00AA5D9D">
              <w:rPr>
                <w:i/>
                <w:sz w:val="14"/>
                <w:szCs w:val="14"/>
                <w:lang w:val="en-US"/>
              </w:rPr>
              <w:t xml:space="preserve"> </w:t>
            </w:r>
            <w:r w:rsidRPr="00923856">
              <w:rPr>
                <w:i/>
                <w:sz w:val="14"/>
                <w:szCs w:val="14"/>
                <w:lang w:val="en-US"/>
              </w:rPr>
              <w:t>support</w:t>
            </w:r>
            <w:r w:rsidRPr="00AA5D9D">
              <w:rPr>
                <w:i/>
                <w:sz w:val="14"/>
                <w:szCs w:val="14"/>
                <w:lang w:val="en-US"/>
              </w:rPr>
              <w:t xml:space="preserve"> </w:t>
            </w:r>
            <w:r w:rsidRPr="00923856">
              <w:rPr>
                <w:i/>
                <w:sz w:val="14"/>
                <w:szCs w:val="14"/>
                <w:lang w:val="en-US"/>
              </w:rPr>
              <w:t>service</w:t>
            </w:r>
            <w:r w:rsidRPr="00AA5D9D">
              <w:rPr>
                <w:i/>
                <w:sz w:val="14"/>
                <w:szCs w:val="14"/>
                <w:lang w:val="en-US"/>
              </w:rPr>
              <w:t xml:space="preserve"> </w:t>
            </w:r>
            <w:r w:rsidRPr="00923856">
              <w:rPr>
                <w:i/>
                <w:sz w:val="14"/>
                <w:szCs w:val="14"/>
                <w:lang w:val="en-US"/>
              </w:rPr>
              <w:t>activities</w:t>
            </w:r>
            <w:r w:rsidRPr="00AA5D9D">
              <w:rPr>
                <w:i/>
                <w:sz w:val="14"/>
                <w:szCs w:val="14"/>
                <w:lang w:val="en-US"/>
              </w:rPr>
              <w:t xml:space="preserve">  </w:t>
            </w:r>
          </w:p>
        </w:tc>
      </w:tr>
      <w:tr w:rsidR="000C4E18" w:rsidRPr="00190FF2"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государственное управление и обеспечение военной безопасности; социальное обеспечение</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43,9</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rPr>
            </w:pPr>
            <w:r w:rsidRPr="005B4DA7">
              <w:rPr>
                <w:rFonts w:ascii="Arial" w:hAnsi="Arial" w:cs="Arial"/>
                <w:sz w:val="14"/>
                <w:szCs w:val="14"/>
              </w:rPr>
              <w:t>4</w:t>
            </w:r>
            <w:r w:rsidRPr="005B4DA7">
              <w:rPr>
                <w:rFonts w:ascii="Arial" w:hAnsi="Arial" w:cs="Arial"/>
                <w:sz w:val="14"/>
                <w:szCs w:val="14"/>
                <w:lang w:val="en-US"/>
              </w:rPr>
              <w:t>0</w:t>
            </w:r>
            <w:r w:rsidRPr="005B4DA7">
              <w:rPr>
                <w:rFonts w:ascii="Arial" w:hAnsi="Arial" w:cs="Arial"/>
                <w:sz w:val="14"/>
                <w:szCs w:val="14"/>
              </w:rPr>
              <w:t>,5</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38,2</w:t>
            </w:r>
          </w:p>
        </w:tc>
        <w:tc>
          <w:tcPr>
            <w:tcW w:w="3060" w:type="dxa"/>
            <w:tcBorders>
              <w:left w:val="single" w:sz="6" w:space="0" w:color="000000"/>
            </w:tcBorders>
            <w:vAlign w:val="bottom"/>
          </w:tcPr>
          <w:p w:rsidR="000C4E18" w:rsidRPr="00923856" w:rsidRDefault="000C4E18" w:rsidP="00923856">
            <w:pPr>
              <w:spacing w:before="160" w:line="220" w:lineRule="exact"/>
              <w:ind w:left="170"/>
              <w:rPr>
                <w:rFonts w:ascii="Arial" w:hAnsi="Arial" w:cs="Arial"/>
                <w:i/>
                <w:sz w:val="14"/>
                <w:szCs w:val="14"/>
                <w:lang w:val="en-US"/>
              </w:rPr>
            </w:pPr>
            <w:r w:rsidRPr="00923856">
              <w:rPr>
                <w:rFonts w:ascii="Arial" w:hAnsi="Arial" w:cs="Arial"/>
                <w:i/>
                <w:sz w:val="14"/>
                <w:szCs w:val="14"/>
                <w:lang w:val="en-US"/>
              </w:rPr>
              <w:t xml:space="preserve">public administration and </w:t>
            </w:r>
            <w:proofErr w:type="spellStart"/>
            <w:r w:rsidRPr="00923856">
              <w:rPr>
                <w:rFonts w:ascii="Arial" w:hAnsi="Arial" w:cs="Arial"/>
                <w:i/>
                <w:sz w:val="14"/>
                <w:szCs w:val="14"/>
                <w:lang w:val="en-US"/>
              </w:rPr>
              <w:t>defence</w:t>
            </w:r>
            <w:proofErr w:type="spellEnd"/>
            <w:r w:rsidRPr="00923856">
              <w:rPr>
                <w:rFonts w:ascii="Arial" w:hAnsi="Arial" w:cs="Arial"/>
                <w:i/>
                <w:sz w:val="14"/>
                <w:szCs w:val="14"/>
                <w:lang w:val="en-US"/>
              </w:rPr>
              <w:t>; compulsory social security</w:t>
            </w:r>
          </w:p>
        </w:tc>
      </w:tr>
      <w:tr w:rsidR="000C4E18" w:rsidRPr="00923856"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образование</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48,3</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rPr>
              <w:t>4</w:t>
            </w:r>
            <w:r w:rsidRPr="005B4DA7">
              <w:rPr>
                <w:rFonts w:ascii="Arial" w:hAnsi="Arial" w:cs="Arial"/>
                <w:sz w:val="14"/>
                <w:szCs w:val="14"/>
                <w:lang w:val="en-US"/>
              </w:rPr>
              <w:t>6</w:t>
            </w:r>
            <w:r w:rsidRPr="005B4DA7">
              <w:rPr>
                <w:rFonts w:ascii="Arial" w:hAnsi="Arial" w:cs="Arial"/>
                <w:sz w:val="14"/>
                <w:szCs w:val="14"/>
              </w:rPr>
              <w:t>,</w:t>
            </w:r>
            <w:r w:rsidRPr="005B4DA7">
              <w:rPr>
                <w:rFonts w:ascii="Arial" w:hAnsi="Arial" w:cs="Arial"/>
                <w:sz w:val="14"/>
                <w:szCs w:val="14"/>
                <w:lang w:val="en-US"/>
              </w:rPr>
              <w:t>4</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45,6</w:t>
            </w:r>
          </w:p>
        </w:tc>
        <w:tc>
          <w:tcPr>
            <w:tcW w:w="3060" w:type="dxa"/>
            <w:tcBorders>
              <w:left w:val="single" w:sz="6" w:space="0" w:color="000000"/>
            </w:tcBorders>
            <w:vAlign w:val="bottom"/>
          </w:tcPr>
          <w:p w:rsidR="000C4E18" w:rsidRPr="00923856" w:rsidRDefault="000C4E18" w:rsidP="00923856">
            <w:pPr>
              <w:spacing w:before="160" w:line="220" w:lineRule="exact"/>
              <w:ind w:left="170"/>
              <w:rPr>
                <w:rFonts w:ascii="Arial" w:hAnsi="Arial" w:cs="Arial"/>
                <w:i/>
                <w:sz w:val="14"/>
                <w:szCs w:val="14"/>
              </w:rPr>
            </w:pPr>
            <w:r w:rsidRPr="00923856">
              <w:rPr>
                <w:rFonts w:ascii="Arial" w:hAnsi="Arial" w:cs="Arial"/>
                <w:i/>
                <w:sz w:val="14"/>
                <w:lang w:val="en-US"/>
              </w:rPr>
              <w:t>education</w:t>
            </w:r>
          </w:p>
        </w:tc>
      </w:tr>
      <w:tr w:rsidR="000C4E18" w:rsidRPr="00190FF2"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 xml:space="preserve">деятельность в области здравоохранения </w:t>
            </w:r>
            <w:r w:rsidRPr="00F14AD8">
              <w:rPr>
                <w:rFonts w:ascii="Arial" w:hAnsi="Arial" w:cs="Arial"/>
                <w:sz w:val="14"/>
                <w:szCs w:val="14"/>
              </w:rPr>
              <w:br/>
            </w:r>
            <w:r w:rsidRPr="00923856">
              <w:rPr>
                <w:rFonts w:ascii="Arial" w:hAnsi="Arial" w:cs="Arial"/>
                <w:sz w:val="14"/>
                <w:szCs w:val="14"/>
              </w:rPr>
              <w:t>и социальных услуг</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52,9</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lang w:val="en-US"/>
              </w:rPr>
            </w:pPr>
            <w:r w:rsidRPr="005B4DA7">
              <w:rPr>
                <w:rFonts w:ascii="Arial" w:hAnsi="Arial" w:cs="Arial"/>
                <w:sz w:val="14"/>
                <w:szCs w:val="14"/>
              </w:rPr>
              <w:t>52,</w:t>
            </w:r>
            <w:r w:rsidRPr="005B4DA7">
              <w:rPr>
                <w:rFonts w:ascii="Arial" w:hAnsi="Arial" w:cs="Arial"/>
                <w:sz w:val="14"/>
                <w:szCs w:val="14"/>
                <w:lang w:val="en-US"/>
              </w:rPr>
              <w:t>2</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52,7</w:t>
            </w:r>
          </w:p>
        </w:tc>
        <w:tc>
          <w:tcPr>
            <w:tcW w:w="3060" w:type="dxa"/>
            <w:tcBorders>
              <w:left w:val="single" w:sz="6" w:space="0" w:color="000000"/>
            </w:tcBorders>
            <w:vAlign w:val="bottom"/>
          </w:tcPr>
          <w:p w:rsidR="000C4E18" w:rsidRPr="00B502EE" w:rsidRDefault="000C4E18" w:rsidP="00923856">
            <w:pPr>
              <w:spacing w:before="160" w:line="220" w:lineRule="exact"/>
              <w:ind w:left="170"/>
              <w:rPr>
                <w:rFonts w:ascii="Arial" w:hAnsi="Arial" w:cs="Arial"/>
                <w:i/>
                <w:sz w:val="14"/>
                <w:lang w:val="en-US"/>
              </w:rPr>
            </w:pPr>
            <w:r w:rsidRPr="00923856">
              <w:rPr>
                <w:rFonts w:ascii="Arial" w:hAnsi="Arial" w:cs="Arial"/>
                <w:i/>
                <w:sz w:val="14"/>
                <w:lang w:val="en-US"/>
              </w:rPr>
              <w:t>human</w:t>
            </w:r>
            <w:r w:rsidRPr="00B502EE">
              <w:rPr>
                <w:rFonts w:ascii="Arial" w:hAnsi="Arial" w:cs="Arial"/>
                <w:i/>
                <w:sz w:val="14"/>
                <w:lang w:val="en-US"/>
              </w:rPr>
              <w:t xml:space="preserve"> </w:t>
            </w:r>
            <w:r w:rsidRPr="00923856">
              <w:rPr>
                <w:rFonts w:ascii="Arial" w:hAnsi="Arial" w:cs="Arial"/>
                <w:i/>
                <w:sz w:val="14"/>
                <w:lang w:val="en-US"/>
              </w:rPr>
              <w:t>health</w:t>
            </w:r>
            <w:r w:rsidRPr="00B502EE">
              <w:rPr>
                <w:rFonts w:ascii="Arial" w:hAnsi="Arial" w:cs="Arial"/>
                <w:i/>
                <w:sz w:val="14"/>
                <w:lang w:val="en-US"/>
              </w:rPr>
              <w:t xml:space="preserve"> </w:t>
            </w:r>
            <w:r w:rsidRPr="00923856">
              <w:rPr>
                <w:rFonts w:ascii="Arial" w:hAnsi="Arial" w:cs="Arial"/>
                <w:i/>
                <w:sz w:val="14"/>
                <w:lang w:val="en-US"/>
              </w:rPr>
              <w:t>and</w:t>
            </w:r>
            <w:r w:rsidRPr="00B502EE">
              <w:rPr>
                <w:rFonts w:ascii="Arial" w:hAnsi="Arial" w:cs="Arial"/>
                <w:i/>
                <w:sz w:val="14"/>
                <w:lang w:val="en-US"/>
              </w:rPr>
              <w:t xml:space="preserve"> </w:t>
            </w:r>
            <w:r w:rsidRPr="00923856">
              <w:rPr>
                <w:rFonts w:ascii="Arial" w:hAnsi="Arial" w:cs="Arial"/>
                <w:i/>
                <w:sz w:val="14"/>
                <w:lang w:val="en-US"/>
              </w:rPr>
              <w:t>social</w:t>
            </w:r>
            <w:r w:rsidRPr="00B502EE">
              <w:rPr>
                <w:rFonts w:ascii="Arial" w:hAnsi="Arial" w:cs="Arial"/>
                <w:i/>
                <w:sz w:val="14"/>
                <w:lang w:val="en-US"/>
              </w:rPr>
              <w:t xml:space="preserve"> </w:t>
            </w:r>
            <w:r w:rsidRPr="00923856">
              <w:rPr>
                <w:rFonts w:ascii="Arial" w:hAnsi="Arial" w:cs="Arial"/>
                <w:i/>
                <w:sz w:val="14"/>
                <w:lang w:val="en-US"/>
              </w:rPr>
              <w:t>work</w:t>
            </w:r>
            <w:r w:rsidRPr="00B502EE">
              <w:rPr>
                <w:rFonts w:ascii="Arial" w:hAnsi="Arial" w:cs="Arial"/>
                <w:i/>
                <w:sz w:val="14"/>
                <w:lang w:val="en-US"/>
              </w:rPr>
              <w:t xml:space="preserve"> </w:t>
            </w:r>
            <w:r w:rsidRPr="00923856">
              <w:rPr>
                <w:rFonts w:ascii="Arial" w:hAnsi="Arial" w:cs="Arial"/>
                <w:i/>
                <w:sz w:val="14"/>
                <w:lang w:val="en-US"/>
              </w:rPr>
              <w:t>activities</w:t>
            </w:r>
          </w:p>
        </w:tc>
      </w:tr>
      <w:tr w:rsidR="000C4E18" w:rsidRPr="00923856" w:rsidTr="00870C4E">
        <w:trPr>
          <w:cantSplit/>
          <w:jc w:val="center"/>
        </w:trPr>
        <w:tc>
          <w:tcPr>
            <w:tcW w:w="3118" w:type="dxa"/>
            <w:tcBorders>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деятельность в области культуры, спорта, организации досуга и развлечений</w:t>
            </w:r>
          </w:p>
        </w:tc>
        <w:tc>
          <w:tcPr>
            <w:tcW w:w="1247" w:type="dxa"/>
            <w:tcBorders>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40,9</w:t>
            </w:r>
          </w:p>
        </w:tc>
        <w:tc>
          <w:tcPr>
            <w:tcW w:w="1248" w:type="dxa"/>
            <w:tcBorders>
              <w:left w:val="single" w:sz="4" w:space="0" w:color="auto"/>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rPr>
            </w:pPr>
            <w:r w:rsidRPr="005B4DA7">
              <w:rPr>
                <w:rFonts w:ascii="Arial" w:hAnsi="Arial" w:cs="Arial"/>
                <w:sz w:val="14"/>
                <w:szCs w:val="14"/>
              </w:rPr>
              <w:t>42,3</w:t>
            </w:r>
          </w:p>
        </w:tc>
        <w:tc>
          <w:tcPr>
            <w:tcW w:w="1248" w:type="dxa"/>
            <w:tcBorders>
              <w:left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43,0</w:t>
            </w:r>
          </w:p>
        </w:tc>
        <w:tc>
          <w:tcPr>
            <w:tcW w:w="3060" w:type="dxa"/>
            <w:tcBorders>
              <w:left w:val="single" w:sz="6" w:space="0" w:color="000000"/>
            </w:tcBorders>
            <w:vAlign w:val="bottom"/>
          </w:tcPr>
          <w:p w:rsidR="000C4E18" w:rsidRPr="00923856" w:rsidRDefault="000C4E18" w:rsidP="00923856">
            <w:pPr>
              <w:pStyle w:val="24"/>
              <w:spacing w:before="160" w:line="220" w:lineRule="exact"/>
              <w:ind w:left="170"/>
              <w:jc w:val="left"/>
              <w:rPr>
                <w:i/>
                <w:sz w:val="14"/>
                <w:szCs w:val="14"/>
              </w:rPr>
            </w:pPr>
            <w:r w:rsidRPr="00923856">
              <w:rPr>
                <w:i/>
                <w:sz w:val="14"/>
                <w:szCs w:val="14"/>
                <w:lang w:val="en-US"/>
              </w:rPr>
              <w:t>arts</w:t>
            </w:r>
            <w:r w:rsidRPr="00923856">
              <w:rPr>
                <w:i/>
                <w:sz w:val="14"/>
                <w:szCs w:val="14"/>
              </w:rPr>
              <w:t xml:space="preserve">, </w:t>
            </w:r>
            <w:r w:rsidRPr="00923856">
              <w:rPr>
                <w:i/>
                <w:sz w:val="14"/>
                <w:szCs w:val="14"/>
                <w:lang w:val="en-US"/>
              </w:rPr>
              <w:t>entertainment</w:t>
            </w:r>
            <w:r w:rsidRPr="00923856">
              <w:rPr>
                <w:i/>
                <w:sz w:val="14"/>
                <w:szCs w:val="14"/>
              </w:rPr>
              <w:t xml:space="preserve"> </w:t>
            </w:r>
            <w:r w:rsidRPr="00923856">
              <w:rPr>
                <w:i/>
                <w:sz w:val="14"/>
                <w:szCs w:val="14"/>
              </w:rPr>
              <w:br/>
            </w:r>
            <w:r w:rsidRPr="00923856">
              <w:rPr>
                <w:i/>
                <w:sz w:val="14"/>
                <w:szCs w:val="14"/>
                <w:lang w:val="en-US"/>
              </w:rPr>
              <w:t>and</w:t>
            </w:r>
            <w:r w:rsidRPr="00923856">
              <w:rPr>
                <w:i/>
                <w:sz w:val="14"/>
                <w:szCs w:val="14"/>
              </w:rPr>
              <w:t xml:space="preserve"> </w:t>
            </w:r>
            <w:r w:rsidRPr="00923856">
              <w:rPr>
                <w:i/>
                <w:sz w:val="14"/>
                <w:szCs w:val="14"/>
                <w:lang w:val="en-US"/>
              </w:rPr>
              <w:t>recreation</w:t>
            </w:r>
            <w:r w:rsidRPr="00923856">
              <w:rPr>
                <w:i/>
                <w:sz w:val="14"/>
                <w:szCs w:val="14"/>
              </w:rPr>
              <w:t xml:space="preserve">  </w:t>
            </w:r>
          </w:p>
        </w:tc>
      </w:tr>
      <w:tr w:rsidR="000C4E18" w:rsidRPr="00923856" w:rsidTr="00870C4E">
        <w:trPr>
          <w:cantSplit/>
          <w:jc w:val="center"/>
        </w:trPr>
        <w:tc>
          <w:tcPr>
            <w:tcW w:w="3118" w:type="dxa"/>
            <w:tcBorders>
              <w:bottom w:val="single" w:sz="6" w:space="0" w:color="000000"/>
              <w:right w:val="single" w:sz="4" w:space="0" w:color="auto"/>
            </w:tcBorders>
            <w:vAlign w:val="bottom"/>
          </w:tcPr>
          <w:p w:rsidR="000C4E18" w:rsidRPr="00923856" w:rsidRDefault="000C4E18" w:rsidP="00923856">
            <w:pPr>
              <w:spacing w:before="160" w:line="220" w:lineRule="exact"/>
              <w:ind w:left="170"/>
              <w:rPr>
                <w:rFonts w:ascii="Arial" w:hAnsi="Arial" w:cs="Arial"/>
                <w:sz w:val="14"/>
                <w:szCs w:val="14"/>
              </w:rPr>
            </w:pPr>
            <w:r w:rsidRPr="00923856">
              <w:rPr>
                <w:rFonts w:ascii="Arial" w:hAnsi="Arial" w:cs="Arial"/>
                <w:sz w:val="14"/>
                <w:szCs w:val="14"/>
              </w:rPr>
              <w:t>предоставление прочих видов услуг</w:t>
            </w:r>
          </w:p>
        </w:tc>
        <w:tc>
          <w:tcPr>
            <w:tcW w:w="1247" w:type="dxa"/>
            <w:tcBorders>
              <w:bottom w:val="single" w:sz="6" w:space="0" w:color="000000"/>
              <w:right w:val="single" w:sz="4" w:space="0" w:color="auto"/>
            </w:tcBorders>
            <w:vAlign w:val="bottom"/>
          </w:tcPr>
          <w:p w:rsidR="000C4E18" w:rsidRPr="00870C4E" w:rsidRDefault="000C4E18" w:rsidP="007107E2">
            <w:pPr>
              <w:spacing w:before="160" w:line="220" w:lineRule="exact"/>
              <w:ind w:right="397"/>
              <w:jc w:val="right"/>
              <w:rPr>
                <w:rFonts w:ascii="Arial" w:hAnsi="Arial" w:cs="Arial"/>
                <w:sz w:val="14"/>
                <w:szCs w:val="14"/>
              </w:rPr>
            </w:pPr>
            <w:r w:rsidRPr="00870C4E">
              <w:rPr>
                <w:rFonts w:ascii="Arial" w:hAnsi="Arial" w:cs="Arial"/>
                <w:sz w:val="14"/>
                <w:szCs w:val="14"/>
              </w:rPr>
              <w:t>44,8</w:t>
            </w:r>
          </w:p>
        </w:tc>
        <w:tc>
          <w:tcPr>
            <w:tcW w:w="1248" w:type="dxa"/>
            <w:tcBorders>
              <w:left w:val="single" w:sz="4" w:space="0" w:color="auto"/>
              <w:bottom w:val="single" w:sz="6" w:space="0" w:color="000000"/>
              <w:right w:val="single" w:sz="6" w:space="0" w:color="000000"/>
            </w:tcBorders>
            <w:vAlign w:val="bottom"/>
          </w:tcPr>
          <w:p w:rsidR="000C4E18" w:rsidRPr="005B4DA7" w:rsidRDefault="000C4E18" w:rsidP="007107E2">
            <w:pPr>
              <w:spacing w:before="160" w:line="220" w:lineRule="exact"/>
              <w:ind w:right="397"/>
              <w:jc w:val="right"/>
              <w:rPr>
                <w:rFonts w:ascii="Arial" w:hAnsi="Arial" w:cs="Arial"/>
                <w:sz w:val="14"/>
                <w:szCs w:val="14"/>
              </w:rPr>
            </w:pPr>
            <w:r w:rsidRPr="005B4DA7">
              <w:rPr>
                <w:rFonts w:ascii="Arial" w:hAnsi="Arial" w:cs="Arial"/>
                <w:sz w:val="14"/>
                <w:szCs w:val="14"/>
              </w:rPr>
              <w:t>4</w:t>
            </w:r>
            <w:r w:rsidRPr="005B4DA7">
              <w:rPr>
                <w:rFonts w:ascii="Arial" w:hAnsi="Arial" w:cs="Arial"/>
                <w:sz w:val="14"/>
                <w:szCs w:val="14"/>
                <w:lang w:val="en-US"/>
              </w:rPr>
              <w:t>5</w:t>
            </w:r>
            <w:r w:rsidRPr="005B4DA7">
              <w:rPr>
                <w:rFonts w:ascii="Arial" w:hAnsi="Arial" w:cs="Arial"/>
                <w:sz w:val="14"/>
                <w:szCs w:val="14"/>
              </w:rPr>
              <w:t>,1</w:t>
            </w:r>
          </w:p>
        </w:tc>
        <w:tc>
          <w:tcPr>
            <w:tcW w:w="1248" w:type="dxa"/>
            <w:tcBorders>
              <w:left w:val="single" w:sz="6" w:space="0" w:color="000000"/>
              <w:bottom w:val="single" w:sz="6" w:space="0" w:color="000000"/>
            </w:tcBorders>
            <w:vAlign w:val="bottom"/>
          </w:tcPr>
          <w:p w:rsidR="000C4E18" w:rsidRPr="000C4E18" w:rsidRDefault="000C4E18" w:rsidP="000C4E18">
            <w:pPr>
              <w:spacing w:before="160" w:line="220" w:lineRule="exact"/>
              <w:ind w:right="397"/>
              <w:jc w:val="right"/>
              <w:rPr>
                <w:rFonts w:ascii="Arial" w:hAnsi="Arial" w:cs="Arial"/>
                <w:sz w:val="14"/>
                <w:szCs w:val="14"/>
              </w:rPr>
            </w:pPr>
            <w:r w:rsidRPr="000C4E18">
              <w:rPr>
                <w:rFonts w:ascii="Arial" w:hAnsi="Arial" w:cs="Arial"/>
                <w:sz w:val="14"/>
                <w:szCs w:val="14"/>
              </w:rPr>
              <w:t>49,3</w:t>
            </w:r>
          </w:p>
        </w:tc>
        <w:tc>
          <w:tcPr>
            <w:tcW w:w="3060" w:type="dxa"/>
            <w:tcBorders>
              <w:left w:val="single" w:sz="6" w:space="0" w:color="000000"/>
              <w:bottom w:val="single" w:sz="6" w:space="0" w:color="000000"/>
            </w:tcBorders>
            <w:vAlign w:val="bottom"/>
          </w:tcPr>
          <w:p w:rsidR="000C4E18" w:rsidRPr="00923856" w:rsidRDefault="000C4E18" w:rsidP="00923856">
            <w:pPr>
              <w:pStyle w:val="24"/>
              <w:spacing w:before="160" w:line="220" w:lineRule="exact"/>
              <w:ind w:left="170"/>
              <w:jc w:val="left"/>
              <w:rPr>
                <w:i/>
                <w:sz w:val="14"/>
                <w:szCs w:val="14"/>
              </w:rPr>
            </w:pPr>
            <w:r w:rsidRPr="00923856">
              <w:rPr>
                <w:i/>
                <w:sz w:val="14"/>
                <w:szCs w:val="14"/>
                <w:lang w:val="en-US"/>
              </w:rPr>
              <w:t>other</w:t>
            </w:r>
            <w:r w:rsidRPr="00923856">
              <w:rPr>
                <w:i/>
                <w:sz w:val="14"/>
                <w:szCs w:val="14"/>
              </w:rPr>
              <w:t xml:space="preserve"> </w:t>
            </w:r>
            <w:r w:rsidRPr="00923856">
              <w:rPr>
                <w:i/>
                <w:sz w:val="14"/>
                <w:szCs w:val="14"/>
                <w:lang w:val="en-US"/>
              </w:rPr>
              <w:t>service</w:t>
            </w:r>
            <w:r w:rsidRPr="00923856">
              <w:rPr>
                <w:i/>
                <w:sz w:val="14"/>
                <w:szCs w:val="14"/>
              </w:rPr>
              <w:t xml:space="preserve"> </w:t>
            </w:r>
            <w:r w:rsidRPr="00923856">
              <w:rPr>
                <w:i/>
                <w:sz w:val="14"/>
                <w:szCs w:val="14"/>
                <w:lang w:val="en-US"/>
              </w:rPr>
              <w:t>activities</w:t>
            </w:r>
            <w:r w:rsidRPr="00923856">
              <w:rPr>
                <w:i/>
                <w:sz w:val="14"/>
                <w:szCs w:val="14"/>
              </w:rPr>
              <w:t xml:space="preserve">  </w:t>
            </w:r>
          </w:p>
        </w:tc>
      </w:tr>
    </w:tbl>
    <w:p w:rsidR="00FA1BBC" w:rsidRPr="004F6063" w:rsidRDefault="00C24D4F" w:rsidP="004F4514">
      <w:pPr>
        <w:pageBreakBefore/>
        <w:spacing w:after="60"/>
        <w:ind w:left="397" w:hanging="397"/>
        <w:rPr>
          <w:rFonts w:ascii="Arial" w:hAnsi="Arial" w:cs="Arial"/>
          <w:i/>
          <w:color w:val="000000"/>
          <w:sz w:val="14"/>
          <w:szCs w:val="14"/>
        </w:rPr>
      </w:pPr>
      <w:r>
        <w:rPr>
          <w:rFonts w:ascii="Arial" w:hAnsi="Arial" w:cs="Arial"/>
          <w:b/>
          <w:color w:val="000000"/>
          <w:sz w:val="16"/>
        </w:rPr>
        <w:lastRenderedPageBreak/>
        <w:t>14.</w:t>
      </w:r>
      <w:r w:rsidR="00AF678B">
        <w:rPr>
          <w:rFonts w:ascii="Arial" w:hAnsi="Arial" w:cs="Arial"/>
          <w:b/>
          <w:color w:val="000000"/>
          <w:sz w:val="16"/>
        </w:rPr>
        <w:t>7</w:t>
      </w:r>
      <w:r w:rsidR="00FA1BBC" w:rsidRPr="004F6063">
        <w:rPr>
          <w:rFonts w:ascii="Arial" w:hAnsi="Arial" w:cs="Arial"/>
          <w:b/>
          <w:color w:val="000000"/>
          <w:sz w:val="16"/>
        </w:rPr>
        <w:t>.</w:t>
      </w:r>
      <w:r w:rsidR="00FA1BBC" w:rsidRPr="004F6063">
        <w:rPr>
          <w:rFonts w:ascii="Arial" w:hAnsi="Arial" w:cs="Arial"/>
          <w:b/>
          <w:bCs/>
          <w:color w:val="000000"/>
          <w:sz w:val="16"/>
        </w:rPr>
        <w:t xml:space="preserve"> КОЭФФИЦИЕНТЫ</w:t>
      </w:r>
      <w:r w:rsidR="00AF678B">
        <w:rPr>
          <w:rFonts w:ascii="Arial" w:hAnsi="Arial" w:cs="Arial"/>
          <w:b/>
          <w:bCs/>
          <w:color w:val="000000"/>
          <w:sz w:val="16"/>
        </w:rPr>
        <w:t xml:space="preserve"> </w:t>
      </w:r>
      <w:r w:rsidR="00FA1BBC" w:rsidRPr="004F6063">
        <w:rPr>
          <w:rFonts w:ascii="Arial" w:hAnsi="Arial" w:cs="Arial"/>
          <w:b/>
          <w:bCs/>
          <w:color w:val="000000"/>
          <w:sz w:val="16"/>
        </w:rPr>
        <w:t xml:space="preserve">ОБНОВЛЕНИЯ И ВЫБЫТИЯ ОСНОВНЫХ ФОНДОВ </w:t>
      </w:r>
      <w:r w:rsidR="00FA1BBC" w:rsidRPr="004F6063">
        <w:rPr>
          <w:rFonts w:ascii="Arial" w:hAnsi="Arial" w:cs="Arial"/>
          <w:b/>
          <w:bCs/>
          <w:color w:val="000000"/>
          <w:sz w:val="16"/>
        </w:rPr>
        <w:br/>
        <w:t>ПО ВИДАМ ЭКОНОМИЧЕСКОЙ ДЕЯТЕЛЬНОСТИ</w:t>
      </w:r>
      <w:r w:rsidR="00FA1BBC" w:rsidRPr="004F6063">
        <w:rPr>
          <w:rFonts w:ascii="Arial" w:hAnsi="Arial" w:cs="Arial"/>
          <w:b/>
          <w:bCs/>
          <w:color w:val="000000"/>
          <w:sz w:val="16"/>
        </w:rPr>
        <w:br/>
      </w:r>
      <w:r w:rsidR="00FA1BBC" w:rsidRPr="00F43941">
        <w:rPr>
          <w:rFonts w:ascii="Arial" w:hAnsi="Arial" w:cs="Arial"/>
          <w:color w:val="000000"/>
          <w:sz w:val="14"/>
          <w:szCs w:val="14"/>
        </w:rPr>
        <w:t>в сопоставимых ценах</w:t>
      </w:r>
    </w:p>
    <w:p w:rsidR="002C11BE" w:rsidRPr="00AF678B" w:rsidRDefault="00FA1BBC" w:rsidP="009C43DD">
      <w:pPr>
        <w:spacing w:after="60"/>
        <w:ind w:left="397"/>
        <w:rPr>
          <w:rFonts w:ascii="Arial" w:hAnsi="Arial" w:cs="Arial"/>
          <w:i/>
          <w:color w:val="000000"/>
          <w:sz w:val="14"/>
          <w:szCs w:val="14"/>
          <w:lang w:val="en-US"/>
        </w:rPr>
      </w:pPr>
      <w:r w:rsidRPr="004F6063">
        <w:rPr>
          <w:rFonts w:ascii="Arial" w:hAnsi="Arial" w:cs="Arial"/>
          <w:b/>
          <w:bCs/>
          <w:i/>
          <w:color w:val="000000"/>
          <w:sz w:val="16"/>
          <w:lang w:val="en-US"/>
        </w:rPr>
        <w:t>RENOVATION AND DISPOSAL RATES OF FIXED ASSETS BY ECONOMIC ACTIVITY</w:t>
      </w:r>
      <w:r w:rsidRPr="004F6063">
        <w:rPr>
          <w:rFonts w:ascii="Arial" w:hAnsi="Arial" w:cs="Arial"/>
          <w:b/>
          <w:bCs/>
          <w:i/>
          <w:color w:val="000000"/>
          <w:sz w:val="16"/>
          <w:lang w:val="en-US"/>
        </w:rPr>
        <w:br/>
      </w:r>
      <w:r w:rsidRPr="004F6063">
        <w:rPr>
          <w:rFonts w:ascii="Arial" w:hAnsi="Arial" w:cs="Arial"/>
          <w:i/>
          <w:color w:val="000000"/>
          <w:sz w:val="14"/>
          <w:szCs w:val="14"/>
          <w:lang w:val="en-US"/>
        </w:rPr>
        <w:t>at constant prices</w:t>
      </w:r>
    </w:p>
    <w:p w:rsidR="00DB2541" w:rsidRDefault="00DB2541" w:rsidP="00DB2541">
      <w:pPr>
        <w:pStyle w:val="ae"/>
        <w:widowControl/>
        <w:tabs>
          <w:tab w:val="left" w:pos="2526"/>
          <w:tab w:val="left" w:pos="3789"/>
          <w:tab w:val="left" w:pos="5052"/>
          <w:tab w:val="left" w:pos="6315"/>
          <w:tab w:val="left" w:pos="7578"/>
          <w:tab w:val="left" w:pos="8841"/>
          <w:tab w:val="left" w:pos="10104"/>
          <w:tab w:val="left" w:pos="11367"/>
        </w:tabs>
        <w:spacing w:after="60"/>
        <w:jc w:val="right"/>
        <w:rPr>
          <w:b w:val="0"/>
          <w:color w:val="000000"/>
          <w:sz w:val="14"/>
          <w:szCs w:val="14"/>
        </w:rPr>
      </w:pPr>
      <w:r w:rsidRPr="004F6063">
        <w:rPr>
          <w:b w:val="0"/>
          <w:bCs/>
          <w:color w:val="000000"/>
          <w:sz w:val="14"/>
          <w:szCs w:val="14"/>
        </w:rPr>
        <w:t>(в процентах  /</w:t>
      </w:r>
      <w:r w:rsidRPr="004F6063">
        <w:rPr>
          <w:b w:val="0"/>
          <w:bCs/>
          <w:i/>
          <w:color w:val="000000"/>
          <w:sz w:val="14"/>
          <w:szCs w:val="14"/>
        </w:rPr>
        <w:t xml:space="preserve"> </w:t>
      </w:r>
      <w:r w:rsidRPr="004F6063">
        <w:rPr>
          <w:b w:val="0"/>
          <w:bCs/>
          <w:i/>
          <w:color w:val="000000"/>
          <w:sz w:val="14"/>
          <w:szCs w:val="14"/>
          <w:lang w:val="en-US"/>
        </w:rPr>
        <w:t>percent</w:t>
      </w:r>
      <w:r w:rsidRPr="004F6063">
        <w:rPr>
          <w:b w:val="0"/>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528"/>
        <w:gridCol w:w="830"/>
        <w:gridCol w:w="830"/>
        <w:gridCol w:w="831"/>
        <w:gridCol w:w="831"/>
        <w:gridCol w:w="831"/>
        <w:gridCol w:w="831"/>
        <w:gridCol w:w="2409"/>
      </w:tblGrid>
      <w:tr w:rsidR="00870C4E" w:rsidRPr="00870C4E" w:rsidTr="006770B2">
        <w:trPr>
          <w:cantSplit/>
          <w:jc w:val="center"/>
        </w:trPr>
        <w:tc>
          <w:tcPr>
            <w:tcW w:w="2528" w:type="dxa"/>
            <w:vMerge w:val="restart"/>
            <w:tcBorders>
              <w:top w:val="single" w:sz="4" w:space="0" w:color="000000"/>
              <w:right w:val="single" w:sz="6" w:space="0" w:color="000000"/>
            </w:tcBorders>
          </w:tcPr>
          <w:p w:rsidR="00F83016" w:rsidRPr="00870C4E" w:rsidRDefault="00F83016" w:rsidP="00AF678B">
            <w:pPr>
              <w:snapToGrid w:val="0"/>
              <w:spacing w:before="60" w:after="60"/>
              <w:jc w:val="center"/>
              <w:rPr>
                <w:rFonts w:ascii="Arial" w:hAnsi="Arial" w:cs="Arial"/>
                <w:sz w:val="14"/>
                <w:szCs w:val="14"/>
              </w:rPr>
            </w:pPr>
          </w:p>
        </w:tc>
        <w:tc>
          <w:tcPr>
            <w:tcW w:w="2491" w:type="dxa"/>
            <w:gridSpan w:val="3"/>
            <w:tcBorders>
              <w:top w:val="single" w:sz="4" w:space="0" w:color="000000"/>
              <w:left w:val="single" w:sz="6" w:space="0" w:color="000000"/>
              <w:bottom w:val="single" w:sz="6" w:space="0" w:color="000000"/>
              <w:right w:val="single" w:sz="6" w:space="0" w:color="000000"/>
            </w:tcBorders>
          </w:tcPr>
          <w:p w:rsidR="00F83016" w:rsidRPr="00870C4E" w:rsidRDefault="00F83016" w:rsidP="00F83016">
            <w:pPr>
              <w:spacing w:before="40" w:after="20"/>
              <w:ind w:left="57"/>
              <w:rPr>
                <w:rFonts w:ascii="Arial" w:hAnsi="Arial" w:cs="Arial"/>
                <w:sz w:val="12"/>
                <w:szCs w:val="12"/>
              </w:rPr>
            </w:pPr>
            <w:r w:rsidRPr="00870C4E">
              <w:rPr>
                <w:rFonts w:ascii="Arial" w:hAnsi="Arial" w:cs="Arial"/>
                <w:sz w:val="12"/>
                <w:szCs w:val="12"/>
              </w:rPr>
              <w:t>Коэффициенты обновления  основных фондов</w:t>
            </w:r>
          </w:p>
          <w:p w:rsidR="00F83016" w:rsidRPr="00870C4E" w:rsidRDefault="00F83016" w:rsidP="00F83016">
            <w:pPr>
              <w:snapToGrid w:val="0"/>
              <w:spacing w:before="60" w:after="60"/>
              <w:ind w:left="57"/>
              <w:rPr>
                <w:rFonts w:ascii="Arial" w:hAnsi="Arial" w:cs="Arial"/>
                <w:sz w:val="14"/>
                <w:szCs w:val="14"/>
              </w:rPr>
            </w:pPr>
            <w:r w:rsidRPr="00870C4E">
              <w:rPr>
                <w:rFonts w:ascii="Arial" w:hAnsi="Arial" w:cs="Arial"/>
                <w:i/>
                <w:sz w:val="12"/>
                <w:szCs w:val="12"/>
                <w:lang w:val="en-US"/>
              </w:rPr>
              <w:t>Renovation</w:t>
            </w:r>
            <w:r w:rsidRPr="00870C4E">
              <w:rPr>
                <w:rFonts w:ascii="Arial" w:hAnsi="Arial" w:cs="Arial"/>
                <w:i/>
                <w:sz w:val="12"/>
                <w:szCs w:val="12"/>
              </w:rPr>
              <w:t xml:space="preserve"> </w:t>
            </w:r>
            <w:r w:rsidRPr="00870C4E">
              <w:rPr>
                <w:rFonts w:ascii="Arial" w:hAnsi="Arial" w:cs="Arial"/>
                <w:i/>
                <w:sz w:val="12"/>
                <w:szCs w:val="12"/>
                <w:lang w:val="en-US"/>
              </w:rPr>
              <w:t>rates</w:t>
            </w:r>
            <w:r w:rsidRPr="00870C4E">
              <w:rPr>
                <w:rFonts w:ascii="Arial" w:hAnsi="Arial" w:cs="Arial"/>
                <w:i/>
                <w:sz w:val="12"/>
                <w:szCs w:val="12"/>
              </w:rPr>
              <w:t xml:space="preserve"> </w:t>
            </w:r>
            <w:r w:rsidRPr="00870C4E">
              <w:rPr>
                <w:rFonts w:ascii="Arial" w:hAnsi="Arial" w:cs="Arial"/>
                <w:i/>
                <w:sz w:val="12"/>
                <w:szCs w:val="12"/>
                <w:lang w:val="en-US"/>
              </w:rPr>
              <w:t>of</w:t>
            </w:r>
            <w:r w:rsidRPr="00870C4E">
              <w:rPr>
                <w:rFonts w:ascii="Arial" w:hAnsi="Arial" w:cs="Arial"/>
                <w:i/>
                <w:sz w:val="12"/>
                <w:szCs w:val="12"/>
              </w:rPr>
              <w:t xml:space="preserve"> </w:t>
            </w:r>
            <w:r w:rsidRPr="00870C4E">
              <w:rPr>
                <w:rFonts w:ascii="Arial" w:hAnsi="Arial" w:cs="Arial"/>
                <w:i/>
                <w:sz w:val="12"/>
                <w:szCs w:val="12"/>
                <w:lang w:val="en-US"/>
              </w:rPr>
              <w:t>fixed</w:t>
            </w:r>
            <w:r w:rsidRPr="00870C4E">
              <w:rPr>
                <w:rFonts w:ascii="Arial" w:hAnsi="Arial" w:cs="Arial"/>
                <w:i/>
                <w:sz w:val="12"/>
                <w:szCs w:val="12"/>
              </w:rPr>
              <w:t xml:space="preserve"> </w:t>
            </w:r>
            <w:r w:rsidRPr="00870C4E">
              <w:rPr>
                <w:rFonts w:ascii="Arial" w:hAnsi="Arial" w:cs="Arial"/>
                <w:i/>
                <w:sz w:val="12"/>
                <w:szCs w:val="12"/>
                <w:lang w:val="en-US"/>
              </w:rPr>
              <w:t>assets</w:t>
            </w:r>
          </w:p>
        </w:tc>
        <w:tc>
          <w:tcPr>
            <w:tcW w:w="2493" w:type="dxa"/>
            <w:gridSpan w:val="3"/>
            <w:tcBorders>
              <w:top w:val="single" w:sz="4" w:space="0" w:color="000000"/>
              <w:left w:val="single" w:sz="6" w:space="0" w:color="000000"/>
              <w:bottom w:val="single" w:sz="6" w:space="0" w:color="000000"/>
            </w:tcBorders>
          </w:tcPr>
          <w:p w:rsidR="00F83016" w:rsidRPr="00870C4E" w:rsidRDefault="00F83016" w:rsidP="00F83016">
            <w:pPr>
              <w:spacing w:before="40" w:after="20"/>
              <w:ind w:left="57"/>
              <w:rPr>
                <w:rFonts w:ascii="Arial" w:hAnsi="Arial" w:cs="Arial"/>
                <w:sz w:val="12"/>
                <w:szCs w:val="12"/>
              </w:rPr>
            </w:pPr>
            <w:r w:rsidRPr="00870C4E">
              <w:rPr>
                <w:rFonts w:ascii="Arial" w:hAnsi="Arial" w:cs="Arial"/>
                <w:sz w:val="12"/>
                <w:szCs w:val="12"/>
              </w:rPr>
              <w:t>Коэффициенты</w:t>
            </w:r>
            <w:r w:rsidRPr="00870C4E">
              <w:rPr>
                <w:rFonts w:ascii="Arial" w:hAnsi="Arial" w:cs="Arial"/>
                <w:sz w:val="12"/>
                <w:szCs w:val="12"/>
                <w:lang w:val="en-US"/>
              </w:rPr>
              <w:t xml:space="preserve"> </w:t>
            </w:r>
            <w:r w:rsidRPr="00870C4E">
              <w:rPr>
                <w:rFonts w:ascii="Arial" w:hAnsi="Arial" w:cs="Arial"/>
                <w:sz w:val="12"/>
                <w:szCs w:val="12"/>
              </w:rPr>
              <w:t>выбытия</w:t>
            </w:r>
            <w:r w:rsidRPr="00870C4E">
              <w:rPr>
                <w:rFonts w:ascii="Arial" w:hAnsi="Arial" w:cs="Arial"/>
                <w:sz w:val="12"/>
                <w:szCs w:val="12"/>
                <w:lang w:val="en-US"/>
              </w:rPr>
              <w:t xml:space="preserve">  </w:t>
            </w:r>
            <w:r w:rsidRPr="00870C4E">
              <w:rPr>
                <w:rFonts w:ascii="Arial" w:hAnsi="Arial" w:cs="Arial"/>
                <w:sz w:val="12"/>
                <w:szCs w:val="12"/>
              </w:rPr>
              <w:t>основных</w:t>
            </w:r>
            <w:r w:rsidRPr="00870C4E">
              <w:rPr>
                <w:rFonts w:ascii="Arial" w:hAnsi="Arial" w:cs="Arial"/>
                <w:sz w:val="12"/>
                <w:szCs w:val="12"/>
                <w:lang w:val="en-US"/>
              </w:rPr>
              <w:t xml:space="preserve"> </w:t>
            </w:r>
            <w:r w:rsidRPr="00870C4E">
              <w:rPr>
                <w:rFonts w:ascii="Arial" w:hAnsi="Arial" w:cs="Arial"/>
                <w:sz w:val="12"/>
                <w:szCs w:val="12"/>
              </w:rPr>
              <w:t>фондов</w:t>
            </w:r>
          </w:p>
          <w:p w:rsidR="00F83016" w:rsidRPr="00870C4E" w:rsidRDefault="00F83016" w:rsidP="00F83016">
            <w:pPr>
              <w:snapToGrid w:val="0"/>
              <w:spacing w:before="60" w:after="60"/>
              <w:ind w:left="57"/>
              <w:rPr>
                <w:rFonts w:ascii="Arial" w:hAnsi="Arial" w:cs="Arial"/>
                <w:sz w:val="14"/>
                <w:szCs w:val="14"/>
                <w:lang w:val="en-US"/>
              </w:rPr>
            </w:pPr>
            <w:r w:rsidRPr="00870C4E">
              <w:rPr>
                <w:rFonts w:ascii="Arial" w:hAnsi="Arial" w:cs="Arial"/>
                <w:i/>
                <w:sz w:val="12"/>
                <w:szCs w:val="12"/>
                <w:lang w:val="en-US"/>
              </w:rPr>
              <w:t>Disposal rates of fixed assets</w:t>
            </w:r>
          </w:p>
        </w:tc>
        <w:tc>
          <w:tcPr>
            <w:tcW w:w="2409" w:type="dxa"/>
            <w:vMerge w:val="restart"/>
            <w:tcBorders>
              <w:top w:val="single" w:sz="4" w:space="0" w:color="000000"/>
              <w:left w:val="single" w:sz="6" w:space="0" w:color="000000"/>
            </w:tcBorders>
          </w:tcPr>
          <w:p w:rsidR="00F83016" w:rsidRPr="00870C4E" w:rsidRDefault="00F83016" w:rsidP="00AF678B">
            <w:pPr>
              <w:snapToGrid w:val="0"/>
              <w:spacing w:before="60" w:after="60"/>
              <w:jc w:val="center"/>
              <w:rPr>
                <w:rFonts w:ascii="Arial" w:hAnsi="Arial" w:cs="Arial"/>
                <w:sz w:val="14"/>
                <w:szCs w:val="14"/>
                <w:lang w:val="en-US"/>
              </w:rPr>
            </w:pPr>
          </w:p>
        </w:tc>
      </w:tr>
      <w:tr w:rsidR="007107E2" w:rsidRPr="00A31C3B" w:rsidTr="006770B2">
        <w:trPr>
          <w:cantSplit/>
          <w:jc w:val="center"/>
        </w:trPr>
        <w:tc>
          <w:tcPr>
            <w:tcW w:w="2528" w:type="dxa"/>
            <w:vMerge/>
            <w:tcBorders>
              <w:bottom w:val="single" w:sz="6" w:space="0" w:color="000000"/>
              <w:right w:val="single" w:sz="6" w:space="0" w:color="000000"/>
            </w:tcBorders>
          </w:tcPr>
          <w:p w:rsidR="007107E2" w:rsidRPr="00A31C3B" w:rsidRDefault="007107E2" w:rsidP="00AF678B">
            <w:pPr>
              <w:snapToGrid w:val="0"/>
              <w:spacing w:before="60" w:after="60"/>
              <w:jc w:val="center"/>
              <w:rPr>
                <w:rFonts w:ascii="Arial" w:hAnsi="Arial" w:cs="Arial"/>
                <w:color w:val="FF0000"/>
                <w:sz w:val="14"/>
                <w:szCs w:val="14"/>
              </w:rPr>
            </w:pPr>
          </w:p>
        </w:tc>
        <w:tc>
          <w:tcPr>
            <w:tcW w:w="830" w:type="dxa"/>
            <w:tcBorders>
              <w:top w:val="single" w:sz="4" w:space="0" w:color="000000"/>
              <w:left w:val="single" w:sz="6" w:space="0" w:color="000000"/>
              <w:bottom w:val="single" w:sz="6" w:space="0" w:color="000000"/>
              <w:right w:val="single" w:sz="6" w:space="0" w:color="000000"/>
            </w:tcBorders>
          </w:tcPr>
          <w:p w:rsidR="007107E2" w:rsidRPr="00AF678B" w:rsidRDefault="007107E2" w:rsidP="007107E2">
            <w:pPr>
              <w:snapToGrid w:val="0"/>
              <w:spacing w:before="60" w:after="60"/>
              <w:jc w:val="center"/>
              <w:rPr>
                <w:rFonts w:ascii="Arial" w:hAnsi="Arial" w:cs="Arial"/>
                <w:sz w:val="14"/>
                <w:szCs w:val="14"/>
              </w:rPr>
            </w:pPr>
            <w:r w:rsidRPr="00AF678B">
              <w:rPr>
                <w:rFonts w:ascii="Arial" w:hAnsi="Arial" w:cs="Arial"/>
                <w:sz w:val="14"/>
                <w:szCs w:val="14"/>
              </w:rPr>
              <w:t>201</w:t>
            </w:r>
            <w:r>
              <w:rPr>
                <w:rFonts w:ascii="Arial" w:hAnsi="Arial" w:cs="Arial"/>
                <w:sz w:val="14"/>
                <w:szCs w:val="14"/>
              </w:rPr>
              <w:t>9</w:t>
            </w:r>
          </w:p>
        </w:tc>
        <w:tc>
          <w:tcPr>
            <w:tcW w:w="830" w:type="dxa"/>
            <w:tcBorders>
              <w:top w:val="single" w:sz="4" w:space="0" w:color="000000"/>
              <w:left w:val="single" w:sz="6" w:space="0" w:color="000000"/>
              <w:bottom w:val="single" w:sz="6" w:space="0" w:color="000000"/>
            </w:tcBorders>
          </w:tcPr>
          <w:p w:rsidR="007107E2" w:rsidRPr="00E225C3" w:rsidRDefault="007107E2" w:rsidP="007107E2">
            <w:pPr>
              <w:snapToGrid w:val="0"/>
              <w:spacing w:before="60" w:after="60"/>
              <w:jc w:val="center"/>
              <w:rPr>
                <w:rFonts w:ascii="Arial" w:hAnsi="Arial" w:cs="Arial"/>
                <w:sz w:val="14"/>
                <w:szCs w:val="14"/>
                <w:lang w:val="en-US"/>
              </w:rPr>
            </w:pPr>
            <w:r>
              <w:rPr>
                <w:rFonts w:ascii="Arial" w:hAnsi="Arial" w:cs="Arial"/>
                <w:sz w:val="14"/>
                <w:szCs w:val="14"/>
                <w:lang w:val="en-US"/>
              </w:rPr>
              <w:t>2020</w:t>
            </w:r>
          </w:p>
        </w:tc>
        <w:tc>
          <w:tcPr>
            <w:tcW w:w="831" w:type="dxa"/>
            <w:tcBorders>
              <w:top w:val="single" w:sz="4" w:space="0" w:color="000000"/>
              <w:left w:val="single" w:sz="6" w:space="0" w:color="000000"/>
              <w:bottom w:val="single" w:sz="6" w:space="0" w:color="000000"/>
              <w:right w:val="single" w:sz="6" w:space="0" w:color="000000"/>
            </w:tcBorders>
          </w:tcPr>
          <w:p w:rsidR="007107E2" w:rsidRPr="00E225C3" w:rsidRDefault="007107E2" w:rsidP="00E225C3">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831" w:type="dxa"/>
            <w:tcBorders>
              <w:top w:val="single" w:sz="4" w:space="0" w:color="000000"/>
              <w:left w:val="single" w:sz="6" w:space="0" w:color="000000"/>
              <w:bottom w:val="single" w:sz="6" w:space="0" w:color="000000"/>
              <w:right w:val="single" w:sz="6" w:space="0" w:color="000000"/>
            </w:tcBorders>
          </w:tcPr>
          <w:p w:rsidR="007107E2" w:rsidRPr="00AF678B" w:rsidRDefault="007107E2" w:rsidP="007107E2">
            <w:pPr>
              <w:snapToGrid w:val="0"/>
              <w:spacing w:before="60" w:after="60"/>
              <w:jc w:val="center"/>
              <w:rPr>
                <w:rFonts w:ascii="Arial" w:hAnsi="Arial" w:cs="Arial"/>
                <w:sz w:val="14"/>
                <w:szCs w:val="14"/>
              </w:rPr>
            </w:pPr>
            <w:r w:rsidRPr="00AF678B">
              <w:rPr>
                <w:rFonts w:ascii="Arial" w:hAnsi="Arial" w:cs="Arial"/>
                <w:sz w:val="14"/>
                <w:szCs w:val="14"/>
              </w:rPr>
              <w:t>201</w:t>
            </w:r>
            <w:r>
              <w:rPr>
                <w:rFonts w:ascii="Arial" w:hAnsi="Arial" w:cs="Arial"/>
                <w:sz w:val="14"/>
                <w:szCs w:val="14"/>
              </w:rPr>
              <w:t>9</w:t>
            </w:r>
          </w:p>
        </w:tc>
        <w:tc>
          <w:tcPr>
            <w:tcW w:w="831" w:type="dxa"/>
            <w:tcBorders>
              <w:top w:val="single" w:sz="4" w:space="0" w:color="000000"/>
              <w:left w:val="single" w:sz="6" w:space="0" w:color="000000"/>
              <w:bottom w:val="single" w:sz="6" w:space="0" w:color="000000"/>
            </w:tcBorders>
          </w:tcPr>
          <w:p w:rsidR="007107E2" w:rsidRPr="00AF678B" w:rsidRDefault="007107E2" w:rsidP="007107E2">
            <w:pPr>
              <w:snapToGrid w:val="0"/>
              <w:spacing w:before="60" w:after="60"/>
              <w:jc w:val="center"/>
              <w:rPr>
                <w:rFonts w:ascii="Arial" w:hAnsi="Arial" w:cs="Arial"/>
                <w:sz w:val="14"/>
                <w:szCs w:val="14"/>
              </w:rPr>
            </w:pPr>
            <w:r>
              <w:rPr>
                <w:rFonts w:ascii="Arial" w:hAnsi="Arial" w:cs="Arial"/>
                <w:sz w:val="14"/>
                <w:szCs w:val="14"/>
                <w:lang w:val="en-US"/>
              </w:rPr>
              <w:t>2020</w:t>
            </w:r>
          </w:p>
        </w:tc>
        <w:tc>
          <w:tcPr>
            <w:tcW w:w="831" w:type="dxa"/>
            <w:tcBorders>
              <w:top w:val="single" w:sz="4" w:space="0" w:color="000000"/>
              <w:left w:val="single" w:sz="6" w:space="0" w:color="000000"/>
              <w:bottom w:val="single" w:sz="6" w:space="0" w:color="000000"/>
            </w:tcBorders>
          </w:tcPr>
          <w:p w:rsidR="007107E2" w:rsidRPr="007107E2" w:rsidRDefault="007107E2" w:rsidP="00AF678B">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2409" w:type="dxa"/>
            <w:vMerge/>
            <w:tcBorders>
              <w:left w:val="single" w:sz="6" w:space="0" w:color="000000"/>
              <w:bottom w:val="single" w:sz="6" w:space="0" w:color="000000"/>
            </w:tcBorders>
          </w:tcPr>
          <w:p w:rsidR="007107E2" w:rsidRPr="00A31C3B" w:rsidRDefault="007107E2" w:rsidP="00AF678B">
            <w:pPr>
              <w:snapToGrid w:val="0"/>
              <w:spacing w:before="60" w:after="60"/>
              <w:jc w:val="center"/>
              <w:rPr>
                <w:rFonts w:ascii="Arial" w:hAnsi="Arial" w:cs="Arial"/>
                <w:color w:val="FF0000"/>
                <w:sz w:val="14"/>
                <w:szCs w:val="14"/>
                <w:lang w:val="en-US"/>
              </w:rPr>
            </w:pPr>
          </w:p>
        </w:tc>
      </w:tr>
      <w:tr w:rsidR="000C4E18" w:rsidRPr="007D12C5" w:rsidTr="006770B2">
        <w:trPr>
          <w:cantSplit/>
          <w:trHeight w:val="51"/>
          <w:jc w:val="center"/>
        </w:trPr>
        <w:tc>
          <w:tcPr>
            <w:tcW w:w="2528" w:type="dxa"/>
            <w:tcBorders>
              <w:top w:val="single" w:sz="6" w:space="0" w:color="000000"/>
              <w:right w:val="single" w:sz="6" w:space="0" w:color="000000"/>
            </w:tcBorders>
            <w:vAlign w:val="bottom"/>
          </w:tcPr>
          <w:p w:rsidR="000C4E18" w:rsidRPr="007D12C5" w:rsidRDefault="000C4E18" w:rsidP="006770B2">
            <w:pPr>
              <w:spacing w:before="120" w:line="180" w:lineRule="exact"/>
              <w:rPr>
                <w:rFonts w:ascii="Arial" w:hAnsi="Arial" w:cs="Arial"/>
                <w:b/>
                <w:bCs/>
                <w:sz w:val="14"/>
                <w:szCs w:val="14"/>
              </w:rPr>
            </w:pPr>
            <w:r w:rsidRPr="007D12C5">
              <w:rPr>
                <w:rFonts w:ascii="Arial" w:hAnsi="Arial" w:cs="Arial"/>
                <w:b/>
                <w:bCs/>
                <w:sz w:val="14"/>
                <w:szCs w:val="14"/>
              </w:rPr>
              <w:t>Всего</w:t>
            </w:r>
          </w:p>
        </w:tc>
        <w:tc>
          <w:tcPr>
            <w:tcW w:w="830" w:type="dxa"/>
            <w:tcBorders>
              <w:top w:val="single" w:sz="6" w:space="0" w:color="000000"/>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b/>
                <w:sz w:val="14"/>
                <w:szCs w:val="14"/>
              </w:rPr>
            </w:pPr>
            <w:r w:rsidRPr="00870C4E">
              <w:rPr>
                <w:rFonts w:ascii="Arial" w:hAnsi="Arial" w:cs="Arial"/>
                <w:b/>
                <w:sz w:val="14"/>
                <w:szCs w:val="14"/>
              </w:rPr>
              <w:t>4,7</w:t>
            </w:r>
          </w:p>
        </w:tc>
        <w:tc>
          <w:tcPr>
            <w:tcW w:w="830" w:type="dxa"/>
            <w:tcBorders>
              <w:top w:val="single" w:sz="6" w:space="0" w:color="000000"/>
              <w:left w:val="single" w:sz="6" w:space="0" w:color="000000"/>
            </w:tcBorders>
            <w:vAlign w:val="bottom"/>
          </w:tcPr>
          <w:p w:rsidR="000C4E18" w:rsidRPr="000C4E18" w:rsidRDefault="000C4E18" w:rsidP="007107E2">
            <w:pPr>
              <w:spacing w:before="120" w:line="180" w:lineRule="exact"/>
              <w:ind w:right="227"/>
              <w:jc w:val="right"/>
              <w:rPr>
                <w:rFonts w:ascii="Arial" w:hAnsi="Arial" w:cs="Arial"/>
                <w:b/>
                <w:sz w:val="14"/>
                <w:szCs w:val="14"/>
              </w:rPr>
            </w:pPr>
            <w:r w:rsidRPr="000C4E18">
              <w:rPr>
                <w:rFonts w:ascii="Arial" w:hAnsi="Arial" w:cs="Arial"/>
                <w:b/>
                <w:sz w:val="14"/>
                <w:szCs w:val="14"/>
              </w:rPr>
              <w:t>3,9</w:t>
            </w:r>
          </w:p>
        </w:tc>
        <w:tc>
          <w:tcPr>
            <w:tcW w:w="831" w:type="dxa"/>
            <w:tcBorders>
              <w:top w:val="single" w:sz="6" w:space="0" w:color="000000"/>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b/>
                <w:sz w:val="14"/>
                <w:szCs w:val="14"/>
              </w:rPr>
            </w:pPr>
            <w:r w:rsidRPr="000C4E18">
              <w:rPr>
                <w:rFonts w:ascii="Arial" w:hAnsi="Arial" w:cs="Arial"/>
                <w:b/>
                <w:sz w:val="14"/>
                <w:szCs w:val="14"/>
              </w:rPr>
              <w:t>4,0</w:t>
            </w:r>
          </w:p>
        </w:tc>
        <w:tc>
          <w:tcPr>
            <w:tcW w:w="831" w:type="dxa"/>
            <w:tcBorders>
              <w:top w:val="single" w:sz="6" w:space="0" w:color="000000"/>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b/>
                <w:sz w:val="14"/>
                <w:szCs w:val="14"/>
              </w:rPr>
            </w:pPr>
            <w:r w:rsidRPr="000C4E18">
              <w:rPr>
                <w:rFonts w:ascii="Arial" w:hAnsi="Arial" w:cs="Arial"/>
                <w:b/>
                <w:sz w:val="14"/>
                <w:szCs w:val="14"/>
              </w:rPr>
              <w:t>0,7</w:t>
            </w:r>
          </w:p>
        </w:tc>
        <w:tc>
          <w:tcPr>
            <w:tcW w:w="831" w:type="dxa"/>
            <w:tcBorders>
              <w:top w:val="single" w:sz="6" w:space="0" w:color="000000"/>
              <w:left w:val="single" w:sz="6" w:space="0" w:color="000000"/>
            </w:tcBorders>
            <w:vAlign w:val="bottom"/>
          </w:tcPr>
          <w:p w:rsidR="000C4E18" w:rsidRPr="000C4E18" w:rsidRDefault="000C4E18" w:rsidP="000C4E18">
            <w:pPr>
              <w:spacing w:before="120" w:line="180" w:lineRule="exact"/>
              <w:ind w:right="227"/>
              <w:jc w:val="right"/>
              <w:rPr>
                <w:rFonts w:ascii="Arial" w:hAnsi="Arial" w:cs="Arial"/>
                <w:b/>
                <w:sz w:val="14"/>
                <w:szCs w:val="14"/>
              </w:rPr>
            </w:pPr>
            <w:r w:rsidRPr="000C4E18">
              <w:rPr>
                <w:rFonts w:ascii="Arial" w:hAnsi="Arial" w:cs="Arial"/>
                <w:b/>
                <w:sz w:val="14"/>
                <w:szCs w:val="14"/>
              </w:rPr>
              <w:t>0,4</w:t>
            </w:r>
          </w:p>
        </w:tc>
        <w:tc>
          <w:tcPr>
            <w:tcW w:w="831" w:type="dxa"/>
            <w:tcBorders>
              <w:top w:val="single" w:sz="6" w:space="0" w:color="000000"/>
              <w:left w:val="single" w:sz="6" w:space="0" w:color="000000"/>
            </w:tcBorders>
            <w:vAlign w:val="bottom"/>
          </w:tcPr>
          <w:p w:rsidR="000C4E18" w:rsidRPr="000C4E18" w:rsidRDefault="000C4E18" w:rsidP="000C4E18">
            <w:pPr>
              <w:spacing w:before="120" w:line="180" w:lineRule="exact"/>
              <w:ind w:right="227"/>
              <w:jc w:val="right"/>
              <w:rPr>
                <w:rFonts w:ascii="Arial" w:hAnsi="Arial" w:cs="Arial"/>
                <w:b/>
                <w:sz w:val="14"/>
                <w:szCs w:val="14"/>
              </w:rPr>
            </w:pPr>
            <w:r w:rsidRPr="000C4E18">
              <w:rPr>
                <w:rFonts w:ascii="Arial" w:hAnsi="Arial" w:cs="Arial"/>
                <w:b/>
                <w:sz w:val="14"/>
                <w:szCs w:val="14"/>
              </w:rPr>
              <w:t>0,5</w:t>
            </w:r>
          </w:p>
        </w:tc>
        <w:tc>
          <w:tcPr>
            <w:tcW w:w="2409" w:type="dxa"/>
            <w:tcBorders>
              <w:top w:val="single" w:sz="6" w:space="0" w:color="000000"/>
              <w:left w:val="single" w:sz="6" w:space="0" w:color="000000"/>
            </w:tcBorders>
            <w:vAlign w:val="bottom"/>
          </w:tcPr>
          <w:p w:rsidR="000C4E18" w:rsidRPr="007D12C5" w:rsidRDefault="000C4E18" w:rsidP="006770B2">
            <w:pPr>
              <w:pStyle w:val="18"/>
              <w:spacing w:before="120" w:line="180" w:lineRule="exact"/>
              <w:rPr>
                <w:b/>
                <w:i/>
                <w:szCs w:val="14"/>
                <w:lang w:val="en-US"/>
              </w:rPr>
            </w:pPr>
            <w:r w:rsidRPr="007D12C5">
              <w:rPr>
                <w:b/>
                <w:i/>
                <w:szCs w:val="14"/>
                <w:lang w:val="en-US"/>
              </w:rPr>
              <w:t>Total</w:t>
            </w:r>
          </w:p>
        </w:tc>
      </w:tr>
      <w:tr w:rsidR="000C4E18" w:rsidRPr="007D12C5"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340"/>
              <w:rPr>
                <w:rFonts w:ascii="Arial" w:hAnsi="Arial" w:cs="Arial"/>
                <w:b/>
                <w:bCs/>
                <w:sz w:val="14"/>
                <w:szCs w:val="14"/>
              </w:rPr>
            </w:pPr>
            <w:r w:rsidRPr="007D12C5">
              <w:rPr>
                <w:rFonts w:ascii="Arial" w:hAnsi="Arial" w:cs="Arial"/>
                <w:sz w:val="14"/>
                <w:szCs w:val="14"/>
              </w:rPr>
              <w:t>в том числе по видам экономической деятельности:</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p>
        </w:tc>
        <w:tc>
          <w:tcPr>
            <w:tcW w:w="2409" w:type="dxa"/>
            <w:tcBorders>
              <w:left w:val="single" w:sz="6" w:space="0" w:color="000000"/>
            </w:tcBorders>
            <w:vAlign w:val="bottom"/>
          </w:tcPr>
          <w:p w:rsidR="000C4E18" w:rsidRPr="007D12C5" w:rsidRDefault="000C4E18" w:rsidP="006770B2">
            <w:pPr>
              <w:spacing w:before="120" w:line="180" w:lineRule="exact"/>
              <w:ind w:left="340"/>
              <w:rPr>
                <w:rFonts w:ascii="Arial" w:hAnsi="Arial" w:cs="Arial"/>
                <w:sz w:val="14"/>
                <w:szCs w:val="14"/>
              </w:rPr>
            </w:pPr>
            <w:proofErr w:type="spellStart"/>
            <w:r w:rsidRPr="007D12C5">
              <w:rPr>
                <w:rFonts w:ascii="Arial" w:hAnsi="Arial" w:cs="Arial"/>
                <w:i/>
                <w:sz w:val="14"/>
                <w:szCs w:val="14"/>
              </w:rPr>
              <w:t>including</w:t>
            </w:r>
            <w:proofErr w:type="spellEnd"/>
            <w:r w:rsidRPr="007D12C5">
              <w:rPr>
                <w:rFonts w:ascii="Arial" w:hAnsi="Arial" w:cs="Arial"/>
                <w:i/>
                <w:sz w:val="14"/>
                <w:szCs w:val="14"/>
              </w:rPr>
              <w:t xml:space="preserve"> </w:t>
            </w:r>
            <w:proofErr w:type="spellStart"/>
            <w:r w:rsidRPr="007D12C5">
              <w:rPr>
                <w:rFonts w:ascii="Arial" w:hAnsi="Arial" w:cs="Arial"/>
                <w:i/>
                <w:sz w:val="14"/>
                <w:szCs w:val="14"/>
              </w:rPr>
              <w:t>by</w:t>
            </w:r>
            <w:proofErr w:type="spellEnd"/>
            <w:r w:rsidRPr="007D12C5">
              <w:rPr>
                <w:rFonts w:ascii="Arial" w:hAnsi="Arial" w:cs="Arial"/>
                <w:i/>
                <w:sz w:val="14"/>
                <w:szCs w:val="14"/>
              </w:rPr>
              <w:t xml:space="preserve"> </w:t>
            </w:r>
            <w:proofErr w:type="spellStart"/>
            <w:r w:rsidRPr="007D12C5">
              <w:rPr>
                <w:rFonts w:ascii="Arial" w:hAnsi="Arial" w:cs="Arial"/>
                <w:i/>
                <w:sz w:val="14"/>
                <w:szCs w:val="14"/>
              </w:rPr>
              <w:t>economic</w:t>
            </w:r>
            <w:proofErr w:type="spellEnd"/>
            <w:r w:rsidRPr="007D12C5">
              <w:rPr>
                <w:rFonts w:ascii="Arial" w:hAnsi="Arial" w:cs="Arial"/>
                <w:i/>
                <w:sz w:val="14"/>
                <w:szCs w:val="14"/>
              </w:rPr>
              <w:t xml:space="preserve"> </w:t>
            </w:r>
            <w:proofErr w:type="spellStart"/>
            <w:r w:rsidRPr="007D12C5">
              <w:rPr>
                <w:rFonts w:ascii="Arial" w:hAnsi="Arial" w:cs="Arial"/>
                <w:i/>
                <w:sz w:val="14"/>
                <w:szCs w:val="14"/>
              </w:rPr>
              <w:t>activity</w:t>
            </w:r>
            <w:proofErr w:type="spellEnd"/>
            <w:r w:rsidRPr="007D12C5">
              <w:rPr>
                <w:rFonts w:ascii="Arial" w:hAnsi="Arial" w:cs="Arial"/>
                <w:sz w:val="14"/>
                <w:szCs w:val="14"/>
              </w:rPr>
              <w:t xml:space="preserve">: </w:t>
            </w:r>
          </w:p>
        </w:tc>
      </w:tr>
      <w:tr w:rsidR="000C4E18" w:rsidRPr="007D12C5"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сельское, лесное хозяйство, охота, рыболовство и рыбоводство</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6,5</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6,4</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7,1</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1,6</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1,7</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1,9</w:t>
            </w:r>
          </w:p>
        </w:tc>
        <w:tc>
          <w:tcPr>
            <w:tcW w:w="2409" w:type="dxa"/>
            <w:tcBorders>
              <w:left w:val="single" w:sz="6" w:space="0" w:color="000000"/>
            </w:tcBorders>
            <w:vAlign w:val="bottom"/>
          </w:tcPr>
          <w:p w:rsidR="000C4E18" w:rsidRPr="007D12C5" w:rsidRDefault="000C4E18" w:rsidP="006770B2">
            <w:pPr>
              <w:pStyle w:val="24"/>
              <w:spacing w:before="120" w:line="180" w:lineRule="exact"/>
              <w:ind w:left="170"/>
              <w:rPr>
                <w:i/>
                <w:sz w:val="14"/>
                <w:szCs w:val="14"/>
                <w:lang w:val="en-US"/>
              </w:rPr>
            </w:pPr>
            <w:r w:rsidRPr="007D12C5">
              <w:rPr>
                <w:i/>
                <w:sz w:val="14"/>
                <w:szCs w:val="14"/>
                <w:lang w:val="en-US"/>
              </w:rPr>
              <w:t xml:space="preserve">agriculture, forestry and fishing  </w:t>
            </w:r>
          </w:p>
        </w:tc>
      </w:tr>
      <w:tr w:rsidR="000C4E18" w:rsidRPr="007D12C5"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добыча полезных ископаемых</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8,1</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6,1</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5,2</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0,8</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0,7</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0,6</w:t>
            </w:r>
          </w:p>
        </w:tc>
        <w:tc>
          <w:tcPr>
            <w:tcW w:w="2409" w:type="dxa"/>
            <w:tcBorders>
              <w:left w:val="single" w:sz="6" w:space="0" w:color="000000"/>
            </w:tcBorders>
            <w:vAlign w:val="bottom"/>
          </w:tcPr>
          <w:p w:rsidR="000C4E18" w:rsidRPr="007D12C5" w:rsidRDefault="000C4E18" w:rsidP="006770B2">
            <w:pPr>
              <w:pStyle w:val="24"/>
              <w:spacing w:before="120" w:line="180" w:lineRule="exact"/>
              <w:ind w:left="170"/>
              <w:rPr>
                <w:i/>
                <w:sz w:val="14"/>
                <w:szCs w:val="14"/>
                <w:lang w:val="en-US"/>
              </w:rPr>
            </w:pPr>
            <w:r w:rsidRPr="007D12C5">
              <w:rPr>
                <w:i/>
                <w:sz w:val="14"/>
                <w:szCs w:val="14"/>
                <w:lang w:val="en-US"/>
              </w:rPr>
              <w:t>mining and quarrying</w:t>
            </w:r>
          </w:p>
        </w:tc>
      </w:tr>
      <w:tr w:rsidR="000C4E18" w:rsidRPr="007D12C5"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обрабатывающие производства</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6,0</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5,9</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5,4</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0,8</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0,8</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0,9</w:t>
            </w:r>
          </w:p>
        </w:tc>
        <w:tc>
          <w:tcPr>
            <w:tcW w:w="2409" w:type="dxa"/>
            <w:tcBorders>
              <w:left w:val="single" w:sz="6" w:space="0" w:color="000000"/>
            </w:tcBorders>
            <w:vAlign w:val="bottom"/>
          </w:tcPr>
          <w:p w:rsidR="000C4E18" w:rsidRPr="007D12C5" w:rsidRDefault="000C4E18" w:rsidP="006770B2">
            <w:pPr>
              <w:pStyle w:val="24"/>
              <w:spacing w:before="120" w:line="180" w:lineRule="exact"/>
              <w:ind w:left="170"/>
              <w:rPr>
                <w:i/>
                <w:sz w:val="14"/>
                <w:szCs w:val="14"/>
                <w:lang w:val="en-US"/>
              </w:rPr>
            </w:pPr>
            <w:r w:rsidRPr="007D12C5">
              <w:rPr>
                <w:i/>
                <w:sz w:val="14"/>
                <w:szCs w:val="14"/>
                <w:lang w:val="en-US"/>
              </w:rPr>
              <w:t>manufacturing</w:t>
            </w:r>
          </w:p>
        </w:tc>
      </w:tr>
      <w:tr w:rsidR="000C4E18" w:rsidRPr="00190FF2"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обеспечение электрической энергией, газом и паром; кондиционирование воздуха</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4,4</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4,1</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3,7</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2409" w:type="dxa"/>
            <w:tcBorders>
              <w:left w:val="single" w:sz="6" w:space="0" w:color="000000"/>
            </w:tcBorders>
            <w:vAlign w:val="bottom"/>
          </w:tcPr>
          <w:p w:rsidR="000C4E18" w:rsidRPr="007D12C5" w:rsidRDefault="000C4E18" w:rsidP="006A5706">
            <w:pPr>
              <w:pStyle w:val="24"/>
              <w:spacing w:before="120" w:line="180" w:lineRule="exact"/>
              <w:ind w:left="170"/>
              <w:jc w:val="left"/>
              <w:rPr>
                <w:i/>
                <w:sz w:val="14"/>
                <w:szCs w:val="14"/>
                <w:lang w:val="en-US"/>
              </w:rPr>
            </w:pPr>
            <w:r w:rsidRPr="007D12C5">
              <w:rPr>
                <w:i/>
                <w:sz w:val="14"/>
                <w:szCs w:val="14"/>
                <w:lang w:val="en-US"/>
              </w:rPr>
              <w:t>electricity, gas, steam and air conditioning supply</w:t>
            </w:r>
          </w:p>
        </w:tc>
      </w:tr>
      <w:tr w:rsidR="000C4E18" w:rsidRPr="00190FF2"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водоснабжение; водоотведение, организация сбора и утилизации отходов, деятельность по ликвидации загрязнений</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3,5</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3,1</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4,6</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0,2</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0,2</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2409" w:type="dxa"/>
            <w:tcBorders>
              <w:left w:val="single" w:sz="6" w:space="0" w:color="000000"/>
            </w:tcBorders>
            <w:vAlign w:val="bottom"/>
          </w:tcPr>
          <w:p w:rsidR="000C4E18" w:rsidRPr="007D12C5" w:rsidRDefault="000C4E18" w:rsidP="006770B2">
            <w:pPr>
              <w:pStyle w:val="24"/>
              <w:spacing w:before="120" w:line="180" w:lineRule="exact"/>
              <w:ind w:left="170"/>
              <w:jc w:val="left"/>
              <w:rPr>
                <w:i/>
                <w:sz w:val="14"/>
                <w:szCs w:val="14"/>
                <w:lang w:val="en-US"/>
              </w:rPr>
            </w:pPr>
            <w:r w:rsidRPr="007D12C5">
              <w:rPr>
                <w:i/>
                <w:sz w:val="14"/>
                <w:szCs w:val="14"/>
                <w:lang w:val="en-US"/>
              </w:rPr>
              <w:t xml:space="preserve">water supply; sewerage, waste management and remediation activities  </w:t>
            </w:r>
          </w:p>
        </w:tc>
      </w:tr>
      <w:tr w:rsidR="000C4E18" w:rsidRPr="007D12C5"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строительство</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9,9</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5,9</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9,3</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0,6</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0,7</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0,8</w:t>
            </w:r>
          </w:p>
        </w:tc>
        <w:tc>
          <w:tcPr>
            <w:tcW w:w="2409" w:type="dxa"/>
            <w:tcBorders>
              <w:left w:val="single" w:sz="6" w:space="0" w:color="000000"/>
            </w:tcBorders>
            <w:vAlign w:val="bottom"/>
          </w:tcPr>
          <w:p w:rsidR="000C4E18" w:rsidRPr="007D12C5" w:rsidRDefault="000C4E18" w:rsidP="006770B2">
            <w:pPr>
              <w:pStyle w:val="24"/>
              <w:spacing w:before="120" w:line="180" w:lineRule="exact"/>
              <w:ind w:left="170"/>
              <w:jc w:val="left"/>
              <w:rPr>
                <w:sz w:val="14"/>
                <w:szCs w:val="14"/>
              </w:rPr>
            </w:pPr>
            <w:r w:rsidRPr="007D12C5">
              <w:rPr>
                <w:i/>
                <w:sz w:val="14"/>
                <w:szCs w:val="14"/>
                <w:lang w:val="en-US"/>
              </w:rPr>
              <w:t>construction</w:t>
            </w:r>
            <w:r w:rsidRPr="007D12C5">
              <w:rPr>
                <w:i/>
                <w:sz w:val="14"/>
                <w:szCs w:val="14"/>
              </w:rPr>
              <w:t xml:space="preserve">  </w:t>
            </w:r>
          </w:p>
        </w:tc>
      </w:tr>
      <w:tr w:rsidR="000C4E18" w:rsidRPr="00190FF2"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торговля оптовая и розничная; ремонт автотранспортных средств и мотоциклов</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7,8</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6,8</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7,4</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1,0</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0,9</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1,0</w:t>
            </w:r>
          </w:p>
        </w:tc>
        <w:tc>
          <w:tcPr>
            <w:tcW w:w="2409" w:type="dxa"/>
            <w:tcBorders>
              <w:left w:val="single" w:sz="6" w:space="0" w:color="000000"/>
            </w:tcBorders>
            <w:vAlign w:val="bottom"/>
          </w:tcPr>
          <w:p w:rsidR="000C4E18" w:rsidRPr="00AA5D9D" w:rsidRDefault="000C4E18" w:rsidP="006770B2">
            <w:pPr>
              <w:pStyle w:val="24"/>
              <w:spacing w:before="120" w:line="180" w:lineRule="exact"/>
              <w:ind w:left="170"/>
              <w:jc w:val="left"/>
              <w:rPr>
                <w:i/>
                <w:sz w:val="14"/>
                <w:szCs w:val="14"/>
                <w:lang w:val="en-US"/>
              </w:rPr>
            </w:pPr>
            <w:r w:rsidRPr="007D12C5">
              <w:rPr>
                <w:i/>
                <w:sz w:val="14"/>
                <w:szCs w:val="14"/>
                <w:lang w:val="en-US"/>
              </w:rPr>
              <w:t>wholesale</w:t>
            </w:r>
            <w:r w:rsidRPr="00AA5D9D">
              <w:rPr>
                <w:i/>
                <w:sz w:val="14"/>
                <w:szCs w:val="14"/>
                <w:lang w:val="en-US"/>
              </w:rPr>
              <w:t xml:space="preserve"> </w:t>
            </w:r>
            <w:r w:rsidRPr="007D12C5">
              <w:rPr>
                <w:i/>
                <w:sz w:val="14"/>
                <w:szCs w:val="14"/>
                <w:lang w:val="en-US"/>
              </w:rPr>
              <w:t>and</w:t>
            </w:r>
            <w:r w:rsidRPr="00AA5D9D">
              <w:rPr>
                <w:i/>
                <w:sz w:val="14"/>
                <w:szCs w:val="14"/>
                <w:lang w:val="en-US"/>
              </w:rPr>
              <w:t xml:space="preserve"> </w:t>
            </w:r>
            <w:r w:rsidRPr="007D12C5">
              <w:rPr>
                <w:i/>
                <w:sz w:val="14"/>
                <w:szCs w:val="14"/>
                <w:lang w:val="en-US"/>
              </w:rPr>
              <w:t>retail</w:t>
            </w:r>
            <w:r w:rsidRPr="00AA5D9D">
              <w:rPr>
                <w:i/>
                <w:sz w:val="14"/>
                <w:szCs w:val="14"/>
                <w:lang w:val="en-US"/>
              </w:rPr>
              <w:t xml:space="preserve"> </w:t>
            </w:r>
            <w:r w:rsidRPr="007D12C5">
              <w:rPr>
                <w:i/>
                <w:sz w:val="14"/>
                <w:szCs w:val="14"/>
                <w:lang w:val="en-US"/>
              </w:rPr>
              <w:t>trade</w:t>
            </w:r>
            <w:r w:rsidRPr="00AA5D9D">
              <w:rPr>
                <w:i/>
                <w:sz w:val="14"/>
                <w:szCs w:val="14"/>
                <w:lang w:val="en-US"/>
              </w:rPr>
              <w:t xml:space="preserve">; </w:t>
            </w:r>
            <w:r w:rsidRPr="007D12C5">
              <w:rPr>
                <w:i/>
                <w:sz w:val="14"/>
                <w:szCs w:val="14"/>
                <w:lang w:val="en-US"/>
              </w:rPr>
              <w:t>repair</w:t>
            </w:r>
            <w:r w:rsidRPr="00AA5D9D">
              <w:rPr>
                <w:i/>
                <w:sz w:val="14"/>
                <w:szCs w:val="14"/>
                <w:lang w:val="en-US"/>
              </w:rPr>
              <w:t xml:space="preserve"> </w:t>
            </w:r>
            <w:r w:rsidRPr="00AA5D9D">
              <w:rPr>
                <w:i/>
                <w:sz w:val="14"/>
                <w:szCs w:val="14"/>
                <w:lang w:val="en-US"/>
              </w:rPr>
              <w:br/>
            </w:r>
            <w:r w:rsidRPr="007D12C5">
              <w:rPr>
                <w:i/>
                <w:sz w:val="14"/>
                <w:szCs w:val="14"/>
                <w:lang w:val="en-US"/>
              </w:rPr>
              <w:t>of</w:t>
            </w:r>
            <w:r w:rsidRPr="00AA5D9D">
              <w:rPr>
                <w:i/>
                <w:sz w:val="14"/>
                <w:szCs w:val="14"/>
                <w:lang w:val="en-US"/>
              </w:rPr>
              <w:t xml:space="preserve"> </w:t>
            </w:r>
            <w:r w:rsidRPr="007D12C5">
              <w:rPr>
                <w:i/>
                <w:sz w:val="14"/>
                <w:szCs w:val="14"/>
                <w:lang w:val="en-US"/>
              </w:rPr>
              <w:t>motor</w:t>
            </w:r>
            <w:r w:rsidRPr="00AA5D9D">
              <w:rPr>
                <w:i/>
                <w:sz w:val="14"/>
                <w:szCs w:val="14"/>
                <w:lang w:val="en-US"/>
              </w:rPr>
              <w:t xml:space="preserve"> </w:t>
            </w:r>
            <w:r w:rsidRPr="007D12C5">
              <w:rPr>
                <w:i/>
                <w:sz w:val="14"/>
                <w:szCs w:val="14"/>
                <w:lang w:val="en-US"/>
              </w:rPr>
              <w:t>vehicles</w:t>
            </w:r>
            <w:r w:rsidRPr="00AA5D9D">
              <w:rPr>
                <w:i/>
                <w:sz w:val="14"/>
                <w:szCs w:val="14"/>
                <w:lang w:val="en-US"/>
              </w:rPr>
              <w:t xml:space="preserve"> </w:t>
            </w:r>
            <w:r w:rsidRPr="007D12C5">
              <w:rPr>
                <w:i/>
                <w:sz w:val="14"/>
                <w:szCs w:val="14"/>
                <w:lang w:val="en-US"/>
              </w:rPr>
              <w:t>and</w:t>
            </w:r>
            <w:r w:rsidRPr="00AA5D9D">
              <w:rPr>
                <w:i/>
                <w:sz w:val="14"/>
                <w:szCs w:val="14"/>
                <w:lang w:val="en-US"/>
              </w:rPr>
              <w:t xml:space="preserve"> </w:t>
            </w:r>
            <w:r w:rsidRPr="007D12C5">
              <w:rPr>
                <w:i/>
                <w:sz w:val="14"/>
                <w:szCs w:val="14"/>
                <w:lang w:val="en-US"/>
              </w:rPr>
              <w:t>motorcycles</w:t>
            </w:r>
            <w:r w:rsidRPr="00AA5D9D">
              <w:rPr>
                <w:i/>
                <w:sz w:val="14"/>
                <w:szCs w:val="14"/>
                <w:lang w:val="en-US"/>
              </w:rPr>
              <w:t xml:space="preserve">  </w:t>
            </w:r>
          </w:p>
        </w:tc>
      </w:tr>
      <w:tr w:rsidR="000C4E18" w:rsidRPr="007D12C5"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транспортировка и хранение</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4,4</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3,3</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2,6</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0,2</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2409" w:type="dxa"/>
            <w:tcBorders>
              <w:left w:val="single" w:sz="6" w:space="0" w:color="000000"/>
            </w:tcBorders>
            <w:vAlign w:val="bottom"/>
          </w:tcPr>
          <w:p w:rsidR="000C4E18" w:rsidRPr="0097347C" w:rsidRDefault="000C4E18" w:rsidP="006770B2">
            <w:pPr>
              <w:pStyle w:val="24"/>
              <w:spacing w:before="120" w:line="180" w:lineRule="exact"/>
              <w:ind w:left="170"/>
              <w:jc w:val="left"/>
              <w:rPr>
                <w:i/>
                <w:sz w:val="14"/>
                <w:szCs w:val="14"/>
              </w:rPr>
            </w:pPr>
            <w:r w:rsidRPr="007D12C5">
              <w:rPr>
                <w:i/>
                <w:sz w:val="14"/>
                <w:szCs w:val="14"/>
                <w:lang w:val="en-US"/>
              </w:rPr>
              <w:t>transportation</w:t>
            </w:r>
            <w:r w:rsidRPr="0097347C">
              <w:rPr>
                <w:i/>
                <w:sz w:val="14"/>
                <w:szCs w:val="14"/>
              </w:rPr>
              <w:t xml:space="preserve"> </w:t>
            </w:r>
            <w:r w:rsidRPr="007D12C5">
              <w:rPr>
                <w:i/>
                <w:sz w:val="14"/>
                <w:szCs w:val="14"/>
                <w:lang w:val="en-US"/>
              </w:rPr>
              <w:t>and</w:t>
            </w:r>
            <w:r w:rsidRPr="0097347C">
              <w:rPr>
                <w:i/>
                <w:sz w:val="14"/>
                <w:szCs w:val="14"/>
              </w:rPr>
              <w:t xml:space="preserve"> </w:t>
            </w:r>
            <w:r w:rsidRPr="007D12C5">
              <w:rPr>
                <w:i/>
                <w:sz w:val="14"/>
                <w:szCs w:val="14"/>
                <w:lang w:val="en-US"/>
              </w:rPr>
              <w:t>storage</w:t>
            </w:r>
          </w:p>
        </w:tc>
      </w:tr>
      <w:tr w:rsidR="000C4E18" w:rsidRPr="00190FF2"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 xml:space="preserve">деятельность гостиниц </w:t>
            </w:r>
            <w:r w:rsidRPr="006A5706">
              <w:rPr>
                <w:rFonts w:ascii="Arial" w:hAnsi="Arial" w:cs="Arial"/>
                <w:sz w:val="14"/>
                <w:szCs w:val="14"/>
              </w:rPr>
              <w:br/>
            </w:r>
            <w:r w:rsidRPr="007D12C5">
              <w:rPr>
                <w:rFonts w:ascii="Arial" w:hAnsi="Arial" w:cs="Arial"/>
                <w:sz w:val="14"/>
                <w:szCs w:val="14"/>
              </w:rPr>
              <w:t>и предприятий общественного питания</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3,8</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2,0</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2,6</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2409" w:type="dxa"/>
            <w:tcBorders>
              <w:left w:val="single" w:sz="6" w:space="0" w:color="000000"/>
            </w:tcBorders>
            <w:vAlign w:val="bottom"/>
          </w:tcPr>
          <w:p w:rsidR="000C4E18" w:rsidRPr="0097347C" w:rsidRDefault="000C4E18" w:rsidP="006770B2">
            <w:pPr>
              <w:pStyle w:val="24"/>
              <w:spacing w:before="120" w:line="180" w:lineRule="exact"/>
              <w:ind w:left="170"/>
              <w:jc w:val="left"/>
              <w:rPr>
                <w:i/>
                <w:sz w:val="14"/>
                <w:szCs w:val="14"/>
                <w:lang w:val="en-US"/>
              </w:rPr>
            </w:pPr>
            <w:r w:rsidRPr="007D12C5">
              <w:rPr>
                <w:i/>
                <w:sz w:val="14"/>
                <w:szCs w:val="14"/>
                <w:lang w:val="en-US"/>
              </w:rPr>
              <w:t>accommodation</w:t>
            </w:r>
            <w:r w:rsidRPr="0097347C">
              <w:rPr>
                <w:i/>
                <w:sz w:val="14"/>
                <w:szCs w:val="14"/>
                <w:lang w:val="en-US"/>
              </w:rPr>
              <w:t xml:space="preserve"> </w:t>
            </w:r>
            <w:r w:rsidRPr="007D12C5">
              <w:rPr>
                <w:i/>
                <w:sz w:val="14"/>
                <w:szCs w:val="14"/>
                <w:lang w:val="en-US"/>
              </w:rPr>
              <w:t>and</w:t>
            </w:r>
            <w:r w:rsidRPr="0097347C">
              <w:rPr>
                <w:i/>
                <w:sz w:val="14"/>
                <w:szCs w:val="14"/>
                <w:lang w:val="en-US"/>
              </w:rPr>
              <w:t xml:space="preserve"> </w:t>
            </w:r>
            <w:r w:rsidRPr="007D12C5">
              <w:rPr>
                <w:i/>
                <w:sz w:val="14"/>
                <w:szCs w:val="14"/>
                <w:lang w:val="en-US"/>
              </w:rPr>
              <w:t>food</w:t>
            </w:r>
            <w:r w:rsidRPr="0097347C">
              <w:rPr>
                <w:i/>
                <w:sz w:val="14"/>
                <w:szCs w:val="14"/>
                <w:lang w:val="en-US"/>
              </w:rPr>
              <w:t xml:space="preserve"> </w:t>
            </w:r>
            <w:r w:rsidRPr="007D12C5">
              <w:rPr>
                <w:i/>
                <w:sz w:val="14"/>
                <w:szCs w:val="14"/>
                <w:lang w:val="en-US"/>
              </w:rPr>
              <w:t>service</w:t>
            </w:r>
            <w:r w:rsidRPr="0097347C">
              <w:rPr>
                <w:i/>
                <w:sz w:val="14"/>
                <w:szCs w:val="14"/>
                <w:lang w:val="en-US"/>
              </w:rPr>
              <w:t xml:space="preserve"> </w:t>
            </w:r>
            <w:r w:rsidRPr="007D12C5">
              <w:rPr>
                <w:i/>
                <w:sz w:val="14"/>
                <w:szCs w:val="14"/>
                <w:lang w:val="en-US"/>
              </w:rPr>
              <w:t>activities</w:t>
            </w:r>
          </w:p>
        </w:tc>
      </w:tr>
      <w:tr w:rsidR="000C4E18" w:rsidRPr="00757078" w:rsidTr="006770B2">
        <w:trPr>
          <w:cantSplit/>
          <w:jc w:val="center"/>
        </w:trPr>
        <w:tc>
          <w:tcPr>
            <w:tcW w:w="2528" w:type="dxa"/>
            <w:tcBorders>
              <w:right w:val="single" w:sz="6" w:space="0" w:color="000000"/>
            </w:tcBorders>
            <w:vAlign w:val="bottom"/>
          </w:tcPr>
          <w:p w:rsidR="000C4E18" w:rsidRPr="00195E0C" w:rsidRDefault="000C4E18" w:rsidP="00A55F9E">
            <w:pPr>
              <w:spacing w:before="120" w:line="180" w:lineRule="exact"/>
              <w:ind w:left="170"/>
              <w:rPr>
                <w:rFonts w:ascii="Arial" w:hAnsi="Arial" w:cs="Arial"/>
                <w:sz w:val="14"/>
                <w:szCs w:val="14"/>
              </w:rPr>
            </w:pPr>
            <w:r w:rsidRPr="007D12C5">
              <w:rPr>
                <w:rFonts w:ascii="Arial" w:hAnsi="Arial" w:cs="Arial"/>
                <w:sz w:val="14"/>
                <w:szCs w:val="14"/>
              </w:rPr>
              <w:t>деятельность</w:t>
            </w:r>
            <w:r w:rsidRPr="00195E0C">
              <w:rPr>
                <w:rFonts w:ascii="Arial" w:hAnsi="Arial" w:cs="Arial"/>
                <w:sz w:val="14"/>
                <w:szCs w:val="14"/>
              </w:rPr>
              <w:t xml:space="preserve"> </w:t>
            </w:r>
            <w:r w:rsidRPr="007D12C5">
              <w:rPr>
                <w:rFonts w:ascii="Arial" w:hAnsi="Arial" w:cs="Arial"/>
                <w:sz w:val="14"/>
                <w:szCs w:val="14"/>
              </w:rPr>
              <w:t>в</w:t>
            </w:r>
            <w:r w:rsidRPr="00195E0C">
              <w:rPr>
                <w:rFonts w:ascii="Arial" w:hAnsi="Arial" w:cs="Arial"/>
                <w:sz w:val="14"/>
                <w:szCs w:val="14"/>
              </w:rPr>
              <w:t xml:space="preserve"> </w:t>
            </w:r>
            <w:r w:rsidRPr="007D12C5">
              <w:rPr>
                <w:rFonts w:ascii="Arial" w:hAnsi="Arial" w:cs="Arial"/>
                <w:sz w:val="14"/>
                <w:szCs w:val="14"/>
              </w:rPr>
              <w:t>области</w:t>
            </w:r>
            <w:r w:rsidRPr="00195E0C">
              <w:rPr>
                <w:rFonts w:ascii="Arial" w:hAnsi="Arial" w:cs="Arial"/>
                <w:sz w:val="14"/>
                <w:szCs w:val="14"/>
              </w:rPr>
              <w:t xml:space="preserve"> </w:t>
            </w:r>
            <w:r w:rsidRPr="007D12C5">
              <w:rPr>
                <w:rFonts w:ascii="Arial" w:hAnsi="Arial" w:cs="Arial"/>
                <w:sz w:val="14"/>
                <w:szCs w:val="14"/>
              </w:rPr>
              <w:t>информации</w:t>
            </w:r>
            <w:r w:rsidRPr="00195E0C">
              <w:rPr>
                <w:rFonts w:ascii="Arial" w:hAnsi="Arial" w:cs="Arial"/>
                <w:sz w:val="14"/>
                <w:szCs w:val="14"/>
              </w:rPr>
              <w:t xml:space="preserve"> </w:t>
            </w:r>
            <w:r w:rsidRPr="007D12C5">
              <w:rPr>
                <w:rFonts w:ascii="Arial" w:hAnsi="Arial" w:cs="Arial"/>
                <w:sz w:val="14"/>
                <w:szCs w:val="14"/>
              </w:rPr>
              <w:t>и</w:t>
            </w:r>
            <w:r w:rsidRPr="00195E0C">
              <w:rPr>
                <w:rFonts w:ascii="Arial" w:hAnsi="Arial" w:cs="Arial"/>
                <w:sz w:val="14"/>
                <w:szCs w:val="14"/>
              </w:rPr>
              <w:t xml:space="preserve"> </w:t>
            </w:r>
            <w:r w:rsidRPr="007D12C5">
              <w:rPr>
                <w:rFonts w:ascii="Arial" w:hAnsi="Arial" w:cs="Arial"/>
                <w:sz w:val="14"/>
                <w:szCs w:val="14"/>
              </w:rPr>
              <w:t>связи</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6,5</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7,0</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6,9</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2,3</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3,1</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3,1</w:t>
            </w:r>
          </w:p>
        </w:tc>
        <w:tc>
          <w:tcPr>
            <w:tcW w:w="2409" w:type="dxa"/>
            <w:tcBorders>
              <w:left w:val="single" w:sz="6" w:space="0" w:color="000000"/>
            </w:tcBorders>
            <w:vAlign w:val="bottom"/>
          </w:tcPr>
          <w:p w:rsidR="000C4E18" w:rsidRPr="00757078" w:rsidRDefault="000C4E18" w:rsidP="006770B2">
            <w:pPr>
              <w:pStyle w:val="24"/>
              <w:spacing w:before="120" w:line="180" w:lineRule="exact"/>
              <w:ind w:left="170"/>
              <w:jc w:val="left"/>
              <w:rPr>
                <w:i/>
                <w:sz w:val="14"/>
                <w:szCs w:val="14"/>
                <w:lang w:val="en-US"/>
              </w:rPr>
            </w:pPr>
            <w:r w:rsidRPr="007D12C5">
              <w:rPr>
                <w:i/>
                <w:sz w:val="14"/>
                <w:szCs w:val="14"/>
                <w:lang w:val="en-US"/>
              </w:rPr>
              <w:t>information and communication</w:t>
            </w:r>
          </w:p>
        </w:tc>
      </w:tr>
      <w:tr w:rsidR="000C4E18" w:rsidRPr="00757078" w:rsidTr="006770B2">
        <w:trPr>
          <w:cantSplit/>
          <w:jc w:val="center"/>
        </w:trPr>
        <w:tc>
          <w:tcPr>
            <w:tcW w:w="2528" w:type="dxa"/>
            <w:tcBorders>
              <w:right w:val="single" w:sz="6" w:space="0" w:color="000000"/>
            </w:tcBorders>
            <w:vAlign w:val="bottom"/>
          </w:tcPr>
          <w:p w:rsidR="000C4E18" w:rsidRPr="00A55F9E" w:rsidRDefault="000C4E18" w:rsidP="006770B2">
            <w:pPr>
              <w:spacing w:before="120" w:line="180" w:lineRule="exact"/>
              <w:ind w:left="170"/>
              <w:rPr>
                <w:rFonts w:ascii="Arial" w:hAnsi="Arial" w:cs="Arial"/>
                <w:sz w:val="14"/>
                <w:szCs w:val="14"/>
              </w:rPr>
            </w:pPr>
            <w:r w:rsidRPr="007D12C5">
              <w:rPr>
                <w:rFonts w:ascii="Arial" w:hAnsi="Arial" w:cs="Arial"/>
                <w:sz w:val="14"/>
                <w:szCs w:val="14"/>
              </w:rPr>
              <w:t>деятельность</w:t>
            </w:r>
            <w:r w:rsidRPr="00A55F9E">
              <w:rPr>
                <w:rFonts w:ascii="Arial" w:hAnsi="Arial" w:cs="Arial"/>
                <w:sz w:val="14"/>
                <w:szCs w:val="14"/>
              </w:rPr>
              <w:t xml:space="preserve"> </w:t>
            </w:r>
            <w:r w:rsidRPr="007D12C5">
              <w:rPr>
                <w:rFonts w:ascii="Arial" w:hAnsi="Arial" w:cs="Arial"/>
                <w:sz w:val="14"/>
                <w:szCs w:val="14"/>
              </w:rPr>
              <w:t>финансовая</w:t>
            </w:r>
            <w:r w:rsidRPr="00A55F9E">
              <w:rPr>
                <w:rFonts w:ascii="Arial" w:hAnsi="Arial" w:cs="Arial"/>
                <w:sz w:val="14"/>
                <w:szCs w:val="14"/>
              </w:rPr>
              <w:t xml:space="preserve"> </w:t>
            </w:r>
            <w:r>
              <w:rPr>
                <w:rFonts w:ascii="Arial" w:hAnsi="Arial" w:cs="Arial"/>
                <w:sz w:val="14"/>
                <w:szCs w:val="14"/>
              </w:rPr>
              <w:br/>
            </w:r>
            <w:r w:rsidRPr="007D12C5">
              <w:rPr>
                <w:rFonts w:ascii="Arial" w:hAnsi="Arial" w:cs="Arial"/>
                <w:sz w:val="14"/>
                <w:szCs w:val="14"/>
              </w:rPr>
              <w:t>и</w:t>
            </w:r>
            <w:r w:rsidRPr="00A55F9E">
              <w:rPr>
                <w:rFonts w:ascii="Arial" w:hAnsi="Arial" w:cs="Arial"/>
                <w:sz w:val="14"/>
                <w:szCs w:val="14"/>
              </w:rPr>
              <w:t xml:space="preserve"> </w:t>
            </w:r>
            <w:r w:rsidRPr="007D12C5">
              <w:rPr>
                <w:rFonts w:ascii="Arial" w:hAnsi="Arial" w:cs="Arial"/>
                <w:sz w:val="14"/>
                <w:szCs w:val="14"/>
              </w:rPr>
              <w:t>страховая</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13,9</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15,5</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14,4</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0,9</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0,8</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1,4</w:t>
            </w:r>
          </w:p>
        </w:tc>
        <w:tc>
          <w:tcPr>
            <w:tcW w:w="2409" w:type="dxa"/>
            <w:tcBorders>
              <w:left w:val="single" w:sz="6" w:space="0" w:color="000000"/>
            </w:tcBorders>
            <w:vAlign w:val="bottom"/>
          </w:tcPr>
          <w:p w:rsidR="000C4E18" w:rsidRPr="00A55F9E" w:rsidRDefault="000C4E18" w:rsidP="006770B2">
            <w:pPr>
              <w:pStyle w:val="24"/>
              <w:spacing w:before="120" w:line="180" w:lineRule="exact"/>
              <w:ind w:left="170"/>
              <w:jc w:val="left"/>
              <w:rPr>
                <w:i/>
                <w:sz w:val="14"/>
                <w:szCs w:val="14"/>
              </w:rPr>
            </w:pPr>
            <w:r w:rsidRPr="007D12C5">
              <w:rPr>
                <w:i/>
                <w:sz w:val="14"/>
                <w:szCs w:val="14"/>
                <w:lang w:val="en-US"/>
              </w:rPr>
              <w:t>financial</w:t>
            </w:r>
            <w:r w:rsidRPr="00A55F9E">
              <w:rPr>
                <w:i/>
                <w:sz w:val="14"/>
                <w:szCs w:val="14"/>
              </w:rPr>
              <w:t xml:space="preserve"> </w:t>
            </w:r>
            <w:r w:rsidRPr="007D12C5">
              <w:rPr>
                <w:i/>
                <w:sz w:val="14"/>
                <w:szCs w:val="14"/>
                <w:lang w:val="en-US"/>
              </w:rPr>
              <w:t>and</w:t>
            </w:r>
            <w:r w:rsidRPr="00A55F9E">
              <w:rPr>
                <w:i/>
                <w:sz w:val="14"/>
                <w:szCs w:val="14"/>
              </w:rPr>
              <w:t xml:space="preserve"> </w:t>
            </w:r>
            <w:r w:rsidRPr="007D12C5">
              <w:rPr>
                <w:i/>
                <w:sz w:val="14"/>
                <w:szCs w:val="14"/>
                <w:lang w:val="en-US"/>
              </w:rPr>
              <w:t>insurance</w:t>
            </w:r>
            <w:r w:rsidRPr="00A55F9E">
              <w:rPr>
                <w:i/>
                <w:sz w:val="14"/>
                <w:szCs w:val="14"/>
              </w:rPr>
              <w:t xml:space="preserve"> </w:t>
            </w:r>
            <w:r w:rsidRPr="007D12C5">
              <w:rPr>
                <w:i/>
                <w:sz w:val="14"/>
                <w:szCs w:val="14"/>
                <w:lang w:val="en-US"/>
              </w:rPr>
              <w:t>activities</w:t>
            </w:r>
          </w:p>
        </w:tc>
      </w:tr>
      <w:tr w:rsidR="000C4E18" w:rsidRPr="007D12C5"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 xml:space="preserve">деятельность по операциям </w:t>
            </w:r>
            <w:r w:rsidRPr="007D12C5">
              <w:rPr>
                <w:rFonts w:ascii="Arial" w:hAnsi="Arial" w:cs="Arial"/>
                <w:sz w:val="14"/>
                <w:szCs w:val="14"/>
              </w:rPr>
              <w:br/>
              <w:t>с недвижимым имуществом</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1,7</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2,5</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3,3</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1,0</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0,1</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0,1</w:t>
            </w:r>
          </w:p>
        </w:tc>
        <w:tc>
          <w:tcPr>
            <w:tcW w:w="2409" w:type="dxa"/>
            <w:tcBorders>
              <w:left w:val="single" w:sz="6" w:space="0" w:color="000000"/>
            </w:tcBorders>
            <w:vAlign w:val="bottom"/>
          </w:tcPr>
          <w:p w:rsidR="000C4E18" w:rsidRPr="007D12C5" w:rsidRDefault="000C4E18" w:rsidP="006770B2">
            <w:pPr>
              <w:pStyle w:val="24"/>
              <w:spacing w:before="120" w:line="180" w:lineRule="exact"/>
              <w:ind w:left="170"/>
              <w:jc w:val="left"/>
              <w:rPr>
                <w:i/>
                <w:sz w:val="14"/>
                <w:szCs w:val="14"/>
                <w:vertAlign w:val="superscript"/>
              </w:rPr>
            </w:pPr>
            <w:r w:rsidRPr="007D12C5">
              <w:rPr>
                <w:i/>
                <w:sz w:val="14"/>
                <w:szCs w:val="14"/>
                <w:lang w:val="en-US"/>
              </w:rPr>
              <w:t>real</w:t>
            </w:r>
            <w:r w:rsidRPr="00A55F9E">
              <w:rPr>
                <w:i/>
                <w:sz w:val="14"/>
                <w:szCs w:val="14"/>
              </w:rPr>
              <w:t xml:space="preserve"> </w:t>
            </w:r>
            <w:r w:rsidRPr="007D12C5">
              <w:rPr>
                <w:i/>
                <w:sz w:val="14"/>
                <w:szCs w:val="14"/>
                <w:lang w:val="en-US"/>
              </w:rPr>
              <w:t>estate</w:t>
            </w:r>
            <w:r w:rsidRPr="00A55F9E">
              <w:rPr>
                <w:i/>
                <w:sz w:val="14"/>
                <w:szCs w:val="14"/>
              </w:rPr>
              <w:t xml:space="preserve"> </w:t>
            </w:r>
            <w:r w:rsidRPr="007D12C5">
              <w:rPr>
                <w:i/>
                <w:sz w:val="14"/>
                <w:szCs w:val="14"/>
                <w:lang w:val="en-US"/>
              </w:rPr>
              <w:t>activities</w:t>
            </w:r>
          </w:p>
        </w:tc>
      </w:tr>
      <w:tr w:rsidR="000C4E18" w:rsidRPr="00190FF2" w:rsidTr="006770B2">
        <w:trPr>
          <w:cantSplit/>
          <w:jc w:val="center"/>
        </w:trPr>
        <w:tc>
          <w:tcPr>
            <w:tcW w:w="2528" w:type="dxa"/>
            <w:tcBorders>
              <w:right w:val="single" w:sz="6" w:space="0" w:color="000000"/>
            </w:tcBorders>
            <w:vAlign w:val="bottom"/>
          </w:tcPr>
          <w:p w:rsidR="000C4E18" w:rsidRPr="007D12C5" w:rsidRDefault="000C4E18" w:rsidP="00A55F9E">
            <w:pPr>
              <w:spacing w:before="120" w:line="180" w:lineRule="exact"/>
              <w:ind w:left="170"/>
              <w:rPr>
                <w:rFonts w:ascii="Arial" w:hAnsi="Arial" w:cs="Arial"/>
                <w:sz w:val="14"/>
                <w:szCs w:val="14"/>
              </w:rPr>
            </w:pPr>
            <w:r w:rsidRPr="007D12C5">
              <w:rPr>
                <w:rFonts w:ascii="Arial" w:hAnsi="Arial" w:cs="Arial"/>
                <w:sz w:val="14"/>
                <w:szCs w:val="14"/>
              </w:rPr>
              <w:t>деятельность профессиональная, научная и техническая</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5,3</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5,3</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5,7</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0,6</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0,7</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0,9</w:t>
            </w:r>
          </w:p>
        </w:tc>
        <w:tc>
          <w:tcPr>
            <w:tcW w:w="2409" w:type="dxa"/>
            <w:tcBorders>
              <w:left w:val="single" w:sz="6" w:space="0" w:color="000000"/>
            </w:tcBorders>
            <w:vAlign w:val="bottom"/>
          </w:tcPr>
          <w:p w:rsidR="000C4E18" w:rsidRPr="007D12C5" w:rsidRDefault="000C4E18" w:rsidP="006770B2">
            <w:pPr>
              <w:pStyle w:val="24"/>
              <w:spacing w:before="120" w:line="180" w:lineRule="exact"/>
              <w:ind w:left="170"/>
              <w:jc w:val="left"/>
              <w:rPr>
                <w:i/>
                <w:sz w:val="14"/>
                <w:szCs w:val="14"/>
                <w:lang w:val="en-US"/>
              </w:rPr>
            </w:pPr>
            <w:r w:rsidRPr="007D12C5">
              <w:rPr>
                <w:i/>
                <w:sz w:val="14"/>
                <w:szCs w:val="14"/>
                <w:lang w:val="en-US"/>
              </w:rPr>
              <w:t xml:space="preserve">professional, scientific </w:t>
            </w:r>
            <w:r>
              <w:rPr>
                <w:i/>
                <w:sz w:val="14"/>
                <w:szCs w:val="14"/>
                <w:lang w:val="en-US"/>
              </w:rPr>
              <w:br/>
            </w:r>
            <w:r w:rsidRPr="007D12C5">
              <w:rPr>
                <w:i/>
                <w:sz w:val="14"/>
                <w:szCs w:val="14"/>
                <w:lang w:val="en-US"/>
              </w:rPr>
              <w:t>and technical activities</w:t>
            </w:r>
          </w:p>
        </w:tc>
      </w:tr>
      <w:tr w:rsidR="000C4E18" w:rsidRPr="00190FF2" w:rsidTr="006770B2">
        <w:trPr>
          <w:cantSplit/>
          <w:jc w:val="center"/>
        </w:trPr>
        <w:tc>
          <w:tcPr>
            <w:tcW w:w="2528" w:type="dxa"/>
            <w:tcBorders>
              <w:right w:val="single" w:sz="6" w:space="0" w:color="000000"/>
            </w:tcBorders>
            <w:vAlign w:val="bottom"/>
          </w:tcPr>
          <w:p w:rsidR="000C4E18" w:rsidRPr="0097347C" w:rsidRDefault="000C4E18" w:rsidP="006770B2">
            <w:pPr>
              <w:spacing w:before="120" w:line="180" w:lineRule="exact"/>
              <w:ind w:left="170"/>
              <w:rPr>
                <w:rFonts w:ascii="Arial" w:hAnsi="Arial" w:cs="Arial"/>
                <w:sz w:val="14"/>
                <w:szCs w:val="14"/>
              </w:rPr>
            </w:pPr>
            <w:r w:rsidRPr="007D12C5">
              <w:rPr>
                <w:rFonts w:ascii="Arial" w:hAnsi="Arial" w:cs="Arial"/>
                <w:sz w:val="14"/>
                <w:szCs w:val="14"/>
              </w:rPr>
              <w:t>деятельность</w:t>
            </w:r>
            <w:r w:rsidRPr="0097347C">
              <w:rPr>
                <w:rFonts w:ascii="Arial" w:hAnsi="Arial" w:cs="Arial"/>
                <w:sz w:val="14"/>
                <w:szCs w:val="14"/>
              </w:rPr>
              <w:t xml:space="preserve"> </w:t>
            </w:r>
            <w:r w:rsidRPr="007D12C5">
              <w:rPr>
                <w:rFonts w:ascii="Arial" w:hAnsi="Arial" w:cs="Arial"/>
                <w:sz w:val="14"/>
                <w:szCs w:val="14"/>
              </w:rPr>
              <w:t>административная</w:t>
            </w:r>
            <w:r w:rsidRPr="0097347C">
              <w:rPr>
                <w:rFonts w:ascii="Arial" w:hAnsi="Arial" w:cs="Arial"/>
                <w:sz w:val="14"/>
                <w:szCs w:val="14"/>
              </w:rPr>
              <w:t xml:space="preserve"> </w:t>
            </w:r>
            <w:r w:rsidRPr="0097347C">
              <w:rPr>
                <w:rFonts w:ascii="Arial" w:hAnsi="Arial" w:cs="Arial"/>
                <w:sz w:val="14"/>
                <w:szCs w:val="14"/>
              </w:rPr>
              <w:br/>
            </w:r>
            <w:r w:rsidRPr="007D12C5">
              <w:rPr>
                <w:rFonts w:ascii="Arial" w:hAnsi="Arial" w:cs="Arial"/>
                <w:sz w:val="14"/>
                <w:szCs w:val="14"/>
              </w:rPr>
              <w:t>и</w:t>
            </w:r>
            <w:r w:rsidRPr="0097347C">
              <w:rPr>
                <w:rFonts w:ascii="Arial" w:hAnsi="Arial" w:cs="Arial"/>
                <w:sz w:val="14"/>
                <w:szCs w:val="14"/>
              </w:rPr>
              <w:t xml:space="preserve"> </w:t>
            </w:r>
            <w:r w:rsidRPr="007D12C5">
              <w:rPr>
                <w:rFonts w:ascii="Arial" w:hAnsi="Arial" w:cs="Arial"/>
                <w:sz w:val="14"/>
                <w:szCs w:val="14"/>
              </w:rPr>
              <w:t>сопутствующие</w:t>
            </w:r>
            <w:r w:rsidRPr="0097347C">
              <w:rPr>
                <w:rFonts w:ascii="Arial" w:hAnsi="Arial" w:cs="Arial"/>
                <w:sz w:val="14"/>
                <w:szCs w:val="14"/>
              </w:rPr>
              <w:t xml:space="preserve"> </w:t>
            </w:r>
            <w:r w:rsidRPr="007D12C5">
              <w:rPr>
                <w:rFonts w:ascii="Arial" w:hAnsi="Arial" w:cs="Arial"/>
                <w:sz w:val="14"/>
                <w:szCs w:val="14"/>
              </w:rPr>
              <w:t>дополнительные</w:t>
            </w:r>
            <w:r w:rsidRPr="0097347C">
              <w:rPr>
                <w:rFonts w:ascii="Arial" w:hAnsi="Arial" w:cs="Arial"/>
                <w:sz w:val="14"/>
                <w:szCs w:val="14"/>
              </w:rPr>
              <w:t xml:space="preserve"> </w:t>
            </w:r>
            <w:r w:rsidRPr="007D12C5">
              <w:rPr>
                <w:rFonts w:ascii="Arial" w:hAnsi="Arial" w:cs="Arial"/>
                <w:sz w:val="14"/>
                <w:szCs w:val="14"/>
              </w:rPr>
              <w:t>услуги</w:t>
            </w:r>
          </w:p>
        </w:tc>
        <w:tc>
          <w:tcPr>
            <w:tcW w:w="830" w:type="dxa"/>
            <w:tcBorders>
              <w:left w:val="single" w:sz="6" w:space="0" w:color="000000"/>
              <w:right w:val="single" w:sz="6" w:space="0" w:color="000000"/>
            </w:tcBorders>
            <w:vAlign w:val="bottom"/>
          </w:tcPr>
          <w:p w:rsidR="000C4E18" w:rsidRPr="006A5706" w:rsidRDefault="000C4E18" w:rsidP="007107E2">
            <w:pPr>
              <w:spacing w:before="120" w:line="180" w:lineRule="exact"/>
              <w:ind w:right="227"/>
              <w:jc w:val="right"/>
              <w:rPr>
                <w:rFonts w:ascii="Arial" w:hAnsi="Arial" w:cs="Arial"/>
                <w:sz w:val="14"/>
                <w:szCs w:val="14"/>
                <w:lang w:val="en-US"/>
              </w:rPr>
            </w:pPr>
            <w:r w:rsidRPr="006A5706">
              <w:rPr>
                <w:rFonts w:ascii="Arial" w:hAnsi="Arial" w:cs="Arial"/>
                <w:sz w:val="14"/>
                <w:szCs w:val="14"/>
                <w:lang w:val="en-US"/>
              </w:rPr>
              <w:t>7,9</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lang w:val="en-US"/>
              </w:rPr>
            </w:pPr>
            <w:r w:rsidRPr="000C4E18">
              <w:rPr>
                <w:rFonts w:ascii="Arial" w:hAnsi="Arial" w:cs="Arial"/>
                <w:sz w:val="14"/>
                <w:szCs w:val="14"/>
                <w:lang w:val="en-US"/>
              </w:rPr>
              <w:t>6,8</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7,6</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lang w:val="en-US"/>
              </w:rPr>
            </w:pPr>
            <w:r w:rsidRPr="000C4E18">
              <w:rPr>
                <w:rFonts w:ascii="Arial" w:hAnsi="Arial" w:cs="Arial"/>
                <w:sz w:val="14"/>
                <w:szCs w:val="14"/>
                <w:lang w:val="en-US"/>
              </w:rPr>
              <w:t>0,4</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lang w:val="en-US"/>
              </w:rPr>
            </w:pPr>
            <w:r w:rsidRPr="000C4E18">
              <w:rPr>
                <w:rFonts w:ascii="Arial" w:hAnsi="Arial" w:cs="Arial"/>
                <w:sz w:val="14"/>
                <w:szCs w:val="14"/>
                <w:lang w:val="en-US"/>
              </w:rPr>
              <w:t>0,6</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2409" w:type="dxa"/>
            <w:tcBorders>
              <w:left w:val="single" w:sz="6" w:space="0" w:color="000000"/>
            </w:tcBorders>
            <w:vAlign w:val="bottom"/>
          </w:tcPr>
          <w:p w:rsidR="000C4E18" w:rsidRPr="00B502EE" w:rsidRDefault="000C4E18" w:rsidP="006770B2">
            <w:pPr>
              <w:pStyle w:val="24"/>
              <w:spacing w:before="120" w:line="180" w:lineRule="exact"/>
              <w:ind w:left="170"/>
              <w:jc w:val="left"/>
              <w:rPr>
                <w:i/>
                <w:sz w:val="14"/>
                <w:szCs w:val="14"/>
                <w:lang w:val="en-US"/>
              </w:rPr>
            </w:pPr>
            <w:r w:rsidRPr="007D12C5">
              <w:rPr>
                <w:i/>
                <w:sz w:val="14"/>
                <w:szCs w:val="14"/>
                <w:lang w:val="en-US"/>
              </w:rPr>
              <w:t>administrative</w:t>
            </w:r>
            <w:r w:rsidRPr="00B502EE">
              <w:rPr>
                <w:i/>
                <w:sz w:val="14"/>
                <w:szCs w:val="14"/>
                <w:lang w:val="en-US"/>
              </w:rPr>
              <w:t xml:space="preserve"> </w:t>
            </w:r>
            <w:r w:rsidRPr="007D12C5">
              <w:rPr>
                <w:i/>
                <w:sz w:val="14"/>
                <w:szCs w:val="14"/>
                <w:lang w:val="en-US"/>
              </w:rPr>
              <w:t>and</w:t>
            </w:r>
            <w:r w:rsidRPr="00B502EE">
              <w:rPr>
                <w:i/>
                <w:sz w:val="14"/>
                <w:szCs w:val="14"/>
                <w:lang w:val="en-US"/>
              </w:rPr>
              <w:t xml:space="preserve"> </w:t>
            </w:r>
            <w:r w:rsidRPr="007D12C5">
              <w:rPr>
                <w:i/>
                <w:sz w:val="14"/>
                <w:szCs w:val="14"/>
                <w:lang w:val="en-US"/>
              </w:rPr>
              <w:t>support</w:t>
            </w:r>
            <w:r w:rsidRPr="00B502EE">
              <w:rPr>
                <w:i/>
                <w:sz w:val="14"/>
                <w:szCs w:val="14"/>
                <w:lang w:val="en-US"/>
              </w:rPr>
              <w:t xml:space="preserve"> </w:t>
            </w:r>
            <w:r w:rsidRPr="007D12C5">
              <w:rPr>
                <w:i/>
                <w:sz w:val="14"/>
                <w:szCs w:val="14"/>
                <w:lang w:val="en-US"/>
              </w:rPr>
              <w:t>service</w:t>
            </w:r>
            <w:r w:rsidRPr="00B502EE">
              <w:rPr>
                <w:i/>
                <w:sz w:val="14"/>
                <w:szCs w:val="14"/>
                <w:lang w:val="en-US"/>
              </w:rPr>
              <w:t xml:space="preserve"> </w:t>
            </w:r>
            <w:r w:rsidRPr="007D12C5">
              <w:rPr>
                <w:i/>
                <w:sz w:val="14"/>
                <w:szCs w:val="14"/>
                <w:lang w:val="en-US"/>
              </w:rPr>
              <w:t>activities</w:t>
            </w:r>
            <w:r w:rsidRPr="00B502EE">
              <w:rPr>
                <w:i/>
                <w:sz w:val="14"/>
                <w:szCs w:val="14"/>
                <w:lang w:val="en-US"/>
              </w:rPr>
              <w:t xml:space="preserve">  </w:t>
            </w:r>
          </w:p>
        </w:tc>
      </w:tr>
      <w:tr w:rsidR="000C4E18" w:rsidRPr="00190FF2"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 xml:space="preserve">государственное управление </w:t>
            </w:r>
            <w:r w:rsidRPr="00757078">
              <w:rPr>
                <w:rFonts w:ascii="Arial" w:hAnsi="Arial" w:cs="Arial"/>
                <w:sz w:val="14"/>
                <w:szCs w:val="14"/>
              </w:rPr>
              <w:br/>
            </w:r>
            <w:r w:rsidRPr="007D12C5">
              <w:rPr>
                <w:rFonts w:ascii="Arial" w:hAnsi="Arial" w:cs="Arial"/>
                <w:sz w:val="14"/>
                <w:szCs w:val="14"/>
              </w:rPr>
              <w:t>и обеспечение военной безопасности; социальное обеспечение</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3,2</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2,2</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2,3</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0,4</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2409" w:type="dxa"/>
            <w:tcBorders>
              <w:left w:val="single" w:sz="6" w:space="0" w:color="000000"/>
            </w:tcBorders>
            <w:vAlign w:val="bottom"/>
          </w:tcPr>
          <w:p w:rsidR="000C4E18" w:rsidRPr="00195E0C" w:rsidRDefault="000C4E18" w:rsidP="006770B2">
            <w:pPr>
              <w:spacing w:before="120" w:line="180" w:lineRule="exact"/>
              <w:ind w:left="170"/>
              <w:rPr>
                <w:rFonts w:ascii="Arial" w:hAnsi="Arial" w:cs="Arial"/>
                <w:i/>
                <w:sz w:val="14"/>
                <w:szCs w:val="14"/>
                <w:lang w:val="en-US"/>
              </w:rPr>
            </w:pPr>
            <w:r w:rsidRPr="007D12C5">
              <w:rPr>
                <w:rFonts w:ascii="Arial" w:hAnsi="Arial" w:cs="Arial"/>
                <w:i/>
                <w:sz w:val="14"/>
                <w:szCs w:val="14"/>
                <w:lang w:val="en-US"/>
              </w:rPr>
              <w:t>public</w:t>
            </w:r>
            <w:r w:rsidRPr="00195E0C">
              <w:rPr>
                <w:rFonts w:ascii="Arial" w:hAnsi="Arial" w:cs="Arial"/>
                <w:i/>
                <w:sz w:val="14"/>
                <w:szCs w:val="14"/>
                <w:lang w:val="en-US"/>
              </w:rPr>
              <w:t xml:space="preserve"> </w:t>
            </w:r>
            <w:r w:rsidRPr="007D12C5">
              <w:rPr>
                <w:rFonts w:ascii="Arial" w:hAnsi="Arial" w:cs="Arial"/>
                <w:i/>
                <w:sz w:val="14"/>
                <w:szCs w:val="14"/>
                <w:lang w:val="en-US"/>
              </w:rPr>
              <w:t>administration</w:t>
            </w:r>
            <w:r w:rsidRPr="00195E0C">
              <w:rPr>
                <w:rFonts w:ascii="Arial" w:hAnsi="Arial" w:cs="Arial"/>
                <w:i/>
                <w:sz w:val="14"/>
                <w:szCs w:val="14"/>
                <w:lang w:val="en-US"/>
              </w:rPr>
              <w:t xml:space="preserve"> </w:t>
            </w:r>
            <w:r w:rsidRPr="007D12C5">
              <w:rPr>
                <w:rFonts w:ascii="Arial" w:hAnsi="Arial" w:cs="Arial"/>
                <w:i/>
                <w:sz w:val="14"/>
                <w:szCs w:val="14"/>
                <w:lang w:val="en-US"/>
              </w:rPr>
              <w:t>and</w:t>
            </w:r>
            <w:r w:rsidRPr="00195E0C">
              <w:rPr>
                <w:rFonts w:ascii="Arial" w:hAnsi="Arial" w:cs="Arial"/>
                <w:i/>
                <w:sz w:val="14"/>
                <w:szCs w:val="14"/>
                <w:lang w:val="en-US"/>
              </w:rPr>
              <w:t xml:space="preserve"> </w:t>
            </w:r>
            <w:proofErr w:type="spellStart"/>
            <w:r w:rsidRPr="007D12C5">
              <w:rPr>
                <w:rFonts w:ascii="Arial" w:hAnsi="Arial" w:cs="Arial"/>
                <w:i/>
                <w:sz w:val="14"/>
                <w:szCs w:val="14"/>
                <w:lang w:val="en-US"/>
              </w:rPr>
              <w:t>defence</w:t>
            </w:r>
            <w:proofErr w:type="spellEnd"/>
            <w:r w:rsidRPr="00195E0C">
              <w:rPr>
                <w:rFonts w:ascii="Arial" w:hAnsi="Arial" w:cs="Arial"/>
                <w:i/>
                <w:sz w:val="14"/>
                <w:szCs w:val="14"/>
                <w:lang w:val="en-US"/>
              </w:rPr>
              <w:t xml:space="preserve">; </w:t>
            </w:r>
            <w:r w:rsidRPr="00195E0C">
              <w:rPr>
                <w:rFonts w:ascii="Arial" w:hAnsi="Arial" w:cs="Arial"/>
                <w:i/>
                <w:sz w:val="14"/>
                <w:szCs w:val="14"/>
                <w:lang w:val="en-US"/>
              </w:rPr>
              <w:br/>
            </w:r>
            <w:r w:rsidRPr="007D12C5">
              <w:rPr>
                <w:rFonts w:ascii="Arial" w:hAnsi="Arial" w:cs="Arial"/>
                <w:i/>
                <w:sz w:val="14"/>
                <w:szCs w:val="14"/>
                <w:lang w:val="en-US"/>
              </w:rPr>
              <w:t>social</w:t>
            </w:r>
            <w:r w:rsidRPr="00195E0C">
              <w:rPr>
                <w:rFonts w:ascii="Arial" w:hAnsi="Arial" w:cs="Arial"/>
                <w:i/>
                <w:sz w:val="14"/>
                <w:szCs w:val="14"/>
                <w:lang w:val="en-US"/>
              </w:rPr>
              <w:t xml:space="preserve"> </w:t>
            </w:r>
            <w:r w:rsidRPr="007D12C5">
              <w:rPr>
                <w:rFonts w:ascii="Arial" w:hAnsi="Arial" w:cs="Arial"/>
                <w:i/>
                <w:sz w:val="14"/>
                <w:szCs w:val="14"/>
                <w:lang w:val="en-US"/>
              </w:rPr>
              <w:t>security</w:t>
            </w:r>
          </w:p>
        </w:tc>
      </w:tr>
      <w:tr w:rsidR="000C4E18" w:rsidRPr="007D12C5"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образование</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2,2</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2,1</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2,3</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0,4</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0,3</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0,6</w:t>
            </w:r>
          </w:p>
        </w:tc>
        <w:tc>
          <w:tcPr>
            <w:tcW w:w="2409" w:type="dxa"/>
            <w:tcBorders>
              <w:left w:val="single" w:sz="6" w:space="0" w:color="000000"/>
            </w:tcBorders>
            <w:vAlign w:val="bottom"/>
          </w:tcPr>
          <w:p w:rsidR="000C4E18" w:rsidRPr="007D12C5" w:rsidRDefault="000C4E18" w:rsidP="006770B2">
            <w:pPr>
              <w:spacing w:before="120" w:line="180" w:lineRule="exact"/>
              <w:ind w:left="170"/>
              <w:rPr>
                <w:rFonts w:ascii="Arial" w:hAnsi="Arial" w:cs="Arial"/>
                <w:i/>
                <w:sz w:val="14"/>
                <w:szCs w:val="14"/>
              </w:rPr>
            </w:pPr>
            <w:proofErr w:type="spellStart"/>
            <w:r w:rsidRPr="007D12C5">
              <w:rPr>
                <w:rFonts w:ascii="Arial" w:hAnsi="Arial" w:cs="Arial"/>
                <w:i/>
                <w:sz w:val="14"/>
                <w:szCs w:val="14"/>
              </w:rPr>
              <w:t>education</w:t>
            </w:r>
            <w:proofErr w:type="spellEnd"/>
          </w:p>
        </w:tc>
      </w:tr>
      <w:tr w:rsidR="000C4E18" w:rsidRPr="00190FF2"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деятельность в области здравоохранения и социальных услуг</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3,0</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4,0</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3,5</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1,0</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1,2</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1,4</w:t>
            </w:r>
          </w:p>
        </w:tc>
        <w:tc>
          <w:tcPr>
            <w:tcW w:w="2409" w:type="dxa"/>
            <w:tcBorders>
              <w:left w:val="single" w:sz="6" w:space="0" w:color="000000"/>
            </w:tcBorders>
            <w:vAlign w:val="bottom"/>
          </w:tcPr>
          <w:p w:rsidR="000C4E18" w:rsidRPr="007D12C5" w:rsidRDefault="000C4E18" w:rsidP="006770B2">
            <w:pPr>
              <w:spacing w:before="120" w:line="180" w:lineRule="exact"/>
              <w:ind w:left="170"/>
              <w:rPr>
                <w:rFonts w:ascii="Arial" w:hAnsi="Arial" w:cs="Arial"/>
                <w:i/>
                <w:sz w:val="14"/>
                <w:szCs w:val="14"/>
                <w:lang w:val="en-US"/>
              </w:rPr>
            </w:pPr>
            <w:r w:rsidRPr="007D12C5">
              <w:rPr>
                <w:rFonts w:ascii="Arial" w:hAnsi="Arial" w:cs="Arial"/>
                <w:i/>
                <w:sz w:val="14"/>
                <w:szCs w:val="14"/>
                <w:lang w:val="en-US"/>
              </w:rPr>
              <w:t>human health and social work activities</w:t>
            </w:r>
          </w:p>
        </w:tc>
      </w:tr>
      <w:tr w:rsidR="000C4E18" w:rsidRPr="007D12C5" w:rsidTr="006770B2">
        <w:trPr>
          <w:cantSplit/>
          <w:jc w:val="center"/>
        </w:trPr>
        <w:tc>
          <w:tcPr>
            <w:tcW w:w="2528" w:type="dxa"/>
            <w:tcBorders>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 xml:space="preserve">деятельность в области культуры, спорта, организации досуга </w:t>
            </w:r>
            <w:r w:rsidRPr="006A5706">
              <w:rPr>
                <w:rFonts w:ascii="Arial" w:hAnsi="Arial" w:cs="Arial"/>
                <w:sz w:val="14"/>
                <w:szCs w:val="14"/>
              </w:rPr>
              <w:br/>
            </w:r>
            <w:r w:rsidRPr="007D12C5">
              <w:rPr>
                <w:rFonts w:ascii="Arial" w:hAnsi="Arial" w:cs="Arial"/>
                <w:sz w:val="14"/>
                <w:szCs w:val="14"/>
              </w:rPr>
              <w:t>и развлечений</w:t>
            </w:r>
          </w:p>
        </w:tc>
        <w:tc>
          <w:tcPr>
            <w:tcW w:w="830" w:type="dxa"/>
            <w:tcBorders>
              <w:left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3,0</w:t>
            </w:r>
          </w:p>
        </w:tc>
        <w:tc>
          <w:tcPr>
            <w:tcW w:w="830" w:type="dxa"/>
            <w:tcBorders>
              <w:left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2,0</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2,4</w:t>
            </w:r>
          </w:p>
        </w:tc>
        <w:tc>
          <w:tcPr>
            <w:tcW w:w="831" w:type="dxa"/>
            <w:tcBorders>
              <w:left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0,7</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831" w:type="dxa"/>
            <w:tcBorders>
              <w:lef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2409" w:type="dxa"/>
            <w:tcBorders>
              <w:left w:val="single" w:sz="6" w:space="0" w:color="000000"/>
            </w:tcBorders>
            <w:vAlign w:val="bottom"/>
          </w:tcPr>
          <w:p w:rsidR="000C4E18" w:rsidRPr="007D12C5" w:rsidRDefault="000C4E18" w:rsidP="006770B2">
            <w:pPr>
              <w:pStyle w:val="24"/>
              <w:spacing w:before="120" w:line="180" w:lineRule="exact"/>
              <w:ind w:left="170"/>
              <w:jc w:val="left"/>
              <w:rPr>
                <w:i/>
                <w:sz w:val="14"/>
                <w:szCs w:val="14"/>
              </w:rPr>
            </w:pPr>
            <w:r w:rsidRPr="007D12C5">
              <w:rPr>
                <w:i/>
                <w:sz w:val="14"/>
                <w:szCs w:val="14"/>
                <w:lang w:val="en-US"/>
              </w:rPr>
              <w:t>arts</w:t>
            </w:r>
            <w:r w:rsidRPr="006A5706">
              <w:rPr>
                <w:i/>
                <w:sz w:val="14"/>
                <w:szCs w:val="14"/>
              </w:rPr>
              <w:t xml:space="preserve">, </w:t>
            </w:r>
            <w:r w:rsidRPr="007D12C5">
              <w:rPr>
                <w:i/>
                <w:sz w:val="14"/>
                <w:szCs w:val="14"/>
                <w:lang w:val="en-US"/>
              </w:rPr>
              <w:t>entertainment</w:t>
            </w:r>
            <w:r w:rsidRPr="006A5706">
              <w:rPr>
                <w:i/>
                <w:sz w:val="14"/>
                <w:szCs w:val="14"/>
              </w:rPr>
              <w:t xml:space="preserve"> </w:t>
            </w:r>
            <w:r w:rsidRPr="007D12C5">
              <w:rPr>
                <w:i/>
                <w:sz w:val="14"/>
                <w:szCs w:val="14"/>
                <w:lang w:val="en-US"/>
              </w:rPr>
              <w:t>and</w:t>
            </w:r>
            <w:r w:rsidRPr="006A5706">
              <w:rPr>
                <w:i/>
                <w:sz w:val="14"/>
                <w:szCs w:val="14"/>
              </w:rPr>
              <w:t xml:space="preserve"> </w:t>
            </w:r>
            <w:r w:rsidRPr="007D12C5">
              <w:rPr>
                <w:i/>
                <w:sz w:val="14"/>
                <w:szCs w:val="14"/>
                <w:lang w:val="en-US"/>
              </w:rPr>
              <w:t>recreation</w:t>
            </w:r>
            <w:r w:rsidRPr="006A5706">
              <w:rPr>
                <w:i/>
                <w:sz w:val="14"/>
                <w:szCs w:val="14"/>
              </w:rPr>
              <w:t xml:space="preserve">  </w:t>
            </w:r>
          </w:p>
        </w:tc>
      </w:tr>
      <w:tr w:rsidR="000C4E18" w:rsidRPr="007D12C5" w:rsidTr="006770B2">
        <w:trPr>
          <w:cantSplit/>
          <w:jc w:val="center"/>
        </w:trPr>
        <w:tc>
          <w:tcPr>
            <w:tcW w:w="2528" w:type="dxa"/>
            <w:tcBorders>
              <w:bottom w:val="single" w:sz="6" w:space="0" w:color="000000"/>
              <w:right w:val="single" w:sz="6" w:space="0" w:color="000000"/>
            </w:tcBorders>
            <w:vAlign w:val="bottom"/>
          </w:tcPr>
          <w:p w:rsidR="000C4E18" w:rsidRPr="007D12C5" w:rsidRDefault="000C4E18" w:rsidP="006770B2">
            <w:pPr>
              <w:spacing w:before="120" w:line="180" w:lineRule="exact"/>
              <w:ind w:left="170"/>
              <w:rPr>
                <w:rFonts w:ascii="Arial" w:hAnsi="Arial" w:cs="Arial"/>
                <w:sz w:val="14"/>
                <w:szCs w:val="14"/>
              </w:rPr>
            </w:pPr>
            <w:r w:rsidRPr="007D12C5">
              <w:rPr>
                <w:rFonts w:ascii="Arial" w:hAnsi="Arial" w:cs="Arial"/>
                <w:sz w:val="14"/>
                <w:szCs w:val="14"/>
              </w:rPr>
              <w:t>предоставление прочих видов услуг</w:t>
            </w:r>
          </w:p>
        </w:tc>
        <w:tc>
          <w:tcPr>
            <w:tcW w:w="830" w:type="dxa"/>
            <w:tcBorders>
              <w:left w:val="single" w:sz="6" w:space="0" w:color="000000"/>
              <w:bottom w:val="single" w:sz="6" w:space="0" w:color="000000"/>
              <w:right w:val="single" w:sz="6" w:space="0" w:color="000000"/>
            </w:tcBorders>
            <w:vAlign w:val="bottom"/>
          </w:tcPr>
          <w:p w:rsidR="000C4E18" w:rsidRPr="00870C4E" w:rsidRDefault="000C4E18" w:rsidP="007107E2">
            <w:pPr>
              <w:spacing w:before="120" w:line="180" w:lineRule="exact"/>
              <w:ind w:right="227"/>
              <w:jc w:val="right"/>
              <w:rPr>
                <w:rFonts w:ascii="Arial" w:hAnsi="Arial" w:cs="Arial"/>
                <w:sz w:val="14"/>
                <w:szCs w:val="14"/>
              </w:rPr>
            </w:pPr>
            <w:r w:rsidRPr="00870C4E">
              <w:rPr>
                <w:rFonts w:ascii="Arial" w:hAnsi="Arial" w:cs="Arial"/>
                <w:sz w:val="14"/>
                <w:szCs w:val="14"/>
              </w:rPr>
              <w:t>4,8</w:t>
            </w:r>
          </w:p>
        </w:tc>
        <w:tc>
          <w:tcPr>
            <w:tcW w:w="830" w:type="dxa"/>
            <w:tcBorders>
              <w:left w:val="single" w:sz="6" w:space="0" w:color="000000"/>
              <w:bottom w:val="single" w:sz="6" w:space="0" w:color="000000"/>
            </w:tcBorders>
            <w:vAlign w:val="bottom"/>
          </w:tcPr>
          <w:p w:rsidR="000C4E18" w:rsidRPr="000C4E18" w:rsidRDefault="000C4E18" w:rsidP="007107E2">
            <w:pPr>
              <w:spacing w:before="120" w:line="180" w:lineRule="exact"/>
              <w:ind w:right="227"/>
              <w:jc w:val="right"/>
              <w:rPr>
                <w:rFonts w:ascii="Arial" w:hAnsi="Arial" w:cs="Arial"/>
                <w:sz w:val="14"/>
                <w:szCs w:val="14"/>
              </w:rPr>
            </w:pPr>
            <w:r w:rsidRPr="000C4E18">
              <w:rPr>
                <w:rFonts w:ascii="Arial" w:hAnsi="Arial" w:cs="Arial"/>
                <w:sz w:val="14"/>
                <w:szCs w:val="14"/>
              </w:rPr>
              <w:t>2,3</w:t>
            </w:r>
          </w:p>
        </w:tc>
        <w:tc>
          <w:tcPr>
            <w:tcW w:w="831" w:type="dxa"/>
            <w:tcBorders>
              <w:left w:val="single" w:sz="6" w:space="0" w:color="000000"/>
              <w:bottom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6,9</w:t>
            </w:r>
          </w:p>
        </w:tc>
        <w:tc>
          <w:tcPr>
            <w:tcW w:w="831" w:type="dxa"/>
            <w:tcBorders>
              <w:left w:val="single" w:sz="6" w:space="0" w:color="000000"/>
              <w:bottom w:val="single" w:sz="6" w:space="0" w:color="000000"/>
              <w:right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0,6</w:t>
            </w:r>
          </w:p>
        </w:tc>
        <w:tc>
          <w:tcPr>
            <w:tcW w:w="831" w:type="dxa"/>
            <w:tcBorders>
              <w:left w:val="single" w:sz="6" w:space="0" w:color="000000"/>
              <w:bottom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0,5</w:t>
            </w:r>
          </w:p>
        </w:tc>
        <w:tc>
          <w:tcPr>
            <w:tcW w:w="831" w:type="dxa"/>
            <w:tcBorders>
              <w:left w:val="single" w:sz="6" w:space="0" w:color="000000"/>
              <w:bottom w:val="single" w:sz="6" w:space="0" w:color="000000"/>
            </w:tcBorders>
            <w:vAlign w:val="bottom"/>
          </w:tcPr>
          <w:p w:rsidR="000C4E18" w:rsidRPr="000C4E18" w:rsidRDefault="000C4E18" w:rsidP="000C4E18">
            <w:pPr>
              <w:spacing w:before="120" w:line="180" w:lineRule="exact"/>
              <w:ind w:right="227"/>
              <w:jc w:val="right"/>
              <w:rPr>
                <w:rFonts w:ascii="Arial" w:hAnsi="Arial" w:cs="Arial"/>
                <w:sz w:val="14"/>
                <w:szCs w:val="14"/>
              </w:rPr>
            </w:pPr>
            <w:r w:rsidRPr="000C4E18">
              <w:rPr>
                <w:rFonts w:ascii="Arial" w:hAnsi="Arial" w:cs="Arial"/>
                <w:sz w:val="14"/>
                <w:szCs w:val="14"/>
              </w:rPr>
              <w:t>1,2</w:t>
            </w:r>
          </w:p>
        </w:tc>
        <w:tc>
          <w:tcPr>
            <w:tcW w:w="2409" w:type="dxa"/>
            <w:tcBorders>
              <w:left w:val="single" w:sz="6" w:space="0" w:color="000000"/>
              <w:bottom w:val="single" w:sz="6" w:space="0" w:color="000000"/>
            </w:tcBorders>
            <w:vAlign w:val="bottom"/>
          </w:tcPr>
          <w:p w:rsidR="000C4E18" w:rsidRPr="007D12C5" w:rsidRDefault="000C4E18" w:rsidP="006770B2">
            <w:pPr>
              <w:pStyle w:val="24"/>
              <w:spacing w:before="120" w:line="180" w:lineRule="exact"/>
              <w:ind w:left="170"/>
              <w:jc w:val="left"/>
              <w:rPr>
                <w:i/>
                <w:sz w:val="14"/>
                <w:szCs w:val="14"/>
                <w:lang w:val="en-US"/>
              </w:rPr>
            </w:pPr>
            <w:r w:rsidRPr="007D12C5">
              <w:rPr>
                <w:i/>
                <w:sz w:val="14"/>
                <w:szCs w:val="14"/>
                <w:lang w:val="en-US"/>
              </w:rPr>
              <w:t>other</w:t>
            </w:r>
            <w:r w:rsidRPr="006A5706">
              <w:rPr>
                <w:i/>
                <w:sz w:val="14"/>
                <w:szCs w:val="14"/>
              </w:rPr>
              <w:t xml:space="preserve"> </w:t>
            </w:r>
            <w:r w:rsidRPr="007D12C5">
              <w:rPr>
                <w:i/>
                <w:sz w:val="14"/>
                <w:szCs w:val="14"/>
                <w:lang w:val="en-US"/>
              </w:rPr>
              <w:t>service</w:t>
            </w:r>
            <w:r w:rsidRPr="006A5706">
              <w:rPr>
                <w:i/>
                <w:sz w:val="14"/>
                <w:szCs w:val="14"/>
              </w:rPr>
              <w:t xml:space="preserve"> </w:t>
            </w:r>
            <w:r w:rsidRPr="007D12C5">
              <w:rPr>
                <w:i/>
                <w:sz w:val="14"/>
                <w:szCs w:val="14"/>
                <w:lang w:val="en-US"/>
              </w:rPr>
              <w:t xml:space="preserve">activities  </w:t>
            </w:r>
          </w:p>
        </w:tc>
      </w:tr>
    </w:tbl>
    <w:p w:rsidR="002703C7" w:rsidRPr="00AF678B" w:rsidRDefault="00C24D4F" w:rsidP="002703C7">
      <w:pPr>
        <w:pageBreakBefore/>
        <w:spacing w:after="60"/>
        <w:ind w:left="425" w:hanging="425"/>
        <w:rPr>
          <w:rFonts w:ascii="Arial" w:hAnsi="Arial" w:cs="Arial"/>
          <w:color w:val="000000"/>
          <w:sz w:val="16"/>
        </w:rPr>
      </w:pPr>
      <w:r>
        <w:rPr>
          <w:rFonts w:ascii="Arial" w:hAnsi="Arial" w:cs="Arial"/>
          <w:b/>
          <w:color w:val="000000"/>
          <w:sz w:val="16"/>
        </w:rPr>
        <w:lastRenderedPageBreak/>
        <w:t>14.</w:t>
      </w:r>
      <w:r w:rsidR="00AF678B">
        <w:rPr>
          <w:rFonts w:ascii="Arial" w:hAnsi="Arial" w:cs="Arial"/>
          <w:b/>
          <w:color w:val="000000"/>
          <w:sz w:val="16"/>
        </w:rPr>
        <w:t>8</w:t>
      </w:r>
      <w:r w:rsidR="006D0654" w:rsidRPr="00AF678B">
        <w:rPr>
          <w:rFonts w:ascii="Arial" w:hAnsi="Arial" w:cs="Arial"/>
          <w:b/>
          <w:color w:val="000000"/>
          <w:sz w:val="16"/>
        </w:rPr>
        <w:t xml:space="preserve">. </w:t>
      </w:r>
      <w:r w:rsidR="00556851" w:rsidRPr="004F6063">
        <w:rPr>
          <w:rFonts w:ascii="Arial" w:hAnsi="Arial" w:cs="Arial"/>
          <w:b/>
          <w:color w:val="000000"/>
          <w:sz w:val="16"/>
        </w:rPr>
        <w:t>НАЛИЧИЕ</w:t>
      </w:r>
      <w:r w:rsidR="00556851" w:rsidRPr="00AF678B">
        <w:rPr>
          <w:rFonts w:ascii="Arial" w:hAnsi="Arial" w:cs="Arial"/>
          <w:b/>
          <w:color w:val="000000"/>
          <w:sz w:val="16"/>
        </w:rPr>
        <w:t xml:space="preserve"> </w:t>
      </w:r>
      <w:r w:rsidR="00556851" w:rsidRPr="004F6063">
        <w:rPr>
          <w:rFonts w:ascii="Arial" w:hAnsi="Arial" w:cs="Arial"/>
          <w:b/>
          <w:color w:val="000000"/>
          <w:sz w:val="16"/>
        </w:rPr>
        <w:t>И</w:t>
      </w:r>
      <w:r w:rsidR="00556851" w:rsidRPr="00AF678B">
        <w:rPr>
          <w:rFonts w:ascii="Arial" w:hAnsi="Arial" w:cs="Arial"/>
          <w:b/>
          <w:color w:val="000000"/>
          <w:sz w:val="16"/>
        </w:rPr>
        <w:t xml:space="preserve"> </w:t>
      </w:r>
      <w:r w:rsidR="00556851" w:rsidRPr="004F6063">
        <w:rPr>
          <w:rFonts w:ascii="Arial" w:hAnsi="Arial" w:cs="Arial"/>
          <w:b/>
          <w:color w:val="000000"/>
          <w:sz w:val="16"/>
        </w:rPr>
        <w:t>СОСТОЯНИЕ</w:t>
      </w:r>
      <w:r w:rsidR="00556851" w:rsidRPr="00AF678B">
        <w:rPr>
          <w:rFonts w:ascii="Arial" w:hAnsi="Arial" w:cs="Arial"/>
          <w:b/>
          <w:color w:val="000000"/>
          <w:sz w:val="16"/>
        </w:rPr>
        <w:t xml:space="preserve"> </w:t>
      </w:r>
      <w:r w:rsidR="00556851" w:rsidRPr="004F6063">
        <w:rPr>
          <w:rFonts w:ascii="Arial" w:hAnsi="Arial" w:cs="Arial"/>
          <w:b/>
          <w:color w:val="000000"/>
          <w:sz w:val="16"/>
        </w:rPr>
        <w:t>ОСНОВНЫХ</w:t>
      </w:r>
      <w:r w:rsidR="00FF2EE6" w:rsidRPr="00AF678B">
        <w:rPr>
          <w:rFonts w:ascii="Arial" w:hAnsi="Arial" w:cs="Arial"/>
          <w:b/>
          <w:color w:val="000000"/>
          <w:sz w:val="16"/>
        </w:rPr>
        <w:t xml:space="preserve"> </w:t>
      </w:r>
      <w:r w:rsidR="00FF2EE6" w:rsidRPr="004F6063">
        <w:rPr>
          <w:rFonts w:ascii="Arial" w:hAnsi="Arial" w:cs="Arial"/>
          <w:b/>
          <w:color w:val="000000"/>
          <w:sz w:val="16"/>
        </w:rPr>
        <w:t>ФОНДОВ</w:t>
      </w:r>
      <w:r w:rsidR="00FF2EE6" w:rsidRPr="00AF678B">
        <w:rPr>
          <w:rFonts w:ascii="Arial" w:hAnsi="Arial" w:cs="Arial"/>
          <w:b/>
          <w:color w:val="000000"/>
          <w:sz w:val="16"/>
        </w:rPr>
        <w:t xml:space="preserve"> </w:t>
      </w:r>
      <w:r w:rsidR="00FF2EE6" w:rsidRPr="004F6063">
        <w:rPr>
          <w:rFonts w:ascii="Arial" w:hAnsi="Arial" w:cs="Arial"/>
          <w:b/>
          <w:color w:val="000000"/>
          <w:sz w:val="16"/>
        </w:rPr>
        <w:t>ПО</w:t>
      </w:r>
      <w:r w:rsidR="00FF2EE6" w:rsidRPr="00AF678B">
        <w:rPr>
          <w:rFonts w:ascii="Arial" w:hAnsi="Arial" w:cs="Arial"/>
          <w:b/>
          <w:color w:val="000000"/>
          <w:sz w:val="16"/>
        </w:rPr>
        <w:t xml:space="preserve"> </w:t>
      </w:r>
      <w:r w:rsidR="006D0654" w:rsidRPr="004F6063">
        <w:rPr>
          <w:rFonts w:ascii="Arial" w:hAnsi="Arial" w:cs="Arial"/>
          <w:b/>
          <w:color w:val="000000"/>
          <w:sz w:val="16"/>
        </w:rPr>
        <w:t>СУБЪЕКТАМ</w:t>
      </w:r>
      <w:r w:rsidR="006D0654" w:rsidRPr="00AF678B">
        <w:rPr>
          <w:rFonts w:ascii="Arial" w:hAnsi="Arial" w:cs="Arial"/>
          <w:b/>
          <w:color w:val="000000"/>
          <w:sz w:val="16"/>
        </w:rPr>
        <w:t xml:space="preserve"> </w:t>
      </w:r>
      <w:r w:rsidR="00264C10" w:rsidRPr="00AF678B">
        <w:rPr>
          <w:rFonts w:ascii="Arial" w:hAnsi="Arial" w:cs="Arial"/>
          <w:b/>
          <w:color w:val="000000"/>
          <w:sz w:val="16"/>
        </w:rPr>
        <w:br/>
      </w:r>
      <w:r w:rsidR="006D0654" w:rsidRPr="004F6063">
        <w:rPr>
          <w:rFonts w:ascii="Arial" w:hAnsi="Arial" w:cs="Arial"/>
          <w:b/>
          <w:color w:val="000000"/>
          <w:sz w:val="16"/>
        </w:rPr>
        <w:t>РОССИЙСКОЙ</w:t>
      </w:r>
      <w:r w:rsidR="006D0654" w:rsidRPr="00AF678B">
        <w:rPr>
          <w:rFonts w:ascii="Arial" w:hAnsi="Arial" w:cs="Arial"/>
          <w:b/>
          <w:color w:val="000000"/>
          <w:sz w:val="16"/>
        </w:rPr>
        <w:t xml:space="preserve"> </w:t>
      </w:r>
      <w:r w:rsidR="006D0654" w:rsidRPr="004F6063">
        <w:rPr>
          <w:rFonts w:ascii="Arial" w:hAnsi="Arial" w:cs="Arial"/>
          <w:b/>
          <w:color w:val="000000"/>
          <w:sz w:val="16"/>
        </w:rPr>
        <w:t>ФЕДЕРАЦИИ</w:t>
      </w:r>
      <w:r w:rsidR="006D0654" w:rsidRPr="00AF678B">
        <w:rPr>
          <w:rFonts w:ascii="Arial" w:hAnsi="Arial" w:cs="Arial"/>
          <w:b/>
          <w:color w:val="000000"/>
          <w:sz w:val="16"/>
        </w:rPr>
        <w:t xml:space="preserve"> </w:t>
      </w:r>
      <w:r w:rsidR="006D0654" w:rsidRPr="004F6063">
        <w:rPr>
          <w:rFonts w:ascii="Arial" w:hAnsi="Arial" w:cs="Arial"/>
          <w:b/>
          <w:color w:val="000000"/>
          <w:sz w:val="16"/>
        </w:rPr>
        <w:t>в</w:t>
      </w:r>
      <w:r w:rsidR="006D0654" w:rsidRPr="00AF678B">
        <w:rPr>
          <w:rFonts w:ascii="Arial" w:hAnsi="Arial" w:cs="Arial"/>
          <w:b/>
          <w:color w:val="000000"/>
          <w:sz w:val="16"/>
        </w:rPr>
        <w:t xml:space="preserve"> 20</w:t>
      </w:r>
      <w:r w:rsidR="00E225C3" w:rsidRPr="00E225C3">
        <w:rPr>
          <w:rFonts w:ascii="Arial" w:hAnsi="Arial" w:cs="Arial"/>
          <w:b/>
          <w:color w:val="000000"/>
          <w:sz w:val="16"/>
        </w:rPr>
        <w:t>2</w:t>
      </w:r>
      <w:r w:rsidR="007107E2" w:rsidRPr="007107E2">
        <w:rPr>
          <w:rFonts w:ascii="Arial" w:hAnsi="Arial" w:cs="Arial"/>
          <w:b/>
          <w:color w:val="000000"/>
          <w:sz w:val="16"/>
        </w:rPr>
        <w:t>1</w:t>
      </w:r>
      <w:r w:rsidR="006D0654" w:rsidRPr="00AF678B">
        <w:rPr>
          <w:rFonts w:ascii="Arial" w:hAnsi="Arial" w:cs="Arial"/>
          <w:b/>
          <w:color w:val="000000"/>
          <w:sz w:val="16"/>
        </w:rPr>
        <w:t xml:space="preserve"> </w:t>
      </w:r>
      <w:r w:rsidR="006D0654" w:rsidRPr="004F6063">
        <w:rPr>
          <w:rFonts w:ascii="Arial" w:hAnsi="Arial" w:cs="Arial"/>
          <w:b/>
          <w:color w:val="000000"/>
          <w:sz w:val="16"/>
        </w:rPr>
        <w:t>г</w:t>
      </w:r>
      <w:r w:rsidR="006D0654" w:rsidRPr="00AF678B">
        <w:rPr>
          <w:rFonts w:ascii="Arial" w:hAnsi="Arial" w:cs="Arial"/>
          <w:b/>
          <w:color w:val="000000"/>
          <w:sz w:val="16"/>
        </w:rPr>
        <w:t>.</w:t>
      </w:r>
      <w:r w:rsidR="002703C7" w:rsidRPr="00AF678B">
        <w:rPr>
          <w:rFonts w:ascii="Arial" w:hAnsi="Arial" w:cs="Arial"/>
          <w:b/>
          <w:color w:val="000000"/>
          <w:sz w:val="16"/>
        </w:rPr>
        <w:br/>
      </w:r>
      <w:r w:rsidR="002703C7" w:rsidRPr="00456F10">
        <w:rPr>
          <w:rFonts w:ascii="Arial" w:hAnsi="Arial" w:cs="Arial"/>
          <w:color w:val="000000"/>
          <w:sz w:val="14"/>
          <w:szCs w:val="14"/>
        </w:rPr>
        <w:t>на конец года; по полной учетной стоимости</w:t>
      </w:r>
    </w:p>
    <w:p w:rsidR="002703C7" w:rsidRPr="004F6063" w:rsidRDefault="004F4514" w:rsidP="009C43DD">
      <w:pPr>
        <w:tabs>
          <w:tab w:val="left" w:pos="1263"/>
          <w:tab w:val="left" w:pos="2526"/>
          <w:tab w:val="left" w:pos="3789"/>
          <w:tab w:val="left" w:pos="5052"/>
          <w:tab w:val="left" w:pos="6315"/>
          <w:tab w:val="left" w:pos="7578"/>
        </w:tabs>
        <w:spacing w:after="60"/>
        <w:ind w:left="431"/>
        <w:rPr>
          <w:i/>
          <w:color w:val="000000"/>
          <w:sz w:val="14"/>
          <w:szCs w:val="14"/>
          <w:lang w:val="en-US"/>
        </w:rPr>
      </w:pPr>
      <w:r w:rsidRPr="004F6063">
        <w:rPr>
          <w:rFonts w:ascii="Arial" w:hAnsi="Arial" w:cs="Arial"/>
          <w:b/>
          <w:bCs/>
          <w:i/>
          <w:color w:val="000000"/>
          <w:spacing w:val="-2"/>
          <w:sz w:val="16"/>
          <w:lang w:val="en-US"/>
        </w:rPr>
        <w:t xml:space="preserve">AVAILABILITY AND CONDITION OF FIXED ASSETS BY </w:t>
      </w:r>
      <w:r w:rsidRPr="004F6063">
        <w:rPr>
          <w:rFonts w:ascii="Arial" w:hAnsi="Arial" w:cs="Arial"/>
          <w:b/>
          <w:i/>
          <w:color w:val="000000"/>
          <w:spacing w:val="-2"/>
          <w:sz w:val="16"/>
          <w:lang w:val="en-US"/>
        </w:rPr>
        <w:t xml:space="preserve">THE CONSTITUENT ENTITIES </w:t>
      </w:r>
      <w:r w:rsidR="005C11D2" w:rsidRPr="004F6063">
        <w:rPr>
          <w:rFonts w:ascii="Arial" w:hAnsi="Arial" w:cs="Arial"/>
          <w:b/>
          <w:i/>
          <w:color w:val="000000"/>
          <w:spacing w:val="-2"/>
          <w:sz w:val="16"/>
          <w:lang w:val="en-US"/>
        </w:rPr>
        <w:br/>
      </w:r>
      <w:r w:rsidRPr="004F6063">
        <w:rPr>
          <w:rFonts w:ascii="Arial" w:hAnsi="Arial" w:cs="Arial"/>
          <w:b/>
          <w:i/>
          <w:color w:val="000000"/>
          <w:spacing w:val="-2"/>
          <w:sz w:val="16"/>
          <w:lang w:val="en-US"/>
        </w:rPr>
        <w:t>OF THE RUSSIAN FEDERATION in</w:t>
      </w:r>
      <w:r w:rsidRPr="004F6063">
        <w:rPr>
          <w:color w:val="000000"/>
          <w:spacing w:val="-2"/>
          <w:lang w:val="en-US"/>
        </w:rPr>
        <w:t xml:space="preserve"> </w:t>
      </w:r>
      <w:r w:rsidRPr="004F6063">
        <w:rPr>
          <w:rFonts w:ascii="Arial" w:hAnsi="Arial" w:cs="Arial"/>
          <w:b/>
          <w:bCs/>
          <w:i/>
          <w:iCs/>
          <w:color w:val="000000"/>
          <w:spacing w:val="-2"/>
          <w:sz w:val="16"/>
          <w:szCs w:val="16"/>
          <w:lang w:val="en-US"/>
        </w:rPr>
        <w:t>20</w:t>
      </w:r>
      <w:r w:rsidR="00E225C3">
        <w:rPr>
          <w:rFonts w:ascii="Arial" w:hAnsi="Arial" w:cs="Arial"/>
          <w:b/>
          <w:bCs/>
          <w:i/>
          <w:iCs/>
          <w:color w:val="000000"/>
          <w:spacing w:val="-2"/>
          <w:sz w:val="16"/>
          <w:szCs w:val="16"/>
          <w:lang w:val="en-US"/>
        </w:rPr>
        <w:t>2</w:t>
      </w:r>
      <w:r w:rsidR="00190FF2">
        <w:rPr>
          <w:rFonts w:ascii="Arial" w:hAnsi="Arial" w:cs="Arial"/>
          <w:b/>
          <w:bCs/>
          <w:i/>
          <w:iCs/>
          <w:color w:val="000000"/>
          <w:spacing w:val="-2"/>
          <w:sz w:val="16"/>
          <w:szCs w:val="16"/>
          <w:lang w:val="en-US"/>
        </w:rPr>
        <w:t>1</w:t>
      </w:r>
      <w:bookmarkStart w:id="0" w:name="_GoBack"/>
      <w:bookmarkEnd w:id="0"/>
      <w:r w:rsidRPr="004F6063">
        <w:rPr>
          <w:rFonts w:ascii="Arial" w:hAnsi="Arial" w:cs="Arial"/>
          <w:i/>
          <w:color w:val="000000"/>
          <w:sz w:val="14"/>
          <w:szCs w:val="14"/>
          <w:lang w:val="en-US"/>
        </w:rPr>
        <w:br/>
        <w:t>end of year; at total book value</w:t>
      </w:r>
    </w:p>
    <w:tbl>
      <w:tblPr>
        <w:tblW w:w="5000" w:type="pct"/>
        <w:jc w:val="center"/>
        <w:tblLayout w:type="fixed"/>
        <w:tblCellMar>
          <w:left w:w="0" w:type="dxa"/>
          <w:right w:w="0" w:type="dxa"/>
        </w:tblCellMar>
        <w:tblLook w:val="0000" w:firstRow="0" w:lastRow="0" w:firstColumn="0" w:lastColumn="0" w:noHBand="0" w:noVBand="0"/>
      </w:tblPr>
      <w:tblGrid>
        <w:gridCol w:w="3259"/>
        <w:gridCol w:w="1134"/>
        <w:gridCol w:w="1134"/>
        <w:gridCol w:w="1134"/>
        <w:gridCol w:w="3260"/>
      </w:tblGrid>
      <w:tr w:rsidR="004F4514" w:rsidRPr="004F6063">
        <w:trPr>
          <w:cantSplit/>
          <w:jc w:val="center"/>
        </w:trPr>
        <w:tc>
          <w:tcPr>
            <w:tcW w:w="3259" w:type="dxa"/>
            <w:tcBorders>
              <w:top w:val="single" w:sz="6" w:space="0" w:color="000000"/>
              <w:bottom w:val="single" w:sz="6" w:space="0" w:color="000000"/>
            </w:tcBorders>
            <w:shd w:val="clear" w:color="auto" w:fill="auto"/>
            <w:vAlign w:val="bottom"/>
          </w:tcPr>
          <w:p w:rsidR="004F4514" w:rsidRPr="004F6063" w:rsidRDefault="004F4514" w:rsidP="005A7161">
            <w:pPr>
              <w:pStyle w:val="15"/>
              <w:snapToGrid w:val="0"/>
              <w:spacing w:before="40" w:after="20" w:line="140" w:lineRule="exact"/>
              <w:jc w:val="center"/>
              <w:rPr>
                <w:rFonts w:ascii="Arial" w:hAnsi="Arial" w:cs="Arial"/>
                <w:color w:val="000000"/>
                <w:sz w:val="14"/>
                <w:szCs w:val="14"/>
                <w:lang w:val="en-US"/>
              </w:rPr>
            </w:pPr>
          </w:p>
        </w:tc>
        <w:tc>
          <w:tcPr>
            <w:tcW w:w="1134" w:type="dxa"/>
            <w:tcBorders>
              <w:top w:val="single" w:sz="6" w:space="0" w:color="000000"/>
              <w:left w:val="single" w:sz="6" w:space="0" w:color="000000"/>
              <w:bottom w:val="single" w:sz="6" w:space="0" w:color="000000"/>
            </w:tcBorders>
            <w:shd w:val="clear" w:color="auto" w:fill="auto"/>
          </w:tcPr>
          <w:p w:rsidR="004F4514" w:rsidRPr="004F6063" w:rsidRDefault="004F4514" w:rsidP="004F4514">
            <w:pPr>
              <w:spacing w:before="40" w:after="20"/>
              <w:ind w:left="57"/>
              <w:rPr>
                <w:rFonts w:ascii="Arial" w:hAnsi="Arial" w:cs="Arial"/>
                <w:color w:val="000000"/>
                <w:sz w:val="12"/>
                <w:szCs w:val="12"/>
              </w:rPr>
            </w:pPr>
            <w:r w:rsidRPr="004F6063">
              <w:rPr>
                <w:rFonts w:ascii="Arial" w:hAnsi="Arial" w:cs="Arial"/>
                <w:color w:val="000000"/>
                <w:spacing w:val="-2"/>
                <w:sz w:val="12"/>
                <w:szCs w:val="12"/>
              </w:rPr>
              <w:t>Наличие основных</w:t>
            </w:r>
            <w:r w:rsidRPr="004F6063">
              <w:rPr>
                <w:rFonts w:ascii="Arial" w:hAnsi="Arial" w:cs="Arial"/>
                <w:color w:val="000000"/>
                <w:sz w:val="12"/>
                <w:szCs w:val="12"/>
              </w:rPr>
              <w:t xml:space="preserve"> фондов, </w:t>
            </w:r>
            <w:r w:rsidR="00456F10">
              <w:rPr>
                <w:rFonts w:ascii="Arial" w:hAnsi="Arial" w:cs="Arial"/>
                <w:color w:val="000000"/>
                <w:sz w:val="12"/>
                <w:szCs w:val="12"/>
              </w:rPr>
              <w:br/>
            </w:r>
            <w:r w:rsidR="00A35CC9">
              <w:rPr>
                <w:rFonts w:ascii="Arial" w:hAnsi="Arial" w:cs="Arial"/>
                <w:color w:val="000000"/>
                <w:sz w:val="12"/>
                <w:szCs w:val="12"/>
              </w:rPr>
              <w:t>млн</w:t>
            </w:r>
            <w:r w:rsidRPr="004F6063">
              <w:rPr>
                <w:rFonts w:ascii="Arial" w:hAnsi="Arial" w:cs="Arial"/>
                <w:color w:val="000000"/>
                <w:sz w:val="12"/>
                <w:szCs w:val="12"/>
              </w:rPr>
              <w:t xml:space="preserve"> руб.</w:t>
            </w:r>
          </w:p>
          <w:p w:rsidR="004F4514" w:rsidRPr="004F6063" w:rsidRDefault="004F4514" w:rsidP="004F4514">
            <w:pPr>
              <w:spacing w:before="40" w:after="20"/>
              <w:ind w:left="57"/>
              <w:rPr>
                <w:rFonts w:ascii="Arial" w:hAnsi="Arial" w:cs="Arial"/>
                <w:i/>
                <w:color w:val="000000"/>
                <w:sz w:val="12"/>
                <w:szCs w:val="12"/>
                <w:lang w:val="en-US"/>
              </w:rPr>
            </w:pPr>
            <w:r w:rsidRPr="004F6063">
              <w:rPr>
                <w:rFonts w:ascii="Arial" w:hAnsi="Arial" w:cs="Arial"/>
                <w:i/>
                <w:color w:val="000000"/>
                <w:sz w:val="12"/>
                <w:szCs w:val="12"/>
                <w:lang w:val="en-US"/>
              </w:rPr>
              <w:t xml:space="preserve">Availability of fixed assets, </w:t>
            </w: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p>
        </w:tc>
        <w:tc>
          <w:tcPr>
            <w:tcW w:w="1134" w:type="dxa"/>
            <w:tcBorders>
              <w:top w:val="single" w:sz="6" w:space="0" w:color="000000"/>
              <w:left w:val="single" w:sz="6" w:space="0" w:color="000000"/>
              <w:bottom w:val="single" w:sz="6" w:space="0" w:color="000000"/>
            </w:tcBorders>
          </w:tcPr>
          <w:p w:rsidR="004F4514" w:rsidRPr="004F6063" w:rsidRDefault="004F4514" w:rsidP="004F4514">
            <w:pPr>
              <w:spacing w:before="40" w:after="20"/>
              <w:ind w:left="57"/>
              <w:rPr>
                <w:rFonts w:ascii="Arial" w:hAnsi="Arial" w:cs="Arial"/>
                <w:color w:val="000000"/>
                <w:sz w:val="12"/>
                <w:szCs w:val="12"/>
              </w:rPr>
            </w:pPr>
            <w:r w:rsidRPr="004F6063">
              <w:rPr>
                <w:rFonts w:ascii="Arial" w:hAnsi="Arial" w:cs="Arial"/>
                <w:color w:val="000000"/>
                <w:spacing w:val="-2"/>
                <w:sz w:val="12"/>
                <w:szCs w:val="12"/>
              </w:rPr>
              <w:t xml:space="preserve">Ввод в действие </w:t>
            </w:r>
            <w:r w:rsidRPr="004F6063">
              <w:rPr>
                <w:rFonts w:ascii="Arial" w:hAnsi="Arial" w:cs="Arial"/>
                <w:color w:val="000000"/>
                <w:spacing w:val="-4"/>
                <w:sz w:val="12"/>
                <w:szCs w:val="12"/>
              </w:rPr>
              <w:t>основных фондов</w:t>
            </w:r>
            <w:r w:rsidRPr="004F6063">
              <w:rPr>
                <w:rFonts w:ascii="Arial" w:hAnsi="Arial" w:cs="Arial"/>
                <w:color w:val="000000"/>
                <w:spacing w:val="-2"/>
                <w:sz w:val="12"/>
                <w:szCs w:val="12"/>
              </w:rPr>
              <w:t>,</w:t>
            </w:r>
            <w:r w:rsidRPr="004F6063">
              <w:rPr>
                <w:rFonts w:ascii="Arial" w:hAnsi="Arial" w:cs="Arial"/>
                <w:color w:val="000000"/>
                <w:sz w:val="12"/>
                <w:szCs w:val="12"/>
              </w:rPr>
              <w:t xml:space="preserve"> </w:t>
            </w:r>
            <w:r w:rsidR="00A35CC9">
              <w:rPr>
                <w:rFonts w:ascii="Arial" w:hAnsi="Arial" w:cs="Arial"/>
                <w:color w:val="000000"/>
                <w:sz w:val="12"/>
                <w:szCs w:val="12"/>
              </w:rPr>
              <w:t>млн</w:t>
            </w:r>
            <w:r w:rsidRPr="004F6063">
              <w:rPr>
                <w:rFonts w:ascii="Arial" w:hAnsi="Arial" w:cs="Arial"/>
                <w:color w:val="000000"/>
                <w:sz w:val="12"/>
                <w:szCs w:val="12"/>
              </w:rPr>
              <w:t xml:space="preserve"> руб.</w:t>
            </w:r>
          </w:p>
          <w:p w:rsidR="004F4514" w:rsidRPr="004F6063" w:rsidRDefault="004F4514" w:rsidP="004F4514">
            <w:pPr>
              <w:spacing w:before="40" w:after="20"/>
              <w:ind w:left="57"/>
              <w:rPr>
                <w:rFonts w:ascii="Arial" w:hAnsi="Arial" w:cs="Arial"/>
                <w:color w:val="000000"/>
                <w:sz w:val="12"/>
                <w:szCs w:val="12"/>
                <w:lang w:val="en-US"/>
              </w:rPr>
            </w:pPr>
            <w:r w:rsidRPr="004F6063">
              <w:rPr>
                <w:rFonts w:ascii="Arial" w:hAnsi="Arial" w:cs="Arial"/>
                <w:i/>
                <w:color w:val="000000"/>
                <w:sz w:val="12"/>
                <w:szCs w:val="12"/>
                <w:lang w:val="en-GB"/>
              </w:rPr>
              <w:t>Commissioning of</w:t>
            </w:r>
            <w:r w:rsidRPr="004F6063">
              <w:rPr>
                <w:rFonts w:ascii="Arial" w:hAnsi="Arial" w:cs="Arial"/>
                <w:i/>
                <w:color w:val="000000"/>
                <w:sz w:val="12"/>
                <w:szCs w:val="12"/>
                <w:lang w:val="en-US"/>
              </w:rPr>
              <w:t xml:space="preserve"> </w:t>
            </w:r>
            <w:r w:rsidRPr="004F6063">
              <w:rPr>
                <w:rFonts w:ascii="Arial" w:hAnsi="Arial" w:cs="Arial"/>
                <w:i/>
                <w:color w:val="000000"/>
                <w:sz w:val="12"/>
                <w:szCs w:val="12"/>
                <w:lang w:val="en-GB"/>
              </w:rPr>
              <w:t>fixed</w:t>
            </w:r>
            <w:r w:rsidRPr="004F6063">
              <w:rPr>
                <w:rFonts w:ascii="Arial" w:hAnsi="Arial" w:cs="Arial"/>
                <w:i/>
                <w:color w:val="000000"/>
                <w:sz w:val="12"/>
                <w:szCs w:val="12"/>
                <w:lang w:val="en-US"/>
              </w:rPr>
              <w:t xml:space="preserve"> </w:t>
            </w:r>
            <w:r w:rsidRPr="004F6063">
              <w:rPr>
                <w:rFonts w:ascii="Arial" w:hAnsi="Arial" w:cs="Arial"/>
                <w:i/>
                <w:color w:val="000000"/>
                <w:sz w:val="12"/>
                <w:szCs w:val="12"/>
                <w:lang w:val="en-GB"/>
              </w:rPr>
              <w:t>assets</w:t>
            </w:r>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4F4514" w:rsidRPr="004F6063" w:rsidRDefault="004F4514" w:rsidP="004F4514">
            <w:pPr>
              <w:spacing w:before="40" w:after="20"/>
              <w:ind w:left="57"/>
              <w:rPr>
                <w:rFonts w:ascii="Arial" w:hAnsi="Arial" w:cs="Arial"/>
                <w:color w:val="000000"/>
                <w:sz w:val="12"/>
                <w:szCs w:val="12"/>
              </w:rPr>
            </w:pPr>
            <w:r w:rsidRPr="004F6063">
              <w:rPr>
                <w:rFonts w:ascii="Arial" w:hAnsi="Arial" w:cs="Arial"/>
                <w:color w:val="000000"/>
                <w:sz w:val="12"/>
                <w:szCs w:val="12"/>
              </w:rPr>
              <w:t xml:space="preserve">Степень износа </w:t>
            </w:r>
            <w:r w:rsidRPr="004F6063">
              <w:rPr>
                <w:rFonts w:ascii="Arial" w:hAnsi="Arial" w:cs="Arial"/>
                <w:color w:val="000000"/>
                <w:spacing w:val="-4"/>
                <w:sz w:val="12"/>
                <w:szCs w:val="12"/>
              </w:rPr>
              <w:t>основных фондов</w:t>
            </w:r>
            <w:r w:rsidRPr="004F6063">
              <w:rPr>
                <w:rFonts w:ascii="Arial" w:hAnsi="Arial" w:cs="Arial"/>
                <w:color w:val="000000"/>
                <w:sz w:val="12"/>
                <w:szCs w:val="12"/>
              </w:rPr>
              <w:t>, процентов</w:t>
            </w:r>
          </w:p>
          <w:p w:rsidR="004F4514" w:rsidRPr="004F6063" w:rsidRDefault="004F4514" w:rsidP="004F4514">
            <w:pPr>
              <w:spacing w:before="40" w:after="20"/>
              <w:ind w:left="57"/>
              <w:rPr>
                <w:rFonts w:ascii="Arial" w:hAnsi="Arial" w:cs="Arial"/>
                <w:i/>
                <w:color w:val="000000"/>
                <w:sz w:val="12"/>
                <w:szCs w:val="12"/>
                <w:lang w:val="en-US"/>
              </w:rPr>
            </w:pPr>
            <w:r w:rsidRPr="004F6063">
              <w:rPr>
                <w:rFonts w:ascii="Arial" w:hAnsi="Arial" w:cs="Arial"/>
                <w:i/>
                <w:color w:val="000000"/>
                <w:sz w:val="12"/>
                <w:szCs w:val="12"/>
                <w:lang w:val="en-US"/>
              </w:rPr>
              <w:t xml:space="preserve">Fixed assets depreciation rate, percent  </w:t>
            </w:r>
          </w:p>
        </w:tc>
        <w:tc>
          <w:tcPr>
            <w:tcW w:w="3260" w:type="dxa"/>
            <w:tcBorders>
              <w:top w:val="single" w:sz="6" w:space="0" w:color="000000"/>
              <w:left w:val="single" w:sz="4" w:space="0" w:color="000000"/>
              <w:bottom w:val="single" w:sz="6" w:space="0" w:color="000000"/>
            </w:tcBorders>
            <w:shd w:val="clear" w:color="auto" w:fill="auto"/>
            <w:vAlign w:val="bottom"/>
          </w:tcPr>
          <w:p w:rsidR="004F4514" w:rsidRPr="004F6063" w:rsidRDefault="004F4514" w:rsidP="005A7161">
            <w:pPr>
              <w:pStyle w:val="15"/>
              <w:snapToGrid w:val="0"/>
              <w:spacing w:before="40" w:after="20" w:line="140" w:lineRule="exact"/>
              <w:jc w:val="center"/>
              <w:rPr>
                <w:rFonts w:ascii="Arial" w:hAnsi="Arial" w:cs="Arial"/>
                <w:i/>
                <w:color w:val="000000"/>
                <w:sz w:val="14"/>
                <w:szCs w:val="14"/>
              </w:rPr>
            </w:pPr>
          </w:p>
        </w:tc>
      </w:tr>
      <w:tr w:rsidR="000C4E18" w:rsidRPr="008F1ACB">
        <w:trPr>
          <w:cantSplit/>
          <w:jc w:val="center"/>
        </w:trPr>
        <w:tc>
          <w:tcPr>
            <w:tcW w:w="3259" w:type="dxa"/>
            <w:tcBorders>
              <w:top w:val="single" w:sz="6" w:space="0" w:color="000000"/>
            </w:tcBorders>
            <w:shd w:val="clear" w:color="auto" w:fill="auto"/>
            <w:vAlign w:val="bottom"/>
          </w:tcPr>
          <w:p w:rsidR="000C4E18" w:rsidRPr="008F1ACB" w:rsidRDefault="000C4E18" w:rsidP="00FD2811">
            <w:pPr>
              <w:spacing w:before="74" w:line="140" w:lineRule="exact"/>
              <w:rPr>
                <w:rFonts w:ascii="Arial" w:hAnsi="Arial" w:cs="Arial"/>
                <w:sz w:val="14"/>
                <w:szCs w:val="14"/>
              </w:rPr>
            </w:pPr>
            <w:r w:rsidRPr="008F1ACB">
              <w:rPr>
                <w:rFonts w:ascii="Arial" w:hAnsi="Arial" w:cs="Arial"/>
                <w:b/>
                <w:bCs/>
                <w:sz w:val="14"/>
                <w:szCs w:val="14"/>
              </w:rPr>
              <w:t>Российская Федерация</w:t>
            </w:r>
          </w:p>
        </w:tc>
        <w:tc>
          <w:tcPr>
            <w:tcW w:w="1134" w:type="dxa"/>
            <w:tcBorders>
              <w:top w:val="single" w:sz="6" w:space="0" w:color="000000"/>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b/>
                <w:sz w:val="14"/>
                <w:szCs w:val="14"/>
              </w:rPr>
            </w:pPr>
            <w:r w:rsidRPr="000C4E18">
              <w:rPr>
                <w:rFonts w:ascii="Arial" w:hAnsi="Arial" w:cs="Arial"/>
                <w:b/>
                <w:sz w:val="14"/>
                <w:szCs w:val="14"/>
              </w:rPr>
              <w:t>400 243 401</w:t>
            </w:r>
          </w:p>
        </w:tc>
        <w:tc>
          <w:tcPr>
            <w:tcW w:w="1134" w:type="dxa"/>
            <w:tcBorders>
              <w:top w:val="single" w:sz="6" w:space="0" w:color="000000"/>
              <w:left w:val="single" w:sz="6" w:space="0" w:color="000000"/>
            </w:tcBorders>
            <w:vAlign w:val="bottom"/>
          </w:tcPr>
          <w:p w:rsidR="000C4E18" w:rsidRPr="000C4E18" w:rsidRDefault="000C4E18" w:rsidP="000C4E18">
            <w:pPr>
              <w:spacing w:before="74" w:line="140" w:lineRule="exact"/>
              <w:ind w:right="227"/>
              <w:jc w:val="right"/>
              <w:rPr>
                <w:rFonts w:ascii="Arial" w:hAnsi="Arial" w:cs="Arial"/>
                <w:b/>
                <w:sz w:val="14"/>
                <w:szCs w:val="14"/>
              </w:rPr>
            </w:pPr>
            <w:r w:rsidRPr="000C4E18">
              <w:rPr>
                <w:rFonts w:ascii="Arial" w:hAnsi="Arial" w:cs="Arial"/>
                <w:b/>
                <w:sz w:val="14"/>
                <w:szCs w:val="14"/>
              </w:rPr>
              <w:t>23 151 248</w:t>
            </w:r>
          </w:p>
        </w:tc>
        <w:tc>
          <w:tcPr>
            <w:tcW w:w="1134" w:type="dxa"/>
            <w:tcBorders>
              <w:top w:val="single" w:sz="6" w:space="0" w:color="000000"/>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b/>
                <w:sz w:val="14"/>
                <w:szCs w:val="14"/>
              </w:rPr>
            </w:pPr>
            <w:r w:rsidRPr="000C4E18">
              <w:rPr>
                <w:rFonts w:ascii="Arial" w:hAnsi="Arial" w:cs="Arial"/>
                <w:b/>
                <w:sz w:val="14"/>
                <w:szCs w:val="14"/>
              </w:rPr>
              <w:t>40,5</w:t>
            </w:r>
          </w:p>
        </w:tc>
        <w:tc>
          <w:tcPr>
            <w:tcW w:w="3260" w:type="dxa"/>
            <w:tcBorders>
              <w:top w:val="single" w:sz="6" w:space="0" w:color="000000"/>
              <w:left w:val="single" w:sz="6" w:space="0" w:color="000000"/>
            </w:tcBorders>
            <w:shd w:val="clear" w:color="auto" w:fill="auto"/>
            <w:vAlign w:val="bottom"/>
          </w:tcPr>
          <w:p w:rsidR="000C4E18" w:rsidRPr="008F1ACB" w:rsidRDefault="000C4E18" w:rsidP="00FD2811">
            <w:pPr>
              <w:spacing w:before="74" w:line="140" w:lineRule="exact"/>
              <w:ind w:left="28"/>
              <w:rPr>
                <w:rFonts w:ascii="Arial" w:hAnsi="Arial" w:cs="Arial"/>
                <w:sz w:val="14"/>
                <w:szCs w:val="14"/>
              </w:rPr>
            </w:pPr>
            <w:proofErr w:type="spellStart"/>
            <w:r w:rsidRPr="008F1ACB">
              <w:rPr>
                <w:rFonts w:ascii="Arial" w:hAnsi="Arial" w:cs="Arial"/>
                <w:b/>
                <w:bCs/>
                <w:i/>
                <w:sz w:val="14"/>
                <w:szCs w:val="14"/>
              </w:rPr>
              <w:t>Russian</w:t>
            </w:r>
            <w:proofErr w:type="spellEnd"/>
            <w:r w:rsidRPr="008F1ACB">
              <w:rPr>
                <w:rFonts w:ascii="Arial" w:hAnsi="Arial" w:cs="Arial"/>
                <w:b/>
                <w:bCs/>
                <w:i/>
                <w:sz w:val="14"/>
                <w:szCs w:val="14"/>
              </w:rPr>
              <w:t xml:space="preserve"> </w:t>
            </w:r>
            <w:proofErr w:type="spellStart"/>
            <w:r w:rsidRPr="008F1ACB">
              <w:rPr>
                <w:rFonts w:ascii="Arial" w:hAnsi="Arial" w:cs="Arial"/>
                <w:b/>
                <w:bCs/>
                <w:i/>
                <w:sz w:val="14"/>
                <w:szCs w:val="14"/>
              </w:rPr>
              <w:t>Federation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jc w:val="center"/>
              <w:rPr>
                <w:rFonts w:ascii="Arial" w:hAnsi="Arial" w:cs="Arial"/>
                <w:sz w:val="14"/>
                <w:szCs w:val="14"/>
              </w:rPr>
            </w:pPr>
            <w:r w:rsidRPr="008F1ACB">
              <w:rPr>
                <w:rFonts w:ascii="Arial" w:hAnsi="Arial" w:cs="Arial"/>
                <w:b/>
                <w:sz w:val="14"/>
                <w:szCs w:val="14"/>
              </w:rPr>
              <w:t>Центральный федеральный округ</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b/>
                <w:sz w:val="14"/>
                <w:szCs w:val="14"/>
              </w:rPr>
            </w:pPr>
            <w:r w:rsidRPr="000C4E18">
              <w:rPr>
                <w:rFonts w:ascii="Arial" w:hAnsi="Arial" w:cs="Arial"/>
                <w:b/>
                <w:sz w:val="14"/>
                <w:szCs w:val="14"/>
              </w:rPr>
              <w:t>137 480 793</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b/>
                <w:sz w:val="14"/>
                <w:szCs w:val="14"/>
              </w:rPr>
            </w:pPr>
            <w:r w:rsidRPr="000C4E18">
              <w:rPr>
                <w:rFonts w:ascii="Arial" w:hAnsi="Arial" w:cs="Arial"/>
                <w:b/>
                <w:sz w:val="14"/>
                <w:szCs w:val="14"/>
              </w:rPr>
              <w:t>8 725 273</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b/>
                <w:sz w:val="14"/>
                <w:szCs w:val="14"/>
              </w:rPr>
            </w:pPr>
            <w:r w:rsidRPr="000C4E18">
              <w:rPr>
                <w:rFonts w:ascii="Arial" w:hAnsi="Arial" w:cs="Arial"/>
                <w:b/>
                <w:sz w:val="14"/>
                <w:szCs w:val="14"/>
              </w:rPr>
              <w:t>32,7</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jc w:val="center"/>
              <w:rPr>
                <w:rFonts w:ascii="Arial" w:hAnsi="Arial" w:cs="Arial"/>
                <w:sz w:val="14"/>
                <w:szCs w:val="14"/>
              </w:rPr>
            </w:pPr>
            <w:r w:rsidRPr="008F1ACB">
              <w:rPr>
                <w:rFonts w:ascii="Arial" w:hAnsi="Arial" w:cs="Arial"/>
                <w:b/>
                <w:i/>
                <w:sz w:val="14"/>
                <w:szCs w:val="14"/>
                <w:lang w:val="en-US"/>
              </w:rPr>
              <w:t>Central</w:t>
            </w:r>
            <w:r w:rsidRPr="008F1ACB">
              <w:rPr>
                <w:rFonts w:ascii="Arial" w:hAnsi="Arial" w:cs="Arial"/>
                <w:b/>
                <w:i/>
                <w:sz w:val="14"/>
                <w:szCs w:val="14"/>
              </w:rPr>
              <w:t xml:space="preserve"> </w:t>
            </w:r>
            <w:r w:rsidRPr="008F1ACB">
              <w:rPr>
                <w:rFonts w:ascii="Arial" w:hAnsi="Arial" w:cs="Arial"/>
                <w:b/>
                <w:i/>
                <w:sz w:val="14"/>
                <w:szCs w:val="14"/>
                <w:lang w:val="en-US"/>
              </w:rPr>
              <w:t>Federal</w:t>
            </w:r>
            <w:r w:rsidRPr="008F1ACB">
              <w:rPr>
                <w:rFonts w:ascii="Arial" w:hAnsi="Arial" w:cs="Arial"/>
                <w:b/>
                <w:i/>
                <w:sz w:val="14"/>
                <w:szCs w:val="14"/>
              </w:rPr>
              <w:t xml:space="preserve"> </w:t>
            </w:r>
            <w:r w:rsidRPr="008F1ACB">
              <w:rPr>
                <w:rFonts w:ascii="Arial" w:hAnsi="Arial" w:cs="Arial"/>
                <w:b/>
                <w:i/>
                <w:sz w:val="14"/>
                <w:szCs w:val="14"/>
                <w:lang w:val="en-US"/>
              </w:rPr>
              <w:t>District</w:t>
            </w:r>
          </w:p>
        </w:tc>
      </w:tr>
      <w:tr w:rsidR="000C4E18" w:rsidRPr="008F1ACB">
        <w:trPr>
          <w:cantSplit/>
          <w:trHeight w:val="66"/>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Белгородская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3 061 945</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164 840</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34,4</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Belgorod</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Брянская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1 899 020</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91 059</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38,8</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Bryansk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Владимирская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2 131 382</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108 925</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40,6</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Vladimir</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Воронежская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4 196 569</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224 341</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32,7</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Voronezh</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Ивановская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1 220 062</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43 130</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39,3</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Ivanovo</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Калужская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2 577 442</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125 342</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36,3</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Kaluga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Костромская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978 157</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35 754</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49,9</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Kostroma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Курская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1 832 522</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131 156</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37,8</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Kursk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Липецкая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2 446 218</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171 542</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47,4</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Lipetsk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Московская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29 955 255</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2 091 154</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28,3</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Moscow</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r w:rsidRPr="008F1ACB">
              <w:rPr>
                <w:rFonts w:ascii="Arial" w:hAnsi="Arial" w:cs="Arial"/>
                <w:i/>
                <w:sz w:val="14"/>
                <w:szCs w:val="14"/>
                <w:lang w:val="en-US"/>
              </w:rPr>
              <w:t xml:space="preserve"> </w:t>
            </w:r>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Орловская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1 164 682</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53 258</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36,6</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Orel</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Рязанская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2 411 346</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97 542</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44,5</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Ryazan</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Смоленская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1 627 394</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77 699</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48,6</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Smolensk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Тамбовская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1 659 969</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76 284</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46,0</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Tambov</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Тверская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2 904 486</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76 510</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47,3</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Tver</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Тульская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2 809 095</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139 549</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33,9</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Tula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Ярославская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2 883 943</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124 492</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46,5</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Yaroslavl</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г. Москва</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71 721 306</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4 892 696</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30,7</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Moscow city </w:t>
            </w:r>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jc w:val="center"/>
              <w:rPr>
                <w:rFonts w:ascii="Arial" w:hAnsi="Arial" w:cs="Arial"/>
                <w:b/>
                <w:sz w:val="14"/>
                <w:szCs w:val="14"/>
                <w:lang w:val="en-US"/>
              </w:rPr>
            </w:pPr>
            <w:proofErr w:type="spellStart"/>
            <w:r w:rsidRPr="008F1ACB">
              <w:rPr>
                <w:rFonts w:ascii="Arial" w:hAnsi="Arial" w:cs="Arial"/>
                <w:b/>
                <w:sz w:val="14"/>
                <w:szCs w:val="14"/>
                <w:lang w:val="en-US"/>
              </w:rPr>
              <w:t>Северо-Западный</w:t>
            </w:r>
            <w:proofErr w:type="spellEnd"/>
            <w:r w:rsidRPr="008F1ACB">
              <w:rPr>
                <w:rFonts w:ascii="Arial" w:hAnsi="Arial" w:cs="Arial"/>
                <w:b/>
                <w:sz w:val="14"/>
                <w:szCs w:val="14"/>
                <w:lang w:val="en-US"/>
              </w:rPr>
              <w:t xml:space="preserve"> </w:t>
            </w:r>
            <w:r w:rsidRPr="008F1ACB">
              <w:rPr>
                <w:rFonts w:ascii="Arial" w:hAnsi="Arial" w:cs="Arial"/>
                <w:b/>
                <w:sz w:val="14"/>
                <w:szCs w:val="14"/>
              </w:rPr>
              <w:br/>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b/>
                <w:sz w:val="14"/>
                <w:szCs w:val="14"/>
              </w:rPr>
            </w:pPr>
            <w:r w:rsidRPr="000C4E18">
              <w:rPr>
                <w:rFonts w:ascii="Arial" w:hAnsi="Arial" w:cs="Arial"/>
                <w:b/>
                <w:sz w:val="14"/>
                <w:szCs w:val="14"/>
              </w:rPr>
              <w:t>50 239 790</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b/>
                <w:sz w:val="14"/>
                <w:szCs w:val="14"/>
              </w:rPr>
            </w:pPr>
            <w:r w:rsidRPr="000C4E18">
              <w:rPr>
                <w:rFonts w:ascii="Arial" w:hAnsi="Arial" w:cs="Arial"/>
                <w:b/>
                <w:sz w:val="14"/>
                <w:szCs w:val="14"/>
              </w:rPr>
              <w:t>2 869 181</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b/>
                <w:sz w:val="14"/>
                <w:szCs w:val="14"/>
              </w:rPr>
            </w:pPr>
            <w:r w:rsidRPr="000C4E18">
              <w:rPr>
                <w:rFonts w:ascii="Arial" w:hAnsi="Arial" w:cs="Arial"/>
                <w:b/>
                <w:sz w:val="14"/>
                <w:szCs w:val="14"/>
              </w:rPr>
              <w:t>38,2</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jc w:val="center"/>
              <w:rPr>
                <w:rFonts w:ascii="Arial" w:hAnsi="Arial" w:cs="Arial"/>
                <w:sz w:val="14"/>
                <w:szCs w:val="14"/>
              </w:rPr>
            </w:pPr>
            <w:r w:rsidRPr="008F1ACB">
              <w:rPr>
                <w:rFonts w:ascii="Arial" w:hAnsi="Arial" w:cs="Arial"/>
                <w:b/>
                <w:i/>
                <w:sz w:val="14"/>
                <w:szCs w:val="14"/>
                <w:lang w:val="en-US"/>
              </w:rPr>
              <w:t>Northwestern Federal District</w:t>
            </w:r>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Республика Карелия</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1 234 335</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54 148</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40,0</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Karelia</w:t>
              </w:r>
            </w:smartTag>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Республика Коми</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4 669 354</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134 606</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52,4</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lang w:val="en-US"/>
              </w:rPr>
              <w:t>Komi</w:t>
            </w:r>
            <w:proofErr w:type="spellEnd"/>
            <w:r w:rsidRPr="008F1ACB">
              <w:rPr>
                <w:rFonts w:ascii="Arial" w:hAnsi="Arial" w:cs="Arial"/>
                <w:i/>
                <w:sz w:val="14"/>
                <w:szCs w:val="14"/>
                <w:lang w:val="en-US"/>
              </w:rPr>
              <w:t xml:space="preserve"> </w:t>
            </w:r>
            <w:smartTag w:uri="urn:schemas-microsoft-com:office:smarttags" w:element="PlaceType">
              <w:r w:rsidRPr="008F1ACB">
                <w:rPr>
                  <w:rFonts w:ascii="Arial" w:hAnsi="Arial" w:cs="Arial"/>
                  <w:i/>
                  <w:sz w:val="14"/>
                  <w:szCs w:val="14"/>
                  <w:lang w:val="en-US"/>
                </w:rPr>
                <w:t>Republic</w:t>
              </w:r>
            </w:smartTag>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Архангельская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3 671 192</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205 295</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48,6</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Arkhangelsk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284"/>
              <w:rPr>
                <w:rFonts w:ascii="Arial" w:hAnsi="Arial" w:cs="Arial"/>
                <w:sz w:val="14"/>
                <w:szCs w:val="14"/>
              </w:rPr>
            </w:pPr>
            <w:r w:rsidRPr="008F1ACB">
              <w:rPr>
                <w:rFonts w:ascii="Arial" w:hAnsi="Arial" w:cs="Arial"/>
                <w:sz w:val="14"/>
                <w:szCs w:val="14"/>
              </w:rPr>
              <w:t>в том числе:</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284"/>
              <w:rPr>
                <w:rFonts w:ascii="Arial" w:hAnsi="Arial" w:cs="Arial"/>
                <w:sz w:val="14"/>
                <w:szCs w:val="14"/>
              </w:rPr>
            </w:pPr>
            <w:r w:rsidRPr="008F1ACB">
              <w:rPr>
                <w:rFonts w:ascii="Arial" w:hAnsi="Arial" w:cs="Arial"/>
                <w:i/>
                <w:sz w:val="14"/>
                <w:szCs w:val="14"/>
                <w:lang w:val="en-US"/>
              </w:rPr>
              <w:t>including</w:t>
            </w:r>
            <w:r w:rsidRPr="008F1ACB">
              <w:rPr>
                <w:rFonts w:ascii="Arial" w:hAnsi="Arial" w:cs="Arial"/>
                <w:i/>
                <w:sz w:val="14"/>
                <w:szCs w:val="14"/>
              </w:rPr>
              <w:t>:</w:t>
            </w:r>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170"/>
              <w:rPr>
                <w:rFonts w:ascii="Arial" w:hAnsi="Arial" w:cs="Arial"/>
                <w:sz w:val="14"/>
                <w:szCs w:val="14"/>
              </w:rPr>
            </w:pPr>
            <w:r w:rsidRPr="008F1ACB">
              <w:rPr>
                <w:rFonts w:ascii="Arial" w:hAnsi="Arial" w:cs="Arial"/>
                <w:sz w:val="14"/>
                <w:szCs w:val="14"/>
              </w:rPr>
              <w:t>Ненецкий автономный округ</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1 108 025</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75 712</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58,3</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227"/>
              <w:rPr>
                <w:rFonts w:ascii="Arial" w:hAnsi="Arial" w:cs="Arial"/>
                <w:sz w:val="14"/>
                <w:szCs w:val="14"/>
              </w:rPr>
            </w:pPr>
            <w:proofErr w:type="spellStart"/>
            <w:r w:rsidRPr="008F1ACB">
              <w:rPr>
                <w:rFonts w:ascii="Arial" w:hAnsi="Arial" w:cs="Arial"/>
                <w:i/>
                <w:sz w:val="14"/>
                <w:szCs w:val="14"/>
                <w:lang w:val="en-US"/>
              </w:rPr>
              <w:t>Nenets</w:t>
            </w:r>
            <w:proofErr w:type="spellEnd"/>
            <w:r w:rsidRPr="008F1ACB">
              <w:rPr>
                <w:rFonts w:ascii="Arial" w:hAnsi="Arial" w:cs="Arial"/>
                <w:i/>
                <w:sz w:val="14"/>
                <w:szCs w:val="14"/>
                <w:lang w:val="en-US"/>
              </w:rPr>
              <w:t xml:space="preserve"> Autonomous Area</w:t>
            </w:r>
          </w:p>
        </w:tc>
      </w:tr>
      <w:tr w:rsidR="000C4E18" w:rsidRPr="00190FF2">
        <w:trPr>
          <w:cantSplit/>
          <w:jc w:val="center"/>
        </w:trPr>
        <w:tc>
          <w:tcPr>
            <w:tcW w:w="3259" w:type="dxa"/>
            <w:shd w:val="clear" w:color="auto" w:fill="auto"/>
            <w:vAlign w:val="bottom"/>
          </w:tcPr>
          <w:p w:rsidR="000C4E18" w:rsidRPr="008F1ACB" w:rsidRDefault="000C4E18" w:rsidP="00FD2811">
            <w:pPr>
              <w:spacing w:before="74" w:line="140" w:lineRule="exact"/>
              <w:ind w:left="170"/>
              <w:rPr>
                <w:rFonts w:ascii="Arial" w:hAnsi="Arial" w:cs="Arial"/>
                <w:sz w:val="14"/>
                <w:szCs w:val="14"/>
              </w:rPr>
            </w:pPr>
            <w:r w:rsidRPr="008F1ACB">
              <w:rPr>
                <w:rFonts w:ascii="Arial" w:hAnsi="Arial" w:cs="Arial"/>
                <w:sz w:val="14"/>
                <w:szCs w:val="14"/>
              </w:rPr>
              <w:t xml:space="preserve">Архангельская область </w:t>
            </w:r>
            <w:r w:rsidRPr="008F1ACB">
              <w:rPr>
                <w:rFonts w:ascii="Arial" w:hAnsi="Arial" w:cs="Arial"/>
                <w:sz w:val="14"/>
                <w:szCs w:val="14"/>
              </w:rPr>
              <w:br/>
              <w:t>без автономного округа</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2 563 167</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129 583</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44,4</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227"/>
              <w:rPr>
                <w:rFonts w:ascii="Arial" w:hAnsi="Arial" w:cs="Arial"/>
                <w:sz w:val="14"/>
                <w:szCs w:val="14"/>
                <w:lang w:val="en-US"/>
              </w:rPr>
            </w:pPr>
            <w:r w:rsidRPr="008F1ACB">
              <w:rPr>
                <w:rFonts w:ascii="Arial" w:hAnsi="Arial" w:cs="Arial"/>
                <w:i/>
                <w:sz w:val="14"/>
                <w:szCs w:val="14"/>
                <w:lang w:val="en-US"/>
              </w:rPr>
              <w:t xml:space="preserve">Arkhangelsk Region </w:t>
            </w:r>
            <w:r w:rsidRPr="008F1ACB">
              <w:rPr>
                <w:rFonts w:ascii="Arial" w:hAnsi="Arial" w:cs="Arial"/>
                <w:i/>
                <w:sz w:val="14"/>
                <w:szCs w:val="14"/>
                <w:lang w:val="en-US"/>
              </w:rPr>
              <w:br/>
              <w:t>less autonomous area</w:t>
            </w:r>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Вологодская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3 356 246</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155 656</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51,0</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Vologda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Калининградская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2 310 502</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184 417</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39,9</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r w:rsidRPr="008F1ACB">
              <w:rPr>
                <w:rFonts w:ascii="Arial" w:hAnsi="Arial" w:cs="Arial"/>
                <w:i/>
                <w:sz w:val="14"/>
                <w:szCs w:val="14"/>
                <w:lang w:val="en-US"/>
              </w:rPr>
              <w:t>Kaliningrad</w:t>
            </w:r>
            <w:r w:rsidRPr="008F1ACB">
              <w:rPr>
                <w:rFonts w:ascii="Arial" w:hAnsi="Arial" w:cs="Arial"/>
                <w:i/>
                <w:sz w:val="14"/>
                <w:szCs w:val="14"/>
              </w:rPr>
              <w:t xml:space="preserve"> </w:t>
            </w:r>
            <w:r w:rsidRPr="008F1ACB">
              <w:rPr>
                <w:rFonts w:ascii="Arial" w:hAnsi="Arial" w:cs="Arial"/>
                <w:i/>
                <w:sz w:val="14"/>
                <w:szCs w:val="14"/>
                <w:lang w:val="en-US"/>
              </w:rPr>
              <w:t>Region</w:t>
            </w:r>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Ленинградская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6 531 334</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493 814</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44,2</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Leningrad</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Мурманская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3 113 495</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234 908</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44,4</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Murmansk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Новгородская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1 456 435</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48 501</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43,3</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Novgorod</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Псковская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867 682</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55 511</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42,8</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Pskov</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г. Санкт-Петербург</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23 029 215</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1 302 325</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28,5</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r w:rsidRPr="008F1ACB">
              <w:rPr>
                <w:rFonts w:ascii="Arial" w:hAnsi="Arial" w:cs="Arial"/>
                <w:i/>
                <w:sz w:val="14"/>
                <w:szCs w:val="14"/>
                <w:lang w:val="en-US"/>
              </w:rPr>
              <w:t>St. Petersburg city</w:t>
            </w:r>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jc w:val="center"/>
              <w:rPr>
                <w:rFonts w:ascii="Arial" w:hAnsi="Arial" w:cs="Arial"/>
                <w:b/>
                <w:sz w:val="14"/>
                <w:szCs w:val="14"/>
                <w:lang w:val="en-US"/>
              </w:rPr>
            </w:pPr>
            <w:proofErr w:type="spellStart"/>
            <w:r w:rsidRPr="008F1ACB">
              <w:rPr>
                <w:rFonts w:ascii="Arial" w:hAnsi="Arial" w:cs="Arial"/>
                <w:b/>
                <w:sz w:val="14"/>
                <w:szCs w:val="14"/>
                <w:lang w:val="en-US"/>
              </w:rPr>
              <w:t>Южный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b/>
                <w:sz w:val="14"/>
                <w:szCs w:val="14"/>
              </w:rPr>
            </w:pPr>
            <w:r w:rsidRPr="000C4E18">
              <w:rPr>
                <w:rFonts w:ascii="Arial" w:hAnsi="Arial" w:cs="Arial"/>
                <w:b/>
                <w:sz w:val="14"/>
                <w:szCs w:val="14"/>
              </w:rPr>
              <w:t>33 653 474</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b/>
                <w:sz w:val="14"/>
                <w:szCs w:val="14"/>
              </w:rPr>
            </w:pPr>
            <w:r w:rsidRPr="000C4E18">
              <w:rPr>
                <w:rFonts w:ascii="Arial" w:hAnsi="Arial" w:cs="Arial"/>
                <w:b/>
                <w:sz w:val="14"/>
                <w:szCs w:val="14"/>
              </w:rPr>
              <w:t>1 586 301</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b/>
                <w:sz w:val="14"/>
                <w:szCs w:val="14"/>
              </w:rPr>
            </w:pPr>
            <w:r w:rsidRPr="000C4E18">
              <w:rPr>
                <w:rFonts w:ascii="Arial" w:hAnsi="Arial" w:cs="Arial"/>
                <w:b/>
                <w:sz w:val="14"/>
                <w:szCs w:val="14"/>
              </w:rPr>
              <w:t>39,4</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jc w:val="center"/>
              <w:rPr>
                <w:rFonts w:ascii="Arial" w:hAnsi="Arial" w:cs="Arial"/>
                <w:sz w:val="14"/>
                <w:szCs w:val="14"/>
              </w:rPr>
            </w:pPr>
            <w:r w:rsidRPr="008F1ACB">
              <w:rPr>
                <w:rFonts w:ascii="Arial" w:hAnsi="Arial" w:cs="Arial"/>
                <w:b/>
                <w:i/>
                <w:sz w:val="14"/>
                <w:szCs w:val="14"/>
                <w:lang w:val="en-US"/>
              </w:rPr>
              <w:t>Southern Federal District</w:t>
            </w:r>
            <w:r w:rsidRPr="008F1ACB">
              <w:rPr>
                <w:rFonts w:ascii="Arial" w:hAnsi="Arial" w:cs="Arial"/>
                <w:b/>
                <w:bCs/>
                <w:sz w:val="14"/>
                <w:szCs w:val="14"/>
                <w:vertAlign w:val="superscript"/>
                <w:lang w:val="en-US"/>
              </w:rPr>
              <w:t xml:space="preserve"> </w:t>
            </w:r>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Республика Адыгея</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526 986</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31 014</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37,4</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Adygea</w:t>
              </w:r>
            </w:smartTag>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Республика Калмыкия</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351 743</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19 281</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49,9</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Kalmykia</w:t>
              </w:r>
            </w:smartTag>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Республика Крым</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3 797 690</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341 261</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47,5</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Republic</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of</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Crimea</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Краснодарский край</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13 970 321</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537 931</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32,2</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Krasnodar</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Астраханская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2 211 405</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69 924</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58,7</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Astrakhan</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Волгоградская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4 346 720</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175 508</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44,8</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Volgograd</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Ростовская область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7 460 101</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387 695</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39,9</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Rostov</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г. Севастополь</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988 508</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23 687</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38,0</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r w:rsidRPr="008F1ACB">
              <w:rPr>
                <w:rFonts w:ascii="Arial" w:hAnsi="Arial" w:cs="Arial"/>
                <w:i/>
                <w:sz w:val="14"/>
                <w:szCs w:val="14"/>
                <w:lang w:val="en-US"/>
              </w:rPr>
              <w:t>Sevastopol</w:t>
            </w:r>
            <w:r w:rsidRPr="008F1ACB">
              <w:rPr>
                <w:rFonts w:ascii="Arial" w:hAnsi="Arial" w:cs="Arial"/>
                <w:i/>
                <w:sz w:val="14"/>
                <w:szCs w:val="14"/>
              </w:rPr>
              <w:t xml:space="preserve"> </w:t>
            </w:r>
            <w:r w:rsidRPr="008F1ACB">
              <w:rPr>
                <w:rFonts w:ascii="Arial" w:hAnsi="Arial" w:cs="Arial"/>
                <w:i/>
                <w:sz w:val="14"/>
                <w:szCs w:val="14"/>
                <w:lang w:val="en-US"/>
              </w:rPr>
              <w:t>city</w:t>
            </w:r>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jc w:val="center"/>
              <w:rPr>
                <w:rFonts w:ascii="Arial" w:hAnsi="Arial" w:cs="Arial"/>
                <w:b/>
                <w:sz w:val="14"/>
                <w:szCs w:val="14"/>
                <w:lang w:val="en-US"/>
              </w:rPr>
            </w:pPr>
            <w:proofErr w:type="spellStart"/>
            <w:r w:rsidRPr="008F1ACB">
              <w:rPr>
                <w:rFonts w:ascii="Arial" w:hAnsi="Arial" w:cs="Arial"/>
                <w:b/>
                <w:sz w:val="14"/>
                <w:szCs w:val="14"/>
                <w:lang w:val="en-US"/>
              </w:rPr>
              <w:t>Северо-Кавказский</w:t>
            </w:r>
            <w:proofErr w:type="spellEnd"/>
            <w:r w:rsidRPr="008F1ACB">
              <w:rPr>
                <w:rFonts w:ascii="Arial" w:hAnsi="Arial" w:cs="Arial"/>
                <w:b/>
                <w:sz w:val="14"/>
                <w:szCs w:val="14"/>
                <w:lang w:val="en-US"/>
              </w:rPr>
              <w:t xml:space="preserve"> </w:t>
            </w:r>
            <w:r w:rsidRPr="008F1ACB">
              <w:rPr>
                <w:rFonts w:ascii="Arial" w:hAnsi="Arial" w:cs="Arial"/>
                <w:b/>
                <w:sz w:val="14"/>
                <w:szCs w:val="14"/>
              </w:rPr>
              <w:br/>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b/>
                <w:sz w:val="14"/>
                <w:szCs w:val="14"/>
              </w:rPr>
            </w:pPr>
            <w:r w:rsidRPr="000C4E18">
              <w:rPr>
                <w:rFonts w:ascii="Arial" w:hAnsi="Arial" w:cs="Arial"/>
                <w:b/>
                <w:sz w:val="14"/>
                <w:szCs w:val="14"/>
              </w:rPr>
              <w:t>7 850 621</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b/>
                <w:sz w:val="14"/>
                <w:szCs w:val="14"/>
              </w:rPr>
            </w:pPr>
            <w:r w:rsidRPr="000C4E18">
              <w:rPr>
                <w:rFonts w:ascii="Arial" w:hAnsi="Arial" w:cs="Arial"/>
                <w:b/>
                <w:sz w:val="14"/>
                <w:szCs w:val="14"/>
              </w:rPr>
              <w:t>432 752</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b/>
                <w:sz w:val="14"/>
                <w:szCs w:val="14"/>
              </w:rPr>
            </w:pPr>
            <w:r w:rsidRPr="000C4E18">
              <w:rPr>
                <w:rFonts w:ascii="Arial" w:hAnsi="Arial" w:cs="Arial"/>
                <w:b/>
                <w:sz w:val="14"/>
                <w:szCs w:val="14"/>
              </w:rPr>
              <w:t>38,0</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jc w:val="center"/>
              <w:rPr>
                <w:rFonts w:ascii="Arial" w:hAnsi="Arial" w:cs="Arial"/>
                <w:sz w:val="14"/>
                <w:szCs w:val="14"/>
              </w:rPr>
            </w:pPr>
            <w:r w:rsidRPr="008F1ACB">
              <w:rPr>
                <w:rFonts w:ascii="Arial" w:hAnsi="Arial" w:cs="Arial"/>
                <w:b/>
                <w:i/>
                <w:sz w:val="14"/>
                <w:lang w:val="en-US"/>
              </w:rPr>
              <w:t xml:space="preserve">North Caucasus </w:t>
            </w:r>
            <w:smartTag w:uri="urn:schemas-microsoft-com:office:smarttags" w:element="place">
              <w:r w:rsidRPr="008F1ACB">
                <w:rPr>
                  <w:rFonts w:ascii="Arial" w:hAnsi="Arial" w:cs="Arial"/>
                  <w:b/>
                  <w:i/>
                  <w:sz w:val="14"/>
                  <w:szCs w:val="14"/>
                  <w:lang w:val="en-US"/>
                </w:rPr>
                <w:t>Federal District</w:t>
              </w:r>
            </w:smartTag>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Республика Дагестан</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1 679 049</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95 357</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38,3</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Daghestan</w:t>
              </w:r>
            </w:smartTag>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 xml:space="preserve">Республика Ингушетия </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217 247</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17 070</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37,3</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Ingushetia</w:t>
              </w:r>
            </w:smartTag>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Кабардино-Балкарская Республика</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571 048</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34 688</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34,1</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lang w:val="en-US"/>
              </w:rPr>
              <w:t>Kabardino-Balkarian</w:t>
            </w:r>
            <w:proofErr w:type="spellEnd"/>
            <w:r w:rsidRPr="008F1ACB">
              <w:rPr>
                <w:rFonts w:ascii="Arial" w:hAnsi="Arial" w:cs="Arial"/>
                <w:i/>
                <w:sz w:val="14"/>
                <w:szCs w:val="14"/>
                <w:lang w:val="en-US"/>
              </w:rPr>
              <w:t xml:space="preserve"> </w:t>
            </w:r>
            <w:smartTag w:uri="urn:schemas-microsoft-com:office:smarttags" w:element="PlaceType">
              <w:r w:rsidRPr="008F1ACB">
                <w:rPr>
                  <w:rFonts w:ascii="Arial" w:hAnsi="Arial" w:cs="Arial"/>
                  <w:i/>
                  <w:sz w:val="14"/>
                  <w:szCs w:val="14"/>
                  <w:lang w:val="en-US"/>
                </w:rPr>
                <w:t>Republic</w:t>
              </w:r>
            </w:smartTag>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Карачаево-Черкесская Республика</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452 803</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19 185</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33,0</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lang w:val="en-US"/>
              </w:rPr>
              <w:t>Karachajevo-Chircassian</w:t>
            </w:r>
            <w:proofErr w:type="spellEnd"/>
            <w:r w:rsidRPr="008F1ACB">
              <w:rPr>
                <w:rFonts w:ascii="Arial" w:hAnsi="Arial" w:cs="Arial"/>
                <w:i/>
                <w:sz w:val="14"/>
                <w:szCs w:val="14"/>
                <w:lang w:val="en-US"/>
              </w:rPr>
              <w:t xml:space="preserve"> </w:t>
            </w:r>
            <w:smartTag w:uri="urn:schemas-microsoft-com:office:smarttags" w:element="PlaceType">
              <w:r w:rsidRPr="008F1ACB">
                <w:rPr>
                  <w:rFonts w:ascii="Arial" w:hAnsi="Arial" w:cs="Arial"/>
                  <w:i/>
                  <w:sz w:val="14"/>
                  <w:szCs w:val="14"/>
                  <w:lang w:val="en-US"/>
                </w:rPr>
                <w:t>Republic</w:t>
              </w:r>
            </w:smartTag>
          </w:p>
        </w:tc>
      </w:tr>
      <w:tr w:rsidR="000C4E18" w:rsidRPr="00190FF2">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Республика Северная Осетия – Алания</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409 405</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23 912</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39,7</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lang w:val="en-US"/>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North Ossetia</w:t>
              </w:r>
            </w:smartTag>
            <w:r w:rsidRPr="008F1ACB">
              <w:rPr>
                <w:rFonts w:ascii="Arial" w:hAnsi="Arial" w:cs="Arial"/>
                <w:i/>
                <w:sz w:val="14"/>
                <w:szCs w:val="14"/>
                <w:lang w:val="en-US"/>
              </w:rPr>
              <w:t xml:space="preserve"> – </w:t>
            </w:r>
            <w:proofErr w:type="spellStart"/>
            <w:r w:rsidRPr="008F1ACB">
              <w:rPr>
                <w:rFonts w:ascii="Arial" w:hAnsi="Arial" w:cs="Arial"/>
                <w:i/>
                <w:sz w:val="14"/>
                <w:szCs w:val="14"/>
                <w:lang w:val="en-US"/>
              </w:rPr>
              <w:t>Alania</w:t>
            </w:r>
            <w:proofErr w:type="spellEnd"/>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Чеченская Республика</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883 885</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30 237</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36,4</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Chechen</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Republic</w:t>
            </w:r>
            <w:proofErr w:type="spellEnd"/>
            <w:r w:rsidRPr="008F1ACB">
              <w:rPr>
                <w:rFonts w:ascii="Arial" w:hAnsi="Arial" w:cs="Arial"/>
                <w:i/>
                <w:sz w:val="14"/>
                <w:szCs w:val="14"/>
              </w:rPr>
              <w:t xml:space="preserve"> </w:t>
            </w:r>
          </w:p>
        </w:tc>
      </w:tr>
      <w:tr w:rsidR="000C4E18" w:rsidRPr="008F1ACB">
        <w:trPr>
          <w:cantSplit/>
          <w:jc w:val="center"/>
        </w:trPr>
        <w:tc>
          <w:tcPr>
            <w:tcW w:w="3259" w:type="dxa"/>
            <w:shd w:val="clear" w:color="auto" w:fill="auto"/>
            <w:vAlign w:val="bottom"/>
          </w:tcPr>
          <w:p w:rsidR="000C4E18" w:rsidRPr="008F1ACB" w:rsidRDefault="000C4E18" w:rsidP="00FD2811">
            <w:pPr>
              <w:spacing w:before="74" w:line="140" w:lineRule="exact"/>
              <w:ind w:left="57"/>
              <w:rPr>
                <w:rFonts w:ascii="Arial" w:hAnsi="Arial" w:cs="Arial"/>
                <w:sz w:val="14"/>
                <w:szCs w:val="14"/>
              </w:rPr>
            </w:pPr>
            <w:r w:rsidRPr="008F1ACB">
              <w:rPr>
                <w:rFonts w:ascii="Arial" w:hAnsi="Arial" w:cs="Arial"/>
                <w:sz w:val="14"/>
                <w:szCs w:val="14"/>
              </w:rPr>
              <w:t>Ставропольский край</w:t>
            </w:r>
          </w:p>
        </w:tc>
        <w:tc>
          <w:tcPr>
            <w:tcW w:w="1134" w:type="dxa"/>
            <w:tcBorders>
              <w:left w:val="single" w:sz="6" w:space="0" w:color="000000"/>
            </w:tcBorders>
            <w:shd w:val="clear" w:color="auto" w:fill="auto"/>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3 637 184</w:t>
            </w:r>
          </w:p>
        </w:tc>
        <w:tc>
          <w:tcPr>
            <w:tcW w:w="1134" w:type="dxa"/>
            <w:tcBorders>
              <w:left w:val="single" w:sz="6" w:space="0" w:color="000000"/>
            </w:tcBorders>
            <w:vAlign w:val="bottom"/>
          </w:tcPr>
          <w:p w:rsidR="000C4E18" w:rsidRPr="000C4E18" w:rsidRDefault="000C4E18" w:rsidP="000C4E18">
            <w:pPr>
              <w:spacing w:before="74" w:line="140" w:lineRule="exact"/>
              <w:ind w:right="227"/>
              <w:jc w:val="right"/>
              <w:rPr>
                <w:rFonts w:ascii="Arial" w:hAnsi="Arial" w:cs="Arial"/>
                <w:sz w:val="14"/>
                <w:szCs w:val="14"/>
              </w:rPr>
            </w:pPr>
            <w:r w:rsidRPr="000C4E18">
              <w:rPr>
                <w:rFonts w:ascii="Arial" w:hAnsi="Arial" w:cs="Arial"/>
                <w:sz w:val="14"/>
                <w:szCs w:val="14"/>
              </w:rPr>
              <w:t>212 303</w:t>
            </w:r>
          </w:p>
        </w:tc>
        <w:tc>
          <w:tcPr>
            <w:tcW w:w="1134" w:type="dxa"/>
            <w:tcBorders>
              <w:left w:val="single" w:sz="6" w:space="0" w:color="000000"/>
              <w:right w:val="single" w:sz="6" w:space="0" w:color="000000"/>
            </w:tcBorders>
            <w:vAlign w:val="bottom"/>
          </w:tcPr>
          <w:p w:rsidR="000C4E18" w:rsidRPr="000C4E18" w:rsidRDefault="000C4E18" w:rsidP="000C4E18">
            <w:pPr>
              <w:spacing w:before="74" w:line="140" w:lineRule="exact"/>
              <w:ind w:right="340"/>
              <w:jc w:val="right"/>
              <w:rPr>
                <w:rFonts w:ascii="Arial" w:hAnsi="Arial" w:cs="Arial"/>
                <w:sz w:val="14"/>
                <w:szCs w:val="14"/>
              </w:rPr>
            </w:pPr>
            <w:r w:rsidRPr="000C4E18">
              <w:rPr>
                <w:rFonts w:ascii="Arial" w:hAnsi="Arial" w:cs="Arial"/>
                <w:sz w:val="14"/>
                <w:szCs w:val="14"/>
              </w:rPr>
              <w:t>39,2</w:t>
            </w:r>
          </w:p>
        </w:tc>
        <w:tc>
          <w:tcPr>
            <w:tcW w:w="3260" w:type="dxa"/>
            <w:tcBorders>
              <w:left w:val="single" w:sz="6" w:space="0" w:color="000000"/>
            </w:tcBorders>
            <w:shd w:val="clear" w:color="auto" w:fill="auto"/>
            <w:vAlign w:val="bottom"/>
          </w:tcPr>
          <w:p w:rsidR="000C4E18" w:rsidRPr="008F1ACB" w:rsidRDefault="000C4E18" w:rsidP="00FD2811">
            <w:pPr>
              <w:spacing w:before="74" w:line="140" w:lineRule="exact"/>
              <w:ind w:left="113"/>
              <w:rPr>
                <w:rFonts w:ascii="Arial" w:hAnsi="Arial" w:cs="Arial"/>
                <w:sz w:val="14"/>
                <w:szCs w:val="14"/>
              </w:rPr>
            </w:pPr>
            <w:proofErr w:type="spellStart"/>
            <w:r w:rsidRPr="008F1ACB">
              <w:rPr>
                <w:rFonts w:ascii="Arial" w:hAnsi="Arial" w:cs="Arial"/>
                <w:i/>
                <w:sz w:val="14"/>
                <w:szCs w:val="14"/>
              </w:rPr>
              <w:t>Stavropol</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bl>
    <w:p w:rsidR="006D0654" w:rsidRPr="004F6063" w:rsidRDefault="006D0654" w:rsidP="006D0654">
      <w:pPr>
        <w:tabs>
          <w:tab w:val="left" w:pos="1263"/>
          <w:tab w:val="left" w:pos="2526"/>
          <w:tab w:val="left" w:pos="3789"/>
          <w:tab w:val="left" w:pos="5052"/>
          <w:tab w:val="left" w:pos="6315"/>
          <w:tab w:val="left" w:pos="7578"/>
        </w:tabs>
        <w:spacing w:after="60"/>
        <w:ind w:left="510"/>
        <w:rPr>
          <w:rFonts w:ascii="Arial" w:hAnsi="Arial" w:cs="Arial"/>
          <w:b/>
          <w:i/>
          <w:color w:val="000000"/>
          <w:sz w:val="16"/>
          <w:lang w:val="en-US"/>
        </w:rPr>
      </w:pPr>
    </w:p>
    <w:p w:rsidR="006D0654" w:rsidRPr="004F6063" w:rsidRDefault="006D0654" w:rsidP="00572DB2">
      <w:pPr>
        <w:pageBreakBefore/>
        <w:spacing w:after="60"/>
        <w:jc w:val="right"/>
        <w:rPr>
          <w:color w:val="000000"/>
        </w:rPr>
      </w:pPr>
      <w:r w:rsidRPr="004F6063">
        <w:rPr>
          <w:rFonts w:ascii="Arial" w:hAnsi="Arial" w:cs="Arial"/>
          <w:color w:val="000000"/>
          <w:sz w:val="14"/>
          <w:szCs w:val="14"/>
        </w:rPr>
        <w:lastRenderedPageBreak/>
        <w:t xml:space="preserve">Продолжение табл. / </w:t>
      </w:r>
      <w:r w:rsidRPr="004F6063">
        <w:rPr>
          <w:rFonts w:ascii="Arial" w:hAnsi="Arial" w:cs="Arial"/>
          <w:i/>
          <w:color w:val="000000"/>
          <w:sz w:val="14"/>
          <w:szCs w:val="14"/>
          <w:lang w:val="en-US"/>
        </w:rPr>
        <w:t>Continued</w:t>
      </w:r>
      <w:r w:rsidRPr="004F6063">
        <w:rPr>
          <w:rFonts w:ascii="Arial" w:hAnsi="Arial" w:cs="Arial"/>
          <w:i/>
          <w:color w:val="000000"/>
          <w:sz w:val="14"/>
          <w:szCs w:val="14"/>
        </w:rPr>
        <w:t xml:space="preserve"> </w:t>
      </w:r>
      <w:r w:rsidRPr="004F6063">
        <w:rPr>
          <w:rFonts w:ascii="Arial" w:hAnsi="Arial" w:cs="Arial"/>
          <w:i/>
          <w:color w:val="000000"/>
          <w:sz w:val="14"/>
          <w:szCs w:val="14"/>
          <w:lang w:val="en-US"/>
        </w:rPr>
        <w:t>table</w:t>
      </w:r>
      <w:r w:rsidRPr="004F6063">
        <w:rPr>
          <w:rFonts w:ascii="Arial" w:hAnsi="Arial" w:cs="Arial"/>
          <w:color w:val="000000"/>
          <w:sz w:val="14"/>
          <w:szCs w:val="14"/>
        </w:rPr>
        <w:t xml:space="preserve"> </w:t>
      </w:r>
      <w:r w:rsidR="00C24D4F">
        <w:rPr>
          <w:rFonts w:ascii="Arial" w:hAnsi="Arial" w:cs="Arial"/>
          <w:color w:val="000000"/>
          <w:sz w:val="14"/>
          <w:szCs w:val="14"/>
        </w:rPr>
        <w:t>14.</w:t>
      </w:r>
      <w:r w:rsidR="00AF678B">
        <w:rPr>
          <w:rFonts w:ascii="Arial" w:hAnsi="Arial" w:cs="Arial"/>
          <w:color w:val="000000"/>
          <w:sz w:val="14"/>
          <w:szCs w:val="14"/>
        </w:rPr>
        <w:t>8</w:t>
      </w:r>
    </w:p>
    <w:tbl>
      <w:tblPr>
        <w:tblW w:w="5000" w:type="pct"/>
        <w:jc w:val="center"/>
        <w:tblLayout w:type="fixed"/>
        <w:tblCellMar>
          <w:left w:w="0" w:type="dxa"/>
          <w:right w:w="0" w:type="dxa"/>
        </w:tblCellMar>
        <w:tblLook w:val="0000" w:firstRow="0" w:lastRow="0" w:firstColumn="0" w:lastColumn="0" w:noHBand="0" w:noVBand="0"/>
      </w:tblPr>
      <w:tblGrid>
        <w:gridCol w:w="3259"/>
        <w:gridCol w:w="1134"/>
        <w:gridCol w:w="1134"/>
        <w:gridCol w:w="1134"/>
        <w:gridCol w:w="3260"/>
      </w:tblGrid>
      <w:tr w:rsidR="004F4514" w:rsidRPr="004F6063">
        <w:trPr>
          <w:cantSplit/>
          <w:jc w:val="center"/>
        </w:trPr>
        <w:tc>
          <w:tcPr>
            <w:tcW w:w="3259" w:type="dxa"/>
            <w:tcBorders>
              <w:top w:val="single" w:sz="6" w:space="0" w:color="000000"/>
              <w:bottom w:val="single" w:sz="6" w:space="0" w:color="000000"/>
            </w:tcBorders>
            <w:shd w:val="clear" w:color="auto" w:fill="auto"/>
            <w:vAlign w:val="bottom"/>
          </w:tcPr>
          <w:p w:rsidR="004F4514" w:rsidRPr="004F6063" w:rsidRDefault="004F4514" w:rsidP="0054265E">
            <w:pPr>
              <w:pStyle w:val="15"/>
              <w:snapToGrid w:val="0"/>
              <w:spacing w:before="40" w:after="20" w:line="140" w:lineRule="exact"/>
              <w:jc w:val="center"/>
              <w:rPr>
                <w:rFonts w:ascii="Arial" w:hAnsi="Arial" w:cs="Arial"/>
                <w:color w:val="000000"/>
                <w:sz w:val="14"/>
                <w:szCs w:val="14"/>
              </w:rPr>
            </w:pPr>
          </w:p>
        </w:tc>
        <w:tc>
          <w:tcPr>
            <w:tcW w:w="1134" w:type="dxa"/>
            <w:tcBorders>
              <w:top w:val="single" w:sz="6" w:space="0" w:color="000000"/>
              <w:left w:val="single" w:sz="6" w:space="0" w:color="000000"/>
              <w:bottom w:val="single" w:sz="6" w:space="0" w:color="000000"/>
            </w:tcBorders>
            <w:shd w:val="clear" w:color="auto" w:fill="auto"/>
          </w:tcPr>
          <w:p w:rsidR="00456F10" w:rsidRPr="004F6063" w:rsidRDefault="00456F10" w:rsidP="00456F10">
            <w:pPr>
              <w:spacing w:before="40" w:after="20"/>
              <w:ind w:left="57"/>
              <w:rPr>
                <w:rFonts w:ascii="Arial" w:hAnsi="Arial" w:cs="Arial"/>
                <w:color w:val="000000"/>
                <w:sz w:val="12"/>
                <w:szCs w:val="12"/>
              </w:rPr>
            </w:pPr>
            <w:r w:rsidRPr="004F6063">
              <w:rPr>
                <w:rFonts w:ascii="Arial" w:hAnsi="Arial" w:cs="Arial"/>
                <w:color w:val="000000"/>
                <w:spacing w:val="-2"/>
                <w:sz w:val="12"/>
                <w:szCs w:val="12"/>
              </w:rPr>
              <w:t>Наличие основных</w:t>
            </w:r>
            <w:r w:rsidRPr="004F6063">
              <w:rPr>
                <w:rFonts w:ascii="Arial" w:hAnsi="Arial" w:cs="Arial"/>
                <w:color w:val="000000"/>
                <w:sz w:val="12"/>
                <w:szCs w:val="12"/>
              </w:rPr>
              <w:t xml:space="preserve"> фондов, </w:t>
            </w:r>
            <w:r>
              <w:rPr>
                <w:rFonts w:ascii="Arial" w:hAnsi="Arial" w:cs="Arial"/>
                <w:color w:val="000000"/>
                <w:sz w:val="12"/>
                <w:szCs w:val="12"/>
              </w:rPr>
              <w:br/>
              <w:t>млн</w:t>
            </w:r>
            <w:r w:rsidRPr="004F6063">
              <w:rPr>
                <w:rFonts w:ascii="Arial" w:hAnsi="Arial" w:cs="Arial"/>
                <w:color w:val="000000"/>
                <w:sz w:val="12"/>
                <w:szCs w:val="12"/>
              </w:rPr>
              <w:t xml:space="preserve"> руб.</w:t>
            </w:r>
          </w:p>
          <w:p w:rsidR="004F4514" w:rsidRPr="004F6063" w:rsidRDefault="00456F10" w:rsidP="00456F10">
            <w:pPr>
              <w:spacing w:before="40" w:after="20"/>
              <w:ind w:left="57"/>
              <w:rPr>
                <w:rFonts w:ascii="Arial" w:hAnsi="Arial" w:cs="Arial"/>
                <w:i/>
                <w:color w:val="000000"/>
                <w:sz w:val="12"/>
                <w:szCs w:val="12"/>
                <w:lang w:val="en-US"/>
              </w:rPr>
            </w:pPr>
            <w:r w:rsidRPr="004F6063">
              <w:rPr>
                <w:rFonts w:ascii="Arial" w:hAnsi="Arial" w:cs="Arial"/>
                <w:i/>
                <w:color w:val="000000"/>
                <w:sz w:val="12"/>
                <w:szCs w:val="12"/>
                <w:lang w:val="en-US"/>
              </w:rPr>
              <w:t xml:space="preserve">Availability of fixed assets, </w:t>
            </w: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p>
        </w:tc>
        <w:tc>
          <w:tcPr>
            <w:tcW w:w="1134" w:type="dxa"/>
            <w:tcBorders>
              <w:top w:val="single" w:sz="6" w:space="0" w:color="000000"/>
              <w:left w:val="single" w:sz="6" w:space="0" w:color="000000"/>
              <w:bottom w:val="single" w:sz="6" w:space="0" w:color="000000"/>
            </w:tcBorders>
          </w:tcPr>
          <w:p w:rsidR="004F4514" w:rsidRPr="004F6063" w:rsidRDefault="004F4514" w:rsidP="00F953DD">
            <w:pPr>
              <w:spacing w:before="40" w:after="20"/>
              <w:ind w:left="57"/>
              <w:rPr>
                <w:rFonts w:ascii="Arial" w:hAnsi="Arial" w:cs="Arial"/>
                <w:color w:val="000000"/>
                <w:sz w:val="12"/>
                <w:szCs w:val="12"/>
              </w:rPr>
            </w:pPr>
            <w:r w:rsidRPr="004F6063">
              <w:rPr>
                <w:rFonts w:ascii="Arial" w:hAnsi="Arial" w:cs="Arial"/>
                <w:color w:val="000000"/>
                <w:spacing w:val="-2"/>
                <w:sz w:val="12"/>
                <w:szCs w:val="12"/>
              </w:rPr>
              <w:t xml:space="preserve">Ввод в действие </w:t>
            </w:r>
            <w:r w:rsidRPr="004F6063">
              <w:rPr>
                <w:rFonts w:ascii="Arial" w:hAnsi="Arial" w:cs="Arial"/>
                <w:color w:val="000000"/>
                <w:spacing w:val="-4"/>
                <w:sz w:val="12"/>
                <w:szCs w:val="12"/>
              </w:rPr>
              <w:t>основных фондов</w:t>
            </w:r>
            <w:r w:rsidRPr="004F6063">
              <w:rPr>
                <w:rFonts w:ascii="Arial" w:hAnsi="Arial" w:cs="Arial"/>
                <w:color w:val="000000"/>
                <w:spacing w:val="-2"/>
                <w:sz w:val="12"/>
                <w:szCs w:val="12"/>
              </w:rPr>
              <w:t>,</w:t>
            </w:r>
            <w:r w:rsidRPr="004F6063">
              <w:rPr>
                <w:rFonts w:ascii="Arial" w:hAnsi="Arial" w:cs="Arial"/>
                <w:color w:val="000000"/>
                <w:sz w:val="12"/>
                <w:szCs w:val="12"/>
              </w:rPr>
              <w:t xml:space="preserve"> </w:t>
            </w:r>
            <w:r w:rsidR="00A35CC9">
              <w:rPr>
                <w:rFonts w:ascii="Arial" w:hAnsi="Arial" w:cs="Arial"/>
                <w:color w:val="000000"/>
                <w:sz w:val="12"/>
                <w:szCs w:val="12"/>
              </w:rPr>
              <w:t>млн</w:t>
            </w:r>
            <w:r w:rsidRPr="004F6063">
              <w:rPr>
                <w:rFonts w:ascii="Arial" w:hAnsi="Arial" w:cs="Arial"/>
                <w:color w:val="000000"/>
                <w:sz w:val="12"/>
                <w:szCs w:val="12"/>
              </w:rPr>
              <w:t xml:space="preserve"> руб.</w:t>
            </w:r>
          </w:p>
          <w:p w:rsidR="004F4514" w:rsidRPr="004F6063" w:rsidRDefault="004F4514" w:rsidP="00F953DD">
            <w:pPr>
              <w:spacing w:before="40" w:after="20"/>
              <w:ind w:left="57"/>
              <w:rPr>
                <w:rFonts w:ascii="Arial" w:hAnsi="Arial" w:cs="Arial"/>
                <w:color w:val="000000"/>
                <w:sz w:val="12"/>
                <w:szCs w:val="12"/>
                <w:lang w:val="en-US"/>
              </w:rPr>
            </w:pPr>
            <w:r w:rsidRPr="004F6063">
              <w:rPr>
                <w:rFonts w:ascii="Arial" w:hAnsi="Arial" w:cs="Arial"/>
                <w:i/>
                <w:color w:val="000000"/>
                <w:sz w:val="12"/>
                <w:szCs w:val="12"/>
                <w:lang w:val="en-GB"/>
              </w:rPr>
              <w:t>Commissioning of</w:t>
            </w:r>
            <w:r w:rsidRPr="004F6063">
              <w:rPr>
                <w:rFonts w:ascii="Arial" w:hAnsi="Arial" w:cs="Arial"/>
                <w:i/>
                <w:color w:val="000000"/>
                <w:sz w:val="12"/>
                <w:szCs w:val="12"/>
                <w:lang w:val="en-US"/>
              </w:rPr>
              <w:t xml:space="preserve"> </w:t>
            </w:r>
            <w:r w:rsidRPr="004F6063">
              <w:rPr>
                <w:rFonts w:ascii="Arial" w:hAnsi="Arial" w:cs="Arial"/>
                <w:i/>
                <w:color w:val="000000"/>
                <w:sz w:val="12"/>
                <w:szCs w:val="12"/>
                <w:lang w:val="en-GB"/>
              </w:rPr>
              <w:t>fixed</w:t>
            </w:r>
            <w:r w:rsidRPr="004F6063">
              <w:rPr>
                <w:rFonts w:ascii="Arial" w:hAnsi="Arial" w:cs="Arial"/>
                <w:i/>
                <w:color w:val="000000"/>
                <w:sz w:val="12"/>
                <w:szCs w:val="12"/>
                <w:lang w:val="en-US"/>
              </w:rPr>
              <w:t xml:space="preserve"> </w:t>
            </w:r>
            <w:r w:rsidRPr="004F6063">
              <w:rPr>
                <w:rFonts w:ascii="Arial" w:hAnsi="Arial" w:cs="Arial"/>
                <w:i/>
                <w:color w:val="000000"/>
                <w:sz w:val="12"/>
                <w:szCs w:val="12"/>
                <w:lang w:val="en-GB"/>
              </w:rPr>
              <w:t>assets</w:t>
            </w:r>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4F4514" w:rsidRPr="004F6063" w:rsidRDefault="004F4514" w:rsidP="00F953DD">
            <w:pPr>
              <w:spacing w:before="40" w:after="20"/>
              <w:ind w:left="57"/>
              <w:rPr>
                <w:rFonts w:ascii="Arial" w:hAnsi="Arial" w:cs="Arial"/>
                <w:color w:val="000000"/>
                <w:sz w:val="12"/>
                <w:szCs w:val="12"/>
              </w:rPr>
            </w:pPr>
            <w:r w:rsidRPr="004F6063">
              <w:rPr>
                <w:rFonts w:ascii="Arial" w:hAnsi="Arial" w:cs="Arial"/>
                <w:color w:val="000000"/>
                <w:sz w:val="12"/>
                <w:szCs w:val="12"/>
              </w:rPr>
              <w:t xml:space="preserve">Степень износа </w:t>
            </w:r>
            <w:r w:rsidRPr="004F6063">
              <w:rPr>
                <w:rFonts w:ascii="Arial" w:hAnsi="Arial" w:cs="Arial"/>
                <w:color w:val="000000"/>
                <w:spacing w:val="-4"/>
                <w:sz w:val="12"/>
                <w:szCs w:val="12"/>
              </w:rPr>
              <w:t>основных фондов</w:t>
            </w:r>
            <w:r w:rsidRPr="004F6063">
              <w:rPr>
                <w:rFonts w:ascii="Arial" w:hAnsi="Arial" w:cs="Arial"/>
                <w:color w:val="000000"/>
                <w:sz w:val="12"/>
                <w:szCs w:val="12"/>
              </w:rPr>
              <w:t>, процентов</w:t>
            </w:r>
          </w:p>
          <w:p w:rsidR="004F4514" w:rsidRPr="004F6063" w:rsidRDefault="004F4514" w:rsidP="00F953DD">
            <w:pPr>
              <w:spacing w:before="40" w:after="20"/>
              <w:ind w:left="57"/>
              <w:rPr>
                <w:rFonts w:ascii="Arial" w:hAnsi="Arial" w:cs="Arial"/>
                <w:i/>
                <w:color w:val="000000"/>
                <w:sz w:val="12"/>
                <w:szCs w:val="12"/>
                <w:lang w:val="en-US"/>
              </w:rPr>
            </w:pPr>
            <w:r w:rsidRPr="004F6063">
              <w:rPr>
                <w:rFonts w:ascii="Arial" w:hAnsi="Arial" w:cs="Arial"/>
                <w:i/>
                <w:color w:val="000000"/>
                <w:sz w:val="12"/>
                <w:szCs w:val="12"/>
                <w:lang w:val="en-US"/>
              </w:rPr>
              <w:t xml:space="preserve">Fixed assets depreciation rate, percent  </w:t>
            </w:r>
          </w:p>
        </w:tc>
        <w:tc>
          <w:tcPr>
            <w:tcW w:w="3260" w:type="dxa"/>
            <w:tcBorders>
              <w:top w:val="single" w:sz="6" w:space="0" w:color="000000"/>
              <w:left w:val="single" w:sz="4" w:space="0" w:color="000000"/>
              <w:bottom w:val="single" w:sz="6" w:space="0" w:color="000000"/>
            </w:tcBorders>
            <w:shd w:val="clear" w:color="auto" w:fill="auto"/>
            <w:vAlign w:val="bottom"/>
          </w:tcPr>
          <w:p w:rsidR="004F4514" w:rsidRPr="004F6063" w:rsidRDefault="004F4514" w:rsidP="0054265E">
            <w:pPr>
              <w:pStyle w:val="15"/>
              <w:snapToGrid w:val="0"/>
              <w:spacing w:before="40" w:after="20" w:line="140" w:lineRule="exact"/>
              <w:jc w:val="center"/>
              <w:rPr>
                <w:rFonts w:ascii="Arial" w:hAnsi="Arial" w:cs="Arial"/>
                <w:i/>
                <w:color w:val="000000"/>
                <w:sz w:val="14"/>
                <w:szCs w:val="14"/>
              </w:rPr>
            </w:pPr>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jc w:val="center"/>
              <w:rPr>
                <w:rFonts w:ascii="Arial" w:hAnsi="Arial" w:cs="Arial"/>
                <w:b/>
                <w:sz w:val="14"/>
                <w:szCs w:val="14"/>
                <w:lang w:val="en-US"/>
              </w:rPr>
            </w:pPr>
            <w:proofErr w:type="spellStart"/>
            <w:r w:rsidRPr="008F1ACB">
              <w:rPr>
                <w:rFonts w:ascii="Arial" w:hAnsi="Arial" w:cs="Arial"/>
                <w:b/>
                <w:sz w:val="14"/>
                <w:szCs w:val="14"/>
                <w:lang w:val="en-US"/>
              </w:rPr>
              <w:t>Приволжский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b/>
                <w:sz w:val="14"/>
                <w:szCs w:val="14"/>
              </w:rPr>
            </w:pPr>
            <w:r w:rsidRPr="000C4E18">
              <w:rPr>
                <w:rFonts w:ascii="Arial" w:hAnsi="Arial" w:cs="Arial"/>
                <w:b/>
                <w:sz w:val="14"/>
                <w:szCs w:val="14"/>
              </w:rPr>
              <w:t>55 731 429</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b/>
                <w:sz w:val="14"/>
                <w:szCs w:val="14"/>
              </w:rPr>
            </w:pPr>
            <w:r w:rsidRPr="000C4E18">
              <w:rPr>
                <w:rFonts w:ascii="Arial" w:hAnsi="Arial" w:cs="Arial"/>
                <w:b/>
                <w:sz w:val="14"/>
                <w:szCs w:val="14"/>
              </w:rPr>
              <w:t>2 968 780</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b/>
                <w:sz w:val="14"/>
                <w:szCs w:val="14"/>
              </w:rPr>
            </w:pPr>
            <w:r w:rsidRPr="000C4E18">
              <w:rPr>
                <w:rFonts w:ascii="Arial" w:hAnsi="Arial" w:cs="Arial"/>
                <w:b/>
                <w:sz w:val="14"/>
                <w:szCs w:val="14"/>
              </w:rPr>
              <w:t>44,4</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jc w:val="center"/>
              <w:rPr>
                <w:rFonts w:ascii="Arial" w:hAnsi="Arial" w:cs="Arial"/>
                <w:sz w:val="14"/>
                <w:szCs w:val="14"/>
              </w:rPr>
            </w:pPr>
            <w:r w:rsidRPr="008F1ACB">
              <w:rPr>
                <w:rFonts w:ascii="Arial" w:hAnsi="Arial" w:cs="Arial"/>
                <w:b/>
                <w:i/>
                <w:sz w:val="14"/>
                <w:szCs w:val="14"/>
                <w:lang w:val="en-US"/>
              </w:rPr>
              <w:t xml:space="preserve">Volga </w:t>
            </w:r>
            <w:smartTag w:uri="urn:schemas-microsoft-com:office:smarttags" w:element="place">
              <w:r w:rsidRPr="008F1ACB">
                <w:rPr>
                  <w:rFonts w:ascii="Arial" w:hAnsi="Arial" w:cs="Arial"/>
                  <w:b/>
                  <w:i/>
                  <w:sz w:val="14"/>
                  <w:szCs w:val="14"/>
                  <w:lang w:val="en-US"/>
                </w:rPr>
                <w:t>Federal District</w:t>
              </w:r>
            </w:smartTag>
          </w:p>
        </w:tc>
      </w:tr>
      <w:tr w:rsidR="000C4E18" w:rsidRPr="008F1ACB">
        <w:trPr>
          <w:cantSplit/>
          <w:trHeight w:val="66"/>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Башкортостан</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7 139 522</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445 821</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44,0</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Bashkortostan</w:t>
              </w:r>
            </w:smartTag>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Марий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Эл</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1 068 946</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35 237</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49,9</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Mari</w:t>
              </w:r>
            </w:smartTag>
            <w:r w:rsidRPr="008F1ACB">
              <w:rPr>
                <w:rFonts w:ascii="Arial" w:hAnsi="Arial" w:cs="Arial"/>
                <w:i/>
                <w:sz w:val="14"/>
                <w:szCs w:val="14"/>
                <w:lang w:val="en-US"/>
              </w:rPr>
              <w:t xml:space="preserve"> El </w:t>
            </w:r>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Мордовия</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1 178 599</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40 339</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49,7</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Mordovia</w:t>
              </w:r>
            </w:smartTag>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Татарстан</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9 783 694</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576 727</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36,6</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Tatarstan</w:t>
              </w:r>
            </w:smartTag>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Удмуртская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Республика</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2 687 080</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118 343</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42,7</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lang w:val="en-US"/>
              </w:rPr>
              <w:t>Udmurtian</w:t>
            </w:r>
            <w:proofErr w:type="spellEnd"/>
            <w:r w:rsidRPr="008F1ACB">
              <w:rPr>
                <w:rFonts w:ascii="Arial" w:hAnsi="Arial" w:cs="Arial"/>
                <w:i/>
                <w:sz w:val="14"/>
                <w:szCs w:val="14"/>
                <w:lang w:val="en-US"/>
              </w:rPr>
              <w:t xml:space="preserve"> </w:t>
            </w:r>
            <w:smartTag w:uri="urn:schemas-microsoft-com:office:smarttags" w:element="PlaceType">
              <w:r w:rsidRPr="008F1ACB">
                <w:rPr>
                  <w:rFonts w:ascii="Arial" w:hAnsi="Arial" w:cs="Arial"/>
                  <w:i/>
                  <w:sz w:val="14"/>
                  <w:szCs w:val="14"/>
                  <w:lang w:val="en-US"/>
                </w:rPr>
                <w:t>Republic</w:t>
              </w:r>
            </w:smartTag>
            <w:r w:rsidRPr="008F1ACB">
              <w:rPr>
                <w:rFonts w:ascii="Arial" w:hAnsi="Arial" w:cs="Arial"/>
                <w:i/>
                <w:sz w:val="14"/>
                <w:szCs w:val="14"/>
                <w:lang w:val="en-US"/>
              </w:rPr>
              <w:t xml:space="preserve"> </w:t>
            </w:r>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Чувашская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Республика</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1 620 434</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59 106</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45,4</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Chuvash </w:t>
            </w:r>
            <w:smartTag w:uri="urn:schemas-microsoft-com:office:smarttags" w:element="PlaceType">
              <w:r w:rsidRPr="008F1ACB">
                <w:rPr>
                  <w:rFonts w:ascii="Arial" w:hAnsi="Arial" w:cs="Arial"/>
                  <w:i/>
                  <w:sz w:val="14"/>
                  <w:szCs w:val="14"/>
                  <w:lang w:val="en-US"/>
                </w:rPr>
                <w:t>Republic</w:t>
              </w:r>
            </w:smartTag>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Пермский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6 840 513</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394 708</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49,0</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Perm</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Кировская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1 668 757</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73 420</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42,0</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Kirov</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Нижегородская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6 210 952</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358 049</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44,2</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Nizhny Novgorod Region</w:t>
            </w:r>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Оренбургская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3 692 404</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170 373</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50,0</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Orenburg</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Пензенская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2 151 667</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88 155</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34,5</w:t>
            </w:r>
          </w:p>
        </w:tc>
        <w:tc>
          <w:tcPr>
            <w:tcW w:w="3260" w:type="dxa"/>
            <w:tcBorders>
              <w:left w:val="single" w:sz="6" w:space="0" w:color="000000"/>
            </w:tcBorders>
            <w:shd w:val="clear" w:color="auto" w:fill="auto"/>
            <w:vAlign w:val="bottom"/>
          </w:tcPr>
          <w:p w:rsidR="000C4E18" w:rsidRPr="008F1ACB" w:rsidRDefault="000C4E18" w:rsidP="002555A7">
            <w:pPr>
              <w:tabs>
                <w:tab w:val="right" w:pos="2102"/>
              </w:tabs>
              <w:spacing w:before="100" w:line="160" w:lineRule="exact"/>
              <w:ind w:left="113"/>
              <w:rPr>
                <w:rFonts w:ascii="Arial" w:hAnsi="Arial" w:cs="Arial"/>
                <w:sz w:val="14"/>
                <w:szCs w:val="14"/>
              </w:rPr>
            </w:pPr>
            <w:proofErr w:type="spellStart"/>
            <w:r w:rsidRPr="008F1ACB">
              <w:rPr>
                <w:rFonts w:ascii="Arial" w:hAnsi="Arial" w:cs="Arial"/>
                <w:i/>
                <w:sz w:val="14"/>
                <w:szCs w:val="14"/>
              </w:rPr>
              <w:t>Penza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Самарская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6 504 724</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343 542</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48,1</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Samara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Саратовская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3 816 647</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199 662</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49,8</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Saratov</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Ульяновская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1 367 490</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65 298</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43,6</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Ulyanovsk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jc w:val="center"/>
              <w:rPr>
                <w:rFonts w:ascii="Arial" w:hAnsi="Arial" w:cs="Arial"/>
                <w:b/>
                <w:sz w:val="14"/>
                <w:szCs w:val="14"/>
                <w:lang w:val="en-US"/>
              </w:rPr>
            </w:pPr>
            <w:proofErr w:type="spellStart"/>
            <w:r w:rsidRPr="008F1ACB">
              <w:rPr>
                <w:rFonts w:ascii="Arial" w:hAnsi="Arial" w:cs="Arial"/>
                <w:b/>
                <w:sz w:val="14"/>
                <w:szCs w:val="14"/>
                <w:lang w:val="en-US"/>
              </w:rPr>
              <w:t>Уральский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b/>
                <w:sz w:val="14"/>
                <w:szCs w:val="14"/>
              </w:rPr>
            </w:pPr>
            <w:r w:rsidRPr="000C4E18">
              <w:rPr>
                <w:rFonts w:ascii="Arial" w:hAnsi="Arial" w:cs="Arial"/>
                <w:b/>
                <w:sz w:val="14"/>
                <w:szCs w:val="14"/>
              </w:rPr>
              <w:t>58 997 934</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b/>
                <w:sz w:val="14"/>
                <w:szCs w:val="14"/>
              </w:rPr>
            </w:pPr>
            <w:r w:rsidRPr="000C4E18">
              <w:rPr>
                <w:rFonts w:ascii="Arial" w:hAnsi="Arial" w:cs="Arial"/>
                <w:b/>
                <w:sz w:val="14"/>
                <w:szCs w:val="14"/>
              </w:rPr>
              <w:t>3 187 821</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b/>
                <w:sz w:val="14"/>
                <w:szCs w:val="14"/>
              </w:rPr>
            </w:pPr>
            <w:r w:rsidRPr="000C4E18">
              <w:rPr>
                <w:rFonts w:ascii="Arial" w:hAnsi="Arial" w:cs="Arial"/>
                <w:b/>
                <w:sz w:val="14"/>
                <w:szCs w:val="14"/>
              </w:rPr>
              <w:t>56,3</w:t>
            </w:r>
          </w:p>
        </w:tc>
        <w:tc>
          <w:tcPr>
            <w:tcW w:w="3260" w:type="dxa"/>
            <w:tcBorders>
              <w:left w:val="single" w:sz="6" w:space="0" w:color="000000"/>
            </w:tcBorders>
            <w:shd w:val="clear" w:color="auto" w:fill="auto"/>
            <w:vAlign w:val="bottom"/>
          </w:tcPr>
          <w:p w:rsidR="000C4E18" w:rsidRPr="008F1ACB" w:rsidRDefault="000C4E18" w:rsidP="002555A7">
            <w:pPr>
              <w:pStyle w:val="15"/>
              <w:spacing w:after="0" w:line="160" w:lineRule="exact"/>
              <w:jc w:val="center"/>
              <w:rPr>
                <w:rFonts w:ascii="Arial" w:hAnsi="Arial" w:cs="Arial"/>
                <w:sz w:val="14"/>
                <w:szCs w:val="14"/>
              </w:rPr>
            </w:pPr>
            <w:proofErr w:type="spellStart"/>
            <w:r w:rsidRPr="008F1ACB">
              <w:rPr>
                <w:rFonts w:ascii="Arial" w:hAnsi="Arial" w:cs="Arial"/>
                <w:b/>
                <w:bCs/>
                <w:i/>
                <w:sz w:val="14"/>
                <w:szCs w:val="14"/>
              </w:rPr>
              <w:t>Ural</w:t>
            </w:r>
            <w:proofErr w:type="spellEnd"/>
            <w:r w:rsidRPr="008F1ACB">
              <w:rPr>
                <w:rFonts w:ascii="Arial" w:hAnsi="Arial" w:cs="Arial"/>
                <w:b/>
                <w:bCs/>
                <w:i/>
                <w:sz w:val="14"/>
                <w:szCs w:val="14"/>
              </w:rPr>
              <w:t xml:space="preserve"> </w:t>
            </w:r>
            <w:proofErr w:type="spellStart"/>
            <w:r w:rsidRPr="008F1ACB">
              <w:rPr>
                <w:rFonts w:ascii="Arial" w:hAnsi="Arial" w:cs="Arial"/>
                <w:b/>
                <w:bCs/>
                <w:i/>
                <w:sz w:val="14"/>
                <w:szCs w:val="14"/>
              </w:rPr>
              <w:t>Federal</w:t>
            </w:r>
            <w:proofErr w:type="spellEnd"/>
            <w:r w:rsidRPr="008F1ACB">
              <w:rPr>
                <w:rFonts w:ascii="Arial" w:hAnsi="Arial" w:cs="Arial"/>
                <w:b/>
                <w:bCs/>
                <w:i/>
                <w:sz w:val="14"/>
                <w:szCs w:val="14"/>
              </w:rPr>
              <w:t xml:space="preserve"> </w:t>
            </w:r>
            <w:proofErr w:type="spellStart"/>
            <w:r w:rsidRPr="008F1ACB">
              <w:rPr>
                <w:rFonts w:ascii="Arial" w:hAnsi="Arial" w:cs="Arial"/>
                <w:b/>
                <w:bCs/>
                <w:i/>
                <w:sz w:val="14"/>
                <w:szCs w:val="14"/>
              </w:rPr>
              <w:t>District</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Курганская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1 258 785</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44 159</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53,9</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Kurgan</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Свердловская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11 210 093</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387 068</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49,6</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Sverdlovsk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Тюменская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40 258 564</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2 302 130</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60,4</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rPr>
              <w:t>T</w:t>
            </w:r>
            <w:proofErr w:type="spellStart"/>
            <w:r w:rsidRPr="008F1ACB">
              <w:rPr>
                <w:rFonts w:ascii="Arial" w:hAnsi="Arial" w:cs="Arial"/>
                <w:i/>
                <w:sz w:val="14"/>
                <w:szCs w:val="14"/>
                <w:lang w:val="en-US"/>
              </w:rPr>
              <w:t>yumen</w:t>
            </w:r>
            <w:proofErr w:type="spellEnd"/>
            <w:r w:rsidRPr="008F1ACB">
              <w:rPr>
                <w:rFonts w:ascii="Arial" w:hAnsi="Arial" w:cs="Arial"/>
                <w:i/>
                <w:sz w:val="14"/>
                <w:szCs w:val="14"/>
              </w:rPr>
              <w:t xml:space="preserve"> </w:t>
            </w:r>
            <w:r w:rsidRPr="008F1ACB">
              <w:rPr>
                <w:rFonts w:ascii="Arial" w:hAnsi="Arial" w:cs="Arial"/>
                <w:i/>
                <w:sz w:val="14"/>
                <w:szCs w:val="14"/>
                <w:lang w:val="en-GB"/>
              </w:rPr>
              <w:t>Region</w:t>
            </w:r>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284"/>
              <w:rPr>
                <w:rFonts w:ascii="Arial" w:hAnsi="Arial" w:cs="Arial"/>
                <w:sz w:val="14"/>
                <w:szCs w:val="14"/>
                <w:lang w:val="en-US"/>
              </w:rPr>
            </w:pPr>
            <w:r w:rsidRPr="008F1ACB">
              <w:rPr>
                <w:rFonts w:ascii="Arial" w:hAnsi="Arial" w:cs="Arial"/>
                <w:sz w:val="14"/>
                <w:szCs w:val="14"/>
                <w:lang w:val="en-US"/>
              </w:rPr>
              <w:t xml:space="preserve">в </w:t>
            </w:r>
            <w:proofErr w:type="spellStart"/>
            <w:r w:rsidRPr="008F1ACB">
              <w:rPr>
                <w:rFonts w:ascii="Arial" w:hAnsi="Arial" w:cs="Arial"/>
                <w:sz w:val="14"/>
                <w:szCs w:val="14"/>
                <w:lang w:val="en-US"/>
              </w:rPr>
              <w:t>том</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числе</w:t>
            </w:r>
            <w:proofErr w:type="spellEnd"/>
            <w:r w:rsidRPr="008F1ACB">
              <w:rPr>
                <w:rFonts w:ascii="Arial" w:hAnsi="Arial" w:cs="Arial"/>
                <w:sz w:val="14"/>
                <w:szCs w:val="14"/>
                <w:lang w:val="en-US"/>
              </w:rPr>
              <w:t>:</w:t>
            </w:r>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340"/>
              <w:rPr>
                <w:rFonts w:ascii="Arial" w:hAnsi="Arial" w:cs="Arial"/>
                <w:sz w:val="14"/>
                <w:szCs w:val="14"/>
              </w:rPr>
            </w:pPr>
            <w:r w:rsidRPr="008F1ACB">
              <w:rPr>
                <w:rFonts w:ascii="Arial" w:hAnsi="Arial" w:cs="Arial"/>
                <w:i/>
                <w:sz w:val="14"/>
                <w:szCs w:val="14"/>
                <w:lang w:val="en-US"/>
              </w:rPr>
              <w:t>including</w:t>
            </w:r>
            <w:r w:rsidRPr="008F1ACB">
              <w:rPr>
                <w:rFonts w:ascii="Arial" w:hAnsi="Arial" w:cs="Arial"/>
                <w:i/>
                <w:sz w:val="14"/>
                <w:szCs w:val="14"/>
              </w:rPr>
              <w:t>:</w:t>
            </w:r>
          </w:p>
        </w:tc>
      </w:tr>
      <w:tr w:rsidR="000C4E18" w:rsidRPr="00190FF2">
        <w:trPr>
          <w:cantSplit/>
          <w:jc w:val="center"/>
        </w:trPr>
        <w:tc>
          <w:tcPr>
            <w:tcW w:w="3259" w:type="dxa"/>
            <w:shd w:val="clear" w:color="auto" w:fill="auto"/>
            <w:vAlign w:val="bottom"/>
          </w:tcPr>
          <w:p w:rsidR="000C4E18" w:rsidRPr="008F1ACB" w:rsidRDefault="000C4E18" w:rsidP="002555A7">
            <w:pPr>
              <w:spacing w:before="100" w:line="160" w:lineRule="exact"/>
              <w:ind w:left="170"/>
              <w:rPr>
                <w:rFonts w:ascii="Arial" w:hAnsi="Arial" w:cs="Arial"/>
                <w:sz w:val="14"/>
                <w:szCs w:val="14"/>
              </w:rPr>
            </w:pPr>
            <w:r w:rsidRPr="008F1ACB">
              <w:rPr>
                <w:rFonts w:ascii="Arial" w:hAnsi="Arial" w:cs="Arial"/>
                <w:sz w:val="14"/>
                <w:szCs w:val="14"/>
              </w:rPr>
              <w:t>Ханты-Мансийский автономный округ – Югра</w:t>
            </w:r>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17 901 331</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975 727</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65,7</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227"/>
              <w:rPr>
                <w:rFonts w:ascii="Arial" w:hAnsi="Arial" w:cs="Arial"/>
                <w:sz w:val="14"/>
                <w:szCs w:val="14"/>
                <w:lang w:val="en-US"/>
              </w:rPr>
            </w:pPr>
            <w:proofErr w:type="spellStart"/>
            <w:r w:rsidRPr="008F1ACB">
              <w:rPr>
                <w:rFonts w:ascii="Arial" w:hAnsi="Arial" w:cs="Arial"/>
                <w:i/>
                <w:sz w:val="14"/>
                <w:szCs w:val="14"/>
                <w:lang w:val="en-US"/>
              </w:rPr>
              <w:t>Khanty-Mansi</w:t>
            </w:r>
            <w:proofErr w:type="spellEnd"/>
            <w:r w:rsidRPr="008F1ACB">
              <w:rPr>
                <w:rFonts w:ascii="Arial" w:hAnsi="Arial" w:cs="Arial"/>
                <w:i/>
                <w:sz w:val="14"/>
                <w:szCs w:val="14"/>
                <w:lang w:val="en-US"/>
              </w:rPr>
              <w:t xml:space="preserve"> Autonomous Area – </w:t>
            </w:r>
            <w:proofErr w:type="spellStart"/>
            <w:r w:rsidRPr="008F1ACB">
              <w:rPr>
                <w:rFonts w:ascii="Arial" w:hAnsi="Arial" w:cs="Arial"/>
                <w:i/>
                <w:sz w:val="14"/>
                <w:szCs w:val="14"/>
                <w:lang w:val="en-US"/>
              </w:rPr>
              <w:t>Yugra</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170"/>
              <w:rPr>
                <w:rFonts w:ascii="Arial" w:hAnsi="Arial" w:cs="Arial"/>
                <w:sz w:val="14"/>
                <w:szCs w:val="14"/>
                <w:lang w:val="en-US"/>
              </w:rPr>
            </w:pPr>
            <w:proofErr w:type="spellStart"/>
            <w:r w:rsidRPr="008F1ACB">
              <w:rPr>
                <w:rFonts w:ascii="Arial" w:hAnsi="Arial" w:cs="Arial"/>
                <w:sz w:val="14"/>
                <w:szCs w:val="14"/>
                <w:lang w:val="en-US"/>
              </w:rPr>
              <w:t>Ямало-Ненецкий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автономный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округ</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17 675 551</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1 133 286</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59,6</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227"/>
              <w:rPr>
                <w:rFonts w:ascii="Arial" w:hAnsi="Arial" w:cs="Arial"/>
                <w:sz w:val="14"/>
                <w:szCs w:val="14"/>
              </w:rPr>
            </w:pPr>
            <w:proofErr w:type="spellStart"/>
            <w:r w:rsidRPr="008F1ACB">
              <w:rPr>
                <w:rFonts w:ascii="Arial" w:hAnsi="Arial" w:cs="Arial"/>
                <w:i/>
                <w:sz w:val="14"/>
                <w:szCs w:val="14"/>
                <w:lang w:val="en-US"/>
              </w:rPr>
              <w:t>Yamal-Nenets</w:t>
            </w:r>
            <w:proofErr w:type="spellEnd"/>
            <w:r w:rsidRPr="008F1ACB">
              <w:rPr>
                <w:rFonts w:ascii="Arial" w:hAnsi="Arial" w:cs="Arial"/>
                <w:i/>
                <w:sz w:val="14"/>
                <w:szCs w:val="14"/>
                <w:lang w:val="en-US"/>
              </w:rPr>
              <w:t xml:space="preserve"> Autonomous Area </w:t>
            </w:r>
          </w:p>
        </w:tc>
      </w:tr>
      <w:tr w:rsidR="000C4E18" w:rsidRPr="00190FF2">
        <w:trPr>
          <w:cantSplit/>
          <w:jc w:val="center"/>
        </w:trPr>
        <w:tc>
          <w:tcPr>
            <w:tcW w:w="3259" w:type="dxa"/>
            <w:shd w:val="clear" w:color="auto" w:fill="auto"/>
            <w:vAlign w:val="bottom"/>
          </w:tcPr>
          <w:p w:rsidR="000C4E18" w:rsidRPr="008F1ACB" w:rsidRDefault="000C4E18" w:rsidP="002555A7">
            <w:pPr>
              <w:spacing w:before="100" w:line="160" w:lineRule="exact"/>
              <w:ind w:left="170"/>
              <w:rPr>
                <w:rFonts w:ascii="Arial" w:hAnsi="Arial" w:cs="Arial"/>
                <w:sz w:val="14"/>
                <w:szCs w:val="14"/>
              </w:rPr>
            </w:pPr>
            <w:r w:rsidRPr="008F1ACB">
              <w:rPr>
                <w:rFonts w:ascii="Arial" w:hAnsi="Arial" w:cs="Arial"/>
                <w:sz w:val="14"/>
                <w:szCs w:val="14"/>
              </w:rPr>
              <w:t>Тюменская область без автономных округов</w:t>
            </w:r>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4 681 682</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193 117</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43,0</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227"/>
              <w:rPr>
                <w:rFonts w:ascii="Arial" w:hAnsi="Arial" w:cs="Arial"/>
                <w:sz w:val="14"/>
                <w:szCs w:val="14"/>
                <w:lang w:val="en-US"/>
              </w:rPr>
            </w:pPr>
            <w:r w:rsidRPr="008F1ACB">
              <w:rPr>
                <w:rFonts w:ascii="Arial" w:hAnsi="Arial" w:cs="Arial"/>
                <w:i/>
                <w:sz w:val="14"/>
                <w:szCs w:val="14"/>
                <w:lang w:val="en-US"/>
              </w:rPr>
              <w:t>Tyumen Region less autonomous areas</w:t>
            </w:r>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Челябинская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6 270 492</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454 464</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42,5</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Chelyabinsk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jc w:val="center"/>
              <w:rPr>
                <w:rFonts w:ascii="Arial" w:hAnsi="Arial" w:cs="Arial"/>
                <w:b/>
                <w:sz w:val="14"/>
                <w:szCs w:val="14"/>
                <w:lang w:val="en-US"/>
              </w:rPr>
            </w:pPr>
            <w:proofErr w:type="spellStart"/>
            <w:r w:rsidRPr="008F1ACB">
              <w:rPr>
                <w:rFonts w:ascii="Arial" w:hAnsi="Arial" w:cs="Arial"/>
                <w:b/>
                <w:sz w:val="14"/>
                <w:szCs w:val="14"/>
                <w:lang w:val="en-US"/>
              </w:rPr>
              <w:t>Сибирский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федеральный</w:t>
            </w:r>
            <w:proofErr w:type="spellEnd"/>
            <w:r w:rsidRPr="008F1ACB">
              <w:rPr>
                <w:rFonts w:ascii="Arial" w:hAnsi="Arial" w:cs="Arial"/>
                <w:b/>
                <w:sz w:val="14"/>
                <w:szCs w:val="14"/>
                <w:lang w:val="en-US"/>
              </w:rPr>
              <w:t xml:space="preserve"> </w:t>
            </w:r>
            <w:proofErr w:type="spellStart"/>
            <w:r w:rsidRPr="008F1ACB">
              <w:rPr>
                <w:rFonts w:ascii="Arial" w:hAnsi="Arial" w:cs="Arial"/>
                <w:b/>
                <w:sz w:val="14"/>
                <w:szCs w:val="14"/>
                <w:lang w:val="en-US"/>
              </w:rPr>
              <w:t>округ</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b/>
                <w:sz w:val="14"/>
                <w:szCs w:val="14"/>
              </w:rPr>
            </w:pPr>
            <w:r w:rsidRPr="000C4E18">
              <w:rPr>
                <w:rFonts w:ascii="Arial" w:hAnsi="Arial" w:cs="Arial"/>
                <w:b/>
                <w:sz w:val="14"/>
                <w:szCs w:val="14"/>
              </w:rPr>
              <w:t>30 666 202</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b/>
                <w:sz w:val="14"/>
                <w:szCs w:val="14"/>
              </w:rPr>
            </w:pPr>
            <w:r w:rsidRPr="000C4E18">
              <w:rPr>
                <w:rFonts w:ascii="Arial" w:hAnsi="Arial" w:cs="Arial"/>
                <w:b/>
                <w:sz w:val="14"/>
                <w:szCs w:val="14"/>
              </w:rPr>
              <w:t>1 912 231</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b/>
                <w:sz w:val="14"/>
                <w:szCs w:val="14"/>
              </w:rPr>
            </w:pPr>
            <w:r w:rsidRPr="000C4E18">
              <w:rPr>
                <w:rFonts w:ascii="Arial" w:hAnsi="Arial" w:cs="Arial"/>
                <w:b/>
                <w:sz w:val="14"/>
                <w:szCs w:val="14"/>
              </w:rPr>
              <w:t>42,0</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jc w:val="center"/>
              <w:rPr>
                <w:rFonts w:ascii="Arial" w:hAnsi="Arial" w:cs="Arial"/>
                <w:sz w:val="14"/>
                <w:szCs w:val="14"/>
              </w:rPr>
            </w:pPr>
            <w:r w:rsidRPr="008F1ACB">
              <w:rPr>
                <w:rFonts w:ascii="Arial" w:hAnsi="Arial" w:cs="Arial"/>
                <w:b/>
                <w:i/>
                <w:sz w:val="14"/>
                <w:szCs w:val="14"/>
                <w:lang w:val="en-US"/>
              </w:rPr>
              <w:t xml:space="preserve">Siberian </w:t>
            </w:r>
            <w:smartTag w:uri="urn:schemas-microsoft-com:office:smarttags" w:element="place">
              <w:r w:rsidRPr="008F1ACB">
                <w:rPr>
                  <w:rFonts w:ascii="Arial" w:hAnsi="Arial" w:cs="Arial"/>
                  <w:b/>
                  <w:i/>
                  <w:sz w:val="14"/>
                  <w:szCs w:val="14"/>
                  <w:lang w:val="en-US"/>
                </w:rPr>
                <w:t>Federal District</w:t>
              </w:r>
            </w:smartTag>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Алтай</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229 499</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11 282</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37,5</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smartTag w:uri="urn:schemas-microsoft-com:office:smarttags" w:element="PlaceName">
              <w:r w:rsidRPr="008F1ACB">
                <w:rPr>
                  <w:rFonts w:ascii="Arial" w:hAnsi="Arial" w:cs="Arial"/>
                  <w:i/>
                  <w:sz w:val="14"/>
                  <w:szCs w:val="14"/>
                  <w:lang w:val="en-US"/>
                </w:rPr>
                <w:t>Altay</w:t>
              </w:r>
            </w:smartTag>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Тыва</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234 092</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15 387</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38,3</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Tuva</w:t>
              </w:r>
            </w:smartTag>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Хакасия</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913 028</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38 699</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36,5</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Khakassia</w:t>
              </w:r>
            </w:smartTag>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Алтайский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2 461 442</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111 669</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36,8</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Altay</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Красноярский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7 145 601</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528 896</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46,5</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Krasnoyarsk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Иркутская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5 132 859</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248 416</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46,3</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Irkutsk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Кемеровская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4 531 863</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309 363</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42,5</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Kemerovo</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Новосибирская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5 348 230</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351 003</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35,1</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Novosibirsk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Омская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2 289 559</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204 048</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39,7</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Omsk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Томская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2 380 029</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93 468</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44,5</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Tomsk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jc w:val="center"/>
              <w:rPr>
                <w:rFonts w:ascii="Arial" w:hAnsi="Arial" w:cs="Arial"/>
                <w:b/>
                <w:sz w:val="14"/>
                <w:szCs w:val="14"/>
              </w:rPr>
            </w:pPr>
            <w:r w:rsidRPr="008F1ACB">
              <w:rPr>
                <w:rFonts w:ascii="Arial" w:hAnsi="Arial" w:cs="Arial"/>
                <w:b/>
                <w:sz w:val="14"/>
                <w:szCs w:val="14"/>
              </w:rPr>
              <w:t>Дальневосточный федеральный округ</w:t>
            </w:r>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b/>
                <w:sz w:val="14"/>
                <w:szCs w:val="14"/>
              </w:rPr>
            </w:pPr>
            <w:r w:rsidRPr="000C4E18">
              <w:rPr>
                <w:rFonts w:ascii="Arial" w:hAnsi="Arial" w:cs="Arial"/>
                <w:b/>
                <w:sz w:val="14"/>
                <w:szCs w:val="14"/>
              </w:rPr>
              <w:t>25 623 158</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b/>
                <w:sz w:val="14"/>
                <w:szCs w:val="14"/>
              </w:rPr>
            </w:pPr>
            <w:r w:rsidRPr="000C4E18">
              <w:rPr>
                <w:rFonts w:ascii="Arial" w:hAnsi="Arial" w:cs="Arial"/>
                <w:b/>
                <w:sz w:val="14"/>
                <w:szCs w:val="14"/>
              </w:rPr>
              <w:t>1 468 909</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b/>
                <w:sz w:val="14"/>
                <w:szCs w:val="14"/>
              </w:rPr>
            </w:pPr>
            <w:r w:rsidRPr="000C4E18">
              <w:rPr>
                <w:rFonts w:ascii="Arial" w:hAnsi="Arial" w:cs="Arial"/>
                <w:b/>
                <w:sz w:val="14"/>
                <w:szCs w:val="14"/>
              </w:rPr>
              <w:t>42,3</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jc w:val="center"/>
              <w:rPr>
                <w:rFonts w:ascii="Arial" w:hAnsi="Arial" w:cs="Arial"/>
                <w:sz w:val="14"/>
                <w:szCs w:val="14"/>
              </w:rPr>
            </w:pPr>
            <w:r w:rsidRPr="008F1ACB">
              <w:rPr>
                <w:rFonts w:ascii="Arial" w:hAnsi="Arial" w:cs="Arial"/>
                <w:b/>
                <w:i/>
                <w:sz w:val="14"/>
                <w:szCs w:val="14"/>
                <w:lang w:val="en-US"/>
              </w:rPr>
              <w:t>Far</w:t>
            </w:r>
            <w:r w:rsidRPr="008F1ACB">
              <w:rPr>
                <w:rFonts w:ascii="Arial" w:hAnsi="Arial" w:cs="Arial"/>
                <w:b/>
                <w:i/>
                <w:sz w:val="14"/>
                <w:szCs w:val="14"/>
              </w:rPr>
              <w:t xml:space="preserve"> </w:t>
            </w:r>
            <w:r w:rsidRPr="008F1ACB">
              <w:rPr>
                <w:rFonts w:ascii="Arial" w:hAnsi="Arial" w:cs="Arial"/>
                <w:b/>
                <w:i/>
                <w:sz w:val="14"/>
                <w:szCs w:val="14"/>
                <w:lang w:val="en-US"/>
              </w:rPr>
              <w:t>Eastern</w:t>
            </w:r>
            <w:r w:rsidRPr="008F1ACB">
              <w:rPr>
                <w:rFonts w:ascii="Arial" w:hAnsi="Arial" w:cs="Arial"/>
                <w:b/>
                <w:i/>
                <w:sz w:val="14"/>
                <w:szCs w:val="14"/>
              </w:rPr>
              <w:t xml:space="preserve"> </w:t>
            </w:r>
            <w:smartTag w:uri="urn:schemas-microsoft-com:office:smarttags" w:element="place">
              <w:r w:rsidRPr="008F1ACB">
                <w:rPr>
                  <w:rFonts w:ascii="Arial" w:hAnsi="Arial" w:cs="Arial"/>
                  <w:b/>
                  <w:i/>
                  <w:sz w:val="14"/>
                  <w:szCs w:val="14"/>
                  <w:lang w:val="en-US"/>
                </w:rPr>
                <w:t>Federal</w:t>
              </w:r>
              <w:r w:rsidRPr="008F1ACB">
                <w:rPr>
                  <w:rFonts w:ascii="Arial" w:hAnsi="Arial" w:cs="Arial"/>
                  <w:b/>
                  <w:i/>
                  <w:sz w:val="14"/>
                  <w:szCs w:val="14"/>
                </w:rPr>
                <w:t xml:space="preserve"> </w:t>
              </w:r>
              <w:r w:rsidRPr="008F1ACB">
                <w:rPr>
                  <w:rFonts w:ascii="Arial" w:hAnsi="Arial" w:cs="Arial"/>
                  <w:b/>
                  <w:i/>
                  <w:sz w:val="14"/>
                  <w:szCs w:val="14"/>
                  <w:lang w:val="en-US"/>
                </w:rPr>
                <w:t>District</w:t>
              </w:r>
            </w:smartTag>
          </w:p>
        </w:tc>
      </w:tr>
      <w:tr w:rsidR="000C4E18" w:rsidRPr="008F1ACB">
        <w:trPr>
          <w:cantSplit/>
          <w:jc w:val="center"/>
        </w:trPr>
        <w:tc>
          <w:tcPr>
            <w:tcW w:w="3259" w:type="dxa"/>
            <w:shd w:val="clear" w:color="auto" w:fill="auto"/>
            <w:vAlign w:val="bottom"/>
          </w:tcPr>
          <w:p w:rsidR="000C4E18" w:rsidRPr="008F1ACB" w:rsidRDefault="000C4E18" w:rsidP="00AF678B">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Республика</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Бурятия</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1 287 146</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53 810</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41,5</w:t>
            </w:r>
          </w:p>
        </w:tc>
        <w:tc>
          <w:tcPr>
            <w:tcW w:w="3260" w:type="dxa"/>
            <w:tcBorders>
              <w:left w:val="single" w:sz="6" w:space="0" w:color="000000"/>
            </w:tcBorders>
            <w:shd w:val="clear" w:color="auto" w:fill="auto"/>
            <w:vAlign w:val="bottom"/>
          </w:tcPr>
          <w:p w:rsidR="000C4E18" w:rsidRPr="008F1ACB" w:rsidRDefault="000C4E18" w:rsidP="00AF678B">
            <w:pPr>
              <w:spacing w:before="100" w:line="160" w:lineRule="exact"/>
              <w:ind w:left="113"/>
              <w:rPr>
                <w:rFonts w:ascii="Arial" w:hAnsi="Arial" w:cs="Arial"/>
                <w:sz w:val="14"/>
                <w:szCs w:val="14"/>
              </w:rPr>
            </w:pPr>
            <w:r w:rsidRPr="008F1ACB">
              <w:rPr>
                <w:rFonts w:ascii="Arial" w:hAnsi="Arial" w:cs="Arial"/>
                <w:i/>
                <w:sz w:val="14"/>
                <w:szCs w:val="14"/>
                <w:lang w:val="en-US"/>
              </w:rPr>
              <w:t xml:space="preserve">Republic of </w:t>
            </w:r>
            <w:proofErr w:type="spellStart"/>
            <w:smartTag w:uri="urn:schemas-microsoft-com:office:smarttags" w:element="PlaceName">
              <w:r w:rsidRPr="008F1ACB">
                <w:rPr>
                  <w:rFonts w:ascii="Arial" w:hAnsi="Arial" w:cs="Arial"/>
                  <w:i/>
                  <w:sz w:val="14"/>
                  <w:szCs w:val="14"/>
                  <w:lang w:val="en-US"/>
                </w:rPr>
                <w:t>Buryatia</w:t>
              </w:r>
            </w:smartTag>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rPr>
            </w:pPr>
            <w:r w:rsidRPr="008F1ACB">
              <w:rPr>
                <w:rFonts w:ascii="Arial" w:hAnsi="Arial" w:cs="Arial"/>
                <w:sz w:val="14"/>
                <w:szCs w:val="14"/>
              </w:rPr>
              <w:t>Республика Саха (Якутия)</w:t>
            </w:r>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4 653 374</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366 056</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38,7</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Republic</w:t>
            </w:r>
            <w:r w:rsidRPr="008F1ACB">
              <w:rPr>
                <w:rFonts w:ascii="Arial" w:hAnsi="Arial" w:cs="Arial"/>
                <w:i/>
                <w:sz w:val="14"/>
                <w:szCs w:val="14"/>
              </w:rPr>
              <w:t xml:space="preserve"> </w:t>
            </w:r>
            <w:r w:rsidRPr="008F1ACB">
              <w:rPr>
                <w:rFonts w:ascii="Arial" w:hAnsi="Arial" w:cs="Arial"/>
                <w:i/>
                <w:sz w:val="14"/>
                <w:szCs w:val="14"/>
                <w:lang w:val="en-US"/>
              </w:rPr>
              <w:t>of</w:t>
            </w:r>
            <w:r w:rsidRPr="008F1ACB">
              <w:rPr>
                <w:rFonts w:ascii="Arial" w:hAnsi="Arial" w:cs="Arial"/>
                <w:i/>
                <w:sz w:val="14"/>
                <w:szCs w:val="14"/>
              </w:rPr>
              <w:t xml:space="preserve"> </w:t>
            </w:r>
            <w:proofErr w:type="spellStart"/>
            <w:smartTag w:uri="urn:schemas-microsoft-com:office:smarttags" w:element="PlaceName">
              <w:r w:rsidRPr="008F1ACB">
                <w:rPr>
                  <w:rFonts w:ascii="Arial" w:hAnsi="Arial" w:cs="Arial"/>
                  <w:i/>
                  <w:sz w:val="14"/>
                  <w:szCs w:val="14"/>
                  <w:lang w:val="en-US"/>
                </w:rPr>
                <w:t>Sakha</w:t>
              </w:r>
            </w:smartTag>
            <w:proofErr w:type="spellEnd"/>
            <w:r w:rsidRPr="008F1ACB">
              <w:rPr>
                <w:rFonts w:ascii="Arial" w:hAnsi="Arial" w:cs="Arial"/>
                <w:i/>
                <w:sz w:val="14"/>
                <w:szCs w:val="14"/>
              </w:rPr>
              <w:t xml:space="preserve"> (</w:t>
            </w:r>
            <w:proofErr w:type="spellStart"/>
            <w:r w:rsidRPr="008F1ACB">
              <w:rPr>
                <w:rFonts w:ascii="Arial" w:hAnsi="Arial" w:cs="Arial"/>
                <w:i/>
                <w:sz w:val="14"/>
                <w:szCs w:val="14"/>
                <w:lang w:val="en-US"/>
              </w:rPr>
              <w:t>Yakutia</w:t>
            </w:r>
            <w:proofErr w:type="spellEnd"/>
            <w:r w:rsidRPr="008F1ACB">
              <w:rPr>
                <w:rFonts w:ascii="Arial" w:hAnsi="Arial" w:cs="Arial"/>
                <w:i/>
                <w:sz w:val="14"/>
                <w:szCs w:val="14"/>
              </w:rPr>
              <w:t>)</w:t>
            </w:r>
          </w:p>
        </w:tc>
      </w:tr>
      <w:tr w:rsidR="000C4E18" w:rsidRPr="008F1ACB">
        <w:trPr>
          <w:cantSplit/>
          <w:jc w:val="center"/>
        </w:trPr>
        <w:tc>
          <w:tcPr>
            <w:tcW w:w="3259" w:type="dxa"/>
            <w:shd w:val="clear" w:color="auto" w:fill="auto"/>
            <w:vAlign w:val="bottom"/>
          </w:tcPr>
          <w:p w:rsidR="000C4E18" w:rsidRPr="008F1ACB" w:rsidRDefault="000C4E18" w:rsidP="00AF678B">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Забайкальский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1 745 899</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105 666</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39,6</w:t>
            </w:r>
          </w:p>
        </w:tc>
        <w:tc>
          <w:tcPr>
            <w:tcW w:w="3260" w:type="dxa"/>
            <w:tcBorders>
              <w:left w:val="single" w:sz="6" w:space="0" w:color="000000"/>
            </w:tcBorders>
            <w:shd w:val="clear" w:color="auto" w:fill="auto"/>
            <w:vAlign w:val="bottom"/>
          </w:tcPr>
          <w:p w:rsidR="000C4E18" w:rsidRPr="008F1ACB" w:rsidRDefault="000C4E18" w:rsidP="00AF678B">
            <w:pPr>
              <w:spacing w:before="100" w:line="160" w:lineRule="exact"/>
              <w:ind w:left="113"/>
              <w:rPr>
                <w:rFonts w:ascii="Arial" w:hAnsi="Arial" w:cs="Arial"/>
                <w:sz w:val="14"/>
                <w:szCs w:val="14"/>
              </w:rPr>
            </w:pPr>
            <w:r w:rsidRPr="008F1ACB">
              <w:rPr>
                <w:rFonts w:ascii="Arial" w:hAnsi="Arial" w:cs="Arial"/>
                <w:i/>
                <w:sz w:val="14"/>
                <w:szCs w:val="14"/>
                <w:lang w:val="en-US"/>
              </w:rPr>
              <w:t>Trans-Baikal</w:t>
            </w:r>
            <w:r w:rsidRPr="008F1ACB">
              <w:rPr>
                <w:rFonts w:ascii="Arial" w:hAnsi="Arial" w:cs="Arial"/>
                <w:i/>
                <w:sz w:val="14"/>
                <w:szCs w:val="14"/>
              </w:rPr>
              <w:t xml:space="preserve"> </w:t>
            </w:r>
            <w:smartTag w:uri="urn:schemas-microsoft-com:office:smarttags" w:element="PlaceType">
              <w:r w:rsidRPr="008F1ACB">
                <w:rPr>
                  <w:rFonts w:ascii="Arial" w:hAnsi="Arial" w:cs="Arial"/>
                  <w:i/>
                  <w:sz w:val="14"/>
                  <w:szCs w:val="14"/>
                  <w:lang w:val="en-US"/>
                </w:rPr>
                <w:t>Territory</w:t>
              </w:r>
            </w:smartTag>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rPr>
            </w:pPr>
            <w:r w:rsidRPr="008F1ACB">
              <w:rPr>
                <w:rFonts w:ascii="Arial" w:hAnsi="Arial" w:cs="Arial"/>
                <w:sz w:val="14"/>
                <w:szCs w:val="14"/>
              </w:rPr>
              <w:t>Камчатский край</w:t>
            </w:r>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1 032 481</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63 911</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33,7</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Kamchatka</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Приморский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5 262 126</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201 470</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40,5</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Primorye</w:t>
            </w:r>
            <w:proofErr w:type="spellEnd"/>
            <w:r w:rsidRPr="008F1ACB">
              <w:rPr>
                <w:rFonts w:ascii="Arial" w:hAnsi="Arial" w:cs="Arial"/>
                <w:i/>
                <w:sz w:val="14"/>
                <w:szCs w:val="14"/>
              </w:rPr>
              <w:t xml:space="preserve"> </w:t>
            </w:r>
            <w:r w:rsidRPr="008F1ACB">
              <w:rPr>
                <w:rFonts w:ascii="Arial" w:hAnsi="Arial" w:cs="Arial"/>
                <w:i/>
                <w:sz w:val="14"/>
                <w:szCs w:val="14"/>
                <w:lang w:val="en-US"/>
              </w:rPr>
              <w:t>Territory</w:t>
            </w:r>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Хабаровский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край</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3 645 646</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258 383</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34,8</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Khabarovsk</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Territory</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Амурская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2 387 967</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174 610</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41,9</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Amur Region</w:t>
            </w:r>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Магаданская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558 471</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53 419</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41,8</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lang w:val="en-US"/>
              </w:rPr>
              <w:t>Magadan</w:t>
            </w:r>
            <w:proofErr w:type="spellEnd"/>
            <w:r w:rsidRPr="008F1ACB">
              <w:rPr>
                <w:rFonts w:ascii="Arial" w:hAnsi="Arial" w:cs="Arial"/>
                <w:i/>
                <w:sz w:val="14"/>
                <w:szCs w:val="14"/>
                <w:lang w:val="en-US"/>
              </w:rPr>
              <w:t xml:space="preserve"> Region</w:t>
            </w:r>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Сахалинская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4 370 008</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151 987</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58,1</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rPr>
              <w:t>Sakhalin</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Region</w:t>
            </w:r>
            <w:proofErr w:type="spellEnd"/>
          </w:p>
        </w:tc>
      </w:tr>
      <w:tr w:rsidR="000C4E18" w:rsidRPr="008F1ACB">
        <w:trPr>
          <w:cantSplit/>
          <w:jc w:val="center"/>
        </w:trPr>
        <w:tc>
          <w:tcPr>
            <w:tcW w:w="3259" w:type="dxa"/>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Еврейская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автономная</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область</w:t>
            </w:r>
            <w:proofErr w:type="spellEnd"/>
          </w:p>
        </w:tc>
        <w:tc>
          <w:tcPr>
            <w:tcW w:w="1134" w:type="dxa"/>
            <w:tcBorders>
              <w:left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383 177</w:t>
            </w:r>
          </w:p>
        </w:tc>
        <w:tc>
          <w:tcPr>
            <w:tcW w:w="1134" w:type="dxa"/>
            <w:tcBorders>
              <w:left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10 124</w:t>
            </w:r>
          </w:p>
        </w:tc>
        <w:tc>
          <w:tcPr>
            <w:tcW w:w="1134" w:type="dxa"/>
            <w:tcBorders>
              <w:left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38,1</w:t>
            </w:r>
          </w:p>
        </w:tc>
        <w:tc>
          <w:tcPr>
            <w:tcW w:w="3260" w:type="dxa"/>
            <w:tcBorders>
              <w:left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r w:rsidRPr="008F1ACB">
              <w:rPr>
                <w:rFonts w:ascii="Arial" w:hAnsi="Arial" w:cs="Arial"/>
                <w:i/>
                <w:sz w:val="14"/>
                <w:szCs w:val="14"/>
                <w:lang w:val="en-US"/>
              </w:rPr>
              <w:t>Jewish Autonomous Region</w:t>
            </w:r>
          </w:p>
        </w:tc>
      </w:tr>
      <w:tr w:rsidR="000C4E18" w:rsidRPr="008F1ACB">
        <w:trPr>
          <w:cantSplit/>
          <w:jc w:val="center"/>
        </w:trPr>
        <w:tc>
          <w:tcPr>
            <w:tcW w:w="3259" w:type="dxa"/>
            <w:tcBorders>
              <w:bottom w:val="single" w:sz="6" w:space="0" w:color="000000"/>
            </w:tcBorders>
            <w:shd w:val="clear" w:color="auto" w:fill="auto"/>
            <w:vAlign w:val="bottom"/>
          </w:tcPr>
          <w:p w:rsidR="000C4E18" w:rsidRPr="008F1ACB" w:rsidRDefault="000C4E18" w:rsidP="002555A7">
            <w:pPr>
              <w:spacing w:before="100" w:line="160" w:lineRule="exact"/>
              <w:ind w:left="57"/>
              <w:rPr>
                <w:rFonts w:ascii="Arial" w:hAnsi="Arial" w:cs="Arial"/>
                <w:sz w:val="14"/>
                <w:szCs w:val="14"/>
                <w:lang w:val="en-US"/>
              </w:rPr>
            </w:pPr>
            <w:proofErr w:type="spellStart"/>
            <w:r w:rsidRPr="008F1ACB">
              <w:rPr>
                <w:rFonts w:ascii="Arial" w:hAnsi="Arial" w:cs="Arial"/>
                <w:sz w:val="14"/>
                <w:szCs w:val="14"/>
                <w:lang w:val="en-US"/>
              </w:rPr>
              <w:t>Чукотский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автономный</w:t>
            </w:r>
            <w:proofErr w:type="spellEnd"/>
            <w:r w:rsidRPr="008F1ACB">
              <w:rPr>
                <w:rFonts w:ascii="Arial" w:hAnsi="Arial" w:cs="Arial"/>
                <w:sz w:val="14"/>
                <w:szCs w:val="14"/>
                <w:lang w:val="en-US"/>
              </w:rPr>
              <w:t xml:space="preserve"> </w:t>
            </w:r>
            <w:proofErr w:type="spellStart"/>
            <w:r w:rsidRPr="008F1ACB">
              <w:rPr>
                <w:rFonts w:ascii="Arial" w:hAnsi="Arial" w:cs="Arial"/>
                <w:sz w:val="14"/>
                <w:szCs w:val="14"/>
                <w:lang w:val="en-US"/>
              </w:rPr>
              <w:t>округ</w:t>
            </w:r>
            <w:proofErr w:type="spellEnd"/>
          </w:p>
        </w:tc>
        <w:tc>
          <w:tcPr>
            <w:tcW w:w="1134" w:type="dxa"/>
            <w:tcBorders>
              <w:left w:val="single" w:sz="6" w:space="0" w:color="000000"/>
              <w:bottom w:val="single" w:sz="6" w:space="0" w:color="000000"/>
            </w:tcBorders>
            <w:shd w:val="clear" w:color="auto" w:fill="auto"/>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296 863</w:t>
            </w:r>
          </w:p>
        </w:tc>
        <w:tc>
          <w:tcPr>
            <w:tcW w:w="1134" w:type="dxa"/>
            <w:tcBorders>
              <w:left w:val="single" w:sz="6" w:space="0" w:color="000000"/>
              <w:bottom w:val="single" w:sz="6" w:space="0" w:color="000000"/>
            </w:tcBorders>
            <w:vAlign w:val="bottom"/>
          </w:tcPr>
          <w:p w:rsidR="000C4E18" w:rsidRPr="000C4E18" w:rsidRDefault="000C4E18" w:rsidP="000C4E18">
            <w:pPr>
              <w:spacing w:before="100" w:line="160" w:lineRule="exact"/>
              <w:ind w:right="227"/>
              <w:jc w:val="right"/>
              <w:rPr>
                <w:rFonts w:ascii="Arial" w:hAnsi="Arial" w:cs="Arial"/>
                <w:sz w:val="14"/>
                <w:szCs w:val="14"/>
              </w:rPr>
            </w:pPr>
            <w:r w:rsidRPr="000C4E18">
              <w:rPr>
                <w:rFonts w:ascii="Arial" w:hAnsi="Arial" w:cs="Arial"/>
                <w:sz w:val="14"/>
                <w:szCs w:val="14"/>
              </w:rPr>
              <w:t>29 473</w:t>
            </w:r>
          </w:p>
        </w:tc>
        <w:tc>
          <w:tcPr>
            <w:tcW w:w="1134" w:type="dxa"/>
            <w:tcBorders>
              <w:left w:val="single" w:sz="6" w:space="0" w:color="000000"/>
              <w:bottom w:val="single" w:sz="6" w:space="0" w:color="000000"/>
              <w:right w:val="single" w:sz="6" w:space="0" w:color="000000"/>
            </w:tcBorders>
            <w:vAlign w:val="bottom"/>
          </w:tcPr>
          <w:p w:rsidR="000C4E18" w:rsidRPr="000C4E18" w:rsidRDefault="000C4E18" w:rsidP="000C4E18">
            <w:pPr>
              <w:spacing w:before="100" w:line="160" w:lineRule="exact"/>
              <w:ind w:right="340"/>
              <w:jc w:val="right"/>
              <w:rPr>
                <w:rFonts w:ascii="Arial" w:hAnsi="Arial" w:cs="Arial"/>
                <w:sz w:val="14"/>
                <w:szCs w:val="14"/>
              </w:rPr>
            </w:pPr>
            <w:r w:rsidRPr="000C4E18">
              <w:rPr>
                <w:rFonts w:ascii="Arial" w:hAnsi="Arial" w:cs="Arial"/>
                <w:sz w:val="14"/>
                <w:szCs w:val="14"/>
              </w:rPr>
              <w:t>48,5</w:t>
            </w:r>
          </w:p>
        </w:tc>
        <w:tc>
          <w:tcPr>
            <w:tcW w:w="3260" w:type="dxa"/>
            <w:tcBorders>
              <w:left w:val="single" w:sz="6" w:space="0" w:color="000000"/>
              <w:bottom w:val="single" w:sz="6" w:space="0" w:color="000000"/>
            </w:tcBorders>
            <w:shd w:val="clear" w:color="auto" w:fill="auto"/>
            <w:vAlign w:val="bottom"/>
          </w:tcPr>
          <w:p w:rsidR="000C4E18" w:rsidRPr="008F1ACB" w:rsidRDefault="000C4E18" w:rsidP="002555A7">
            <w:pPr>
              <w:spacing w:before="100" w:line="160" w:lineRule="exact"/>
              <w:ind w:left="113"/>
              <w:rPr>
                <w:rFonts w:ascii="Arial" w:hAnsi="Arial" w:cs="Arial"/>
                <w:sz w:val="14"/>
                <w:szCs w:val="14"/>
              </w:rPr>
            </w:pPr>
            <w:proofErr w:type="spellStart"/>
            <w:r w:rsidRPr="008F1ACB">
              <w:rPr>
                <w:rFonts w:ascii="Arial" w:hAnsi="Arial" w:cs="Arial"/>
                <w:i/>
                <w:sz w:val="14"/>
                <w:szCs w:val="14"/>
                <w:lang w:val="en-US"/>
              </w:rPr>
              <w:t>Chukotka</w:t>
            </w:r>
            <w:proofErr w:type="spellEnd"/>
            <w:r w:rsidRPr="008F1ACB">
              <w:rPr>
                <w:rFonts w:ascii="Arial" w:hAnsi="Arial" w:cs="Arial"/>
                <w:i/>
                <w:sz w:val="14"/>
                <w:szCs w:val="14"/>
                <w:lang w:val="en-US"/>
              </w:rPr>
              <w:t xml:space="preserve"> Autonomous Area </w:t>
            </w:r>
          </w:p>
        </w:tc>
      </w:tr>
    </w:tbl>
    <w:p w:rsidR="006A641C" w:rsidRPr="004F6063" w:rsidRDefault="00C24D4F" w:rsidP="006A641C">
      <w:pPr>
        <w:pageBreakBefore/>
        <w:spacing w:after="60"/>
        <w:ind w:left="425" w:hanging="425"/>
        <w:rPr>
          <w:color w:val="000000"/>
        </w:rPr>
      </w:pPr>
      <w:r>
        <w:rPr>
          <w:rFonts w:ascii="Arial" w:hAnsi="Arial" w:cs="Arial"/>
          <w:b/>
          <w:color w:val="000000"/>
          <w:sz w:val="16"/>
        </w:rPr>
        <w:lastRenderedPageBreak/>
        <w:t>14.</w:t>
      </w:r>
      <w:r w:rsidR="00A03EA0">
        <w:rPr>
          <w:rFonts w:ascii="Arial" w:hAnsi="Arial" w:cs="Arial"/>
          <w:b/>
          <w:color w:val="000000"/>
          <w:sz w:val="16"/>
        </w:rPr>
        <w:t>9</w:t>
      </w:r>
      <w:r w:rsidR="006A641C" w:rsidRPr="004F6063">
        <w:rPr>
          <w:rFonts w:ascii="Arial" w:hAnsi="Arial" w:cs="Arial"/>
          <w:b/>
          <w:color w:val="000000"/>
          <w:sz w:val="16"/>
        </w:rPr>
        <w:t xml:space="preserve">. </w:t>
      </w:r>
      <w:r w:rsidR="006A641C" w:rsidRPr="004F6063">
        <w:rPr>
          <w:rFonts w:ascii="Arial" w:hAnsi="Arial" w:cs="Arial"/>
          <w:b/>
          <w:bCs/>
          <w:color w:val="000000"/>
          <w:sz w:val="16"/>
        </w:rPr>
        <w:t>ВИДОВАЯ СТРУКТУРА ОСНОВНЫХ ФОНДОВ</w:t>
      </w:r>
      <w:r w:rsidR="00DE621D" w:rsidRPr="004F6063">
        <w:rPr>
          <w:rFonts w:ascii="Arial" w:hAnsi="Arial" w:cs="Arial"/>
          <w:b/>
          <w:bCs/>
          <w:color w:val="000000"/>
          <w:sz w:val="16"/>
        </w:rPr>
        <w:t xml:space="preserve"> </w:t>
      </w:r>
      <w:r w:rsidR="006A641C" w:rsidRPr="004F6063">
        <w:rPr>
          <w:rFonts w:ascii="Arial" w:hAnsi="Arial" w:cs="Arial"/>
          <w:b/>
          <w:bCs/>
          <w:color w:val="000000"/>
          <w:sz w:val="16"/>
        </w:rPr>
        <w:t>КОММЕРЧЕСКИХ ОРГАНИЗАЦИЙ</w:t>
      </w:r>
      <w:r w:rsidR="00DE621D" w:rsidRPr="004F6063">
        <w:rPr>
          <w:rFonts w:ascii="Arial" w:hAnsi="Arial" w:cs="Arial"/>
          <w:b/>
          <w:bCs/>
          <w:color w:val="000000"/>
          <w:sz w:val="16"/>
        </w:rPr>
        <w:t xml:space="preserve"> </w:t>
      </w:r>
      <w:r w:rsidR="00DE621D" w:rsidRPr="004F6063">
        <w:rPr>
          <w:rFonts w:ascii="Arial" w:hAnsi="Arial" w:cs="Arial"/>
          <w:b/>
          <w:color w:val="000000"/>
          <w:sz w:val="16"/>
        </w:rPr>
        <w:br/>
      </w:r>
      <w:r w:rsidR="006A641C" w:rsidRPr="004F6063">
        <w:rPr>
          <w:rFonts w:ascii="Arial" w:hAnsi="Arial" w:cs="Arial"/>
          <w:b/>
          <w:bCs/>
          <w:color w:val="000000"/>
          <w:sz w:val="16"/>
        </w:rPr>
        <w:t>ПО ВИДАМ ЭКОНОМИЧЕСКОЙ ДЕЯТЕЛЬНОСТИ</w:t>
      </w:r>
      <w:r w:rsidR="0089054B" w:rsidRPr="004F6063">
        <w:rPr>
          <w:rFonts w:ascii="Arial" w:hAnsi="Arial" w:cs="Arial"/>
          <w:b/>
          <w:bCs/>
          <w:color w:val="000000"/>
          <w:sz w:val="16"/>
          <w:vertAlign w:val="superscript"/>
        </w:rPr>
        <w:t>1)</w:t>
      </w:r>
      <w:r w:rsidR="00E34923" w:rsidRPr="004F6063">
        <w:rPr>
          <w:rFonts w:ascii="Arial" w:hAnsi="Arial" w:cs="Arial"/>
          <w:b/>
          <w:bCs/>
          <w:color w:val="000000"/>
          <w:sz w:val="16"/>
        </w:rPr>
        <w:br/>
      </w:r>
      <w:r w:rsidR="00E34923" w:rsidRPr="004F6063">
        <w:rPr>
          <w:rFonts w:ascii="Arial" w:hAnsi="Arial" w:cs="Arial"/>
          <w:color w:val="000000"/>
          <w:sz w:val="14"/>
          <w:szCs w:val="14"/>
        </w:rPr>
        <w:t>по полной учетной стоимости; на конец года</w:t>
      </w:r>
    </w:p>
    <w:p w:rsidR="00E34923" w:rsidRPr="00AF678B" w:rsidRDefault="001B0F35" w:rsidP="00E34923">
      <w:pPr>
        <w:spacing w:after="60"/>
        <w:ind w:left="425"/>
        <w:rPr>
          <w:rFonts w:ascii="Arial" w:hAnsi="Arial" w:cs="Arial"/>
          <w:i/>
          <w:color w:val="000000"/>
          <w:sz w:val="14"/>
          <w:szCs w:val="14"/>
          <w:lang w:val="en-US"/>
        </w:rPr>
      </w:pPr>
      <w:r w:rsidRPr="004F6063">
        <w:rPr>
          <w:rFonts w:ascii="Arial" w:hAnsi="Arial" w:cs="Arial"/>
          <w:b/>
          <w:bCs/>
          <w:i/>
          <w:color w:val="000000"/>
          <w:sz w:val="16"/>
          <w:lang w:val="en-US"/>
        </w:rPr>
        <w:t xml:space="preserve">STRUCTURE OF FIXED ASSETS OF COMMERCIAL ORGANIZATIONS </w:t>
      </w:r>
      <w:r w:rsidRPr="004F6063">
        <w:rPr>
          <w:rFonts w:ascii="Arial" w:hAnsi="Arial" w:cs="Arial"/>
          <w:b/>
          <w:i/>
          <w:color w:val="000000"/>
          <w:sz w:val="16"/>
          <w:lang w:val="en-US"/>
        </w:rPr>
        <w:br/>
      </w:r>
      <w:r w:rsidRPr="004F6063">
        <w:rPr>
          <w:rFonts w:ascii="Arial" w:hAnsi="Arial" w:cs="Arial"/>
          <w:b/>
          <w:bCs/>
          <w:i/>
          <w:color w:val="000000"/>
          <w:sz w:val="16"/>
          <w:lang w:val="en-US"/>
        </w:rPr>
        <w:t>BY ECONOMIC ACTIVITY</w:t>
      </w:r>
      <w:r w:rsidRPr="004F6063">
        <w:rPr>
          <w:rFonts w:ascii="Arial" w:hAnsi="Arial" w:cs="Arial"/>
          <w:b/>
          <w:bCs/>
          <w:i/>
          <w:color w:val="000000"/>
          <w:sz w:val="16"/>
          <w:vertAlign w:val="superscript"/>
          <w:lang w:val="en-US"/>
        </w:rPr>
        <w:t>1)</w:t>
      </w:r>
      <w:r w:rsidRPr="004F6063">
        <w:rPr>
          <w:rFonts w:ascii="Arial" w:hAnsi="Arial" w:cs="Arial"/>
          <w:i/>
          <w:color w:val="000000"/>
          <w:sz w:val="14"/>
          <w:szCs w:val="14"/>
          <w:lang w:val="en-US"/>
        </w:rPr>
        <w:br/>
      </w:r>
      <w:r w:rsidR="00B744AA" w:rsidRPr="004F6063">
        <w:rPr>
          <w:rFonts w:ascii="Arial" w:hAnsi="Arial" w:cs="Arial"/>
          <w:i/>
          <w:color w:val="000000"/>
          <w:sz w:val="14"/>
          <w:szCs w:val="14"/>
          <w:lang w:val="en-US"/>
        </w:rPr>
        <w:t>at total book value</w:t>
      </w:r>
      <w:r w:rsidR="00B744AA" w:rsidRPr="00AA0602">
        <w:rPr>
          <w:rFonts w:ascii="Arial" w:hAnsi="Arial" w:cs="Arial"/>
          <w:i/>
          <w:color w:val="000000"/>
          <w:sz w:val="14"/>
          <w:szCs w:val="14"/>
          <w:lang w:val="en-US"/>
        </w:rPr>
        <w:t xml:space="preserve">; </w:t>
      </w:r>
      <w:r w:rsidR="00B744AA" w:rsidRPr="004F6063">
        <w:rPr>
          <w:rFonts w:ascii="Arial" w:hAnsi="Arial" w:cs="Arial"/>
          <w:i/>
          <w:color w:val="000000"/>
          <w:sz w:val="14"/>
          <w:szCs w:val="14"/>
          <w:lang w:val="en-US"/>
        </w:rPr>
        <w:t xml:space="preserve"> </w:t>
      </w:r>
      <w:r w:rsidR="00B744AA">
        <w:rPr>
          <w:rFonts w:ascii="Arial" w:hAnsi="Arial" w:cs="Arial"/>
          <w:i/>
          <w:color w:val="000000"/>
          <w:sz w:val="14"/>
          <w:szCs w:val="14"/>
          <w:lang w:val="en-US"/>
        </w:rPr>
        <w:t>end of year</w:t>
      </w:r>
      <w:r w:rsidRPr="004F6063">
        <w:rPr>
          <w:rFonts w:ascii="Arial" w:hAnsi="Arial" w:cs="Arial"/>
          <w:i/>
          <w:color w:val="000000"/>
          <w:sz w:val="14"/>
          <w:szCs w:val="14"/>
          <w:lang w:val="en-US"/>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588"/>
        <w:gridCol w:w="790"/>
        <w:gridCol w:w="790"/>
        <w:gridCol w:w="791"/>
        <w:gridCol w:w="791"/>
        <w:gridCol w:w="791"/>
        <w:gridCol w:w="791"/>
        <w:gridCol w:w="2589"/>
      </w:tblGrid>
      <w:tr w:rsidR="00412E0E" w:rsidRPr="004F6063" w:rsidTr="00AC4070">
        <w:trPr>
          <w:cantSplit/>
          <w:jc w:val="center"/>
        </w:trPr>
        <w:tc>
          <w:tcPr>
            <w:tcW w:w="2588" w:type="dxa"/>
            <w:vMerge w:val="restart"/>
            <w:tcBorders>
              <w:top w:val="single" w:sz="6" w:space="0" w:color="000000"/>
              <w:right w:val="single" w:sz="6" w:space="0" w:color="000000"/>
            </w:tcBorders>
          </w:tcPr>
          <w:p w:rsidR="00412E0E" w:rsidRPr="00870C4E" w:rsidRDefault="00412E0E" w:rsidP="00AF678B">
            <w:pPr>
              <w:snapToGrid w:val="0"/>
              <w:spacing w:before="60" w:after="60"/>
              <w:jc w:val="center"/>
              <w:rPr>
                <w:rFonts w:ascii="Arial" w:hAnsi="Arial" w:cs="Arial"/>
                <w:color w:val="000000"/>
                <w:sz w:val="14"/>
                <w:szCs w:val="14"/>
                <w:lang w:val="en-US"/>
              </w:rPr>
            </w:pPr>
          </w:p>
        </w:tc>
        <w:tc>
          <w:tcPr>
            <w:tcW w:w="2371" w:type="dxa"/>
            <w:gridSpan w:val="3"/>
            <w:tcBorders>
              <w:top w:val="single" w:sz="6" w:space="0" w:color="000000"/>
              <w:left w:val="single" w:sz="6" w:space="0" w:color="000000"/>
              <w:bottom w:val="single" w:sz="6" w:space="0" w:color="000000"/>
            </w:tcBorders>
          </w:tcPr>
          <w:p w:rsidR="00412E0E" w:rsidRPr="004F6063" w:rsidRDefault="00412E0E" w:rsidP="00412E0E">
            <w:pPr>
              <w:spacing w:before="40" w:after="20"/>
              <w:ind w:left="57"/>
              <w:rPr>
                <w:rFonts w:ascii="Arial" w:hAnsi="Arial" w:cs="Arial"/>
                <w:color w:val="000000"/>
                <w:sz w:val="12"/>
                <w:szCs w:val="12"/>
              </w:rPr>
            </w:pPr>
            <w:proofErr w:type="gramStart"/>
            <w:r>
              <w:rPr>
                <w:rFonts w:ascii="Arial" w:hAnsi="Arial" w:cs="Arial"/>
                <w:color w:val="000000"/>
                <w:sz w:val="12"/>
                <w:szCs w:val="12"/>
              </w:rPr>
              <w:t>Млн</w:t>
            </w:r>
            <w:proofErr w:type="gramEnd"/>
            <w:r w:rsidRPr="004F6063">
              <w:rPr>
                <w:rFonts w:ascii="Arial" w:hAnsi="Arial" w:cs="Arial"/>
                <w:color w:val="000000"/>
                <w:sz w:val="12"/>
                <w:szCs w:val="12"/>
              </w:rPr>
              <w:t xml:space="preserve"> руб.</w:t>
            </w:r>
          </w:p>
          <w:p w:rsidR="00412E0E" w:rsidRDefault="00412E0E" w:rsidP="00412E0E">
            <w:pPr>
              <w:snapToGrid w:val="0"/>
              <w:spacing w:before="60" w:after="60"/>
              <w:ind w:left="57"/>
              <w:rPr>
                <w:rFonts w:ascii="Arial" w:hAnsi="Arial" w:cs="Arial"/>
                <w:sz w:val="14"/>
                <w:szCs w:val="14"/>
                <w:lang w:val="en-US"/>
              </w:rPr>
            </w:pPr>
            <w:proofErr w:type="spellStart"/>
            <w:r w:rsidRPr="004F6063">
              <w:rPr>
                <w:rFonts w:ascii="Arial" w:hAnsi="Arial" w:cs="Arial"/>
                <w:i/>
                <w:color w:val="000000"/>
                <w:sz w:val="12"/>
                <w:szCs w:val="12"/>
                <w:lang w:val="en-US"/>
              </w:rPr>
              <w:t>Mln</w:t>
            </w:r>
            <w:proofErr w:type="spellEnd"/>
            <w:r w:rsidRPr="004F6063">
              <w:rPr>
                <w:rFonts w:ascii="Arial" w:hAnsi="Arial" w:cs="Arial"/>
                <w:i/>
                <w:color w:val="000000"/>
                <w:sz w:val="12"/>
                <w:szCs w:val="12"/>
                <w:lang w:val="en-US"/>
              </w:rPr>
              <w:t xml:space="preserve">. </w:t>
            </w:r>
            <w:proofErr w:type="spellStart"/>
            <w:r w:rsidRPr="004F6063">
              <w:rPr>
                <w:rFonts w:ascii="Arial" w:hAnsi="Arial" w:cs="Arial"/>
                <w:i/>
                <w:color w:val="000000"/>
                <w:sz w:val="12"/>
                <w:szCs w:val="12"/>
                <w:lang w:val="en-US"/>
              </w:rPr>
              <w:t>roubles</w:t>
            </w:r>
            <w:proofErr w:type="spellEnd"/>
          </w:p>
        </w:tc>
        <w:tc>
          <w:tcPr>
            <w:tcW w:w="2373" w:type="dxa"/>
            <w:gridSpan w:val="3"/>
            <w:tcBorders>
              <w:top w:val="single" w:sz="6" w:space="0" w:color="000000"/>
              <w:left w:val="single" w:sz="6" w:space="0" w:color="000000"/>
              <w:bottom w:val="single" w:sz="6" w:space="0" w:color="000000"/>
            </w:tcBorders>
          </w:tcPr>
          <w:p w:rsidR="00412E0E" w:rsidRPr="004F6063" w:rsidRDefault="00412E0E" w:rsidP="00412E0E">
            <w:pPr>
              <w:spacing w:before="40" w:after="20"/>
              <w:ind w:left="57"/>
              <w:rPr>
                <w:rFonts w:ascii="Arial" w:hAnsi="Arial" w:cs="Arial"/>
                <w:color w:val="000000"/>
                <w:sz w:val="12"/>
                <w:szCs w:val="12"/>
              </w:rPr>
            </w:pPr>
            <w:r w:rsidRPr="004F6063">
              <w:rPr>
                <w:rFonts w:ascii="Arial" w:hAnsi="Arial" w:cs="Arial"/>
                <w:color w:val="000000"/>
                <w:sz w:val="12"/>
                <w:szCs w:val="12"/>
              </w:rPr>
              <w:t>В процентах к итогу</w:t>
            </w:r>
          </w:p>
          <w:p w:rsidR="00412E0E" w:rsidRPr="00870C4E" w:rsidRDefault="00412E0E" w:rsidP="00412E0E">
            <w:pPr>
              <w:snapToGrid w:val="0"/>
              <w:spacing w:before="60" w:after="60"/>
              <w:ind w:left="57"/>
              <w:rPr>
                <w:rFonts w:ascii="Arial" w:hAnsi="Arial" w:cs="Arial"/>
                <w:sz w:val="14"/>
                <w:szCs w:val="14"/>
              </w:rPr>
            </w:pPr>
            <w:proofErr w:type="spellStart"/>
            <w:r w:rsidRPr="004F6063">
              <w:rPr>
                <w:rFonts w:ascii="Arial" w:hAnsi="Arial" w:cs="Arial"/>
                <w:i/>
                <w:color w:val="000000"/>
                <w:sz w:val="12"/>
                <w:szCs w:val="12"/>
              </w:rPr>
              <w:t>Percent</w:t>
            </w:r>
            <w:proofErr w:type="spellEnd"/>
            <w:r w:rsidRPr="004F6063">
              <w:rPr>
                <w:rFonts w:ascii="Arial" w:hAnsi="Arial" w:cs="Arial"/>
                <w:i/>
                <w:color w:val="000000"/>
                <w:sz w:val="12"/>
                <w:szCs w:val="12"/>
              </w:rPr>
              <w:t xml:space="preserve"> </w:t>
            </w:r>
            <w:proofErr w:type="spellStart"/>
            <w:r w:rsidRPr="004F6063">
              <w:rPr>
                <w:rFonts w:ascii="Arial" w:hAnsi="Arial" w:cs="Arial"/>
                <w:i/>
                <w:color w:val="000000"/>
                <w:sz w:val="12"/>
                <w:szCs w:val="12"/>
              </w:rPr>
              <w:t>of</w:t>
            </w:r>
            <w:proofErr w:type="spellEnd"/>
            <w:r w:rsidRPr="004F6063">
              <w:rPr>
                <w:rFonts w:ascii="Arial" w:hAnsi="Arial" w:cs="Arial"/>
                <w:i/>
                <w:color w:val="000000"/>
                <w:sz w:val="12"/>
                <w:szCs w:val="12"/>
              </w:rPr>
              <w:t xml:space="preserve"> </w:t>
            </w:r>
            <w:proofErr w:type="spellStart"/>
            <w:r w:rsidRPr="004F6063">
              <w:rPr>
                <w:rFonts w:ascii="Arial" w:hAnsi="Arial" w:cs="Arial"/>
                <w:i/>
                <w:color w:val="000000"/>
                <w:sz w:val="12"/>
                <w:szCs w:val="12"/>
              </w:rPr>
              <w:t>total</w:t>
            </w:r>
            <w:proofErr w:type="spellEnd"/>
          </w:p>
        </w:tc>
        <w:tc>
          <w:tcPr>
            <w:tcW w:w="2589" w:type="dxa"/>
            <w:vMerge w:val="restart"/>
            <w:tcBorders>
              <w:top w:val="single" w:sz="6" w:space="0" w:color="000000"/>
              <w:left w:val="single" w:sz="6" w:space="0" w:color="000000"/>
            </w:tcBorders>
          </w:tcPr>
          <w:p w:rsidR="00412E0E" w:rsidRPr="004F6063" w:rsidRDefault="00412E0E" w:rsidP="00AF678B">
            <w:pPr>
              <w:snapToGrid w:val="0"/>
              <w:spacing w:before="60" w:after="60"/>
              <w:jc w:val="center"/>
              <w:rPr>
                <w:rFonts w:ascii="Arial" w:hAnsi="Arial" w:cs="Arial"/>
                <w:color w:val="000000"/>
                <w:sz w:val="14"/>
                <w:szCs w:val="14"/>
              </w:rPr>
            </w:pPr>
          </w:p>
        </w:tc>
      </w:tr>
      <w:tr w:rsidR="007107E2" w:rsidRPr="004F6063" w:rsidTr="00AC4070">
        <w:trPr>
          <w:cantSplit/>
          <w:jc w:val="center"/>
        </w:trPr>
        <w:tc>
          <w:tcPr>
            <w:tcW w:w="2588" w:type="dxa"/>
            <w:vMerge/>
            <w:tcBorders>
              <w:bottom w:val="single" w:sz="6" w:space="0" w:color="000000"/>
              <w:right w:val="single" w:sz="6" w:space="0" w:color="000000"/>
            </w:tcBorders>
          </w:tcPr>
          <w:p w:rsidR="007107E2" w:rsidRPr="00A03EA0" w:rsidRDefault="007107E2" w:rsidP="00AF678B">
            <w:pPr>
              <w:snapToGrid w:val="0"/>
              <w:spacing w:before="60" w:after="60"/>
              <w:jc w:val="center"/>
              <w:rPr>
                <w:rFonts w:ascii="Arial" w:hAnsi="Arial" w:cs="Arial"/>
                <w:color w:val="000000"/>
                <w:sz w:val="14"/>
                <w:szCs w:val="14"/>
              </w:rPr>
            </w:pPr>
          </w:p>
        </w:tc>
        <w:tc>
          <w:tcPr>
            <w:tcW w:w="790" w:type="dxa"/>
            <w:tcBorders>
              <w:top w:val="single" w:sz="6" w:space="0" w:color="000000"/>
              <w:left w:val="single" w:sz="6" w:space="0" w:color="000000"/>
              <w:bottom w:val="single" w:sz="6" w:space="0" w:color="000000"/>
              <w:right w:val="single" w:sz="6" w:space="0" w:color="000000"/>
            </w:tcBorders>
          </w:tcPr>
          <w:p w:rsidR="007107E2" w:rsidRPr="00A03EA0" w:rsidRDefault="007107E2" w:rsidP="007107E2">
            <w:pPr>
              <w:snapToGrid w:val="0"/>
              <w:spacing w:before="60" w:after="60"/>
              <w:jc w:val="center"/>
              <w:rPr>
                <w:rFonts w:ascii="Arial" w:hAnsi="Arial" w:cs="Arial"/>
                <w:sz w:val="14"/>
                <w:szCs w:val="14"/>
              </w:rPr>
            </w:pPr>
            <w:r w:rsidRPr="00A03EA0">
              <w:rPr>
                <w:rFonts w:ascii="Arial" w:hAnsi="Arial" w:cs="Arial"/>
                <w:sz w:val="14"/>
                <w:szCs w:val="14"/>
              </w:rPr>
              <w:t>201</w:t>
            </w:r>
            <w:r>
              <w:rPr>
                <w:rFonts w:ascii="Arial" w:hAnsi="Arial" w:cs="Arial"/>
                <w:sz w:val="14"/>
                <w:szCs w:val="14"/>
              </w:rPr>
              <w:t>9</w:t>
            </w:r>
          </w:p>
        </w:tc>
        <w:tc>
          <w:tcPr>
            <w:tcW w:w="790" w:type="dxa"/>
            <w:tcBorders>
              <w:top w:val="single" w:sz="6" w:space="0" w:color="000000"/>
              <w:left w:val="single" w:sz="6" w:space="0" w:color="000000"/>
              <w:bottom w:val="single" w:sz="6" w:space="0" w:color="000000"/>
            </w:tcBorders>
          </w:tcPr>
          <w:p w:rsidR="007107E2" w:rsidRPr="00E225C3" w:rsidRDefault="007107E2" w:rsidP="007107E2">
            <w:pPr>
              <w:snapToGrid w:val="0"/>
              <w:spacing w:before="60" w:after="60"/>
              <w:jc w:val="center"/>
              <w:rPr>
                <w:rFonts w:ascii="Arial" w:hAnsi="Arial" w:cs="Arial"/>
                <w:sz w:val="14"/>
                <w:szCs w:val="14"/>
                <w:lang w:val="en-US"/>
              </w:rPr>
            </w:pPr>
            <w:r>
              <w:rPr>
                <w:rFonts w:ascii="Arial" w:hAnsi="Arial" w:cs="Arial"/>
                <w:sz w:val="14"/>
                <w:szCs w:val="14"/>
                <w:lang w:val="en-US"/>
              </w:rPr>
              <w:t>2020</w:t>
            </w:r>
          </w:p>
        </w:tc>
        <w:tc>
          <w:tcPr>
            <w:tcW w:w="791" w:type="dxa"/>
            <w:tcBorders>
              <w:top w:val="single" w:sz="6" w:space="0" w:color="000000"/>
              <w:left w:val="single" w:sz="6" w:space="0" w:color="000000"/>
              <w:bottom w:val="single" w:sz="6" w:space="0" w:color="000000"/>
            </w:tcBorders>
          </w:tcPr>
          <w:p w:rsidR="007107E2" w:rsidRPr="00E225C3" w:rsidRDefault="007107E2" w:rsidP="00A03EA0">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791" w:type="dxa"/>
            <w:tcBorders>
              <w:top w:val="single" w:sz="6" w:space="0" w:color="000000"/>
              <w:left w:val="single" w:sz="6" w:space="0" w:color="000000"/>
              <w:bottom w:val="single" w:sz="6" w:space="0" w:color="000000"/>
              <w:right w:val="single" w:sz="6" w:space="0" w:color="000000"/>
            </w:tcBorders>
          </w:tcPr>
          <w:p w:rsidR="007107E2" w:rsidRPr="00A03EA0" w:rsidRDefault="007107E2" w:rsidP="007107E2">
            <w:pPr>
              <w:snapToGrid w:val="0"/>
              <w:spacing w:before="60" w:after="60"/>
              <w:jc w:val="center"/>
              <w:rPr>
                <w:rFonts w:ascii="Arial" w:hAnsi="Arial" w:cs="Arial"/>
                <w:sz w:val="14"/>
                <w:szCs w:val="14"/>
              </w:rPr>
            </w:pPr>
            <w:r w:rsidRPr="00A03EA0">
              <w:rPr>
                <w:rFonts w:ascii="Arial" w:hAnsi="Arial" w:cs="Arial"/>
                <w:sz w:val="14"/>
                <w:szCs w:val="14"/>
              </w:rPr>
              <w:t>201</w:t>
            </w:r>
            <w:r>
              <w:rPr>
                <w:rFonts w:ascii="Arial" w:hAnsi="Arial" w:cs="Arial"/>
                <w:sz w:val="14"/>
                <w:szCs w:val="14"/>
              </w:rPr>
              <w:t>9</w:t>
            </w:r>
          </w:p>
        </w:tc>
        <w:tc>
          <w:tcPr>
            <w:tcW w:w="791" w:type="dxa"/>
            <w:tcBorders>
              <w:top w:val="single" w:sz="6" w:space="0" w:color="000000"/>
              <w:left w:val="single" w:sz="6" w:space="0" w:color="000000"/>
              <w:bottom w:val="single" w:sz="6" w:space="0" w:color="000000"/>
            </w:tcBorders>
          </w:tcPr>
          <w:p w:rsidR="007107E2" w:rsidRPr="00E225C3" w:rsidRDefault="007107E2" w:rsidP="007107E2">
            <w:pPr>
              <w:snapToGrid w:val="0"/>
              <w:spacing w:before="60" w:after="60"/>
              <w:jc w:val="center"/>
              <w:rPr>
                <w:rFonts w:ascii="Arial" w:hAnsi="Arial" w:cs="Arial"/>
                <w:sz w:val="14"/>
                <w:szCs w:val="14"/>
                <w:lang w:val="en-US"/>
              </w:rPr>
            </w:pPr>
            <w:r>
              <w:rPr>
                <w:rFonts w:ascii="Arial" w:hAnsi="Arial" w:cs="Arial"/>
                <w:sz w:val="14"/>
                <w:szCs w:val="14"/>
                <w:lang w:val="en-US"/>
              </w:rPr>
              <w:t>2020</w:t>
            </w:r>
          </w:p>
        </w:tc>
        <w:tc>
          <w:tcPr>
            <w:tcW w:w="791" w:type="dxa"/>
            <w:tcBorders>
              <w:top w:val="single" w:sz="6" w:space="0" w:color="000000"/>
              <w:left w:val="single" w:sz="6" w:space="0" w:color="000000"/>
              <w:bottom w:val="single" w:sz="6" w:space="0" w:color="000000"/>
            </w:tcBorders>
          </w:tcPr>
          <w:p w:rsidR="007107E2" w:rsidRPr="00E225C3" w:rsidRDefault="007107E2" w:rsidP="00A03EA0">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2589" w:type="dxa"/>
            <w:vMerge/>
            <w:tcBorders>
              <w:left w:val="single" w:sz="6" w:space="0" w:color="000000"/>
              <w:bottom w:val="single" w:sz="6" w:space="0" w:color="000000"/>
            </w:tcBorders>
          </w:tcPr>
          <w:p w:rsidR="007107E2" w:rsidRPr="004F6063" w:rsidRDefault="007107E2" w:rsidP="00AF678B">
            <w:pPr>
              <w:snapToGrid w:val="0"/>
              <w:spacing w:before="60" w:after="60"/>
              <w:jc w:val="center"/>
              <w:rPr>
                <w:rFonts w:ascii="Arial" w:hAnsi="Arial" w:cs="Arial"/>
                <w:color w:val="000000"/>
                <w:sz w:val="14"/>
                <w:szCs w:val="14"/>
              </w:rPr>
            </w:pPr>
          </w:p>
        </w:tc>
      </w:tr>
      <w:tr w:rsidR="000C4E18" w:rsidRPr="008F1ACB" w:rsidTr="00412E0E">
        <w:trPr>
          <w:cantSplit/>
          <w:jc w:val="center"/>
        </w:trPr>
        <w:tc>
          <w:tcPr>
            <w:tcW w:w="2588" w:type="dxa"/>
            <w:tcBorders>
              <w:top w:val="single" w:sz="6" w:space="0" w:color="000000"/>
              <w:right w:val="single" w:sz="6" w:space="0" w:color="000000"/>
            </w:tcBorders>
            <w:vAlign w:val="bottom"/>
          </w:tcPr>
          <w:p w:rsidR="000C4E18" w:rsidRPr="008F1ACB" w:rsidRDefault="000C4E18" w:rsidP="00412E0E">
            <w:pPr>
              <w:spacing w:before="26" w:line="140" w:lineRule="exact"/>
              <w:rPr>
                <w:rFonts w:ascii="Arial" w:hAnsi="Arial" w:cs="Arial"/>
                <w:sz w:val="14"/>
                <w:szCs w:val="14"/>
              </w:rPr>
            </w:pPr>
            <w:r w:rsidRPr="008F1ACB">
              <w:rPr>
                <w:rFonts w:ascii="Arial" w:eastAsia="Arial Unicode MS" w:hAnsi="Arial" w:cs="Arial"/>
                <w:b/>
                <w:bCs/>
                <w:sz w:val="14"/>
                <w:szCs w:val="14"/>
              </w:rPr>
              <w:t>Все основные фонды</w:t>
            </w:r>
          </w:p>
        </w:tc>
        <w:tc>
          <w:tcPr>
            <w:tcW w:w="790" w:type="dxa"/>
            <w:tcBorders>
              <w:top w:val="single" w:sz="6" w:space="0" w:color="000000"/>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b/>
                <w:spacing w:val="-4"/>
                <w:sz w:val="13"/>
                <w:szCs w:val="13"/>
              </w:rPr>
            </w:pPr>
            <w:r w:rsidRPr="000C4E18">
              <w:rPr>
                <w:rFonts w:ascii="Arial" w:hAnsi="Arial" w:cs="Arial"/>
                <w:b/>
                <w:spacing w:val="-4"/>
                <w:sz w:val="13"/>
                <w:szCs w:val="13"/>
              </w:rPr>
              <w:t>131</w:t>
            </w:r>
            <w:r w:rsidRPr="000C4E18">
              <w:rPr>
                <w:rFonts w:ascii="Arial" w:hAnsi="Arial" w:cs="Arial"/>
                <w:spacing w:val="-4"/>
                <w:sz w:val="13"/>
                <w:szCs w:val="13"/>
                <w:lang w:val="en-US"/>
              </w:rPr>
              <w:t> </w:t>
            </w:r>
            <w:r w:rsidRPr="000C4E18">
              <w:rPr>
                <w:rFonts w:ascii="Arial" w:hAnsi="Arial" w:cs="Arial"/>
                <w:b/>
                <w:spacing w:val="-4"/>
                <w:sz w:val="13"/>
                <w:szCs w:val="13"/>
              </w:rPr>
              <w:t>673</w:t>
            </w:r>
            <w:r w:rsidRPr="000C4E18">
              <w:rPr>
                <w:rFonts w:ascii="Arial" w:hAnsi="Arial" w:cs="Arial"/>
                <w:b/>
                <w:spacing w:val="-4"/>
                <w:sz w:val="13"/>
                <w:szCs w:val="13"/>
                <w:lang w:val="en-US"/>
              </w:rPr>
              <w:t> </w:t>
            </w:r>
            <w:r w:rsidRPr="000C4E18">
              <w:rPr>
                <w:rFonts w:ascii="Arial" w:hAnsi="Arial" w:cs="Arial"/>
                <w:b/>
                <w:spacing w:val="-4"/>
                <w:sz w:val="13"/>
                <w:szCs w:val="13"/>
              </w:rPr>
              <w:t>725</w:t>
            </w:r>
          </w:p>
        </w:tc>
        <w:tc>
          <w:tcPr>
            <w:tcW w:w="790" w:type="dxa"/>
            <w:tcBorders>
              <w:top w:val="single" w:sz="6" w:space="0" w:color="000000"/>
              <w:left w:val="single" w:sz="6" w:space="0" w:color="000000"/>
            </w:tcBorders>
            <w:vAlign w:val="bottom"/>
          </w:tcPr>
          <w:p w:rsidR="000C4E18" w:rsidRPr="000C4E18" w:rsidRDefault="000C4E18" w:rsidP="007107E2">
            <w:pPr>
              <w:spacing w:before="26" w:line="140" w:lineRule="exact"/>
              <w:ind w:right="57"/>
              <w:jc w:val="right"/>
              <w:rPr>
                <w:rFonts w:ascii="Arial" w:hAnsi="Arial" w:cs="Arial"/>
                <w:b/>
                <w:spacing w:val="-4"/>
                <w:sz w:val="13"/>
                <w:szCs w:val="13"/>
              </w:rPr>
            </w:pPr>
            <w:r w:rsidRPr="000C4E18">
              <w:rPr>
                <w:rFonts w:ascii="Arial" w:hAnsi="Arial" w:cs="Arial"/>
                <w:b/>
                <w:spacing w:val="-4"/>
                <w:sz w:val="13"/>
                <w:szCs w:val="13"/>
              </w:rPr>
              <w:t>143</w:t>
            </w:r>
            <w:r w:rsidRPr="000C4E18">
              <w:rPr>
                <w:rFonts w:ascii="Arial" w:hAnsi="Arial" w:cs="Arial"/>
                <w:b/>
                <w:spacing w:val="-4"/>
                <w:sz w:val="13"/>
                <w:szCs w:val="13"/>
                <w:lang w:val="en-US"/>
              </w:rPr>
              <w:t> </w:t>
            </w:r>
            <w:r w:rsidRPr="000C4E18">
              <w:rPr>
                <w:rFonts w:ascii="Arial" w:hAnsi="Arial" w:cs="Arial"/>
                <w:b/>
                <w:spacing w:val="-4"/>
                <w:sz w:val="13"/>
                <w:szCs w:val="13"/>
              </w:rPr>
              <w:t>7</w:t>
            </w:r>
            <w:r w:rsidRPr="000C4E18">
              <w:rPr>
                <w:rFonts w:ascii="Arial" w:hAnsi="Arial" w:cs="Arial"/>
                <w:b/>
                <w:spacing w:val="-4"/>
                <w:sz w:val="13"/>
                <w:szCs w:val="13"/>
                <w:lang w:val="en-US"/>
              </w:rPr>
              <w:t>73 79</w:t>
            </w:r>
            <w:r w:rsidRPr="000C4E18">
              <w:rPr>
                <w:rFonts w:ascii="Arial" w:hAnsi="Arial" w:cs="Arial"/>
                <w:b/>
                <w:spacing w:val="-4"/>
                <w:sz w:val="13"/>
                <w:szCs w:val="13"/>
              </w:rPr>
              <w:t>5</w:t>
            </w:r>
          </w:p>
        </w:tc>
        <w:tc>
          <w:tcPr>
            <w:tcW w:w="791" w:type="dxa"/>
            <w:tcBorders>
              <w:top w:val="single" w:sz="6" w:space="0" w:color="000000"/>
              <w:left w:val="single" w:sz="6" w:space="0" w:color="000000"/>
            </w:tcBorders>
            <w:vAlign w:val="bottom"/>
          </w:tcPr>
          <w:p w:rsidR="000C4E18" w:rsidRPr="000C4E18" w:rsidRDefault="000C4E18" w:rsidP="000C4E18">
            <w:pPr>
              <w:spacing w:before="26" w:line="140" w:lineRule="exact"/>
              <w:ind w:right="57"/>
              <w:jc w:val="right"/>
              <w:rPr>
                <w:rFonts w:ascii="Arial" w:hAnsi="Arial" w:cs="Arial"/>
                <w:b/>
                <w:spacing w:val="-4"/>
                <w:sz w:val="13"/>
                <w:szCs w:val="13"/>
              </w:rPr>
            </w:pPr>
            <w:r w:rsidRPr="000C4E18">
              <w:rPr>
                <w:rFonts w:ascii="Arial" w:hAnsi="Arial" w:cs="Arial"/>
                <w:b/>
                <w:spacing w:val="-4"/>
                <w:sz w:val="13"/>
                <w:szCs w:val="13"/>
              </w:rPr>
              <w:t>161 771 010</w:t>
            </w:r>
          </w:p>
        </w:tc>
        <w:tc>
          <w:tcPr>
            <w:tcW w:w="791" w:type="dxa"/>
            <w:tcBorders>
              <w:top w:val="single" w:sz="6" w:space="0" w:color="000000"/>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b/>
                <w:sz w:val="14"/>
                <w:szCs w:val="14"/>
              </w:rPr>
            </w:pPr>
            <w:r w:rsidRPr="000C4E18">
              <w:rPr>
                <w:rFonts w:ascii="Arial" w:hAnsi="Arial" w:cs="Arial"/>
                <w:b/>
                <w:sz w:val="14"/>
                <w:szCs w:val="14"/>
              </w:rPr>
              <w:t>100</w:t>
            </w:r>
          </w:p>
        </w:tc>
        <w:tc>
          <w:tcPr>
            <w:tcW w:w="791" w:type="dxa"/>
            <w:tcBorders>
              <w:top w:val="single" w:sz="6" w:space="0" w:color="000000"/>
              <w:left w:val="single" w:sz="6" w:space="0" w:color="000000"/>
            </w:tcBorders>
            <w:vAlign w:val="bottom"/>
          </w:tcPr>
          <w:p w:rsidR="000C4E18" w:rsidRPr="000C4E18" w:rsidRDefault="000C4E18" w:rsidP="000C4E18">
            <w:pPr>
              <w:spacing w:before="26" w:line="140" w:lineRule="exact"/>
              <w:ind w:right="227"/>
              <w:jc w:val="right"/>
              <w:rPr>
                <w:rFonts w:ascii="Arial" w:hAnsi="Arial" w:cs="Arial"/>
                <w:b/>
                <w:sz w:val="14"/>
                <w:szCs w:val="14"/>
              </w:rPr>
            </w:pPr>
            <w:r w:rsidRPr="000C4E18">
              <w:rPr>
                <w:rFonts w:ascii="Arial" w:hAnsi="Arial" w:cs="Arial"/>
                <w:b/>
                <w:sz w:val="14"/>
                <w:szCs w:val="14"/>
              </w:rPr>
              <w:t>100</w:t>
            </w:r>
          </w:p>
        </w:tc>
        <w:tc>
          <w:tcPr>
            <w:tcW w:w="791" w:type="dxa"/>
            <w:tcBorders>
              <w:top w:val="single" w:sz="6" w:space="0" w:color="000000"/>
              <w:left w:val="single" w:sz="6" w:space="0" w:color="000000"/>
            </w:tcBorders>
            <w:vAlign w:val="bottom"/>
          </w:tcPr>
          <w:p w:rsidR="000C4E18" w:rsidRPr="000C4E18" w:rsidRDefault="000C4E18" w:rsidP="000C4E18">
            <w:pPr>
              <w:spacing w:before="26" w:line="140" w:lineRule="exact"/>
              <w:ind w:right="227"/>
              <w:jc w:val="right"/>
              <w:rPr>
                <w:rFonts w:ascii="Arial" w:hAnsi="Arial" w:cs="Arial"/>
                <w:b/>
                <w:sz w:val="14"/>
                <w:szCs w:val="14"/>
              </w:rPr>
            </w:pPr>
            <w:r w:rsidRPr="000C4E18">
              <w:rPr>
                <w:rFonts w:ascii="Arial" w:hAnsi="Arial" w:cs="Arial"/>
                <w:b/>
                <w:sz w:val="14"/>
                <w:szCs w:val="14"/>
              </w:rPr>
              <w:t>100</w:t>
            </w:r>
          </w:p>
        </w:tc>
        <w:tc>
          <w:tcPr>
            <w:tcW w:w="2589" w:type="dxa"/>
            <w:tcBorders>
              <w:top w:val="single" w:sz="6" w:space="0" w:color="000000"/>
              <w:left w:val="single" w:sz="6" w:space="0" w:color="000000"/>
            </w:tcBorders>
            <w:vAlign w:val="bottom"/>
          </w:tcPr>
          <w:p w:rsidR="000C4E18" w:rsidRPr="008F1ACB" w:rsidRDefault="000C4E18" w:rsidP="00412E0E">
            <w:pPr>
              <w:pStyle w:val="18"/>
              <w:spacing w:before="26" w:line="140" w:lineRule="exact"/>
              <w:rPr>
                <w:b/>
                <w:i/>
                <w:szCs w:val="14"/>
                <w:lang w:val="en-US"/>
              </w:rPr>
            </w:pPr>
            <w:r w:rsidRPr="008F1ACB">
              <w:rPr>
                <w:b/>
                <w:i/>
                <w:szCs w:val="14"/>
                <w:lang w:val="en-US"/>
              </w:rPr>
              <w:t>All fixed assets</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left="-57" w:right="57"/>
              <w:jc w:val="right"/>
              <w:rPr>
                <w:rFonts w:ascii="Arial" w:hAnsi="Arial" w:cs="Arial"/>
                <w:spacing w:val="-4"/>
                <w:sz w:val="14"/>
                <w:szCs w:val="14"/>
              </w:rPr>
            </w:pPr>
          </w:p>
        </w:tc>
        <w:tc>
          <w:tcPr>
            <w:tcW w:w="790" w:type="dxa"/>
            <w:tcBorders>
              <w:left w:val="single" w:sz="6" w:space="0" w:color="000000"/>
            </w:tcBorders>
            <w:vAlign w:val="bottom"/>
          </w:tcPr>
          <w:p w:rsidR="000C4E18" w:rsidRPr="000C4E18" w:rsidRDefault="000C4E18" w:rsidP="007107E2">
            <w:pPr>
              <w:spacing w:before="26" w:line="140" w:lineRule="exact"/>
              <w:ind w:left="-57" w:right="57"/>
              <w:jc w:val="right"/>
              <w:rPr>
                <w:rFonts w:ascii="Arial" w:hAnsi="Arial" w:cs="Arial"/>
                <w:spacing w:val="-4"/>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b/>
                <w:bCs/>
                <w:sz w:val="14"/>
                <w:szCs w:val="14"/>
              </w:rPr>
            </w:pPr>
          </w:p>
        </w:tc>
        <w:tc>
          <w:tcPr>
            <w:tcW w:w="2589" w:type="dxa"/>
            <w:tcBorders>
              <w:left w:val="single" w:sz="6" w:space="0" w:color="000000"/>
            </w:tcBorders>
            <w:vAlign w:val="bottom"/>
          </w:tcPr>
          <w:p w:rsidR="000C4E18" w:rsidRPr="008F1ACB" w:rsidRDefault="000C4E18" w:rsidP="00412E0E">
            <w:pPr>
              <w:spacing w:before="26" w:line="140" w:lineRule="exact"/>
              <w:ind w:left="397"/>
              <w:rPr>
                <w:rFonts w:ascii="Arial" w:hAnsi="Arial" w:cs="Arial"/>
                <w:i/>
                <w:sz w:val="14"/>
                <w:szCs w:val="14"/>
                <w:lang w:val="en-US"/>
              </w:rPr>
            </w:pPr>
            <w:r w:rsidRPr="008F1ACB">
              <w:rPr>
                <w:rFonts w:ascii="Arial" w:hAnsi="Arial" w:cs="Arial"/>
                <w:i/>
                <w:sz w:val="14"/>
                <w:szCs w:val="14"/>
                <w:lang w:val="en-US"/>
              </w:rPr>
              <w:t>of which:</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18</w:t>
            </w:r>
            <w:r w:rsidRPr="000C4E18">
              <w:rPr>
                <w:rFonts w:ascii="Arial" w:hAnsi="Arial" w:cs="Arial"/>
                <w:spacing w:val="-4"/>
                <w:sz w:val="14"/>
                <w:szCs w:val="14"/>
                <w:lang w:val="en-US"/>
              </w:rPr>
              <w:t> </w:t>
            </w:r>
            <w:r w:rsidRPr="000C4E18">
              <w:rPr>
                <w:rFonts w:ascii="Arial" w:hAnsi="Arial" w:cs="Arial"/>
                <w:spacing w:val="-4"/>
                <w:sz w:val="14"/>
                <w:szCs w:val="14"/>
              </w:rPr>
              <w:t>742</w:t>
            </w:r>
            <w:r w:rsidRPr="000C4E18">
              <w:rPr>
                <w:rFonts w:ascii="Arial" w:hAnsi="Arial" w:cs="Arial"/>
                <w:b/>
                <w:spacing w:val="-4"/>
                <w:sz w:val="14"/>
                <w:szCs w:val="14"/>
                <w:lang w:val="en-US"/>
              </w:rPr>
              <w:t> </w:t>
            </w:r>
            <w:r w:rsidRPr="000C4E18">
              <w:rPr>
                <w:rFonts w:ascii="Arial" w:hAnsi="Arial" w:cs="Arial"/>
                <w:spacing w:val="-4"/>
                <w:sz w:val="14"/>
                <w:szCs w:val="14"/>
              </w:rPr>
              <w:t>221</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20</w:t>
            </w:r>
            <w:r w:rsidRPr="000C4E18">
              <w:rPr>
                <w:rFonts w:ascii="Arial" w:hAnsi="Arial" w:cs="Arial"/>
                <w:spacing w:val="-4"/>
                <w:sz w:val="14"/>
                <w:szCs w:val="14"/>
                <w:lang w:val="en-US"/>
              </w:rPr>
              <w:t> </w:t>
            </w:r>
            <w:r w:rsidRPr="000C4E18">
              <w:rPr>
                <w:rFonts w:ascii="Arial" w:hAnsi="Arial" w:cs="Arial"/>
                <w:spacing w:val="-4"/>
                <w:sz w:val="14"/>
                <w:szCs w:val="14"/>
              </w:rPr>
              <w:t>5</w:t>
            </w:r>
            <w:r w:rsidRPr="000C4E18">
              <w:rPr>
                <w:rFonts w:ascii="Arial" w:hAnsi="Arial" w:cs="Arial"/>
                <w:spacing w:val="-4"/>
                <w:sz w:val="14"/>
                <w:szCs w:val="14"/>
                <w:lang w:val="en-US"/>
              </w:rPr>
              <w:t>96 579</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22 896 923</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14,2</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14,3</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14,2</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63</w:t>
            </w:r>
            <w:r w:rsidRPr="000C4E18">
              <w:rPr>
                <w:rFonts w:ascii="Arial" w:hAnsi="Arial" w:cs="Arial"/>
                <w:spacing w:val="-4"/>
                <w:sz w:val="14"/>
                <w:szCs w:val="14"/>
                <w:lang w:val="en-US"/>
              </w:rPr>
              <w:t> </w:t>
            </w:r>
            <w:r w:rsidRPr="000C4E18">
              <w:rPr>
                <w:rFonts w:ascii="Arial" w:hAnsi="Arial" w:cs="Arial"/>
                <w:spacing w:val="-4"/>
                <w:sz w:val="14"/>
                <w:szCs w:val="14"/>
              </w:rPr>
              <w:t>595</w:t>
            </w:r>
            <w:r w:rsidRPr="000C4E18">
              <w:rPr>
                <w:rFonts w:ascii="Arial" w:hAnsi="Arial" w:cs="Arial"/>
                <w:b/>
                <w:spacing w:val="-4"/>
                <w:sz w:val="14"/>
                <w:szCs w:val="14"/>
                <w:lang w:val="en-US"/>
              </w:rPr>
              <w:t> </w:t>
            </w:r>
            <w:r w:rsidRPr="000C4E18">
              <w:rPr>
                <w:rFonts w:ascii="Arial" w:hAnsi="Arial" w:cs="Arial"/>
                <w:spacing w:val="-4"/>
                <w:sz w:val="14"/>
                <w:szCs w:val="14"/>
              </w:rPr>
              <w:t>565</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68</w:t>
            </w:r>
            <w:r w:rsidRPr="000C4E18">
              <w:rPr>
                <w:rFonts w:ascii="Arial" w:hAnsi="Arial" w:cs="Arial"/>
                <w:spacing w:val="-4"/>
                <w:sz w:val="14"/>
                <w:szCs w:val="14"/>
                <w:lang w:val="en-US"/>
              </w:rPr>
              <w:t> </w:t>
            </w:r>
            <w:r w:rsidRPr="000C4E18">
              <w:rPr>
                <w:rFonts w:ascii="Arial" w:hAnsi="Arial" w:cs="Arial"/>
                <w:spacing w:val="-4"/>
                <w:sz w:val="14"/>
                <w:szCs w:val="14"/>
              </w:rPr>
              <w:t>59</w:t>
            </w:r>
            <w:r w:rsidRPr="000C4E18">
              <w:rPr>
                <w:rFonts w:ascii="Arial" w:hAnsi="Arial" w:cs="Arial"/>
                <w:spacing w:val="-4"/>
                <w:sz w:val="14"/>
                <w:szCs w:val="14"/>
                <w:lang w:val="en-US"/>
              </w:rPr>
              <w:t>0 560</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77 563 045</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48,3</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47,7</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47,9</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37</w:t>
            </w:r>
            <w:r w:rsidRPr="000C4E18">
              <w:rPr>
                <w:rFonts w:ascii="Arial" w:hAnsi="Arial" w:cs="Arial"/>
                <w:spacing w:val="-4"/>
                <w:sz w:val="14"/>
                <w:szCs w:val="14"/>
                <w:lang w:val="en-US"/>
              </w:rPr>
              <w:t> </w:t>
            </w:r>
            <w:r w:rsidRPr="000C4E18">
              <w:rPr>
                <w:rFonts w:ascii="Arial" w:hAnsi="Arial" w:cs="Arial"/>
                <w:spacing w:val="-4"/>
                <w:sz w:val="14"/>
                <w:szCs w:val="14"/>
              </w:rPr>
              <w:t>551</w:t>
            </w:r>
            <w:r w:rsidRPr="000C4E18">
              <w:rPr>
                <w:rFonts w:ascii="Arial" w:hAnsi="Arial" w:cs="Arial"/>
                <w:b/>
                <w:spacing w:val="-4"/>
                <w:sz w:val="14"/>
                <w:szCs w:val="14"/>
                <w:lang w:val="en-US"/>
              </w:rPr>
              <w:t> </w:t>
            </w:r>
            <w:r w:rsidRPr="000C4E18">
              <w:rPr>
                <w:rFonts w:ascii="Arial" w:hAnsi="Arial" w:cs="Arial"/>
                <w:spacing w:val="-4"/>
                <w:sz w:val="14"/>
                <w:szCs w:val="14"/>
              </w:rPr>
              <w:t>556</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40</w:t>
            </w:r>
            <w:r w:rsidRPr="000C4E18">
              <w:rPr>
                <w:rFonts w:ascii="Arial" w:hAnsi="Arial" w:cs="Arial"/>
                <w:spacing w:val="-4"/>
                <w:sz w:val="14"/>
                <w:szCs w:val="14"/>
                <w:lang w:val="en-US"/>
              </w:rPr>
              <w:t> </w:t>
            </w:r>
            <w:r w:rsidRPr="000C4E18">
              <w:rPr>
                <w:rFonts w:ascii="Arial" w:hAnsi="Arial" w:cs="Arial"/>
                <w:spacing w:val="-4"/>
                <w:sz w:val="14"/>
                <w:szCs w:val="14"/>
              </w:rPr>
              <w:t>8</w:t>
            </w:r>
            <w:r w:rsidRPr="000C4E18">
              <w:rPr>
                <w:rFonts w:ascii="Arial" w:hAnsi="Arial" w:cs="Arial"/>
                <w:spacing w:val="-4"/>
                <w:sz w:val="14"/>
                <w:szCs w:val="14"/>
                <w:lang w:val="en-US"/>
              </w:rPr>
              <w:t>79 598</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45 484 830</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28,5</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28,4</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28,1</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8</w:t>
            </w:r>
            <w:r w:rsidRPr="000C4E18">
              <w:rPr>
                <w:rFonts w:ascii="Arial" w:hAnsi="Arial" w:cs="Arial"/>
                <w:spacing w:val="-4"/>
                <w:sz w:val="14"/>
                <w:szCs w:val="14"/>
                <w:lang w:val="en-US"/>
              </w:rPr>
              <w:t> </w:t>
            </w:r>
            <w:r w:rsidRPr="000C4E18">
              <w:rPr>
                <w:rFonts w:ascii="Arial" w:hAnsi="Arial" w:cs="Arial"/>
                <w:spacing w:val="-4"/>
                <w:sz w:val="14"/>
                <w:szCs w:val="14"/>
              </w:rPr>
              <w:t>734</w:t>
            </w:r>
            <w:r w:rsidRPr="000C4E18">
              <w:rPr>
                <w:rFonts w:ascii="Arial" w:hAnsi="Arial" w:cs="Arial"/>
                <w:b/>
                <w:spacing w:val="-4"/>
                <w:sz w:val="14"/>
                <w:szCs w:val="14"/>
                <w:lang w:val="en-US"/>
              </w:rPr>
              <w:t> </w:t>
            </w:r>
            <w:r w:rsidRPr="000C4E18">
              <w:rPr>
                <w:rFonts w:ascii="Arial" w:hAnsi="Arial" w:cs="Arial"/>
                <w:spacing w:val="-4"/>
                <w:sz w:val="14"/>
                <w:szCs w:val="14"/>
              </w:rPr>
              <w:t>026</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10</w:t>
            </w:r>
            <w:r w:rsidRPr="000C4E18">
              <w:rPr>
                <w:rFonts w:ascii="Arial" w:hAnsi="Arial" w:cs="Arial"/>
                <w:spacing w:val="-4"/>
                <w:sz w:val="14"/>
                <w:szCs w:val="14"/>
                <w:lang w:val="en-US"/>
              </w:rPr>
              <w:t> </w:t>
            </w:r>
            <w:r w:rsidRPr="000C4E18">
              <w:rPr>
                <w:rFonts w:ascii="Arial" w:hAnsi="Arial" w:cs="Arial"/>
                <w:spacing w:val="-4"/>
                <w:sz w:val="14"/>
                <w:szCs w:val="14"/>
              </w:rPr>
              <w:t>0</w:t>
            </w:r>
            <w:r w:rsidRPr="000C4E18">
              <w:rPr>
                <w:rFonts w:ascii="Arial" w:hAnsi="Arial" w:cs="Arial"/>
                <w:spacing w:val="-4"/>
                <w:sz w:val="14"/>
                <w:szCs w:val="14"/>
                <w:lang w:val="en-US"/>
              </w:rPr>
              <w:t>03 687</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11 627 095</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6,6</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7,2</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113"/>
              <w:rPr>
                <w:rFonts w:ascii="Arial" w:hAnsi="Arial" w:cs="Arial"/>
                <w:sz w:val="14"/>
                <w:szCs w:val="14"/>
              </w:rPr>
            </w:pPr>
            <w:r w:rsidRPr="008F1ACB">
              <w:rPr>
                <w:rFonts w:ascii="Arial" w:eastAsia="Arial Unicode MS" w:hAnsi="Arial" w:cs="Arial"/>
                <w:sz w:val="14"/>
                <w:szCs w:val="14"/>
              </w:rPr>
              <w:t>Сельского, лесного хозяйства, охоты, рыболовства и рыбоводства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3</w:t>
            </w:r>
            <w:r w:rsidRPr="000C4E18">
              <w:rPr>
                <w:rFonts w:ascii="Arial" w:hAnsi="Arial" w:cs="Arial"/>
                <w:spacing w:val="-4"/>
                <w:sz w:val="14"/>
                <w:szCs w:val="14"/>
                <w:lang w:val="en-US"/>
              </w:rPr>
              <w:t> </w:t>
            </w:r>
            <w:r w:rsidRPr="000C4E18">
              <w:rPr>
                <w:rFonts w:ascii="Arial" w:hAnsi="Arial" w:cs="Arial"/>
                <w:spacing w:val="-4"/>
                <w:sz w:val="14"/>
                <w:szCs w:val="14"/>
              </w:rPr>
              <w:t>542</w:t>
            </w:r>
            <w:r w:rsidRPr="000C4E18">
              <w:rPr>
                <w:rFonts w:ascii="Arial" w:hAnsi="Arial" w:cs="Arial"/>
                <w:b/>
                <w:spacing w:val="-4"/>
                <w:sz w:val="14"/>
                <w:szCs w:val="14"/>
                <w:lang w:val="en-US"/>
              </w:rPr>
              <w:t> </w:t>
            </w:r>
            <w:r w:rsidRPr="000C4E18">
              <w:rPr>
                <w:rFonts w:ascii="Arial" w:hAnsi="Arial" w:cs="Arial"/>
                <w:spacing w:val="-4"/>
                <w:sz w:val="14"/>
                <w:szCs w:val="14"/>
              </w:rPr>
              <w:t>591</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3</w:t>
            </w:r>
            <w:r w:rsidRPr="000C4E18">
              <w:rPr>
                <w:rFonts w:ascii="Arial" w:hAnsi="Arial" w:cs="Arial"/>
                <w:spacing w:val="-4"/>
                <w:sz w:val="14"/>
                <w:szCs w:val="14"/>
                <w:lang w:val="en-US"/>
              </w:rPr>
              <w:t> </w:t>
            </w:r>
            <w:r w:rsidRPr="000C4E18">
              <w:rPr>
                <w:rFonts w:ascii="Arial" w:hAnsi="Arial" w:cs="Arial"/>
                <w:spacing w:val="-4"/>
                <w:sz w:val="14"/>
                <w:szCs w:val="14"/>
              </w:rPr>
              <w:t>90</w:t>
            </w:r>
            <w:r w:rsidRPr="000C4E18">
              <w:rPr>
                <w:rFonts w:ascii="Arial" w:hAnsi="Arial" w:cs="Arial"/>
                <w:spacing w:val="-4"/>
                <w:sz w:val="14"/>
                <w:szCs w:val="14"/>
                <w:lang w:val="en-US"/>
              </w:rPr>
              <w:t>4 112</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4 352 759</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2589" w:type="dxa"/>
            <w:tcBorders>
              <w:left w:val="single" w:sz="6" w:space="0" w:color="000000"/>
            </w:tcBorders>
            <w:vAlign w:val="bottom"/>
          </w:tcPr>
          <w:p w:rsidR="000C4E18" w:rsidRPr="008F1ACB" w:rsidRDefault="000C4E18" w:rsidP="00412E0E">
            <w:pPr>
              <w:spacing w:before="26" w:line="140" w:lineRule="exact"/>
              <w:ind w:left="113"/>
              <w:rPr>
                <w:rFonts w:ascii="Arial" w:hAnsi="Arial" w:cs="Arial"/>
                <w:i/>
                <w:sz w:val="14"/>
                <w:szCs w:val="14"/>
              </w:rPr>
            </w:pPr>
            <w:proofErr w:type="spellStart"/>
            <w:r w:rsidRPr="008F1ACB">
              <w:rPr>
                <w:rFonts w:ascii="Arial" w:eastAsia="Arial Unicode MS" w:hAnsi="Arial" w:cs="Arial"/>
                <w:i/>
                <w:sz w:val="14"/>
                <w:szCs w:val="14"/>
              </w:rPr>
              <w:t>Agriculture</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forestry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fishing</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2589" w:type="dxa"/>
            <w:tcBorders>
              <w:left w:val="single" w:sz="6" w:space="0" w:color="000000"/>
            </w:tcBorders>
            <w:vAlign w:val="bottom"/>
          </w:tcPr>
          <w:p w:rsidR="000C4E18" w:rsidRPr="008F1ACB" w:rsidRDefault="000C4E18" w:rsidP="00412E0E">
            <w:pPr>
              <w:spacing w:before="26" w:line="140" w:lineRule="exact"/>
              <w:ind w:left="397"/>
              <w:rPr>
                <w:rFonts w:ascii="Arial" w:hAnsi="Arial" w:cs="Arial"/>
                <w:i/>
                <w:sz w:val="14"/>
                <w:szCs w:val="14"/>
                <w:lang w:val="en-US"/>
              </w:rPr>
            </w:pPr>
            <w:r w:rsidRPr="008F1ACB">
              <w:rPr>
                <w:rFonts w:ascii="Arial" w:hAnsi="Arial" w:cs="Arial"/>
                <w:i/>
                <w:sz w:val="14"/>
                <w:szCs w:val="14"/>
                <w:lang w:val="en-US"/>
              </w:rPr>
              <w:t xml:space="preserve">of </w:t>
            </w:r>
            <w:proofErr w:type="spellStart"/>
            <w:r w:rsidRPr="008F1ACB">
              <w:rPr>
                <w:rFonts w:ascii="Arial" w:eastAsia="Arial Unicode MS" w:hAnsi="Arial" w:cs="Arial"/>
                <w:bCs/>
                <w:i/>
                <w:sz w:val="14"/>
                <w:szCs w:val="14"/>
              </w:rPr>
              <w:t>which</w:t>
            </w:r>
            <w:proofErr w:type="spellEnd"/>
            <w:r w:rsidRPr="008F1ACB">
              <w:rPr>
                <w:rFonts w:ascii="Arial" w:hAnsi="Arial" w:cs="Arial"/>
                <w:i/>
                <w:sz w:val="14"/>
                <w:szCs w:val="14"/>
                <w:lang w:val="en-US"/>
              </w:rPr>
              <w:t>:</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119</w:t>
            </w:r>
            <w:r w:rsidRPr="000C4E18">
              <w:rPr>
                <w:rFonts w:ascii="Arial" w:hAnsi="Arial" w:cs="Arial"/>
                <w:spacing w:val="-4"/>
                <w:sz w:val="14"/>
                <w:szCs w:val="14"/>
                <w:lang w:val="en-US"/>
              </w:rPr>
              <w:t> </w:t>
            </w:r>
            <w:r w:rsidRPr="000C4E18">
              <w:rPr>
                <w:rFonts w:ascii="Arial" w:hAnsi="Arial" w:cs="Arial"/>
                <w:spacing w:val="-4"/>
                <w:sz w:val="14"/>
                <w:szCs w:val="14"/>
              </w:rPr>
              <w:t>946</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217</w:t>
            </w:r>
            <w:r w:rsidRPr="000C4E18">
              <w:rPr>
                <w:rFonts w:ascii="Arial" w:hAnsi="Arial" w:cs="Arial"/>
                <w:spacing w:val="-4"/>
                <w:sz w:val="14"/>
                <w:szCs w:val="14"/>
                <w:lang w:val="en-US"/>
              </w:rPr>
              <w:t> 961</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1 339 700</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31,6</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31,2</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30,8</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444</w:t>
            </w:r>
            <w:r w:rsidRPr="000C4E18">
              <w:rPr>
                <w:rFonts w:ascii="Arial" w:hAnsi="Arial" w:cs="Arial"/>
                <w:spacing w:val="-4"/>
                <w:sz w:val="14"/>
                <w:szCs w:val="14"/>
                <w:lang w:val="en-US"/>
              </w:rPr>
              <w:t> </w:t>
            </w:r>
            <w:r w:rsidRPr="000C4E18">
              <w:rPr>
                <w:rFonts w:ascii="Arial" w:hAnsi="Arial" w:cs="Arial"/>
                <w:spacing w:val="-4"/>
                <w:sz w:val="14"/>
                <w:szCs w:val="14"/>
              </w:rPr>
              <w:t>289</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49</w:t>
            </w:r>
            <w:r w:rsidRPr="000C4E18">
              <w:rPr>
                <w:rFonts w:ascii="Arial" w:hAnsi="Arial" w:cs="Arial"/>
                <w:spacing w:val="-4"/>
                <w:sz w:val="14"/>
                <w:szCs w:val="14"/>
                <w:lang w:val="en-US"/>
              </w:rPr>
              <w:t>8 023</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550 573</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12,5</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12,8</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12,6</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425</w:t>
            </w:r>
            <w:r w:rsidRPr="000C4E18">
              <w:rPr>
                <w:rFonts w:ascii="Arial" w:hAnsi="Arial" w:cs="Arial"/>
                <w:spacing w:val="-4"/>
                <w:sz w:val="14"/>
                <w:szCs w:val="14"/>
                <w:lang w:val="en-US"/>
              </w:rPr>
              <w:t> </w:t>
            </w:r>
            <w:r w:rsidRPr="000C4E18">
              <w:rPr>
                <w:rFonts w:ascii="Arial" w:hAnsi="Arial" w:cs="Arial"/>
                <w:spacing w:val="-4"/>
                <w:sz w:val="14"/>
                <w:szCs w:val="14"/>
              </w:rPr>
              <w:t>243</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576</w:t>
            </w:r>
            <w:r w:rsidRPr="000C4E18">
              <w:rPr>
                <w:rFonts w:ascii="Arial" w:hAnsi="Arial" w:cs="Arial"/>
                <w:spacing w:val="-4"/>
                <w:sz w:val="14"/>
                <w:szCs w:val="14"/>
                <w:lang w:val="en-US"/>
              </w:rPr>
              <w:t> 944</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1 803 124</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40,2</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40,4</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41,4</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279</w:t>
            </w:r>
            <w:r w:rsidRPr="000C4E18">
              <w:rPr>
                <w:rFonts w:ascii="Arial" w:hAnsi="Arial" w:cs="Arial"/>
                <w:spacing w:val="-4"/>
                <w:sz w:val="14"/>
                <w:szCs w:val="14"/>
                <w:lang w:val="en-US"/>
              </w:rPr>
              <w:t> </w:t>
            </w:r>
            <w:r w:rsidRPr="000C4E18">
              <w:rPr>
                <w:rFonts w:ascii="Arial" w:hAnsi="Arial" w:cs="Arial"/>
                <w:spacing w:val="-4"/>
                <w:sz w:val="14"/>
                <w:szCs w:val="14"/>
              </w:rPr>
              <w:t>944</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308</w:t>
            </w:r>
            <w:r w:rsidRPr="000C4E18">
              <w:rPr>
                <w:rFonts w:ascii="Arial" w:hAnsi="Arial" w:cs="Arial"/>
                <w:spacing w:val="-4"/>
                <w:sz w:val="14"/>
                <w:szCs w:val="14"/>
                <w:lang w:val="en-US"/>
              </w:rPr>
              <w:t> </w:t>
            </w:r>
            <w:r w:rsidRPr="000C4E18">
              <w:rPr>
                <w:rFonts w:ascii="Arial" w:hAnsi="Arial" w:cs="Arial"/>
                <w:spacing w:val="-4"/>
                <w:sz w:val="14"/>
                <w:szCs w:val="14"/>
              </w:rPr>
              <w:t>7</w:t>
            </w:r>
            <w:r w:rsidRPr="000C4E18">
              <w:rPr>
                <w:rFonts w:ascii="Arial" w:hAnsi="Arial" w:cs="Arial"/>
                <w:spacing w:val="-4"/>
                <w:sz w:val="14"/>
                <w:szCs w:val="14"/>
                <w:lang w:val="en-US"/>
              </w:rPr>
              <w:t>89</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328 428</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7,9</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7,9</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7,5</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113"/>
              <w:rPr>
                <w:rFonts w:ascii="Arial" w:hAnsi="Arial" w:cs="Arial"/>
                <w:sz w:val="14"/>
                <w:szCs w:val="14"/>
              </w:rPr>
            </w:pPr>
            <w:r w:rsidRPr="008F1ACB">
              <w:rPr>
                <w:rFonts w:ascii="Arial" w:eastAsia="Arial Unicode MS" w:hAnsi="Arial" w:cs="Arial"/>
                <w:sz w:val="14"/>
                <w:szCs w:val="14"/>
              </w:rPr>
              <w:t>Добычи полезных ископаемых</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22</w:t>
            </w:r>
            <w:r w:rsidRPr="000C4E18">
              <w:rPr>
                <w:rFonts w:ascii="Arial" w:hAnsi="Arial" w:cs="Arial"/>
                <w:spacing w:val="-4"/>
                <w:sz w:val="14"/>
                <w:szCs w:val="14"/>
                <w:lang w:val="en-US"/>
              </w:rPr>
              <w:t> </w:t>
            </w:r>
            <w:r w:rsidRPr="000C4E18">
              <w:rPr>
                <w:rFonts w:ascii="Arial" w:hAnsi="Arial" w:cs="Arial"/>
                <w:spacing w:val="-4"/>
                <w:sz w:val="14"/>
                <w:szCs w:val="14"/>
              </w:rPr>
              <w:t>389</w:t>
            </w:r>
            <w:r w:rsidRPr="000C4E18">
              <w:rPr>
                <w:rFonts w:ascii="Arial" w:hAnsi="Arial" w:cs="Arial"/>
                <w:spacing w:val="-4"/>
                <w:sz w:val="14"/>
                <w:szCs w:val="14"/>
                <w:lang w:val="en-US"/>
              </w:rPr>
              <w:t> </w:t>
            </w:r>
            <w:r w:rsidRPr="000C4E18">
              <w:rPr>
                <w:rFonts w:ascii="Arial" w:hAnsi="Arial" w:cs="Arial"/>
                <w:spacing w:val="-4"/>
                <w:sz w:val="14"/>
                <w:szCs w:val="14"/>
              </w:rPr>
              <w:t>380</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25</w:t>
            </w:r>
            <w:r w:rsidRPr="000C4E18">
              <w:rPr>
                <w:rFonts w:ascii="Arial" w:hAnsi="Arial" w:cs="Arial"/>
                <w:spacing w:val="-4"/>
                <w:sz w:val="14"/>
                <w:szCs w:val="14"/>
                <w:lang w:val="en-US"/>
              </w:rPr>
              <w:t> 899 925</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28 477 106</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2589" w:type="dxa"/>
            <w:tcBorders>
              <w:left w:val="single" w:sz="6" w:space="0" w:color="000000"/>
            </w:tcBorders>
            <w:vAlign w:val="bottom"/>
          </w:tcPr>
          <w:p w:rsidR="000C4E18" w:rsidRPr="008F1ACB" w:rsidRDefault="000C4E18" w:rsidP="00412E0E">
            <w:pPr>
              <w:spacing w:before="26" w:line="140" w:lineRule="exact"/>
              <w:ind w:left="113"/>
              <w:rPr>
                <w:rFonts w:ascii="Arial" w:hAnsi="Arial" w:cs="Arial"/>
                <w:i/>
                <w:sz w:val="14"/>
                <w:szCs w:val="14"/>
              </w:rPr>
            </w:pPr>
            <w:proofErr w:type="spellStart"/>
            <w:r w:rsidRPr="008F1ACB">
              <w:rPr>
                <w:rFonts w:ascii="Arial" w:eastAsia="Arial Unicode MS" w:hAnsi="Arial" w:cs="Arial"/>
                <w:i/>
                <w:sz w:val="14"/>
                <w:szCs w:val="14"/>
              </w:rPr>
              <w:t>Mining</w:t>
            </w:r>
            <w:proofErr w:type="spellEnd"/>
            <w:r w:rsidRPr="008F1ACB">
              <w:rPr>
                <w:rFonts w:ascii="Arial" w:eastAsia="Arial Unicode MS"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quarrying</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b/>
                <w:bCs/>
                <w:sz w:val="14"/>
                <w:szCs w:val="14"/>
              </w:rPr>
            </w:pP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2589" w:type="dxa"/>
            <w:tcBorders>
              <w:left w:val="single" w:sz="6" w:space="0" w:color="000000"/>
            </w:tcBorders>
            <w:vAlign w:val="bottom"/>
          </w:tcPr>
          <w:p w:rsidR="000C4E18" w:rsidRPr="008F1ACB" w:rsidRDefault="000C4E18" w:rsidP="00412E0E">
            <w:pPr>
              <w:spacing w:before="26" w:line="140" w:lineRule="exact"/>
              <w:ind w:left="397"/>
              <w:rPr>
                <w:rFonts w:ascii="Arial" w:hAnsi="Arial" w:cs="Arial"/>
                <w:i/>
                <w:sz w:val="14"/>
                <w:szCs w:val="14"/>
                <w:lang w:val="en-US"/>
              </w:rPr>
            </w:pPr>
            <w:r w:rsidRPr="008F1ACB">
              <w:rPr>
                <w:rFonts w:ascii="Arial" w:hAnsi="Arial" w:cs="Arial"/>
                <w:i/>
                <w:sz w:val="14"/>
                <w:szCs w:val="14"/>
                <w:lang w:val="en-US"/>
              </w:rPr>
              <w:t xml:space="preserve">of </w:t>
            </w:r>
            <w:proofErr w:type="spellStart"/>
            <w:r w:rsidRPr="008F1ACB">
              <w:rPr>
                <w:rFonts w:ascii="Arial" w:eastAsia="Arial Unicode MS" w:hAnsi="Arial" w:cs="Arial"/>
                <w:bCs/>
                <w:i/>
                <w:sz w:val="14"/>
                <w:szCs w:val="14"/>
              </w:rPr>
              <w:t>which</w:t>
            </w:r>
            <w:proofErr w:type="spellEnd"/>
            <w:r w:rsidRPr="008F1ACB">
              <w:rPr>
                <w:rFonts w:ascii="Arial" w:hAnsi="Arial" w:cs="Arial"/>
                <w:i/>
                <w:sz w:val="14"/>
                <w:szCs w:val="14"/>
                <w:lang w:val="en-US"/>
              </w:rPr>
              <w:t>:</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397</w:t>
            </w:r>
            <w:r w:rsidRPr="000C4E18">
              <w:rPr>
                <w:rFonts w:ascii="Arial" w:hAnsi="Arial" w:cs="Arial"/>
                <w:spacing w:val="-4"/>
                <w:sz w:val="14"/>
                <w:szCs w:val="14"/>
                <w:lang w:val="en-US"/>
              </w:rPr>
              <w:t> </w:t>
            </w:r>
            <w:r w:rsidRPr="000C4E18">
              <w:rPr>
                <w:rFonts w:ascii="Arial" w:hAnsi="Arial" w:cs="Arial"/>
                <w:spacing w:val="-4"/>
                <w:sz w:val="14"/>
                <w:szCs w:val="14"/>
              </w:rPr>
              <w:t>513</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781</w:t>
            </w:r>
            <w:r w:rsidRPr="000C4E18">
              <w:rPr>
                <w:rFonts w:ascii="Arial" w:hAnsi="Arial" w:cs="Arial"/>
                <w:spacing w:val="-4"/>
                <w:sz w:val="14"/>
                <w:szCs w:val="14"/>
                <w:lang w:val="en-US"/>
              </w:rPr>
              <w:t> </w:t>
            </w:r>
            <w:r w:rsidRPr="000C4E18">
              <w:rPr>
                <w:rFonts w:ascii="Arial" w:hAnsi="Arial" w:cs="Arial"/>
                <w:spacing w:val="-4"/>
                <w:sz w:val="14"/>
                <w:szCs w:val="14"/>
              </w:rPr>
              <w:t>118</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2 070 777</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6,2</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6,9</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7,3</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15</w:t>
            </w:r>
            <w:r w:rsidRPr="000C4E18">
              <w:rPr>
                <w:rFonts w:ascii="Arial" w:hAnsi="Arial" w:cs="Arial"/>
                <w:spacing w:val="-4"/>
                <w:sz w:val="14"/>
                <w:szCs w:val="14"/>
                <w:lang w:val="en-US"/>
              </w:rPr>
              <w:t> </w:t>
            </w:r>
            <w:r w:rsidRPr="000C4E18">
              <w:rPr>
                <w:rFonts w:ascii="Arial" w:hAnsi="Arial" w:cs="Arial"/>
                <w:spacing w:val="-4"/>
                <w:sz w:val="14"/>
                <w:szCs w:val="14"/>
              </w:rPr>
              <w:t>266</w:t>
            </w:r>
            <w:r w:rsidRPr="000C4E18">
              <w:rPr>
                <w:rFonts w:ascii="Arial" w:hAnsi="Arial" w:cs="Arial"/>
                <w:spacing w:val="-4"/>
                <w:sz w:val="14"/>
                <w:szCs w:val="14"/>
                <w:lang w:val="en-US"/>
              </w:rPr>
              <w:t> </w:t>
            </w:r>
            <w:r w:rsidRPr="000C4E18">
              <w:rPr>
                <w:rFonts w:ascii="Arial" w:hAnsi="Arial" w:cs="Arial"/>
                <w:spacing w:val="-4"/>
                <w:sz w:val="14"/>
                <w:szCs w:val="14"/>
              </w:rPr>
              <w:t>723</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17</w:t>
            </w:r>
            <w:r w:rsidRPr="000C4E18">
              <w:rPr>
                <w:rFonts w:ascii="Arial" w:hAnsi="Arial" w:cs="Arial"/>
                <w:spacing w:val="-4"/>
                <w:sz w:val="14"/>
                <w:szCs w:val="14"/>
                <w:lang w:val="en-US"/>
              </w:rPr>
              <w:t> </w:t>
            </w:r>
            <w:r w:rsidRPr="000C4E18">
              <w:rPr>
                <w:rFonts w:ascii="Arial" w:hAnsi="Arial" w:cs="Arial"/>
                <w:spacing w:val="-4"/>
                <w:sz w:val="14"/>
                <w:szCs w:val="14"/>
              </w:rPr>
              <w:t>994</w:t>
            </w:r>
            <w:r w:rsidRPr="000C4E18">
              <w:rPr>
                <w:rFonts w:ascii="Arial" w:hAnsi="Arial" w:cs="Arial"/>
                <w:spacing w:val="-4"/>
                <w:sz w:val="14"/>
                <w:szCs w:val="14"/>
                <w:lang w:val="en-US"/>
              </w:rPr>
              <w:t> </w:t>
            </w:r>
            <w:r w:rsidRPr="000C4E18">
              <w:rPr>
                <w:rFonts w:ascii="Arial" w:hAnsi="Arial" w:cs="Arial"/>
                <w:spacing w:val="-4"/>
                <w:sz w:val="14"/>
                <w:szCs w:val="14"/>
              </w:rPr>
              <w:t>454</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19 625 054</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68,2</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69,5</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68,9</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4</w:t>
            </w:r>
            <w:r w:rsidRPr="000C4E18">
              <w:rPr>
                <w:rFonts w:ascii="Arial" w:hAnsi="Arial" w:cs="Arial"/>
                <w:spacing w:val="-4"/>
                <w:sz w:val="14"/>
                <w:szCs w:val="14"/>
                <w:lang w:val="en-US"/>
              </w:rPr>
              <w:t> </w:t>
            </w:r>
            <w:r w:rsidRPr="000C4E18">
              <w:rPr>
                <w:rFonts w:ascii="Arial" w:hAnsi="Arial" w:cs="Arial"/>
                <w:spacing w:val="-4"/>
                <w:sz w:val="14"/>
                <w:szCs w:val="14"/>
              </w:rPr>
              <w:t>641</w:t>
            </w:r>
            <w:r w:rsidRPr="000C4E18">
              <w:rPr>
                <w:rFonts w:ascii="Arial" w:hAnsi="Arial" w:cs="Arial"/>
                <w:spacing w:val="-4"/>
                <w:sz w:val="14"/>
                <w:szCs w:val="14"/>
                <w:lang w:val="en-US"/>
              </w:rPr>
              <w:t> </w:t>
            </w:r>
            <w:r w:rsidRPr="000C4E18">
              <w:rPr>
                <w:rFonts w:ascii="Arial" w:hAnsi="Arial" w:cs="Arial"/>
                <w:spacing w:val="-4"/>
                <w:sz w:val="14"/>
                <w:szCs w:val="14"/>
              </w:rPr>
              <w:t>948</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4</w:t>
            </w:r>
            <w:r w:rsidRPr="000C4E18">
              <w:rPr>
                <w:rFonts w:ascii="Arial" w:hAnsi="Arial" w:cs="Arial"/>
                <w:spacing w:val="-4"/>
                <w:sz w:val="14"/>
                <w:szCs w:val="14"/>
                <w:lang w:val="en-US"/>
              </w:rPr>
              <w:t> </w:t>
            </w:r>
            <w:r w:rsidRPr="000C4E18">
              <w:rPr>
                <w:rFonts w:ascii="Arial" w:hAnsi="Arial" w:cs="Arial"/>
                <w:spacing w:val="-4"/>
                <w:sz w:val="14"/>
                <w:szCs w:val="14"/>
              </w:rPr>
              <w:t>905</w:t>
            </w:r>
            <w:r w:rsidRPr="000C4E18">
              <w:rPr>
                <w:rFonts w:ascii="Arial" w:hAnsi="Arial" w:cs="Arial"/>
                <w:spacing w:val="-4"/>
                <w:sz w:val="14"/>
                <w:szCs w:val="14"/>
                <w:lang w:val="en-US"/>
              </w:rPr>
              <w:t> </w:t>
            </w:r>
            <w:r w:rsidRPr="000C4E18">
              <w:rPr>
                <w:rFonts w:ascii="Arial" w:hAnsi="Arial" w:cs="Arial"/>
                <w:spacing w:val="-4"/>
                <w:sz w:val="14"/>
                <w:szCs w:val="14"/>
              </w:rPr>
              <w:t>363</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5 423 545</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20,7</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18,9</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19,0</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730</w:t>
            </w:r>
            <w:r w:rsidRPr="000C4E18">
              <w:rPr>
                <w:rFonts w:ascii="Arial" w:hAnsi="Arial" w:cs="Arial"/>
                <w:spacing w:val="-4"/>
                <w:sz w:val="14"/>
                <w:szCs w:val="14"/>
                <w:lang w:val="en-US"/>
              </w:rPr>
              <w:t> </w:t>
            </w:r>
            <w:r w:rsidRPr="000C4E18">
              <w:rPr>
                <w:rFonts w:ascii="Arial" w:hAnsi="Arial" w:cs="Arial"/>
                <w:spacing w:val="-4"/>
                <w:sz w:val="14"/>
                <w:szCs w:val="14"/>
              </w:rPr>
              <w:t>212</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772</w:t>
            </w:r>
            <w:r w:rsidRPr="000C4E18">
              <w:rPr>
                <w:rFonts w:ascii="Arial" w:hAnsi="Arial" w:cs="Arial"/>
                <w:spacing w:val="-4"/>
                <w:sz w:val="14"/>
                <w:szCs w:val="14"/>
                <w:lang w:val="en-US"/>
              </w:rPr>
              <w:t> </w:t>
            </w:r>
            <w:r w:rsidRPr="000C4E18">
              <w:rPr>
                <w:rFonts w:ascii="Arial" w:hAnsi="Arial" w:cs="Arial"/>
                <w:spacing w:val="-4"/>
                <w:sz w:val="14"/>
                <w:szCs w:val="14"/>
              </w:rPr>
              <w:t>007</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884 577</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3,3</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3,1</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113"/>
              <w:rPr>
                <w:rFonts w:ascii="Arial" w:hAnsi="Arial" w:cs="Arial"/>
                <w:sz w:val="14"/>
                <w:szCs w:val="14"/>
              </w:rPr>
            </w:pPr>
            <w:r w:rsidRPr="008F1ACB">
              <w:rPr>
                <w:rFonts w:ascii="Arial" w:eastAsia="Arial Unicode MS" w:hAnsi="Arial" w:cs="Arial"/>
                <w:sz w:val="14"/>
                <w:szCs w:val="14"/>
              </w:rPr>
              <w:t>Обрабатывающих производств</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20</w:t>
            </w:r>
            <w:r w:rsidRPr="000C4E18">
              <w:rPr>
                <w:rFonts w:ascii="Arial" w:hAnsi="Arial" w:cs="Arial"/>
                <w:spacing w:val="-4"/>
                <w:sz w:val="14"/>
                <w:szCs w:val="14"/>
                <w:lang w:val="en-US"/>
              </w:rPr>
              <w:t> </w:t>
            </w:r>
            <w:r w:rsidRPr="000C4E18">
              <w:rPr>
                <w:rFonts w:ascii="Arial" w:hAnsi="Arial" w:cs="Arial"/>
                <w:spacing w:val="-4"/>
                <w:sz w:val="14"/>
                <w:szCs w:val="14"/>
              </w:rPr>
              <w:t>800</w:t>
            </w:r>
            <w:r w:rsidRPr="000C4E18">
              <w:rPr>
                <w:rFonts w:ascii="Arial" w:hAnsi="Arial" w:cs="Arial"/>
                <w:spacing w:val="-4"/>
                <w:sz w:val="14"/>
                <w:szCs w:val="14"/>
                <w:lang w:val="en-US"/>
              </w:rPr>
              <w:t> </w:t>
            </w:r>
            <w:r w:rsidRPr="000C4E18">
              <w:rPr>
                <w:rFonts w:ascii="Arial" w:hAnsi="Arial" w:cs="Arial"/>
                <w:spacing w:val="-4"/>
                <w:sz w:val="14"/>
                <w:szCs w:val="14"/>
              </w:rPr>
              <w:t>268</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23</w:t>
            </w:r>
            <w:r w:rsidRPr="000C4E18">
              <w:rPr>
                <w:rFonts w:ascii="Arial" w:hAnsi="Arial" w:cs="Arial"/>
                <w:spacing w:val="-4"/>
                <w:sz w:val="14"/>
                <w:szCs w:val="14"/>
                <w:lang w:val="en-US"/>
              </w:rPr>
              <w:t> </w:t>
            </w:r>
            <w:r w:rsidRPr="000C4E18">
              <w:rPr>
                <w:rFonts w:ascii="Arial" w:hAnsi="Arial" w:cs="Arial"/>
                <w:spacing w:val="-4"/>
                <w:sz w:val="14"/>
                <w:szCs w:val="14"/>
              </w:rPr>
              <w:t>7</w:t>
            </w:r>
            <w:r w:rsidRPr="000C4E18">
              <w:rPr>
                <w:rFonts w:ascii="Arial" w:hAnsi="Arial" w:cs="Arial"/>
                <w:spacing w:val="-4"/>
                <w:sz w:val="14"/>
                <w:szCs w:val="14"/>
                <w:lang w:val="en-US"/>
              </w:rPr>
              <w:t>3</w:t>
            </w:r>
            <w:r w:rsidRPr="000C4E18">
              <w:rPr>
                <w:rFonts w:ascii="Arial" w:hAnsi="Arial" w:cs="Arial"/>
                <w:spacing w:val="-4"/>
                <w:sz w:val="14"/>
                <w:szCs w:val="14"/>
              </w:rPr>
              <w:t>6</w:t>
            </w:r>
            <w:r w:rsidRPr="000C4E18">
              <w:rPr>
                <w:rFonts w:ascii="Arial" w:hAnsi="Arial" w:cs="Arial"/>
                <w:spacing w:val="-4"/>
                <w:sz w:val="14"/>
                <w:szCs w:val="14"/>
                <w:lang w:val="en-US"/>
              </w:rPr>
              <w:t> </w:t>
            </w:r>
            <w:r w:rsidRPr="000C4E18">
              <w:rPr>
                <w:rFonts w:ascii="Arial" w:hAnsi="Arial" w:cs="Arial"/>
                <w:spacing w:val="-4"/>
                <w:sz w:val="14"/>
                <w:szCs w:val="14"/>
              </w:rPr>
              <w:t>8</w:t>
            </w:r>
            <w:r w:rsidRPr="000C4E18">
              <w:rPr>
                <w:rFonts w:ascii="Arial" w:hAnsi="Arial" w:cs="Arial"/>
                <w:spacing w:val="-4"/>
                <w:sz w:val="14"/>
                <w:szCs w:val="14"/>
                <w:lang w:val="en-US"/>
              </w:rPr>
              <w:t>80</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25 103 910</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2589" w:type="dxa"/>
            <w:tcBorders>
              <w:left w:val="single" w:sz="6" w:space="0" w:color="000000"/>
            </w:tcBorders>
            <w:vAlign w:val="bottom"/>
          </w:tcPr>
          <w:p w:rsidR="000C4E18" w:rsidRPr="008F1ACB" w:rsidRDefault="000C4E18" w:rsidP="00412E0E">
            <w:pPr>
              <w:spacing w:before="26" w:line="140" w:lineRule="exact"/>
              <w:ind w:left="113"/>
              <w:rPr>
                <w:rFonts w:ascii="Arial" w:hAnsi="Arial" w:cs="Arial"/>
                <w:sz w:val="14"/>
                <w:szCs w:val="14"/>
              </w:rPr>
            </w:pPr>
            <w:proofErr w:type="spellStart"/>
            <w:r w:rsidRPr="008F1ACB">
              <w:rPr>
                <w:rFonts w:ascii="Arial" w:hAnsi="Arial" w:cs="Arial"/>
                <w:i/>
                <w:sz w:val="14"/>
                <w:szCs w:val="14"/>
              </w:rPr>
              <w:t>Manufacturing</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b/>
                <w:bCs/>
                <w:sz w:val="14"/>
                <w:szCs w:val="14"/>
              </w:rPr>
            </w:pP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2589" w:type="dxa"/>
            <w:tcBorders>
              <w:left w:val="single" w:sz="6" w:space="0" w:color="000000"/>
            </w:tcBorders>
            <w:vAlign w:val="bottom"/>
          </w:tcPr>
          <w:p w:rsidR="000C4E18" w:rsidRPr="008F1ACB" w:rsidRDefault="000C4E18" w:rsidP="00412E0E">
            <w:pPr>
              <w:spacing w:before="26" w:line="140" w:lineRule="exact"/>
              <w:ind w:left="397"/>
              <w:rPr>
                <w:rFonts w:ascii="Arial" w:hAnsi="Arial" w:cs="Arial"/>
                <w:i/>
                <w:sz w:val="14"/>
                <w:szCs w:val="14"/>
                <w:lang w:val="en-US"/>
              </w:rPr>
            </w:pPr>
            <w:r w:rsidRPr="008F1ACB">
              <w:rPr>
                <w:rFonts w:ascii="Arial" w:hAnsi="Arial" w:cs="Arial"/>
                <w:i/>
                <w:sz w:val="14"/>
                <w:szCs w:val="14"/>
                <w:lang w:val="en-US"/>
              </w:rPr>
              <w:t xml:space="preserve">of </w:t>
            </w:r>
            <w:proofErr w:type="spellStart"/>
            <w:r w:rsidRPr="008F1ACB">
              <w:rPr>
                <w:rFonts w:ascii="Arial" w:eastAsia="Arial Unicode MS" w:hAnsi="Arial" w:cs="Arial"/>
                <w:bCs/>
                <w:i/>
                <w:sz w:val="14"/>
                <w:szCs w:val="14"/>
              </w:rPr>
              <w:t>which</w:t>
            </w:r>
            <w:proofErr w:type="spellEnd"/>
            <w:r w:rsidRPr="008F1ACB">
              <w:rPr>
                <w:rFonts w:ascii="Arial" w:hAnsi="Arial" w:cs="Arial"/>
                <w:i/>
                <w:sz w:val="14"/>
                <w:szCs w:val="14"/>
                <w:lang w:val="en-US"/>
              </w:rPr>
              <w:t>:</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3</w:t>
            </w:r>
            <w:r w:rsidRPr="000C4E18">
              <w:rPr>
                <w:rFonts w:ascii="Arial" w:hAnsi="Arial" w:cs="Arial"/>
                <w:spacing w:val="-4"/>
                <w:sz w:val="14"/>
                <w:szCs w:val="14"/>
                <w:lang w:val="en-US"/>
              </w:rPr>
              <w:t> </w:t>
            </w:r>
            <w:r w:rsidRPr="000C4E18">
              <w:rPr>
                <w:rFonts w:ascii="Arial" w:hAnsi="Arial" w:cs="Arial"/>
                <w:spacing w:val="-4"/>
                <w:sz w:val="14"/>
                <w:szCs w:val="14"/>
              </w:rPr>
              <w:t>979</w:t>
            </w:r>
            <w:r w:rsidRPr="000C4E18">
              <w:rPr>
                <w:rFonts w:ascii="Arial" w:hAnsi="Arial" w:cs="Arial"/>
                <w:spacing w:val="-4"/>
                <w:sz w:val="14"/>
                <w:szCs w:val="14"/>
                <w:lang w:val="en-US"/>
              </w:rPr>
              <w:t> </w:t>
            </w:r>
            <w:r w:rsidRPr="000C4E18">
              <w:rPr>
                <w:rFonts w:ascii="Arial" w:hAnsi="Arial" w:cs="Arial"/>
                <w:spacing w:val="-4"/>
                <w:sz w:val="14"/>
                <w:szCs w:val="14"/>
              </w:rPr>
              <w:t>540</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4</w:t>
            </w:r>
            <w:r w:rsidRPr="000C4E18">
              <w:rPr>
                <w:rFonts w:ascii="Arial" w:hAnsi="Arial" w:cs="Arial"/>
                <w:spacing w:val="-4"/>
                <w:sz w:val="14"/>
                <w:szCs w:val="14"/>
                <w:lang w:val="en-US"/>
              </w:rPr>
              <w:t> 299 3</w:t>
            </w:r>
            <w:r w:rsidRPr="000C4E18">
              <w:rPr>
                <w:rFonts w:ascii="Arial" w:hAnsi="Arial" w:cs="Arial"/>
                <w:spacing w:val="-4"/>
                <w:sz w:val="14"/>
                <w:szCs w:val="14"/>
              </w:rPr>
              <w:t>2</w:t>
            </w:r>
            <w:r w:rsidRPr="000C4E18">
              <w:rPr>
                <w:rFonts w:ascii="Arial" w:hAnsi="Arial" w:cs="Arial"/>
                <w:spacing w:val="-4"/>
                <w:sz w:val="14"/>
                <w:szCs w:val="14"/>
                <w:lang w:val="en-US"/>
              </w:rPr>
              <w:t>7</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4 480 618</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19,1</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18,1</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17,8</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4</w:t>
            </w:r>
            <w:r w:rsidRPr="000C4E18">
              <w:rPr>
                <w:rFonts w:ascii="Arial" w:hAnsi="Arial" w:cs="Arial"/>
                <w:spacing w:val="-4"/>
                <w:sz w:val="14"/>
                <w:szCs w:val="14"/>
                <w:lang w:val="en-US"/>
              </w:rPr>
              <w:t> </w:t>
            </w:r>
            <w:r w:rsidRPr="000C4E18">
              <w:rPr>
                <w:rFonts w:ascii="Arial" w:hAnsi="Arial" w:cs="Arial"/>
                <w:spacing w:val="-4"/>
                <w:sz w:val="14"/>
                <w:szCs w:val="14"/>
              </w:rPr>
              <w:t>598</w:t>
            </w:r>
            <w:r w:rsidRPr="000C4E18">
              <w:rPr>
                <w:rFonts w:ascii="Arial" w:hAnsi="Arial" w:cs="Arial"/>
                <w:spacing w:val="-4"/>
                <w:sz w:val="14"/>
                <w:szCs w:val="14"/>
                <w:lang w:val="en-US"/>
              </w:rPr>
              <w:t> </w:t>
            </w:r>
            <w:r w:rsidRPr="000C4E18">
              <w:rPr>
                <w:rFonts w:ascii="Arial" w:hAnsi="Arial" w:cs="Arial"/>
                <w:spacing w:val="-4"/>
                <w:sz w:val="14"/>
                <w:szCs w:val="14"/>
              </w:rPr>
              <w:t>815</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5</w:t>
            </w:r>
            <w:r w:rsidRPr="000C4E18">
              <w:rPr>
                <w:rFonts w:ascii="Arial" w:hAnsi="Arial" w:cs="Arial"/>
                <w:spacing w:val="-4"/>
                <w:sz w:val="14"/>
                <w:szCs w:val="14"/>
                <w:lang w:val="en-US"/>
              </w:rPr>
              <w:t> </w:t>
            </w:r>
            <w:r w:rsidRPr="000C4E18">
              <w:rPr>
                <w:rFonts w:ascii="Arial" w:hAnsi="Arial" w:cs="Arial"/>
                <w:spacing w:val="-4"/>
                <w:sz w:val="14"/>
                <w:szCs w:val="14"/>
              </w:rPr>
              <w:t>769</w:t>
            </w:r>
            <w:r w:rsidRPr="000C4E18">
              <w:rPr>
                <w:rFonts w:ascii="Arial" w:hAnsi="Arial" w:cs="Arial"/>
                <w:spacing w:val="-4"/>
                <w:sz w:val="14"/>
                <w:szCs w:val="14"/>
                <w:lang w:val="en-US"/>
              </w:rPr>
              <w:t> </w:t>
            </w:r>
            <w:r w:rsidRPr="000C4E18">
              <w:rPr>
                <w:rFonts w:ascii="Arial" w:hAnsi="Arial" w:cs="Arial"/>
                <w:spacing w:val="-4"/>
                <w:sz w:val="14"/>
                <w:szCs w:val="14"/>
              </w:rPr>
              <w:t>1</w:t>
            </w:r>
            <w:r w:rsidRPr="000C4E18">
              <w:rPr>
                <w:rFonts w:ascii="Arial" w:hAnsi="Arial" w:cs="Arial"/>
                <w:spacing w:val="-4"/>
                <w:sz w:val="14"/>
                <w:szCs w:val="14"/>
                <w:lang w:val="en-US"/>
              </w:rPr>
              <w:t>42</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5 987 272</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22,1</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24,3</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23,8</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11</w:t>
            </w:r>
            <w:r w:rsidRPr="000C4E18">
              <w:rPr>
                <w:rFonts w:ascii="Arial" w:hAnsi="Arial" w:cs="Arial"/>
                <w:spacing w:val="-4"/>
                <w:sz w:val="14"/>
                <w:szCs w:val="14"/>
                <w:lang w:val="en-US"/>
              </w:rPr>
              <w:t> </w:t>
            </w:r>
            <w:r w:rsidRPr="000C4E18">
              <w:rPr>
                <w:rFonts w:ascii="Arial" w:hAnsi="Arial" w:cs="Arial"/>
                <w:spacing w:val="-4"/>
                <w:sz w:val="14"/>
                <w:szCs w:val="14"/>
              </w:rPr>
              <w:t>115</w:t>
            </w:r>
            <w:r w:rsidRPr="000C4E18">
              <w:rPr>
                <w:rFonts w:ascii="Arial" w:hAnsi="Arial" w:cs="Arial"/>
                <w:spacing w:val="-4"/>
                <w:sz w:val="14"/>
                <w:szCs w:val="14"/>
                <w:lang w:val="en-US"/>
              </w:rPr>
              <w:t> </w:t>
            </w:r>
            <w:r w:rsidRPr="000C4E18">
              <w:rPr>
                <w:rFonts w:ascii="Arial" w:hAnsi="Arial" w:cs="Arial"/>
                <w:spacing w:val="-4"/>
                <w:sz w:val="14"/>
                <w:szCs w:val="14"/>
              </w:rPr>
              <w:t>555</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12</w:t>
            </w:r>
            <w:r w:rsidRPr="000C4E18">
              <w:rPr>
                <w:rFonts w:ascii="Arial" w:hAnsi="Arial" w:cs="Arial"/>
                <w:spacing w:val="-4"/>
                <w:sz w:val="14"/>
                <w:szCs w:val="14"/>
                <w:lang w:val="en-US"/>
              </w:rPr>
              <w:t> </w:t>
            </w:r>
            <w:r w:rsidRPr="000C4E18">
              <w:rPr>
                <w:rFonts w:ascii="Arial" w:hAnsi="Arial" w:cs="Arial"/>
                <w:spacing w:val="-4"/>
                <w:sz w:val="14"/>
                <w:szCs w:val="14"/>
              </w:rPr>
              <w:t>3</w:t>
            </w:r>
            <w:r w:rsidRPr="000C4E18">
              <w:rPr>
                <w:rFonts w:ascii="Arial" w:hAnsi="Arial" w:cs="Arial"/>
                <w:spacing w:val="-4"/>
                <w:sz w:val="14"/>
                <w:szCs w:val="14"/>
                <w:lang w:val="en-US"/>
              </w:rPr>
              <w:t>44 </w:t>
            </w:r>
            <w:r w:rsidRPr="000C4E18">
              <w:rPr>
                <w:rFonts w:ascii="Arial" w:hAnsi="Arial" w:cs="Arial"/>
                <w:spacing w:val="-4"/>
                <w:sz w:val="14"/>
                <w:szCs w:val="14"/>
              </w:rPr>
              <w:t>0</w:t>
            </w:r>
            <w:r w:rsidRPr="000C4E18">
              <w:rPr>
                <w:rFonts w:ascii="Arial" w:hAnsi="Arial" w:cs="Arial"/>
                <w:spacing w:val="-4"/>
                <w:sz w:val="14"/>
                <w:szCs w:val="14"/>
                <w:lang w:val="en-US"/>
              </w:rPr>
              <w:t>9</w:t>
            </w:r>
            <w:r w:rsidRPr="000C4E18">
              <w:rPr>
                <w:rFonts w:ascii="Arial" w:hAnsi="Arial" w:cs="Arial"/>
                <w:spacing w:val="-4"/>
                <w:sz w:val="14"/>
                <w:szCs w:val="14"/>
              </w:rPr>
              <w:t>6</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13 274 467</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53,4</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52,0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52,9</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705</w:t>
            </w:r>
            <w:r w:rsidRPr="000C4E18">
              <w:rPr>
                <w:rFonts w:ascii="Arial" w:hAnsi="Arial" w:cs="Arial"/>
                <w:spacing w:val="-4"/>
                <w:sz w:val="14"/>
                <w:szCs w:val="14"/>
                <w:lang w:val="en-US"/>
              </w:rPr>
              <w:t> </w:t>
            </w:r>
            <w:r w:rsidRPr="000C4E18">
              <w:rPr>
                <w:rFonts w:ascii="Arial" w:hAnsi="Arial" w:cs="Arial"/>
                <w:spacing w:val="-4"/>
                <w:sz w:val="14"/>
                <w:szCs w:val="14"/>
              </w:rPr>
              <w:t>396</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77</w:t>
            </w:r>
            <w:r w:rsidRPr="000C4E18">
              <w:rPr>
                <w:rFonts w:ascii="Arial" w:hAnsi="Arial" w:cs="Arial"/>
                <w:spacing w:val="-4"/>
                <w:sz w:val="14"/>
                <w:szCs w:val="14"/>
                <w:lang w:val="en-US"/>
              </w:rPr>
              <w:t>6 3</w:t>
            </w:r>
            <w:r w:rsidRPr="000C4E18">
              <w:rPr>
                <w:rFonts w:ascii="Arial" w:hAnsi="Arial" w:cs="Arial"/>
                <w:spacing w:val="-4"/>
                <w:sz w:val="14"/>
                <w:szCs w:val="14"/>
              </w:rPr>
              <w:t>2</w:t>
            </w:r>
            <w:r w:rsidRPr="000C4E18">
              <w:rPr>
                <w:rFonts w:ascii="Arial" w:hAnsi="Arial" w:cs="Arial"/>
                <w:spacing w:val="-4"/>
                <w:sz w:val="14"/>
                <w:szCs w:val="14"/>
                <w:lang w:val="en-US"/>
              </w:rPr>
              <w:t>3</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803 920</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3,4</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3,3</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3,2</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190FF2"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113"/>
              <w:rPr>
                <w:rFonts w:ascii="Arial" w:hAnsi="Arial" w:cs="Arial"/>
                <w:sz w:val="14"/>
                <w:szCs w:val="14"/>
              </w:rPr>
            </w:pPr>
            <w:r w:rsidRPr="008F1ACB">
              <w:rPr>
                <w:rFonts w:ascii="Arial" w:eastAsia="Arial Unicode MS" w:hAnsi="Arial" w:cs="Arial"/>
                <w:sz w:val="14"/>
                <w:szCs w:val="14"/>
              </w:rPr>
              <w:t xml:space="preserve">Обеспечения электрической энергией, газом и паром; </w:t>
            </w:r>
            <w:r w:rsidRPr="008F1ACB">
              <w:rPr>
                <w:rFonts w:ascii="Arial" w:eastAsia="Arial Unicode MS" w:hAnsi="Arial" w:cs="Arial"/>
                <w:spacing w:val="-2"/>
                <w:sz w:val="14"/>
                <w:szCs w:val="14"/>
              </w:rPr>
              <w:t>кондиционирования воздуха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13</w:t>
            </w:r>
            <w:r w:rsidRPr="000C4E18">
              <w:rPr>
                <w:rFonts w:ascii="Arial" w:hAnsi="Arial" w:cs="Arial"/>
                <w:spacing w:val="-4"/>
                <w:sz w:val="14"/>
                <w:szCs w:val="14"/>
                <w:lang w:val="en-US"/>
              </w:rPr>
              <w:t> </w:t>
            </w:r>
            <w:r w:rsidRPr="000C4E18">
              <w:rPr>
                <w:rFonts w:ascii="Arial" w:hAnsi="Arial" w:cs="Arial"/>
                <w:spacing w:val="-4"/>
                <w:sz w:val="14"/>
                <w:szCs w:val="14"/>
              </w:rPr>
              <w:t>852</w:t>
            </w:r>
            <w:r w:rsidRPr="000C4E18">
              <w:rPr>
                <w:rFonts w:ascii="Arial" w:hAnsi="Arial" w:cs="Arial"/>
                <w:spacing w:val="-4"/>
                <w:sz w:val="14"/>
                <w:szCs w:val="14"/>
                <w:lang w:val="en-US"/>
              </w:rPr>
              <w:t> </w:t>
            </w:r>
            <w:r w:rsidRPr="000C4E18">
              <w:rPr>
                <w:rFonts w:ascii="Arial" w:hAnsi="Arial" w:cs="Arial"/>
                <w:spacing w:val="-4"/>
                <w:sz w:val="14"/>
                <w:szCs w:val="14"/>
              </w:rPr>
              <w:t>713</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14</w:t>
            </w:r>
            <w:r w:rsidRPr="000C4E18">
              <w:rPr>
                <w:rFonts w:ascii="Arial" w:hAnsi="Arial" w:cs="Arial"/>
                <w:spacing w:val="-4"/>
                <w:sz w:val="14"/>
                <w:szCs w:val="14"/>
                <w:lang w:val="en-US"/>
              </w:rPr>
              <w:t> </w:t>
            </w:r>
            <w:r w:rsidRPr="000C4E18">
              <w:rPr>
                <w:rFonts w:ascii="Arial" w:hAnsi="Arial" w:cs="Arial"/>
                <w:spacing w:val="-4"/>
                <w:sz w:val="14"/>
                <w:szCs w:val="14"/>
              </w:rPr>
              <w:t>3</w:t>
            </w:r>
            <w:r w:rsidRPr="000C4E18">
              <w:rPr>
                <w:rFonts w:ascii="Arial" w:hAnsi="Arial" w:cs="Arial"/>
                <w:spacing w:val="-4"/>
                <w:sz w:val="14"/>
                <w:szCs w:val="14"/>
                <w:lang w:val="en-US"/>
              </w:rPr>
              <w:t>69 798</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15 520 522</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2589" w:type="dxa"/>
            <w:tcBorders>
              <w:left w:val="single" w:sz="6" w:space="0" w:color="000000"/>
            </w:tcBorders>
            <w:vAlign w:val="bottom"/>
          </w:tcPr>
          <w:p w:rsidR="000C4E18" w:rsidRPr="008F1ACB" w:rsidRDefault="000C4E18" w:rsidP="00412E0E">
            <w:pPr>
              <w:spacing w:before="26" w:line="140" w:lineRule="exact"/>
              <w:ind w:left="113"/>
              <w:rPr>
                <w:rFonts w:ascii="Arial" w:hAnsi="Arial" w:cs="Arial"/>
                <w:i/>
                <w:sz w:val="14"/>
                <w:szCs w:val="14"/>
                <w:lang w:val="en-US"/>
              </w:rPr>
            </w:pPr>
            <w:r w:rsidRPr="008F1ACB">
              <w:rPr>
                <w:rFonts w:ascii="Arial" w:hAnsi="Arial" w:cs="Arial"/>
                <w:i/>
                <w:sz w:val="14"/>
                <w:szCs w:val="14"/>
                <w:lang w:val="en-US"/>
              </w:rPr>
              <w:t>Electricity, gas, steam and air conditioning supply</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b/>
                <w:bCs/>
                <w:sz w:val="14"/>
                <w:szCs w:val="14"/>
              </w:rPr>
            </w:pP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2589" w:type="dxa"/>
            <w:tcBorders>
              <w:lef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i/>
                <w:sz w:val="14"/>
                <w:szCs w:val="14"/>
              </w:rPr>
            </w:pPr>
            <w:proofErr w:type="spellStart"/>
            <w:r w:rsidRPr="008F1ACB">
              <w:rPr>
                <w:rFonts w:ascii="Arial" w:eastAsia="Arial Unicode MS" w:hAnsi="Arial" w:cs="Arial"/>
                <w:bCs/>
                <w:i/>
                <w:sz w:val="14"/>
                <w:szCs w:val="14"/>
              </w:rPr>
              <w:t>of</w:t>
            </w:r>
            <w:proofErr w:type="spellEnd"/>
            <w:r w:rsidRPr="008F1ACB">
              <w:rPr>
                <w:rFonts w:ascii="Arial" w:eastAsia="Arial Unicode MS" w:hAnsi="Arial" w:cs="Arial"/>
                <w:bCs/>
                <w:i/>
                <w:sz w:val="14"/>
                <w:szCs w:val="14"/>
              </w:rPr>
              <w:t xml:space="preserve"> </w:t>
            </w:r>
            <w:proofErr w:type="spellStart"/>
            <w:r w:rsidRPr="008F1ACB">
              <w:rPr>
                <w:rFonts w:ascii="Arial" w:eastAsia="Arial Unicode MS" w:hAnsi="Arial" w:cs="Arial"/>
                <w:bCs/>
                <w:i/>
                <w:sz w:val="14"/>
                <w:szCs w:val="14"/>
              </w:rPr>
              <w:t>which</w:t>
            </w:r>
            <w:proofErr w:type="spellEnd"/>
            <w:r w:rsidRPr="008F1ACB">
              <w:rPr>
                <w:rFonts w:ascii="Arial" w:eastAsia="Arial Unicode MS" w:hAnsi="Arial" w:cs="Arial"/>
                <w:bCs/>
                <w:i/>
                <w:sz w:val="14"/>
                <w:szCs w:val="14"/>
              </w:rPr>
              <w:t>:</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bCs/>
                <w:sz w:val="14"/>
                <w:szCs w:val="14"/>
              </w:rPr>
              <w:t>здания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831</w:t>
            </w:r>
            <w:r w:rsidRPr="000C4E18">
              <w:rPr>
                <w:rFonts w:ascii="Arial" w:hAnsi="Arial" w:cs="Arial"/>
                <w:spacing w:val="-4"/>
                <w:sz w:val="14"/>
                <w:szCs w:val="14"/>
                <w:lang w:val="en-US"/>
              </w:rPr>
              <w:t> </w:t>
            </w:r>
            <w:r w:rsidRPr="000C4E18">
              <w:rPr>
                <w:rFonts w:ascii="Arial" w:hAnsi="Arial" w:cs="Arial"/>
                <w:spacing w:val="-4"/>
                <w:sz w:val="14"/>
                <w:szCs w:val="14"/>
              </w:rPr>
              <w:t>358</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85</w:t>
            </w:r>
            <w:r w:rsidRPr="000C4E18">
              <w:rPr>
                <w:rFonts w:ascii="Arial" w:hAnsi="Arial" w:cs="Arial"/>
                <w:spacing w:val="-4"/>
                <w:sz w:val="14"/>
                <w:szCs w:val="14"/>
                <w:lang w:val="en-US"/>
              </w:rPr>
              <w:t>6 99</w:t>
            </w:r>
            <w:r w:rsidRPr="000C4E18">
              <w:rPr>
                <w:rFonts w:ascii="Arial" w:hAnsi="Arial" w:cs="Arial"/>
                <w:spacing w:val="-4"/>
                <w:sz w:val="14"/>
                <w:szCs w:val="14"/>
              </w:rPr>
              <w:t>0</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2 048 470</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13,2</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12,9</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13,2</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bCs/>
                <w:sz w:val="14"/>
                <w:szCs w:val="14"/>
              </w:rPr>
              <w:t>сооружения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6</w:t>
            </w:r>
            <w:r w:rsidRPr="000C4E18">
              <w:rPr>
                <w:rFonts w:ascii="Arial" w:hAnsi="Arial" w:cs="Arial"/>
                <w:spacing w:val="-4"/>
                <w:sz w:val="14"/>
                <w:szCs w:val="14"/>
                <w:lang w:val="en-US"/>
              </w:rPr>
              <w:t> </w:t>
            </w:r>
            <w:r w:rsidRPr="000C4E18">
              <w:rPr>
                <w:rFonts w:ascii="Arial" w:hAnsi="Arial" w:cs="Arial"/>
                <w:spacing w:val="-4"/>
                <w:sz w:val="14"/>
                <w:szCs w:val="14"/>
              </w:rPr>
              <w:t>086</w:t>
            </w:r>
            <w:r w:rsidRPr="000C4E18">
              <w:rPr>
                <w:rFonts w:ascii="Arial" w:hAnsi="Arial" w:cs="Arial"/>
                <w:spacing w:val="-4"/>
                <w:sz w:val="14"/>
                <w:szCs w:val="14"/>
                <w:lang w:val="en-US"/>
              </w:rPr>
              <w:t> </w:t>
            </w:r>
            <w:r w:rsidRPr="000C4E18">
              <w:rPr>
                <w:rFonts w:ascii="Arial" w:hAnsi="Arial" w:cs="Arial"/>
                <w:spacing w:val="-4"/>
                <w:sz w:val="14"/>
                <w:szCs w:val="14"/>
              </w:rPr>
              <w:t>707</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6</w:t>
            </w:r>
            <w:r w:rsidRPr="000C4E18">
              <w:rPr>
                <w:rFonts w:ascii="Arial" w:hAnsi="Arial" w:cs="Arial"/>
                <w:spacing w:val="-4"/>
                <w:sz w:val="14"/>
                <w:szCs w:val="14"/>
                <w:lang w:val="en-US"/>
              </w:rPr>
              <w:t> </w:t>
            </w:r>
            <w:r w:rsidRPr="000C4E18">
              <w:rPr>
                <w:rFonts w:ascii="Arial" w:hAnsi="Arial" w:cs="Arial"/>
                <w:spacing w:val="-4"/>
                <w:sz w:val="14"/>
                <w:szCs w:val="14"/>
              </w:rPr>
              <w:t>345</w:t>
            </w:r>
            <w:r w:rsidRPr="000C4E18">
              <w:rPr>
                <w:rFonts w:ascii="Arial" w:hAnsi="Arial" w:cs="Arial"/>
                <w:spacing w:val="-4"/>
                <w:sz w:val="14"/>
                <w:szCs w:val="14"/>
                <w:lang w:val="en-US"/>
              </w:rPr>
              <w:t> </w:t>
            </w:r>
            <w:r w:rsidRPr="000C4E18">
              <w:rPr>
                <w:rFonts w:ascii="Arial" w:hAnsi="Arial" w:cs="Arial"/>
                <w:spacing w:val="-4"/>
                <w:sz w:val="14"/>
                <w:szCs w:val="14"/>
              </w:rPr>
              <w:t>0</w:t>
            </w:r>
            <w:r w:rsidRPr="000C4E18">
              <w:rPr>
                <w:rFonts w:ascii="Arial" w:hAnsi="Arial" w:cs="Arial"/>
                <w:spacing w:val="-4"/>
                <w:sz w:val="14"/>
                <w:szCs w:val="14"/>
                <w:lang w:val="en-US"/>
              </w:rPr>
              <w:t>44</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6 706 290</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43,9</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44,2</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43,2</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bCs/>
                <w:sz w:val="14"/>
                <w:szCs w:val="14"/>
              </w:rPr>
              <w:t>машины и оборудование</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5</w:t>
            </w:r>
            <w:r w:rsidRPr="000C4E18">
              <w:rPr>
                <w:rFonts w:ascii="Arial" w:hAnsi="Arial" w:cs="Arial"/>
                <w:spacing w:val="-4"/>
                <w:sz w:val="14"/>
                <w:szCs w:val="14"/>
                <w:lang w:val="en-US"/>
              </w:rPr>
              <w:t> </w:t>
            </w:r>
            <w:r w:rsidRPr="000C4E18">
              <w:rPr>
                <w:rFonts w:ascii="Arial" w:hAnsi="Arial" w:cs="Arial"/>
                <w:spacing w:val="-4"/>
                <w:sz w:val="14"/>
                <w:szCs w:val="14"/>
              </w:rPr>
              <w:t>610</w:t>
            </w:r>
            <w:r w:rsidRPr="000C4E18">
              <w:rPr>
                <w:rFonts w:ascii="Arial" w:hAnsi="Arial" w:cs="Arial"/>
                <w:spacing w:val="-4"/>
                <w:sz w:val="14"/>
                <w:szCs w:val="14"/>
                <w:lang w:val="en-US"/>
              </w:rPr>
              <w:t> </w:t>
            </w:r>
            <w:r w:rsidRPr="000C4E18">
              <w:rPr>
                <w:rFonts w:ascii="Arial" w:hAnsi="Arial" w:cs="Arial"/>
                <w:spacing w:val="-4"/>
                <w:sz w:val="14"/>
                <w:szCs w:val="14"/>
              </w:rPr>
              <w:t>026</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5</w:t>
            </w:r>
            <w:r w:rsidRPr="000C4E18">
              <w:rPr>
                <w:rFonts w:ascii="Arial" w:hAnsi="Arial" w:cs="Arial"/>
                <w:spacing w:val="-4"/>
                <w:sz w:val="14"/>
                <w:szCs w:val="14"/>
                <w:lang w:val="en-US"/>
              </w:rPr>
              <w:t> </w:t>
            </w:r>
            <w:r w:rsidRPr="000C4E18">
              <w:rPr>
                <w:rFonts w:ascii="Arial" w:hAnsi="Arial" w:cs="Arial"/>
                <w:spacing w:val="-4"/>
                <w:sz w:val="14"/>
                <w:szCs w:val="14"/>
              </w:rPr>
              <w:t>796</w:t>
            </w:r>
            <w:r w:rsidRPr="000C4E18">
              <w:rPr>
                <w:rFonts w:ascii="Arial" w:hAnsi="Arial" w:cs="Arial"/>
                <w:spacing w:val="-4"/>
                <w:sz w:val="14"/>
                <w:szCs w:val="14"/>
                <w:lang w:val="en-US"/>
              </w:rPr>
              <w:t> </w:t>
            </w:r>
            <w:r w:rsidRPr="000C4E18">
              <w:rPr>
                <w:rFonts w:ascii="Arial" w:hAnsi="Arial" w:cs="Arial"/>
                <w:spacing w:val="-4"/>
                <w:sz w:val="14"/>
                <w:szCs w:val="14"/>
              </w:rPr>
              <w:t>8</w:t>
            </w:r>
            <w:r w:rsidRPr="000C4E18">
              <w:rPr>
                <w:rFonts w:ascii="Arial" w:hAnsi="Arial" w:cs="Arial"/>
                <w:spacing w:val="-4"/>
                <w:sz w:val="14"/>
                <w:szCs w:val="14"/>
                <w:lang w:val="en-US"/>
              </w:rPr>
              <w:t>31</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6 344 159</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40,5</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40,3</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40,9</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bCs/>
                <w:sz w:val="14"/>
                <w:szCs w:val="14"/>
              </w:rPr>
              <w:t>транспортные средства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145</w:t>
            </w:r>
            <w:r w:rsidRPr="000C4E18">
              <w:rPr>
                <w:rFonts w:ascii="Arial" w:hAnsi="Arial" w:cs="Arial"/>
                <w:spacing w:val="-4"/>
                <w:sz w:val="14"/>
                <w:szCs w:val="14"/>
                <w:lang w:val="en-US"/>
              </w:rPr>
              <w:t> </w:t>
            </w:r>
            <w:r w:rsidRPr="000C4E18">
              <w:rPr>
                <w:rFonts w:ascii="Arial" w:hAnsi="Arial" w:cs="Arial"/>
                <w:spacing w:val="-4"/>
                <w:sz w:val="14"/>
                <w:szCs w:val="14"/>
              </w:rPr>
              <w:t>562</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155</w:t>
            </w:r>
            <w:r w:rsidRPr="000C4E18">
              <w:rPr>
                <w:rFonts w:ascii="Arial" w:hAnsi="Arial" w:cs="Arial"/>
                <w:spacing w:val="-4"/>
                <w:sz w:val="14"/>
                <w:szCs w:val="14"/>
                <w:lang w:val="en-US"/>
              </w:rPr>
              <w:t> </w:t>
            </w:r>
            <w:r w:rsidRPr="000C4E18">
              <w:rPr>
                <w:rFonts w:ascii="Arial" w:hAnsi="Arial" w:cs="Arial"/>
                <w:spacing w:val="-4"/>
                <w:sz w:val="14"/>
                <w:szCs w:val="14"/>
              </w:rPr>
              <w:t>0</w:t>
            </w:r>
            <w:r w:rsidRPr="000C4E18">
              <w:rPr>
                <w:rFonts w:ascii="Arial" w:hAnsi="Arial" w:cs="Arial"/>
                <w:spacing w:val="-4"/>
                <w:sz w:val="14"/>
                <w:szCs w:val="14"/>
                <w:lang w:val="en-US"/>
              </w:rPr>
              <w:t>83</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169 412</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1,1</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1,1</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1,1</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190FF2"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113"/>
              <w:rPr>
                <w:rFonts w:ascii="Arial" w:hAnsi="Arial" w:cs="Arial"/>
                <w:sz w:val="14"/>
                <w:szCs w:val="14"/>
              </w:rPr>
            </w:pPr>
            <w:r w:rsidRPr="008F1ACB">
              <w:rPr>
                <w:rFonts w:ascii="Arial" w:eastAsia="Arial Unicode MS" w:hAnsi="Arial" w:cs="Arial"/>
                <w:sz w:val="14"/>
                <w:szCs w:val="14"/>
              </w:rPr>
              <w:t>Водоснабжения; водоотведения, организация сбора и утилизации отходов, деятельности по ликвидации загрязнений</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810</w:t>
            </w:r>
            <w:r w:rsidRPr="000C4E18">
              <w:rPr>
                <w:rFonts w:ascii="Arial" w:hAnsi="Arial" w:cs="Arial"/>
                <w:spacing w:val="-4"/>
                <w:sz w:val="14"/>
                <w:szCs w:val="14"/>
                <w:lang w:val="en-US"/>
              </w:rPr>
              <w:t> </w:t>
            </w:r>
            <w:r w:rsidRPr="000C4E18">
              <w:rPr>
                <w:rFonts w:ascii="Arial" w:hAnsi="Arial" w:cs="Arial"/>
                <w:spacing w:val="-4"/>
                <w:sz w:val="14"/>
                <w:szCs w:val="14"/>
              </w:rPr>
              <w:t>682</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2</w:t>
            </w:r>
            <w:r w:rsidRPr="000C4E18">
              <w:rPr>
                <w:rFonts w:ascii="Arial" w:hAnsi="Arial" w:cs="Arial"/>
                <w:spacing w:val="-4"/>
                <w:sz w:val="14"/>
                <w:szCs w:val="14"/>
                <w:lang w:val="en-US"/>
              </w:rPr>
              <w:t> </w:t>
            </w:r>
            <w:r w:rsidRPr="000C4E18">
              <w:rPr>
                <w:rFonts w:ascii="Arial" w:hAnsi="Arial" w:cs="Arial"/>
                <w:spacing w:val="-4"/>
                <w:sz w:val="14"/>
                <w:szCs w:val="14"/>
              </w:rPr>
              <w:t>022</w:t>
            </w:r>
            <w:r w:rsidRPr="000C4E18">
              <w:rPr>
                <w:rFonts w:ascii="Arial" w:hAnsi="Arial" w:cs="Arial"/>
                <w:spacing w:val="-4"/>
                <w:sz w:val="14"/>
                <w:szCs w:val="14"/>
                <w:lang w:val="en-US"/>
              </w:rPr>
              <w:t> </w:t>
            </w:r>
            <w:r w:rsidRPr="000C4E18">
              <w:rPr>
                <w:rFonts w:ascii="Arial" w:hAnsi="Arial" w:cs="Arial"/>
                <w:spacing w:val="-4"/>
                <w:sz w:val="14"/>
                <w:szCs w:val="14"/>
              </w:rPr>
              <w:t>58</w:t>
            </w:r>
            <w:r w:rsidRPr="000C4E18">
              <w:rPr>
                <w:rFonts w:ascii="Arial" w:hAnsi="Arial" w:cs="Arial"/>
                <w:spacing w:val="-4"/>
                <w:sz w:val="14"/>
                <w:szCs w:val="14"/>
                <w:lang w:val="en-US"/>
              </w:rPr>
              <w:t>9</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2 230 474</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2589" w:type="dxa"/>
            <w:tcBorders>
              <w:left w:val="single" w:sz="6" w:space="0" w:color="000000"/>
            </w:tcBorders>
            <w:vAlign w:val="bottom"/>
          </w:tcPr>
          <w:p w:rsidR="000C4E18" w:rsidRPr="008F1ACB" w:rsidRDefault="000C4E18" w:rsidP="00412E0E">
            <w:pPr>
              <w:spacing w:before="26" w:line="140" w:lineRule="exact"/>
              <w:ind w:left="113"/>
              <w:rPr>
                <w:rFonts w:ascii="Arial" w:hAnsi="Arial" w:cs="Arial"/>
                <w:i/>
                <w:sz w:val="14"/>
                <w:szCs w:val="14"/>
                <w:lang w:val="en-US"/>
              </w:rPr>
            </w:pPr>
            <w:r w:rsidRPr="008F1ACB">
              <w:rPr>
                <w:rFonts w:ascii="Arial" w:hAnsi="Arial" w:cs="Arial"/>
                <w:i/>
                <w:sz w:val="14"/>
                <w:szCs w:val="14"/>
                <w:lang w:val="en-US"/>
              </w:rPr>
              <w:t>Water supply; sewerage, waste management and remediation activities</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b/>
                <w:bCs/>
                <w:sz w:val="14"/>
                <w:szCs w:val="14"/>
              </w:rPr>
            </w:pP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2589" w:type="dxa"/>
            <w:tcBorders>
              <w:lef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i/>
                <w:sz w:val="14"/>
                <w:szCs w:val="14"/>
              </w:rPr>
            </w:pPr>
            <w:proofErr w:type="spellStart"/>
            <w:r w:rsidRPr="008F1ACB">
              <w:rPr>
                <w:rFonts w:ascii="Arial" w:eastAsia="Arial Unicode MS" w:hAnsi="Arial" w:cs="Arial"/>
                <w:bCs/>
                <w:i/>
                <w:sz w:val="14"/>
                <w:szCs w:val="14"/>
              </w:rPr>
              <w:t>of</w:t>
            </w:r>
            <w:proofErr w:type="spellEnd"/>
            <w:r w:rsidRPr="008F1ACB">
              <w:rPr>
                <w:rFonts w:ascii="Arial" w:eastAsia="Arial Unicode MS" w:hAnsi="Arial" w:cs="Arial"/>
                <w:bCs/>
                <w:i/>
                <w:sz w:val="14"/>
                <w:szCs w:val="14"/>
              </w:rPr>
              <w:t xml:space="preserve"> </w:t>
            </w:r>
            <w:proofErr w:type="spellStart"/>
            <w:r w:rsidRPr="008F1ACB">
              <w:rPr>
                <w:rFonts w:ascii="Arial" w:eastAsia="Arial Unicode MS" w:hAnsi="Arial" w:cs="Arial"/>
                <w:bCs/>
                <w:i/>
                <w:sz w:val="14"/>
                <w:szCs w:val="14"/>
              </w:rPr>
              <w:t>which</w:t>
            </w:r>
            <w:proofErr w:type="spellEnd"/>
            <w:r w:rsidRPr="008F1ACB">
              <w:rPr>
                <w:rFonts w:ascii="Arial" w:eastAsia="Arial Unicode MS" w:hAnsi="Arial" w:cs="Arial"/>
                <w:bCs/>
                <w:i/>
                <w:sz w:val="14"/>
                <w:szCs w:val="14"/>
              </w:rPr>
              <w:t>:</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bCs/>
                <w:sz w:val="14"/>
                <w:szCs w:val="14"/>
              </w:rPr>
              <w:t>здания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212</w:t>
            </w:r>
            <w:r w:rsidRPr="000C4E18">
              <w:rPr>
                <w:rFonts w:ascii="Arial" w:hAnsi="Arial" w:cs="Arial"/>
                <w:spacing w:val="-4"/>
                <w:sz w:val="14"/>
                <w:szCs w:val="14"/>
                <w:lang w:val="en-US"/>
              </w:rPr>
              <w:t> </w:t>
            </w:r>
            <w:r w:rsidRPr="000C4E18">
              <w:rPr>
                <w:rFonts w:ascii="Arial" w:hAnsi="Arial" w:cs="Arial"/>
                <w:spacing w:val="-4"/>
                <w:sz w:val="14"/>
                <w:szCs w:val="14"/>
              </w:rPr>
              <w:t>498</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232</w:t>
            </w:r>
            <w:r w:rsidRPr="000C4E18">
              <w:rPr>
                <w:rFonts w:ascii="Arial" w:hAnsi="Arial" w:cs="Arial"/>
                <w:spacing w:val="-4"/>
                <w:sz w:val="14"/>
                <w:szCs w:val="14"/>
                <w:lang w:val="en-US"/>
              </w:rPr>
              <w:t> </w:t>
            </w:r>
            <w:r w:rsidRPr="000C4E18">
              <w:rPr>
                <w:rFonts w:ascii="Arial" w:hAnsi="Arial" w:cs="Arial"/>
                <w:spacing w:val="-4"/>
                <w:sz w:val="14"/>
                <w:szCs w:val="14"/>
              </w:rPr>
              <w:t>444</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249 884</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11,7</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11,5</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11,2</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bCs/>
                <w:sz w:val="14"/>
                <w:szCs w:val="14"/>
              </w:rPr>
              <w:t>сооружения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292</w:t>
            </w:r>
            <w:r w:rsidRPr="000C4E18">
              <w:rPr>
                <w:rFonts w:ascii="Arial" w:hAnsi="Arial" w:cs="Arial"/>
                <w:spacing w:val="-4"/>
                <w:sz w:val="14"/>
                <w:szCs w:val="14"/>
                <w:lang w:val="en-US"/>
              </w:rPr>
              <w:t> </w:t>
            </w:r>
            <w:r w:rsidRPr="000C4E18">
              <w:rPr>
                <w:rFonts w:ascii="Arial" w:hAnsi="Arial" w:cs="Arial"/>
                <w:spacing w:val="-4"/>
                <w:sz w:val="14"/>
                <w:szCs w:val="14"/>
              </w:rPr>
              <w:t>754</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429</w:t>
            </w:r>
            <w:r w:rsidRPr="000C4E18">
              <w:rPr>
                <w:rFonts w:ascii="Arial" w:hAnsi="Arial" w:cs="Arial"/>
                <w:spacing w:val="-4"/>
                <w:sz w:val="14"/>
                <w:szCs w:val="14"/>
                <w:lang w:val="en-US"/>
              </w:rPr>
              <w:t> </w:t>
            </w:r>
            <w:r w:rsidRPr="000C4E18">
              <w:rPr>
                <w:rFonts w:ascii="Arial" w:hAnsi="Arial" w:cs="Arial"/>
                <w:spacing w:val="-4"/>
                <w:sz w:val="14"/>
                <w:szCs w:val="14"/>
              </w:rPr>
              <w:t>54</w:t>
            </w:r>
            <w:r w:rsidRPr="000C4E18">
              <w:rPr>
                <w:rFonts w:ascii="Arial" w:hAnsi="Arial" w:cs="Arial"/>
                <w:spacing w:val="-4"/>
                <w:sz w:val="14"/>
                <w:szCs w:val="14"/>
                <w:lang w:val="en-US"/>
              </w:rPr>
              <w:t>2</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1 568 427</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71,4</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70,7</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70,3</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bCs/>
                <w:sz w:val="14"/>
                <w:szCs w:val="14"/>
              </w:rPr>
              <w:t>машины и оборудование</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234</w:t>
            </w:r>
            <w:r w:rsidRPr="000C4E18">
              <w:rPr>
                <w:rFonts w:ascii="Arial" w:hAnsi="Arial" w:cs="Arial"/>
                <w:spacing w:val="-4"/>
                <w:sz w:val="14"/>
                <w:szCs w:val="14"/>
                <w:lang w:val="en-US"/>
              </w:rPr>
              <w:t> </w:t>
            </w:r>
            <w:r w:rsidRPr="000C4E18">
              <w:rPr>
                <w:rFonts w:ascii="Arial" w:hAnsi="Arial" w:cs="Arial"/>
                <w:spacing w:val="-4"/>
                <w:sz w:val="14"/>
                <w:szCs w:val="14"/>
              </w:rPr>
              <w:t>861</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277</w:t>
            </w:r>
            <w:r w:rsidRPr="000C4E18">
              <w:rPr>
                <w:rFonts w:ascii="Arial" w:hAnsi="Arial" w:cs="Arial"/>
                <w:spacing w:val="-4"/>
                <w:sz w:val="14"/>
                <w:szCs w:val="14"/>
                <w:lang w:val="en-US"/>
              </w:rPr>
              <w:t> </w:t>
            </w:r>
            <w:r w:rsidRPr="000C4E18">
              <w:rPr>
                <w:rFonts w:ascii="Arial" w:hAnsi="Arial" w:cs="Arial"/>
                <w:spacing w:val="-4"/>
                <w:sz w:val="14"/>
                <w:szCs w:val="14"/>
              </w:rPr>
              <w:t>33</w:t>
            </w:r>
            <w:r w:rsidRPr="000C4E18">
              <w:rPr>
                <w:rFonts w:ascii="Arial" w:hAnsi="Arial" w:cs="Arial"/>
                <w:spacing w:val="-4"/>
                <w:sz w:val="14"/>
                <w:szCs w:val="14"/>
                <w:lang w:val="en-US"/>
              </w:rPr>
              <w:t>3</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309 905</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13,0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13,7</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13,9</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bCs/>
                <w:sz w:val="14"/>
                <w:szCs w:val="14"/>
              </w:rPr>
              <w:t>транспортные средства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63</w:t>
            </w:r>
            <w:r w:rsidRPr="000C4E18">
              <w:rPr>
                <w:rFonts w:ascii="Arial" w:hAnsi="Arial" w:cs="Arial"/>
                <w:spacing w:val="-4"/>
                <w:sz w:val="14"/>
                <w:szCs w:val="14"/>
                <w:lang w:val="en-US"/>
              </w:rPr>
              <w:t> </w:t>
            </w:r>
            <w:r w:rsidRPr="000C4E18">
              <w:rPr>
                <w:rFonts w:ascii="Arial" w:hAnsi="Arial" w:cs="Arial"/>
                <w:spacing w:val="-4"/>
                <w:sz w:val="14"/>
                <w:szCs w:val="14"/>
              </w:rPr>
              <w:t>745</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75</w:t>
            </w:r>
            <w:r w:rsidRPr="000C4E18">
              <w:rPr>
                <w:rFonts w:ascii="Arial" w:hAnsi="Arial" w:cs="Arial"/>
                <w:spacing w:val="-4"/>
                <w:sz w:val="14"/>
                <w:szCs w:val="14"/>
                <w:lang w:val="en-US"/>
              </w:rPr>
              <w:t> </w:t>
            </w:r>
            <w:r w:rsidRPr="000C4E18">
              <w:rPr>
                <w:rFonts w:ascii="Arial" w:hAnsi="Arial" w:cs="Arial"/>
                <w:spacing w:val="-4"/>
                <w:sz w:val="14"/>
                <w:szCs w:val="14"/>
              </w:rPr>
              <w:t>240</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94 159</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3,5</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3,7</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4,2</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113"/>
              <w:rPr>
                <w:rFonts w:ascii="Arial" w:hAnsi="Arial" w:cs="Arial"/>
                <w:sz w:val="14"/>
                <w:szCs w:val="14"/>
              </w:rPr>
            </w:pPr>
            <w:r w:rsidRPr="008F1ACB">
              <w:rPr>
                <w:rFonts w:ascii="Arial" w:eastAsia="Arial Unicode MS" w:hAnsi="Arial" w:cs="Arial"/>
                <w:sz w:val="14"/>
                <w:szCs w:val="14"/>
              </w:rPr>
              <w:t>Строительства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260</w:t>
            </w:r>
            <w:r w:rsidRPr="000C4E18">
              <w:rPr>
                <w:rFonts w:ascii="Arial" w:hAnsi="Arial" w:cs="Arial"/>
                <w:spacing w:val="-4"/>
                <w:sz w:val="14"/>
                <w:szCs w:val="14"/>
                <w:lang w:val="en-US"/>
              </w:rPr>
              <w:t> </w:t>
            </w:r>
            <w:r w:rsidRPr="000C4E18">
              <w:rPr>
                <w:rFonts w:ascii="Arial" w:hAnsi="Arial" w:cs="Arial"/>
                <w:spacing w:val="-4"/>
                <w:sz w:val="14"/>
                <w:szCs w:val="14"/>
              </w:rPr>
              <w:t>821</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44</w:t>
            </w:r>
            <w:r w:rsidRPr="000C4E18">
              <w:rPr>
                <w:rFonts w:ascii="Arial" w:hAnsi="Arial" w:cs="Arial"/>
                <w:spacing w:val="-4"/>
                <w:sz w:val="14"/>
                <w:szCs w:val="14"/>
                <w:lang w:val="en-US"/>
              </w:rPr>
              <w:t>5 0</w:t>
            </w:r>
            <w:r w:rsidRPr="000C4E18">
              <w:rPr>
                <w:rFonts w:ascii="Arial" w:hAnsi="Arial" w:cs="Arial"/>
                <w:spacing w:val="-4"/>
                <w:sz w:val="14"/>
                <w:szCs w:val="14"/>
              </w:rPr>
              <w:t>50</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1 747 827</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2589" w:type="dxa"/>
            <w:tcBorders>
              <w:left w:val="single" w:sz="6" w:space="0" w:color="000000"/>
            </w:tcBorders>
            <w:vAlign w:val="bottom"/>
          </w:tcPr>
          <w:p w:rsidR="000C4E18" w:rsidRPr="008F1ACB" w:rsidRDefault="000C4E18" w:rsidP="00412E0E">
            <w:pPr>
              <w:spacing w:before="26" w:line="140" w:lineRule="exact"/>
              <w:ind w:left="113"/>
              <w:rPr>
                <w:rFonts w:ascii="Arial" w:hAnsi="Arial" w:cs="Arial"/>
                <w:i/>
                <w:sz w:val="14"/>
                <w:szCs w:val="14"/>
              </w:rPr>
            </w:pPr>
            <w:proofErr w:type="spellStart"/>
            <w:r w:rsidRPr="008F1ACB">
              <w:rPr>
                <w:rFonts w:ascii="Arial" w:hAnsi="Arial" w:cs="Arial"/>
                <w:i/>
                <w:sz w:val="14"/>
                <w:szCs w:val="14"/>
              </w:rPr>
              <w:t>Construction</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b/>
                <w:bCs/>
                <w:sz w:val="14"/>
                <w:szCs w:val="14"/>
              </w:rPr>
            </w:pP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2589" w:type="dxa"/>
            <w:tcBorders>
              <w:lef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i/>
                <w:sz w:val="14"/>
                <w:szCs w:val="14"/>
              </w:rPr>
            </w:pPr>
            <w:proofErr w:type="spellStart"/>
            <w:r w:rsidRPr="008F1ACB">
              <w:rPr>
                <w:rFonts w:ascii="Arial" w:eastAsia="Arial Unicode MS" w:hAnsi="Arial" w:cs="Arial"/>
                <w:bCs/>
                <w:i/>
                <w:sz w:val="14"/>
                <w:szCs w:val="14"/>
              </w:rPr>
              <w:t>of</w:t>
            </w:r>
            <w:proofErr w:type="spellEnd"/>
            <w:r w:rsidRPr="008F1ACB">
              <w:rPr>
                <w:rFonts w:ascii="Arial" w:eastAsia="Arial Unicode MS" w:hAnsi="Arial" w:cs="Arial"/>
                <w:bCs/>
                <w:i/>
                <w:sz w:val="14"/>
                <w:szCs w:val="14"/>
              </w:rPr>
              <w:t xml:space="preserve"> </w:t>
            </w:r>
            <w:proofErr w:type="spellStart"/>
            <w:r w:rsidRPr="008F1ACB">
              <w:rPr>
                <w:rFonts w:ascii="Arial" w:eastAsia="Arial Unicode MS" w:hAnsi="Arial" w:cs="Arial"/>
                <w:bCs/>
                <w:i/>
                <w:sz w:val="14"/>
                <w:szCs w:val="14"/>
              </w:rPr>
              <w:t>which</w:t>
            </w:r>
            <w:proofErr w:type="spellEnd"/>
            <w:r w:rsidRPr="008F1ACB">
              <w:rPr>
                <w:rFonts w:ascii="Arial" w:eastAsia="Arial Unicode MS" w:hAnsi="Arial" w:cs="Arial"/>
                <w:bCs/>
                <w:i/>
                <w:sz w:val="14"/>
                <w:szCs w:val="14"/>
              </w:rPr>
              <w:t>:</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269</w:t>
            </w:r>
            <w:r w:rsidRPr="000C4E18">
              <w:rPr>
                <w:rFonts w:ascii="Arial" w:hAnsi="Arial" w:cs="Arial"/>
                <w:spacing w:val="-4"/>
                <w:sz w:val="14"/>
                <w:szCs w:val="14"/>
                <w:lang w:val="en-US"/>
              </w:rPr>
              <w:t> </w:t>
            </w:r>
            <w:r w:rsidRPr="000C4E18">
              <w:rPr>
                <w:rFonts w:ascii="Arial" w:hAnsi="Arial" w:cs="Arial"/>
                <w:spacing w:val="-4"/>
                <w:sz w:val="14"/>
                <w:szCs w:val="14"/>
              </w:rPr>
              <w:t>417</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252</w:t>
            </w:r>
            <w:r w:rsidRPr="000C4E18">
              <w:rPr>
                <w:rFonts w:ascii="Arial" w:hAnsi="Arial" w:cs="Arial"/>
                <w:spacing w:val="-4"/>
                <w:sz w:val="14"/>
                <w:szCs w:val="14"/>
                <w:lang w:val="en-US"/>
              </w:rPr>
              <w:t> 8</w:t>
            </w:r>
            <w:r w:rsidRPr="000C4E18">
              <w:rPr>
                <w:rFonts w:ascii="Arial" w:hAnsi="Arial" w:cs="Arial"/>
                <w:spacing w:val="-4"/>
                <w:sz w:val="14"/>
                <w:szCs w:val="14"/>
              </w:rPr>
              <w:t>7</w:t>
            </w:r>
            <w:r w:rsidRPr="000C4E18">
              <w:rPr>
                <w:rFonts w:ascii="Arial" w:hAnsi="Arial" w:cs="Arial"/>
                <w:spacing w:val="-4"/>
                <w:sz w:val="14"/>
                <w:szCs w:val="14"/>
                <w:lang w:val="en-US"/>
              </w:rPr>
              <w:t>1</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501 433</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21,4</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17,5</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28,7</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151</w:t>
            </w:r>
            <w:r w:rsidRPr="000C4E18">
              <w:rPr>
                <w:rFonts w:ascii="Arial" w:hAnsi="Arial" w:cs="Arial"/>
                <w:spacing w:val="-4"/>
                <w:sz w:val="14"/>
                <w:szCs w:val="14"/>
                <w:lang w:val="en-US"/>
              </w:rPr>
              <w:t> </w:t>
            </w:r>
            <w:r w:rsidRPr="000C4E18">
              <w:rPr>
                <w:rFonts w:ascii="Arial" w:hAnsi="Arial" w:cs="Arial"/>
                <w:spacing w:val="-4"/>
                <w:sz w:val="14"/>
                <w:szCs w:val="14"/>
              </w:rPr>
              <w:t>755</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287</w:t>
            </w:r>
            <w:r w:rsidRPr="000C4E18">
              <w:rPr>
                <w:rFonts w:ascii="Arial" w:hAnsi="Arial" w:cs="Arial"/>
                <w:spacing w:val="-4"/>
                <w:sz w:val="14"/>
                <w:szCs w:val="14"/>
                <w:lang w:val="en-US"/>
              </w:rPr>
              <w:t> </w:t>
            </w:r>
            <w:r w:rsidRPr="000C4E18">
              <w:rPr>
                <w:rFonts w:ascii="Arial" w:hAnsi="Arial" w:cs="Arial"/>
                <w:spacing w:val="-4"/>
                <w:sz w:val="14"/>
                <w:szCs w:val="14"/>
              </w:rPr>
              <w:t>7</w:t>
            </w:r>
            <w:r w:rsidRPr="000C4E18">
              <w:rPr>
                <w:rFonts w:ascii="Arial" w:hAnsi="Arial" w:cs="Arial"/>
                <w:spacing w:val="-4"/>
                <w:sz w:val="14"/>
                <w:szCs w:val="14"/>
                <w:lang w:val="en-US"/>
              </w:rPr>
              <w:t>22</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232 213</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12,0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19,9</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13,3</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543</w:t>
            </w:r>
            <w:r w:rsidRPr="000C4E18">
              <w:rPr>
                <w:rFonts w:ascii="Arial" w:hAnsi="Arial" w:cs="Arial"/>
                <w:spacing w:val="-4"/>
                <w:sz w:val="14"/>
                <w:szCs w:val="14"/>
                <w:lang w:val="en-US"/>
              </w:rPr>
              <w:t> </w:t>
            </w:r>
            <w:r w:rsidRPr="000C4E18">
              <w:rPr>
                <w:rFonts w:ascii="Arial" w:hAnsi="Arial" w:cs="Arial"/>
                <w:spacing w:val="-4"/>
                <w:sz w:val="14"/>
                <w:szCs w:val="14"/>
              </w:rPr>
              <w:t>761</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567</w:t>
            </w:r>
            <w:r w:rsidRPr="000C4E18">
              <w:rPr>
                <w:rFonts w:ascii="Arial" w:hAnsi="Arial" w:cs="Arial"/>
                <w:spacing w:val="-4"/>
                <w:sz w:val="14"/>
                <w:szCs w:val="14"/>
                <w:lang w:val="en-US"/>
              </w:rPr>
              <w:t> </w:t>
            </w:r>
            <w:r w:rsidRPr="000C4E18">
              <w:rPr>
                <w:rFonts w:ascii="Arial" w:hAnsi="Arial" w:cs="Arial"/>
                <w:spacing w:val="-4"/>
                <w:sz w:val="14"/>
                <w:szCs w:val="14"/>
              </w:rPr>
              <w:t>1</w:t>
            </w:r>
            <w:r w:rsidRPr="000C4E18">
              <w:rPr>
                <w:rFonts w:ascii="Arial" w:hAnsi="Arial" w:cs="Arial"/>
                <w:spacing w:val="-4"/>
                <w:sz w:val="14"/>
                <w:szCs w:val="14"/>
                <w:lang w:val="en-US"/>
              </w:rPr>
              <w:t>68</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613 334</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43,1</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lang w:val="en-US"/>
              </w:rPr>
            </w:pPr>
            <w:r w:rsidRPr="000C4E18">
              <w:rPr>
                <w:rFonts w:ascii="Arial" w:hAnsi="Arial" w:cs="Arial"/>
                <w:sz w:val="14"/>
                <w:szCs w:val="14"/>
              </w:rPr>
              <w:t>39,</w:t>
            </w:r>
            <w:r w:rsidRPr="000C4E18">
              <w:rPr>
                <w:rFonts w:ascii="Arial" w:hAnsi="Arial" w:cs="Arial"/>
                <w:sz w:val="14"/>
                <w:szCs w:val="14"/>
                <w:lang w:val="en-US"/>
              </w:rPr>
              <w:t>2</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35,1</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265</w:t>
            </w:r>
            <w:r w:rsidRPr="000C4E18">
              <w:rPr>
                <w:rFonts w:ascii="Arial" w:hAnsi="Arial" w:cs="Arial"/>
                <w:spacing w:val="-4"/>
                <w:sz w:val="14"/>
                <w:szCs w:val="14"/>
                <w:lang w:val="en-US"/>
              </w:rPr>
              <w:t> </w:t>
            </w:r>
            <w:r w:rsidRPr="000C4E18">
              <w:rPr>
                <w:rFonts w:ascii="Arial" w:hAnsi="Arial" w:cs="Arial"/>
                <w:spacing w:val="-4"/>
                <w:sz w:val="14"/>
                <w:szCs w:val="14"/>
              </w:rPr>
              <w:t>631</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321</w:t>
            </w:r>
            <w:r w:rsidRPr="000C4E18">
              <w:rPr>
                <w:rFonts w:ascii="Arial" w:hAnsi="Arial" w:cs="Arial"/>
                <w:spacing w:val="-4"/>
                <w:sz w:val="14"/>
                <w:szCs w:val="14"/>
                <w:lang w:val="en-US"/>
              </w:rPr>
              <w:t> 923</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382 690</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21,1</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lang w:val="en-US"/>
              </w:rPr>
            </w:pPr>
            <w:r w:rsidRPr="000C4E18">
              <w:rPr>
                <w:rFonts w:ascii="Arial" w:hAnsi="Arial" w:cs="Arial"/>
                <w:sz w:val="14"/>
                <w:szCs w:val="14"/>
              </w:rPr>
              <w:t>22,</w:t>
            </w:r>
            <w:r w:rsidRPr="000C4E18">
              <w:rPr>
                <w:rFonts w:ascii="Arial" w:hAnsi="Arial" w:cs="Arial"/>
                <w:sz w:val="14"/>
                <w:szCs w:val="14"/>
                <w:lang w:val="en-US"/>
              </w:rPr>
              <w:t>3</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21,9</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190FF2"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113"/>
              <w:rPr>
                <w:rFonts w:ascii="Arial" w:hAnsi="Arial" w:cs="Arial"/>
                <w:sz w:val="14"/>
                <w:szCs w:val="14"/>
              </w:rPr>
            </w:pPr>
            <w:r w:rsidRPr="008F1ACB">
              <w:rPr>
                <w:rFonts w:ascii="Arial" w:eastAsia="Arial Unicode MS" w:hAnsi="Arial" w:cs="Arial"/>
                <w:sz w:val="14"/>
                <w:szCs w:val="14"/>
              </w:rPr>
              <w:t>Торговли оптовой и розничной; ремонта автотранспортных средств и мотоциклов</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26</w:t>
            </w:r>
            <w:r w:rsidRPr="000C4E18">
              <w:rPr>
                <w:rFonts w:ascii="Arial" w:hAnsi="Arial" w:cs="Arial"/>
                <w:spacing w:val="-4"/>
                <w:sz w:val="14"/>
                <w:szCs w:val="14"/>
                <w:lang w:val="en-US"/>
              </w:rPr>
              <w:t> </w:t>
            </w:r>
            <w:r w:rsidRPr="000C4E18">
              <w:rPr>
                <w:rFonts w:ascii="Arial" w:hAnsi="Arial" w:cs="Arial"/>
                <w:spacing w:val="-4"/>
                <w:sz w:val="14"/>
                <w:szCs w:val="14"/>
              </w:rPr>
              <w:t>272</w:t>
            </w:r>
            <w:r w:rsidRPr="000C4E18">
              <w:rPr>
                <w:rFonts w:ascii="Arial" w:hAnsi="Arial" w:cs="Arial"/>
                <w:spacing w:val="-4"/>
                <w:sz w:val="14"/>
                <w:szCs w:val="14"/>
                <w:lang w:val="en-US"/>
              </w:rPr>
              <w:t> </w:t>
            </w:r>
            <w:r w:rsidRPr="000C4E18">
              <w:rPr>
                <w:rFonts w:ascii="Arial" w:hAnsi="Arial" w:cs="Arial"/>
                <w:spacing w:val="-4"/>
                <w:sz w:val="14"/>
                <w:szCs w:val="14"/>
              </w:rPr>
              <w:t>164</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26</w:t>
            </w:r>
            <w:r w:rsidRPr="000C4E18">
              <w:rPr>
                <w:rFonts w:ascii="Arial" w:hAnsi="Arial" w:cs="Arial"/>
                <w:spacing w:val="-4"/>
                <w:sz w:val="14"/>
                <w:szCs w:val="14"/>
                <w:lang w:val="en-US"/>
              </w:rPr>
              <w:t> </w:t>
            </w:r>
            <w:r w:rsidRPr="000C4E18">
              <w:rPr>
                <w:rFonts w:ascii="Arial" w:hAnsi="Arial" w:cs="Arial"/>
                <w:spacing w:val="-4"/>
                <w:sz w:val="14"/>
                <w:szCs w:val="14"/>
              </w:rPr>
              <w:t>0</w:t>
            </w:r>
            <w:r w:rsidRPr="000C4E18">
              <w:rPr>
                <w:rFonts w:ascii="Arial" w:hAnsi="Arial" w:cs="Arial"/>
                <w:spacing w:val="-4"/>
                <w:sz w:val="14"/>
                <w:szCs w:val="14"/>
                <w:lang w:val="en-US"/>
              </w:rPr>
              <w:t>63 669</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33 640 776</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2589" w:type="dxa"/>
            <w:tcBorders>
              <w:left w:val="single" w:sz="6" w:space="0" w:color="000000"/>
            </w:tcBorders>
            <w:vAlign w:val="bottom"/>
          </w:tcPr>
          <w:p w:rsidR="000C4E18" w:rsidRPr="008F1ACB" w:rsidRDefault="000C4E18" w:rsidP="00412E0E">
            <w:pPr>
              <w:spacing w:before="26" w:line="140" w:lineRule="exact"/>
              <w:ind w:left="113"/>
              <w:rPr>
                <w:rFonts w:ascii="Arial" w:hAnsi="Arial" w:cs="Arial"/>
                <w:i/>
                <w:sz w:val="14"/>
                <w:szCs w:val="14"/>
                <w:lang w:val="en-US"/>
              </w:rPr>
            </w:pPr>
            <w:r w:rsidRPr="008F1ACB">
              <w:rPr>
                <w:rFonts w:ascii="Arial" w:hAnsi="Arial" w:cs="Arial"/>
                <w:i/>
                <w:sz w:val="14"/>
                <w:szCs w:val="14"/>
                <w:lang w:val="en-US"/>
              </w:rPr>
              <w:t>Wholesale and retail trade; repair of motor vehicles and motorcycles</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b/>
                <w:bCs/>
                <w:sz w:val="14"/>
                <w:szCs w:val="14"/>
              </w:rPr>
            </w:pP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2589" w:type="dxa"/>
            <w:tcBorders>
              <w:lef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i/>
                <w:sz w:val="14"/>
                <w:szCs w:val="14"/>
              </w:rPr>
            </w:pPr>
            <w:proofErr w:type="spellStart"/>
            <w:r w:rsidRPr="008F1ACB">
              <w:rPr>
                <w:rFonts w:ascii="Arial" w:eastAsia="Arial Unicode MS" w:hAnsi="Arial" w:cs="Arial"/>
                <w:bCs/>
                <w:i/>
                <w:sz w:val="14"/>
                <w:szCs w:val="14"/>
              </w:rPr>
              <w:t>of</w:t>
            </w:r>
            <w:proofErr w:type="spellEnd"/>
            <w:r w:rsidRPr="008F1ACB">
              <w:rPr>
                <w:rFonts w:ascii="Arial" w:eastAsia="Arial Unicode MS" w:hAnsi="Arial" w:cs="Arial"/>
                <w:bCs/>
                <w:i/>
                <w:sz w:val="14"/>
                <w:szCs w:val="14"/>
              </w:rPr>
              <w:t xml:space="preserve"> </w:t>
            </w:r>
            <w:proofErr w:type="spellStart"/>
            <w:r w:rsidRPr="008F1ACB">
              <w:rPr>
                <w:rFonts w:ascii="Arial" w:eastAsia="Arial Unicode MS" w:hAnsi="Arial" w:cs="Arial"/>
                <w:bCs/>
                <w:i/>
                <w:sz w:val="14"/>
                <w:szCs w:val="14"/>
              </w:rPr>
              <w:t>which</w:t>
            </w:r>
            <w:proofErr w:type="spellEnd"/>
            <w:r w:rsidRPr="008F1ACB">
              <w:rPr>
                <w:rFonts w:ascii="Arial" w:eastAsia="Arial Unicode MS" w:hAnsi="Arial" w:cs="Arial"/>
                <w:bCs/>
                <w:i/>
                <w:sz w:val="14"/>
                <w:szCs w:val="14"/>
              </w:rPr>
              <w:t>:</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tabs>
                <w:tab w:val="center" w:pos="4153"/>
                <w:tab w:val="right" w:pos="8306"/>
              </w:tabs>
              <w:spacing w:before="26" w:line="140" w:lineRule="exact"/>
              <w:ind w:left="227"/>
              <w:rPr>
                <w:rFonts w:ascii="Arial" w:hAnsi="Arial" w:cs="Arial"/>
                <w:sz w:val="14"/>
                <w:szCs w:val="14"/>
              </w:rPr>
            </w:pPr>
            <w:r w:rsidRPr="008F1ACB">
              <w:rPr>
                <w:rFonts w:ascii="Arial" w:hAnsi="Arial" w:cs="Arial"/>
                <w:sz w:val="14"/>
                <w:szCs w:val="14"/>
              </w:rPr>
              <w:t>здания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w:t>
            </w:r>
            <w:r w:rsidRPr="000C4E18">
              <w:rPr>
                <w:rFonts w:ascii="Arial" w:hAnsi="Arial" w:cs="Arial"/>
                <w:spacing w:val="-4"/>
                <w:sz w:val="14"/>
                <w:szCs w:val="14"/>
                <w:lang w:val="en-US"/>
              </w:rPr>
              <w:t> </w:t>
            </w:r>
            <w:r w:rsidRPr="000C4E18">
              <w:rPr>
                <w:rFonts w:ascii="Arial" w:hAnsi="Arial" w:cs="Arial"/>
                <w:spacing w:val="-4"/>
                <w:sz w:val="14"/>
                <w:szCs w:val="14"/>
              </w:rPr>
              <w:t>751</w:t>
            </w:r>
            <w:r w:rsidRPr="000C4E18">
              <w:rPr>
                <w:rFonts w:ascii="Arial" w:hAnsi="Arial" w:cs="Arial"/>
                <w:spacing w:val="-4"/>
                <w:sz w:val="14"/>
                <w:szCs w:val="14"/>
                <w:lang w:val="en-US"/>
              </w:rPr>
              <w:t> </w:t>
            </w:r>
            <w:r w:rsidRPr="000C4E18">
              <w:rPr>
                <w:rFonts w:ascii="Arial" w:hAnsi="Arial" w:cs="Arial"/>
                <w:spacing w:val="-4"/>
                <w:sz w:val="14"/>
                <w:szCs w:val="14"/>
              </w:rPr>
              <w:t>519</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w:t>
            </w:r>
            <w:r w:rsidRPr="000C4E18">
              <w:rPr>
                <w:rFonts w:ascii="Arial" w:hAnsi="Arial" w:cs="Arial"/>
                <w:spacing w:val="-4"/>
                <w:sz w:val="14"/>
                <w:szCs w:val="14"/>
                <w:lang w:val="en-US"/>
              </w:rPr>
              <w:t> </w:t>
            </w:r>
            <w:r w:rsidRPr="000C4E18">
              <w:rPr>
                <w:rFonts w:ascii="Arial" w:hAnsi="Arial" w:cs="Arial"/>
                <w:spacing w:val="-4"/>
                <w:sz w:val="14"/>
                <w:szCs w:val="14"/>
              </w:rPr>
              <w:t>74</w:t>
            </w:r>
            <w:r w:rsidRPr="000C4E18">
              <w:rPr>
                <w:rFonts w:ascii="Arial" w:hAnsi="Arial" w:cs="Arial"/>
                <w:spacing w:val="-4"/>
                <w:sz w:val="14"/>
                <w:szCs w:val="14"/>
                <w:lang w:val="en-US"/>
              </w:rPr>
              <w:t>9 8</w:t>
            </w:r>
            <w:r w:rsidRPr="000C4E18">
              <w:rPr>
                <w:rFonts w:ascii="Arial" w:hAnsi="Arial" w:cs="Arial"/>
                <w:spacing w:val="-4"/>
                <w:sz w:val="14"/>
                <w:szCs w:val="14"/>
              </w:rPr>
              <w:t>16</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3 141 707</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10,5</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lang w:val="en-US"/>
              </w:rPr>
            </w:pPr>
            <w:r w:rsidRPr="000C4E18">
              <w:rPr>
                <w:rFonts w:ascii="Arial" w:hAnsi="Arial" w:cs="Arial"/>
                <w:sz w:val="14"/>
                <w:szCs w:val="14"/>
              </w:rPr>
              <w:t>10,</w:t>
            </w:r>
            <w:r w:rsidRPr="000C4E18">
              <w:rPr>
                <w:rFonts w:ascii="Arial" w:hAnsi="Arial" w:cs="Arial"/>
                <w:sz w:val="14"/>
                <w:szCs w:val="14"/>
                <w:lang w:val="en-US"/>
              </w:rPr>
              <w:t>6</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9,3</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tabs>
                <w:tab w:val="center" w:pos="4153"/>
                <w:tab w:val="right" w:pos="8306"/>
              </w:tabs>
              <w:spacing w:before="26" w:line="140" w:lineRule="exact"/>
              <w:ind w:left="227"/>
              <w:rPr>
                <w:rFonts w:ascii="Arial" w:hAnsi="Arial" w:cs="Arial"/>
                <w:sz w:val="14"/>
                <w:szCs w:val="14"/>
              </w:rPr>
            </w:pPr>
            <w:r w:rsidRPr="008F1ACB">
              <w:rPr>
                <w:rFonts w:ascii="Arial" w:hAnsi="Arial" w:cs="Arial"/>
                <w:sz w:val="14"/>
                <w:szCs w:val="14"/>
              </w:rPr>
              <w:t>сооружения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18</w:t>
            </w:r>
            <w:r w:rsidRPr="000C4E18">
              <w:rPr>
                <w:rFonts w:ascii="Arial" w:hAnsi="Arial" w:cs="Arial"/>
                <w:spacing w:val="-4"/>
                <w:sz w:val="14"/>
                <w:szCs w:val="14"/>
                <w:lang w:val="en-US"/>
              </w:rPr>
              <w:t> </w:t>
            </w:r>
            <w:r w:rsidRPr="000C4E18">
              <w:rPr>
                <w:rFonts w:ascii="Arial" w:hAnsi="Arial" w:cs="Arial"/>
                <w:spacing w:val="-4"/>
                <w:sz w:val="14"/>
                <w:szCs w:val="14"/>
              </w:rPr>
              <w:t>370</w:t>
            </w:r>
            <w:r w:rsidRPr="000C4E18">
              <w:rPr>
                <w:rFonts w:ascii="Arial" w:hAnsi="Arial" w:cs="Arial"/>
                <w:spacing w:val="-4"/>
                <w:sz w:val="14"/>
                <w:szCs w:val="14"/>
                <w:lang w:val="en-US"/>
              </w:rPr>
              <w:t> </w:t>
            </w:r>
            <w:r w:rsidRPr="000C4E18">
              <w:rPr>
                <w:rFonts w:ascii="Arial" w:hAnsi="Arial" w:cs="Arial"/>
                <w:spacing w:val="-4"/>
                <w:sz w:val="14"/>
                <w:szCs w:val="14"/>
              </w:rPr>
              <w:t>205</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17</w:t>
            </w:r>
            <w:r w:rsidRPr="000C4E18">
              <w:rPr>
                <w:rFonts w:ascii="Arial" w:hAnsi="Arial" w:cs="Arial"/>
                <w:spacing w:val="-4"/>
                <w:sz w:val="14"/>
                <w:szCs w:val="14"/>
                <w:lang w:val="en-US"/>
              </w:rPr>
              <w:t> </w:t>
            </w:r>
            <w:r w:rsidRPr="000C4E18">
              <w:rPr>
                <w:rFonts w:ascii="Arial" w:hAnsi="Arial" w:cs="Arial"/>
                <w:spacing w:val="-4"/>
                <w:sz w:val="14"/>
                <w:szCs w:val="14"/>
              </w:rPr>
              <w:t>751</w:t>
            </w:r>
            <w:r w:rsidRPr="000C4E18">
              <w:rPr>
                <w:rFonts w:ascii="Arial" w:hAnsi="Arial" w:cs="Arial"/>
                <w:spacing w:val="-4"/>
                <w:sz w:val="14"/>
                <w:szCs w:val="14"/>
                <w:lang w:val="en-US"/>
              </w:rPr>
              <w:t> </w:t>
            </w:r>
            <w:r w:rsidRPr="000C4E18">
              <w:rPr>
                <w:rFonts w:ascii="Arial" w:hAnsi="Arial" w:cs="Arial"/>
                <w:spacing w:val="-4"/>
                <w:sz w:val="14"/>
                <w:szCs w:val="14"/>
              </w:rPr>
              <w:t>309</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23 579 518</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69,9</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68,1</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70,1</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4</w:t>
            </w:r>
            <w:r w:rsidRPr="000C4E18">
              <w:rPr>
                <w:rFonts w:ascii="Arial" w:hAnsi="Arial" w:cs="Arial"/>
                <w:spacing w:val="-4"/>
                <w:sz w:val="14"/>
                <w:szCs w:val="14"/>
                <w:lang w:val="en-US"/>
              </w:rPr>
              <w:t> </w:t>
            </w:r>
            <w:r w:rsidRPr="000C4E18">
              <w:rPr>
                <w:rFonts w:ascii="Arial" w:hAnsi="Arial" w:cs="Arial"/>
                <w:spacing w:val="-4"/>
                <w:sz w:val="14"/>
                <w:szCs w:val="14"/>
              </w:rPr>
              <w:t>632</w:t>
            </w:r>
            <w:r w:rsidRPr="000C4E18">
              <w:rPr>
                <w:rFonts w:ascii="Arial" w:hAnsi="Arial" w:cs="Arial"/>
                <w:spacing w:val="-4"/>
                <w:sz w:val="14"/>
                <w:szCs w:val="14"/>
                <w:lang w:val="en-US"/>
              </w:rPr>
              <w:t> </w:t>
            </w:r>
            <w:r w:rsidRPr="000C4E18">
              <w:rPr>
                <w:rFonts w:ascii="Arial" w:hAnsi="Arial" w:cs="Arial"/>
                <w:spacing w:val="-4"/>
                <w:sz w:val="14"/>
                <w:szCs w:val="14"/>
              </w:rPr>
              <w:t>386</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4</w:t>
            </w:r>
            <w:r w:rsidRPr="000C4E18">
              <w:rPr>
                <w:rFonts w:ascii="Arial" w:hAnsi="Arial" w:cs="Arial"/>
                <w:spacing w:val="-4"/>
                <w:sz w:val="14"/>
                <w:szCs w:val="14"/>
                <w:lang w:val="en-US"/>
              </w:rPr>
              <w:t> </w:t>
            </w:r>
            <w:r w:rsidRPr="000C4E18">
              <w:rPr>
                <w:rFonts w:ascii="Arial" w:hAnsi="Arial" w:cs="Arial"/>
                <w:spacing w:val="-4"/>
                <w:sz w:val="14"/>
                <w:szCs w:val="14"/>
              </w:rPr>
              <w:t>95</w:t>
            </w:r>
            <w:r w:rsidRPr="000C4E18">
              <w:rPr>
                <w:rFonts w:ascii="Arial" w:hAnsi="Arial" w:cs="Arial"/>
                <w:spacing w:val="-4"/>
                <w:sz w:val="14"/>
                <w:szCs w:val="14"/>
                <w:lang w:val="en-US"/>
              </w:rPr>
              <w:t>4 170</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6 171 416</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17,6</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19,0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18,3</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360</w:t>
            </w:r>
            <w:r w:rsidRPr="000C4E18">
              <w:rPr>
                <w:rFonts w:ascii="Arial" w:hAnsi="Arial" w:cs="Arial"/>
                <w:spacing w:val="-4"/>
                <w:sz w:val="14"/>
                <w:szCs w:val="14"/>
                <w:lang w:val="en-US"/>
              </w:rPr>
              <w:t> </w:t>
            </w:r>
            <w:r w:rsidRPr="000C4E18">
              <w:rPr>
                <w:rFonts w:ascii="Arial" w:hAnsi="Arial" w:cs="Arial"/>
                <w:spacing w:val="-4"/>
                <w:sz w:val="14"/>
                <w:szCs w:val="14"/>
              </w:rPr>
              <w:t>032</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43</w:t>
            </w:r>
            <w:r w:rsidRPr="000C4E18">
              <w:rPr>
                <w:rFonts w:ascii="Arial" w:hAnsi="Arial" w:cs="Arial"/>
                <w:spacing w:val="-4"/>
                <w:sz w:val="14"/>
                <w:szCs w:val="14"/>
                <w:lang w:val="en-US"/>
              </w:rPr>
              <w:t>2 </w:t>
            </w:r>
            <w:r w:rsidRPr="000C4E18">
              <w:rPr>
                <w:rFonts w:ascii="Arial" w:hAnsi="Arial" w:cs="Arial"/>
                <w:spacing w:val="-4"/>
                <w:sz w:val="14"/>
                <w:szCs w:val="14"/>
              </w:rPr>
              <w:t>1</w:t>
            </w:r>
            <w:r w:rsidRPr="000C4E18">
              <w:rPr>
                <w:rFonts w:ascii="Arial" w:hAnsi="Arial" w:cs="Arial"/>
                <w:spacing w:val="-4"/>
                <w:sz w:val="14"/>
                <w:szCs w:val="14"/>
                <w:lang w:val="en-US"/>
              </w:rPr>
              <w:t>2</w:t>
            </w:r>
            <w:r w:rsidRPr="000C4E18">
              <w:rPr>
                <w:rFonts w:ascii="Arial" w:hAnsi="Arial" w:cs="Arial"/>
                <w:spacing w:val="-4"/>
                <w:sz w:val="14"/>
                <w:szCs w:val="14"/>
              </w:rPr>
              <w:t>5</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535 749</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1,4</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1,7</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1,6</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113"/>
              <w:rPr>
                <w:rFonts w:ascii="Arial" w:hAnsi="Arial" w:cs="Arial"/>
                <w:sz w:val="14"/>
                <w:szCs w:val="14"/>
              </w:rPr>
            </w:pPr>
            <w:r w:rsidRPr="008F1ACB">
              <w:rPr>
                <w:rFonts w:ascii="Arial" w:eastAsia="Arial Unicode MS" w:hAnsi="Arial" w:cs="Arial"/>
                <w:sz w:val="14"/>
                <w:szCs w:val="14"/>
              </w:rPr>
              <w:t>Транспортировки и хранения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22</w:t>
            </w:r>
            <w:r w:rsidRPr="000C4E18">
              <w:rPr>
                <w:rFonts w:ascii="Arial" w:hAnsi="Arial" w:cs="Arial"/>
                <w:spacing w:val="-4"/>
                <w:sz w:val="14"/>
                <w:szCs w:val="14"/>
                <w:lang w:val="en-US"/>
              </w:rPr>
              <w:t> </w:t>
            </w:r>
            <w:r w:rsidRPr="000C4E18">
              <w:rPr>
                <w:rFonts w:ascii="Arial" w:hAnsi="Arial" w:cs="Arial"/>
                <w:spacing w:val="-4"/>
                <w:sz w:val="14"/>
                <w:szCs w:val="14"/>
              </w:rPr>
              <w:t>117</w:t>
            </w:r>
            <w:r w:rsidRPr="000C4E18">
              <w:rPr>
                <w:rFonts w:ascii="Arial" w:hAnsi="Arial" w:cs="Arial"/>
                <w:spacing w:val="-4"/>
                <w:sz w:val="14"/>
                <w:szCs w:val="14"/>
                <w:lang w:val="en-US"/>
              </w:rPr>
              <w:t> </w:t>
            </w:r>
            <w:r w:rsidRPr="000C4E18">
              <w:rPr>
                <w:rFonts w:ascii="Arial" w:hAnsi="Arial" w:cs="Arial"/>
                <w:spacing w:val="-4"/>
                <w:sz w:val="14"/>
                <w:szCs w:val="14"/>
              </w:rPr>
              <w:t>752</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23</w:t>
            </w:r>
            <w:r w:rsidRPr="000C4E18">
              <w:rPr>
                <w:rFonts w:ascii="Arial" w:hAnsi="Arial" w:cs="Arial"/>
                <w:spacing w:val="-4"/>
                <w:sz w:val="14"/>
                <w:szCs w:val="14"/>
                <w:lang w:val="en-US"/>
              </w:rPr>
              <w:t> </w:t>
            </w:r>
            <w:r w:rsidRPr="000C4E18">
              <w:rPr>
                <w:rFonts w:ascii="Arial" w:hAnsi="Arial" w:cs="Arial"/>
                <w:spacing w:val="-4"/>
                <w:sz w:val="14"/>
                <w:szCs w:val="14"/>
              </w:rPr>
              <w:t>58</w:t>
            </w:r>
            <w:r w:rsidRPr="000C4E18">
              <w:rPr>
                <w:rFonts w:ascii="Arial" w:hAnsi="Arial" w:cs="Arial"/>
                <w:spacing w:val="-4"/>
                <w:sz w:val="14"/>
                <w:szCs w:val="14"/>
                <w:lang w:val="en-US"/>
              </w:rPr>
              <w:t>2 0</w:t>
            </w:r>
            <w:r w:rsidRPr="000C4E18">
              <w:rPr>
                <w:rFonts w:ascii="Arial" w:hAnsi="Arial" w:cs="Arial"/>
                <w:spacing w:val="-4"/>
                <w:sz w:val="14"/>
                <w:szCs w:val="14"/>
              </w:rPr>
              <w:t>3</w:t>
            </w:r>
            <w:r w:rsidRPr="000C4E18">
              <w:rPr>
                <w:rFonts w:ascii="Arial" w:hAnsi="Arial" w:cs="Arial"/>
                <w:spacing w:val="-4"/>
                <w:sz w:val="14"/>
                <w:szCs w:val="14"/>
                <w:lang w:val="en-US"/>
              </w:rPr>
              <w:t>8</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25 157 684</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2589" w:type="dxa"/>
            <w:tcBorders>
              <w:left w:val="single" w:sz="6" w:space="0" w:color="000000"/>
            </w:tcBorders>
            <w:vAlign w:val="bottom"/>
          </w:tcPr>
          <w:p w:rsidR="000C4E18" w:rsidRPr="008F1ACB" w:rsidRDefault="000C4E18" w:rsidP="00412E0E">
            <w:pPr>
              <w:spacing w:before="26" w:line="140" w:lineRule="exact"/>
              <w:ind w:left="113"/>
              <w:rPr>
                <w:rFonts w:ascii="Arial" w:hAnsi="Arial" w:cs="Arial"/>
                <w:i/>
                <w:sz w:val="14"/>
                <w:szCs w:val="14"/>
              </w:rPr>
            </w:pPr>
            <w:proofErr w:type="spellStart"/>
            <w:r w:rsidRPr="008F1ACB">
              <w:rPr>
                <w:rFonts w:ascii="Arial" w:hAnsi="Arial" w:cs="Arial"/>
                <w:i/>
                <w:sz w:val="14"/>
                <w:szCs w:val="14"/>
              </w:rPr>
              <w:t>Transportation</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storage</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2589" w:type="dxa"/>
            <w:tcBorders>
              <w:lef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i/>
                <w:sz w:val="14"/>
                <w:szCs w:val="14"/>
              </w:rPr>
            </w:pPr>
            <w:proofErr w:type="spellStart"/>
            <w:r w:rsidRPr="008F1ACB">
              <w:rPr>
                <w:rFonts w:ascii="Arial" w:eastAsia="Arial Unicode MS" w:hAnsi="Arial" w:cs="Arial"/>
                <w:bCs/>
                <w:i/>
                <w:sz w:val="14"/>
                <w:szCs w:val="14"/>
              </w:rPr>
              <w:t>of</w:t>
            </w:r>
            <w:proofErr w:type="spellEnd"/>
            <w:r w:rsidRPr="008F1ACB">
              <w:rPr>
                <w:rFonts w:ascii="Arial" w:eastAsia="Arial Unicode MS" w:hAnsi="Arial" w:cs="Arial"/>
                <w:bCs/>
                <w:i/>
                <w:sz w:val="14"/>
                <w:szCs w:val="14"/>
              </w:rPr>
              <w:t xml:space="preserve"> </w:t>
            </w:r>
            <w:proofErr w:type="spellStart"/>
            <w:r w:rsidRPr="008F1ACB">
              <w:rPr>
                <w:rFonts w:ascii="Arial" w:eastAsia="Arial Unicode MS" w:hAnsi="Arial" w:cs="Arial"/>
                <w:bCs/>
                <w:i/>
                <w:sz w:val="14"/>
                <w:szCs w:val="14"/>
              </w:rPr>
              <w:t>which</w:t>
            </w:r>
            <w:proofErr w:type="spellEnd"/>
            <w:r w:rsidRPr="008F1ACB">
              <w:rPr>
                <w:rFonts w:ascii="Arial" w:eastAsia="Arial Unicode MS" w:hAnsi="Arial" w:cs="Arial"/>
                <w:bCs/>
                <w:i/>
                <w:sz w:val="14"/>
                <w:szCs w:val="14"/>
              </w:rPr>
              <w:t>:</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tabs>
                <w:tab w:val="center" w:pos="4153"/>
                <w:tab w:val="right" w:pos="8306"/>
              </w:tabs>
              <w:spacing w:before="26" w:line="140" w:lineRule="exact"/>
              <w:ind w:left="227"/>
              <w:rPr>
                <w:rFonts w:ascii="Arial" w:hAnsi="Arial" w:cs="Arial"/>
                <w:sz w:val="14"/>
                <w:szCs w:val="14"/>
              </w:rPr>
            </w:pPr>
            <w:r w:rsidRPr="008F1ACB">
              <w:rPr>
                <w:rFonts w:ascii="Arial" w:hAnsi="Arial" w:cs="Arial"/>
                <w:sz w:val="14"/>
                <w:szCs w:val="14"/>
              </w:rPr>
              <w:t>здания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760</w:t>
            </w:r>
            <w:r w:rsidRPr="000C4E18">
              <w:rPr>
                <w:rFonts w:ascii="Arial" w:hAnsi="Arial" w:cs="Arial"/>
                <w:spacing w:val="-4"/>
                <w:sz w:val="14"/>
                <w:szCs w:val="14"/>
                <w:lang w:val="en-US"/>
              </w:rPr>
              <w:t> </w:t>
            </w:r>
            <w:r w:rsidRPr="000C4E18">
              <w:rPr>
                <w:rFonts w:ascii="Arial" w:hAnsi="Arial" w:cs="Arial"/>
                <w:spacing w:val="-4"/>
                <w:sz w:val="14"/>
                <w:szCs w:val="14"/>
              </w:rPr>
              <w:t>859</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79</w:t>
            </w:r>
            <w:r w:rsidRPr="000C4E18">
              <w:rPr>
                <w:rFonts w:ascii="Arial" w:hAnsi="Arial" w:cs="Arial"/>
                <w:spacing w:val="-4"/>
                <w:sz w:val="14"/>
                <w:szCs w:val="14"/>
                <w:lang w:val="en-US"/>
              </w:rPr>
              <w:t>5 0</w:t>
            </w:r>
            <w:r w:rsidRPr="000C4E18">
              <w:rPr>
                <w:rFonts w:ascii="Arial" w:hAnsi="Arial" w:cs="Arial"/>
                <w:spacing w:val="-4"/>
                <w:sz w:val="14"/>
                <w:szCs w:val="14"/>
              </w:rPr>
              <w:t>5</w:t>
            </w:r>
            <w:r w:rsidRPr="000C4E18">
              <w:rPr>
                <w:rFonts w:ascii="Arial" w:hAnsi="Arial" w:cs="Arial"/>
                <w:spacing w:val="-4"/>
                <w:sz w:val="14"/>
                <w:szCs w:val="14"/>
                <w:lang w:val="en-US"/>
              </w:rPr>
              <w:t>3</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1 946 052</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8,0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7,6</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7,7</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tabs>
                <w:tab w:val="center" w:pos="4153"/>
                <w:tab w:val="right" w:pos="8306"/>
              </w:tabs>
              <w:spacing w:before="26" w:line="140" w:lineRule="exact"/>
              <w:ind w:left="227"/>
              <w:rPr>
                <w:rFonts w:ascii="Arial" w:hAnsi="Arial" w:cs="Arial"/>
                <w:sz w:val="14"/>
                <w:szCs w:val="14"/>
              </w:rPr>
            </w:pPr>
            <w:r w:rsidRPr="008F1ACB">
              <w:rPr>
                <w:rFonts w:ascii="Arial" w:hAnsi="Arial" w:cs="Arial"/>
                <w:sz w:val="14"/>
                <w:szCs w:val="14"/>
              </w:rPr>
              <w:t>сооружения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13</w:t>
            </w:r>
            <w:r w:rsidRPr="000C4E18">
              <w:rPr>
                <w:rFonts w:ascii="Arial" w:hAnsi="Arial" w:cs="Arial"/>
                <w:spacing w:val="-4"/>
                <w:sz w:val="14"/>
                <w:szCs w:val="14"/>
                <w:lang w:val="en-US"/>
              </w:rPr>
              <w:t> </w:t>
            </w:r>
            <w:r w:rsidRPr="000C4E18">
              <w:rPr>
                <w:rFonts w:ascii="Arial" w:hAnsi="Arial" w:cs="Arial"/>
                <w:spacing w:val="-4"/>
                <w:sz w:val="14"/>
                <w:szCs w:val="14"/>
              </w:rPr>
              <w:t>073</w:t>
            </w:r>
            <w:r w:rsidRPr="000C4E18">
              <w:rPr>
                <w:rFonts w:ascii="Arial" w:hAnsi="Arial" w:cs="Arial"/>
                <w:spacing w:val="-4"/>
                <w:sz w:val="14"/>
                <w:szCs w:val="14"/>
                <w:lang w:val="en-US"/>
              </w:rPr>
              <w:t> </w:t>
            </w:r>
            <w:r w:rsidRPr="000C4E18">
              <w:rPr>
                <w:rFonts w:ascii="Arial" w:hAnsi="Arial" w:cs="Arial"/>
                <w:spacing w:val="-4"/>
                <w:sz w:val="14"/>
                <w:szCs w:val="14"/>
              </w:rPr>
              <w:t>564</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13</w:t>
            </w:r>
            <w:r w:rsidRPr="000C4E18">
              <w:rPr>
                <w:rFonts w:ascii="Arial" w:hAnsi="Arial" w:cs="Arial"/>
                <w:spacing w:val="-4"/>
                <w:sz w:val="14"/>
                <w:szCs w:val="14"/>
                <w:lang w:val="en-US"/>
              </w:rPr>
              <w:t> </w:t>
            </w:r>
            <w:r w:rsidRPr="000C4E18">
              <w:rPr>
                <w:rFonts w:ascii="Arial" w:hAnsi="Arial" w:cs="Arial"/>
                <w:spacing w:val="-4"/>
                <w:sz w:val="14"/>
                <w:szCs w:val="14"/>
              </w:rPr>
              <w:t>899</w:t>
            </w:r>
            <w:r w:rsidRPr="000C4E18">
              <w:rPr>
                <w:rFonts w:ascii="Arial" w:hAnsi="Arial" w:cs="Arial"/>
                <w:spacing w:val="-4"/>
                <w:sz w:val="14"/>
                <w:szCs w:val="14"/>
                <w:lang w:val="en-US"/>
              </w:rPr>
              <w:t> 55</w:t>
            </w:r>
            <w:r w:rsidRPr="000C4E18">
              <w:rPr>
                <w:rFonts w:ascii="Arial" w:hAnsi="Arial" w:cs="Arial"/>
                <w:spacing w:val="-4"/>
                <w:sz w:val="14"/>
                <w:szCs w:val="14"/>
              </w:rPr>
              <w:t>9</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14 803 375</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59,1</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lang w:val="en-US"/>
              </w:rPr>
            </w:pPr>
            <w:r w:rsidRPr="000C4E18">
              <w:rPr>
                <w:rFonts w:ascii="Arial" w:hAnsi="Arial" w:cs="Arial"/>
                <w:sz w:val="14"/>
                <w:szCs w:val="14"/>
              </w:rPr>
              <w:t>5</w:t>
            </w:r>
            <w:r w:rsidRPr="000C4E18">
              <w:rPr>
                <w:rFonts w:ascii="Arial" w:hAnsi="Arial" w:cs="Arial"/>
                <w:sz w:val="14"/>
                <w:szCs w:val="14"/>
                <w:lang w:val="en-US"/>
              </w:rPr>
              <w:t>8</w:t>
            </w:r>
            <w:r w:rsidRPr="000C4E18">
              <w:rPr>
                <w:rFonts w:ascii="Arial" w:hAnsi="Arial" w:cs="Arial"/>
                <w:sz w:val="14"/>
                <w:szCs w:val="14"/>
              </w:rPr>
              <w:t>,</w:t>
            </w:r>
            <w:r w:rsidRPr="000C4E18">
              <w:rPr>
                <w:rFonts w:ascii="Arial" w:hAnsi="Arial" w:cs="Arial"/>
                <w:sz w:val="14"/>
                <w:szCs w:val="14"/>
                <w:lang w:val="en-US"/>
              </w:rPr>
              <w:t>9</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58,8</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tabs>
                <w:tab w:val="center" w:pos="4153"/>
                <w:tab w:val="right" w:pos="8306"/>
              </w:tabs>
              <w:spacing w:before="26" w:line="140" w:lineRule="exact"/>
              <w:ind w:left="227"/>
              <w:rPr>
                <w:rFonts w:ascii="Arial" w:hAnsi="Arial" w:cs="Arial"/>
                <w:sz w:val="14"/>
                <w:szCs w:val="14"/>
              </w:rPr>
            </w:pPr>
            <w:r w:rsidRPr="008F1ACB">
              <w:rPr>
                <w:rFonts w:ascii="Arial"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3</w:t>
            </w:r>
            <w:r w:rsidRPr="000C4E18">
              <w:rPr>
                <w:rFonts w:ascii="Arial" w:hAnsi="Arial" w:cs="Arial"/>
                <w:spacing w:val="-4"/>
                <w:sz w:val="14"/>
                <w:szCs w:val="14"/>
                <w:lang w:val="en-US"/>
              </w:rPr>
              <w:t> </w:t>
            </w:r>
            <w:r w:rsidRPr="000C4E18">
              <w:rPr>
                <w:rFonts w:ascii="Arial" w:hAnsi="Arial" w:cs="Arial"/>
                <w:spacing w:val="-4"/>
                <w:sz w:val="14"/>
                <w:szCs w:val="14"/>
              </w:rPr>
              <w:t>292</w:t>
            </w:r>
            <w:r w:rsidRPr="000C4E18">
              <w:rPr>
                <w:rFonts w:ascii="Arial" w:hAnsi="Arial" w:cs="Arial"/>
                <w:spacing w:val="-4"/>
                <w:sz w:val="14"/>
                <w:szCs w:val="14"/>
                <w:lang w:val="en-US"/>
              </w:rPr>
              <w:t> </w:t>
            </w:r>
            <w:r w:rsidRPr="000C4E18">
              <w:rPr>
                <w:rFonts w:ascii="Arial" w:hAnsi="Arial" w:cs="Arial"/>
                <w:spacing w:val="-4"/>
                <w:sz w:val="14"/>
                <w:szCs w:val="14"/>
              </w:rPr>
              <w:t>278</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3</w:t>
            </w:r>
            <w:r w:rsidRPr="000C4E18">
              <w:rPr>
                <w:rFonts w:ascii="Arial" w:hAnsi="Arial" w:cs="Arial"/>
                <w:spacing w:val="-4"/>
                <w:sz w:val="14"/>
                <w:szCs w:val="14"/>
                <w:lang w:val="en-US"/>
              </w:rPr>
              <w:t> </w:t>
            </w:r>
            <w:r w:rsidRPr="000C4E18">
              <w:rPr>
                <w:rFonts w:ascii="Arial" w:hAnsi="Arial" w:cs="Arial"/>
                <w:spacing w:val="-4"/>
                <w:sz w:val="14"/>
                <w:szCs w:val="14"/>
              </w:rPr>
              <w:t>39</w:t>
            </w:r>
            <w:r w:rsidRPr="000C4E18">
              <w:rPr>
                <w:rFonts w:ascii="Arial" w:hAnsi="Arial" w:cs="Arial"/>
                <w:spacing w:val="-4"/>
                <w:sz w:val="14"/>
                <w:szCs w:val="14"/>
                <w:lang w:val="en-US"/>
              </w:rPr>
              <w:t>2 162</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3 819 338</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14,9</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14,4</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15,2</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tabs>
                <w:tab w:val="center" w:pos="4153"/>
                <w:tab w:val="right" w:pos="8306"/>
              </w:tabs>
              <w:spacing w:before="26" w:line="140" w:lineRule="exact"/>
              <w:ind w:left="227"/>
              <w:rPr>
                <w:rFonts w:ascii="Arial" w:hAnsi="Arial" w:cs="Arial"/>
                <w:sz w:val="14"/>
                <w:szCs w:val="14"/>
              </w:rPr>
            </w:pPr>
            <w:r w:rsidRPr="008F1ACB">
              <w:rPr>
                <w:rFonts w:ascii="Arial" w:hAnsi="Arial" w:cs="Arial"/>
                <w:sz w:val="14"/>
                <w:szCs w:val="14"/>
              </w:rPr>
              <w:t>транспортные средства</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3</w:t>
            </w:r>
            <w:r w:rsidRPr="000C4E18">
              <w:rPr>
                <w:rFonts w:ascii="Arial" w:hAnsi="Arial" w:cs="Arial"/>
                <w:spacing w:val="-4"/>
                <w:sz w:val="14"/>
                <w:szCs w:val="14"/>
                <w:lang w:val="en-US"/>
              </w:rPr>
              <w:t> </w:t>
            </w:r>
            <w:r w:rsidRPr="000C4E18">
              <w:rPr>
                <w:rFonts w:ascii="Arial" w:hAnsi="Arial" w:cs="Arial"/>
                <w:spacing w:val="-4"/>
                <w:sz w:val="14"/>
                <w:szCs w:val="14"/>
              </w:rPr>
              <w:t>843</w:t>
            </w:r>
            <w:r w:rsidRPr="000C4E18">
              <w:rPr>
                <w:rFonts w:ascii="Arial" w:hAnsi="Arial" w:cs="Arial"/>
                <w:spacing w:val="-4"/>
                <w:sz w:val="14"/>
                <w:szCs w:val="14"/>
                <w:lang w:val="en-US"/>
              </w:rPr>
              <w:t> </w:t>
            </w:r>
            <w:r w:rsidRPr="000C4E18">
              <w:rPr>
                <w:rFonts w:ascii="Arial" w:hAnsi="Arial" w:cs="Arial"/>
                <w:spacing w:val="-4"/>
                <w:sz w:val="14"/>
                <w:szCs w:val="14"/>
              </w:rPr>
              <w:t>085</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4</w:t>
            </w:r>
            <w:r w:rsidRPr="000C4E18">
              <w:rPr>
                <w:rFonts w:ascii="Arial" w:hAnsi="Arial" w:cs="Arial"/>
                <w:spacing w:val="-4"/>
                <w:sz w:val="14"/>
                <w:szCs w:val="14"/>
                <w:lang w:val="en-US"/>
              </w:rPr>
              <w:t> </w:t>
            </w:r>
            <w:r w:rsidRPr="000C4E18">
              <w:rPr>
                <w:rFonts w:ascii="Arial" w:hAnsi="Arial" w:cs="Arial"/>
                <w:spacing w:val="-4"/>
                <w:sz w:val="14"/>
                <w:szCs w:val="14"/>
              </w:rPr>
              <w:t>34</w:t>
            </w:r>
            <w:r w:rsidRPr="000C4E18">
              <w:rPr>
                <w:rFonts w:ascii="Arial" w:hAnsi="Arial" w:cs="Arial"/>
                <w:spacing w:val="-4"/>
                <w:sz w:val="14"/>
                <w:szCs w:val="14"/>
                <w:lang w:val="en-US"/>
              </w:rPr>
              <w:t>5 </w:t>
            </w:r>
            <w:r w:rsidRPr="000C4E18">
              <w:rPr>
                <w:rFonts w:ascii="Arial" w:hAnsi="Arial" w:cs="Arial"/>
                <w:spacing w:val="-4"/>
                <w:sz w:val="14"/>
                <w:szCs w:val="14"/>
              </w:rPr>
              <w:t>77</w:t>
            </w:r>
            <w:r w:rsidRPr="000C4E18">
              <w:rPr>
                <w:rFonts w:ascii="Arial" w:hAnsi="Arial" w:cs="Arial"/>
                <w:spacing w:val="-4"/>
                <w:sz w:val="14"/>
                <w:szCs w:val="14"/>
                <w:lang w:val="en-US"/>
              </w:rPr>
              <w:t>3</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4 420 795</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17,4</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18,4</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17,6</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6A5706">
            <w:pPr>
              <w:spacing w:before="26" w:line="140" w:lineRule="exact"/>
              <w:ind w:left="113"/>
              <w:rPr>
                <w:rFonts w:ascii="Arial" w:hAnsi="Arial" w:cs="Arial"/>
                <w:sz w:val="14"/>
                <w:szCs w:val="14"/>
              </w:rPr>
            </w:pPr>
            <w:r w:rsidRPr="008F1ACB">
              <w:rPr>
                <w:rFonts w:ascii="Arial" w:eastAsia="Arial Unicode MS" w:hAnsi="Arial" w:cs="Arial"/>
                <w:sz w:val="14"/>
                <w:szCs w:val="14"/>
              </w:rPr>
              <w:t>Деятельности в области информации и связи</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4</w:t>
            </w:r>
            <w:r w:rsidRPr="000C4E18">
              <w:rPr>
                <w:rFonts w:ascii="Arial" w:hAnsi="Arial" w:cs="Arial"/>
                <w:spacing w:val="-4"/>
                <w:sz w:val="14"/>
                <w:szCs w:val="14"/>
                <w:lang w:val="en-US"/>
              </w:rPr>
              <w:t> </w:t>
            </w:r>
            <w:r w:rsidRPr="000C4E18">
              <w:rPr>
                <w:rFonts w:ascii="Arial" w:hAnsi="Arial" w:cs="Arial"/>
                <w:spacing w:val="-4"/>
                <w:sz w:val="14"/>
                <w:szCs w:val="14"/>
              </w:rPr>
              <w:t>670</w:t>
            </w:r>
            <w:r w:rsidRPr="000C4E18">
              <w:rPr>
                <w:rFonts w:ascii="Arial" w:hAnsi="Arial" w:cs="Arial"/>
                <w:spacing w:val="-4"/>
                <w:sz w:val="14"/>
                <w:szCs w:val="14"/>
                <w:lang w:val="en-US"/>
              </w:rPr>
              <w:t> </w:t>
            </w:r>
            <w:r w:rsidRPr="000C4E18">
              <w:rPr>
                <w:rFonts w:ascii="Arial" w:hAnsi="Arial" w:cs="Arial"/>
                <w:spacing w:val="-4"/>
                <w:sz w:val="14"/>
                <w:szCs w:val="14"/>
              </w:rPr>
              <w:t>694</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5</w:t>
            </w:r>
            <w:r w:rsidRPr="000C4E18">
              <w:rPr>
                <w:rFonts w:ascii="Arial" w:hAnsi="Arial" w:cs="Arial"/>
                <w:spacing w:val="-4"/>
                <w:sz w:val="14"/>
                <w:szCs w:val="14"/>
                <w:lang w:val="en-US"/>
              </w:rPr>
              <w:t> 277 624</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5 604 903</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100</w:t>
            </w:r>
          </w:p>
        </w:tc>
        <w:tc>
          <w:tcPr>
            <w:tcW w:w="2589" w:type="dxa"/>
            <w:tcBorders>
              <w:left w:val="single" w:sz="6" w:space="0" w:color="000000"/>
            </w:tcBorders>
            <w:vAlign w:val="bottom"/>
          </w:tcPr>
          <w:p w:rsidR="000C4E18" w:rsidRPr="008F1ACB" w:rsidRDefault="000C4E18" w:rsidP="00412E0E">
            <w:pPr>
              <w:spacing w:before="26" w:line="140" w:lineRule="exact"/>
              <w:ind w:left="113"/>
              <w:rPr>
                <w:rFonts w:ascii="Arial" w:hAnsi="Arial" w:cs="Arial"/>
                <w:i/>
                <w:sz w:val="14"/>
                <w:szCs w:val="14"/>
              </w:rPr>
            </w:pPr>
            <w:proofErr w:type="spellStart"/>
            <w:r w:rsidRPr="008F1ACB">
              <w:rPr>
                <w:rFonts w:ascii="Arial" w:hAnsi="Arial" w:cs="Arial"/>
                <w:i/>
                <w:sz w:val="14"/>
                <w:szCs w:val="14"/>
              </w:rPr>
              <w:t>Information</w:t>
            </w:r>
            <w:proofErr w:type="spellEnd"/>
            <w:r w:rsidRPr="008636F5">
              <w:rPr>
                <w:rFonts w:ascii="Arial" w:hAnsi="Arial" w:cs="Arial"/>
                <w:i/>
                <w:sz w:val="14"/>
                <w:szCs w:val="14"/>
              </w:rPr>
              <w:t xml:space="preserve"> </w:t>
            </w:r>
            <w:proofErr w:type="spellStart"/>
            <w:r w:rsidRPr="008F1ACB">
              <w:rPr>
                <w:rFonts w:ascii="Arial" w:hAnsi="Arial" w:cs="Arial"/>
                <w:i/>
                <w:sz w:val="14"/>
                <w:szCs w:val="14"/>
              </w:rPr>
              <w:t>and</w:t>
            </w:r>
            <w:proofErr w:type="spellEnd"/>
            <w:r w:rsidRPr="008636F5">
              <w:rPr>
                <w:rFonts w:ascii="Arial" w:hAnsi="Arial" w:cs="Arial"/>
                <w:i/>
                <w:sz w:val="14"/>
                <w:szCs w:val="14"/>
              </w:rPr>
              <w:t xml:space="preserve"> </w:t>
            </w:r>
            <w:proofErr w:type="spellStart"/>
            <w:r w:rsidRPr="008F1ACB">
              <w:rPr>
                <w:rFonts w:ascii="Arial" w:hAnsi="Arial" w:cs="Arial"/>
                <w:i/>
                <w:sz w:val="14"/>
                <w:szCs w:val="14"/>
              </w:rPr>
              <w:t>communication</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p>
        </w:tc>
        <w:tc>
          <w:tcPr>
            <w:tcW w:w="2589" w:type="dxa"/>
            <w:tcBorders>
              <w:left w:val="single" w:sz="6" w:space="0" w:color="000000"/>
            </w:tcBorders>
            <w:vAlign w:val="bottom"/>
          </w:tcPr>
          <w:p w:rsidR="000C4E18" w:rsidRPr="008F1ACB" w:rsidRDefault="000C4E18" w:rsidP="00412E0E">
            <w:pPr>
              <w:spacing w:before="26" w:line="140" w:lineRule="exact"/>
              <w:ind w:left="397"/>
              <w:rPr>
                <w:rFonts w:ascii="Arial" w:eastAsia="Arial Unicode MS" w:hAnsi="Arial" w:cs="Arial"/>
                <w:bCs/>
                <w:i/>
                <w:sz w:val="14"/>
                <w:szCs w:val="14"/>
              </w:rPr>
            </w:pPr>
            <w:proofErr w:type="spellStart"/>
            <w:r w:rsidRPr="008F1ACB">
              <w:rPr>
                <w:rFonts w:ascii="Arial" w:eastAsia="Arial Unicode MS" w:hAnsi="Arial" w:cs="Arial"/>
                <w:bCs/>
                <w:i/>
                <w:sz w:val="14"/>
                <w:szCs w:val="14"/>
              </w:rPr>
              <w:t>of</w:t>
            </w:r>
            <w:proofErr w:type="spellEnd"/>
            <w:r w:rsidRPr="008F1ACB">
              <w:rPr>
                <w:rFonts w:ascii="Arial" w:eastAsia="Arial Unicode MS" w:hAnsi="Arial" w:cs="Arial"/>
                <w:bCs/>
                <w:i/>
                <w:sz w:val="14"/>
                <w:szCs w:val="14"/>
              </w:rPr>
              <w:t xml:space="preserve"> </w:t>
            </w:r>
            <w:proofErr w:type="spellStart"/>
            <w:r w:rsidRPr="008F1ACB">
              <w:rPr>
                <w:rFonts w:ascii="Arial" w:eastAsia="Arial Unicode MS" w:hAnsi="Arial" w:cs="Arial"/>
                <w:bCs/>
                <w:i/>
                <w:sz w:val="14"/>
                <w:szCs w:val="14"/>
              </w:rPr>
              <w:t>which</w:t>
            </w:r>
            <w:proofErr w:type="spellEnd"/>
            <w:r w:rsidRPr="008F1ACB">
              <w:rPr>
                <w:rFonts w:ascii="Arial" w:eastAsia="Arial Unicode MS" w:hAnsi="Arial" w:cs="Arial"/>
                <w:bCs/>
                <w:i/>
                <w:sz w:val="14"/>
                <w:szCs w:val="14"/>
              </w:rPr>
              <w:t>:</w:t>
            </w:r>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tabs>
                <w:tab w:val="center" w:pos="4153"/>
                <w:tab w:val="right" w:pos="8306"/>
              </w:tabs>
              <w:spacing w:before="26" w:line="140" w:lineRule="exact"/>
              <w:ind w:left="227"/>
              <w:rPr>
                <w:rFonts w:ascii="Arial" w:hAnsi="Arial" w:cs="Arial"/>
                <w:sz w:val="14"/>
                <w:szCs w:val="14"/>
              </w:rPr>
            </w:pPr>
            <w:r w:rsidRPr="008F1ACB">
              <w:rPr>
                <w:rFonts w:ascii="Arial" w:hAnsi="Arial" w:cs="Arial"/>
                <w:sz w:val="14"/>
                <w:szCs w:val="14"/>
              </w:rPr>
              <w:t>здания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214</w:t>
            </w:r>
            <w:r w:rsidRPr="000C4E18">
              <w:rPr>
                <w:rFonts w:ascii="Arial" w:hAnsi="Arial" w:cs="Arial"/>
                <w:spacing w:val="-4"/>
                <w:sz w:val="14"/>
                <w:szCs w:val="14"/>
                <w:lang w:val="en-US"/>
              </w:rPr>
              <w:t> </w:t>
            </w:r>
            <w:r w:rsidRPr="000C4E18">
              <w:rPr>
                <w:rFonts w:ascii="Arial" w:hAnsi="Arial" w:cs="Arial"/>
                <w:spacing w:val="-4"/>
                <w:sz w:val="14"/>
                <w:szCs w:val="14"/>
              </w:rPr>
              <w:t>292</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231</w:t>
            </w:r>
            <w:r w:rsidRPr="000C4E18">
              <w:rPr>
                <w:rFonts w:ascii="Arial" w:hAnsi="Arial" w:cs="Arial"/>
                <w:spacing w:val="-4"/>
                <w:sz w:val="14"/>
                <w:szCs w:val="14"/>
                <w:lang w:val="en-US"/>
              </w:rPr>
              <w:t> 662</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230 895</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4,6</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lang w:val="en-US"/>
              </w:rPr>
            </w:pPr>
            <w:r w:rsidRPr="000C4E18">
              <w:rPr>
                <w:rFonts w:ascii="Arial" w:hAnsi="Arial" w:cs="Arial"/>
                <w:sz w:val="14"/>
                <w:szCs w:val="14"/>
              </w:rPr>
              <w:t>4,</w:t>
            </w:r>
            <w:r w:rsidRPr="000C4E18">
              <w:rPr>
                <w:rFonts w:ascii="Arial" w:hAnsi="Arial" w:cs="Arial"/>
                <w:sz w:val="14"/>
                <w:szCs w:val="14"/>
                <w:lang w:val="en-US"/>
              </w:rPr>
              <w:t>4</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4,1</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tabs>
                <w:tab w:val="center" w:pos="4153"/>
                <w:tab w:val="right" w:pos="8306"/>
              </w:tabs>
              <w:spacing w:before="26" w:line="140" w:lineRule="exact"/>
              <w:ind w:left="227"/>
              <w:rPr>
                <w:rFonts w:ascii="Arial" w:hAnsi="Arial" w:cs="Arial"/>
                <w:sz w:val="14"/>
                <w:szCs w:val="14"/>
              </w:rPr>
            </w:pPr>
            <w:r w:rsidRPr="008F1ACB">
              <w:rPr>
                <w:rFonts w:ascii="Arial" w:hAnsi="Arial" w:cs="Arial"/>
                <w:sz w:val="14"/>
                <w:szCs w:val="14"/>
              </w:rPr>
              <w:t>сооружения</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983</w:t>
            </w:r>
            <w:r w:rsidRPr="000C4E18">
              <w:rPr>
                <w:rFonts w:ascii="Arial" w:hAnsi="Arial" w:cs="Arial"/>
                <w:spacing w:val="-4"/>
                <w:sz w:val="14"/>
                <w:szCs w:val="14"/>
                <w:lang w:val="en-US"/>
              </w:rPr>
              <w:t> </w:t>
            </w:r>
            <w:r w:rsidRPr="000C4E18">
              <w:rPr>
                <w:rFonts w:ascii="Arial" w:hAnsi="Arial" w:cs="Arial"/>
                <w:spacing w:val="-4"/>
                <w:sz w:val="14"/>
                <w:szCs w:val="14"/>
              </w:rPr>
              <w:t>556</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1</w:t>
            </w:r>
            <w:r w:rsidRPr="000C4E18">
              <w:rPr>
                <w:rFonts w:ascii="Arial" w:hAnsi="Arial" w:cs="Arial"/>
                <w:spacing w:val="-4"/>
                <w:sz w:val="14"/>
                <w:szCs w:val="14"/>
                <w:lang w:val="en-US"/>
              </w:rPr>
              <w:t> </w:t>
            </w:r>
            <w:r w:rsidRPr="000C4E18">
              <w:rPr>
                <w:rFonts w:ascii="Arial" w:hAnsi="Arial" w:cs="Arial"/>
                <w:spacing w:val="-4"/>
                <w:sz w:val="14"/>
                <w:szCs w:val="14"/>
              </w:rPr>
              <w:t>083</w:t>
            </w:r>
            <w:r w:rsidRPr="000C4E18">
              <w:rPr>
                <w:rFonts w:ascii="Arial" w:hAnsi="Arial" w:cs="Arial"/>
                <w:spacing w:val="-4"/>
                <w:sz w:val="14"/>
                <w:szCs w:val="14"/>
                <w:lang w:val="en-US"/>
              </w:rPr>
              <w:t> 224</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1 143 586</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21,1</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lang w:val="en-US"/>
              </w:rPr>
            </w:pPr>
            <w:r w:rsidRPr="000C4E18">
              <w:rPr>
                <w:rFonts w:ascii="Arial" w:hAnsi="Arial" w:cs="Arial"/>
                <w:sz w:val="14"/>
                <w:szCs w:val="14"/>
              </w:rPr>
              <w:t>20,</w:t>
            </w:r>
            <w:r w:rsidRPr="000C4E18">
              <w:rPr>
                <w:rFonts w:ascii="Arial" w:hAnsi="Arial" w:cs="Arial"/>
                <w:sz w:val="14"/>
                <w:szCs w:val="14"/>
                <w:lang w:val="en-US"/>
              </w:rPr>
              <w:t>5</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20,4</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412E0E">
        <w:trPr>
          <w:cantSplit/>
          <w:jc w:val="center"/>
        </w:trPr>
        <w:tc>
          <w:tcPr>
            <w:tcW w:w="2588" w:type="dxa"/>
            <w:tcBorders>
              <w:right w:val="single" w:sz="6" w:space="0" w:color="000000"/>
            </w:tcBorders>
            <w:vAlign w:val="bottom"/>
          </w:tcPr>
          <w:p w:rsidR="000C4E18" w:rsidRPr="008F1ACB" w:rsidRDefault="000C4E18" w:rsidP="00412E0E">
            <w:pPr>
              <w:tabs>
                <w:tab w:val="center" w:pos="4153"/>
                <w:tab w:val="right" w:pos="8306"/>
              </w:tabs>
              <w:spacing w:before="26" w:line="140" w:lineRule="exact"/>
              <w:ind w:left="227"/>
              <w:rPr>
                <w:rFonts w:ascii="Arial" w:hAnsi="Arial" w:cs="Arial"/>
                <w:sz w:val="14"/>
                <w:szCs w:val="14"/>
              </w:rPr>
            </w:pPr>
            <w:r w:rsidRPr="008F1ACB">
              <w:rPr>
                <w:rFonts w:ascii="Arial" w:hAnsi="Arial" w:cs="Arial"/>
                <w:sz w:val="14"/>
                <w:szCs w:val="14"/>
              </w:rPr>
              <w:t>машины и оборудование</w:t>
            </w:r>
          </w:p>
        </w:tc>
        <w:tc>
          <w:tcPr>
            <w:tcW w:w="790" w:type="dxa"/>
            <w:tcBorders>
              <w:left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rPr>
            </w:pPr>
            <w:r w:rsidRPr="000C4E18">
              <w:rPr>
                <w:rFonts w:ascii="Arial" w:hAnsi="Arial" w:cs="Arial"/>
                <w:spacing w:val="-4"/>
                <w:sz w:val="14"/>
                <w:szCs w:val="14"/>
              </w:rPr>
              <w:t>2</w:t>
            </w:r>
            <w:r w:rsidRPr="000C4E18">
              <w:rPr>
                <w:rFonts w:ascii="Arial" w:hAnsi="Arial" w:cs="Arial"/>
                <w:spacing w:val="-4"/>
                <w:sz w:val="14"/>
                <w:szCs w:val="14"/>
                <w:lang w:val="en-US"/>
              </w:rPr>
              <w:t> </w:t>
            </w:r>
            <w:r w:rsidRPr="000C4E18">
              <w:rPr>
                <w:rFonts w:ascii="Arial" w:hAnsi="Arial" w:cs="Arial"/>
                <w:spacing w:val="-4"/>
                <w:sz w:val="14"/>
                <w:szCs w:val="14"/>
              </w:rPr>
              <w:t>757</w:t>
            </w:r>
            <w:r w:rsidRPr="000C4E18">
              <w:rPr>
                <w:rFonts w:ascii="Arial" w:hAnsi="Arial" w:cs="Arial"/>
                <w:spacing w:val="-4"/>
                <w:sz w:val="14"/>
                <w:szCs w:val="14"/>
                <w:lang w:val="en-US"/>
              </w:rPr>
              <w:t> </w:t>
            </w:r>
            <w:r w:rsidRPr="000C4E18">
              <w:rPr>
                <w:rFonts w:ascii="Arial" w:hAnsi="Arial" w:cs="Arial"/>
                <w:spacing w:val="-4"/>
                <w:sz w:val="14"/>
                <w:szCs w:val="14"/>
              </w:rPr>
              <w:t>861</w:t>
            </w:r>
          </w:p>
        </w:tc>
        <w:tc>
          <w:tcPr>
            <w:tcW w:w="790" w:type="dxa"/>
            <w:tcBorders>
              <w:left w:val="single" w:sz="6" w:space="0" w:color="000000"/>
            </w:tcBorders>
            <w:vAlign w:val="bottom"/>
          </w:tcPr>
          <w:p w:rsidR="000C4E18" w:rsidRPr="000C4E18" w:rsidRDefault="000C4E18" w:rsidP="007107E2">
            <w:pPr>
              <w:spacing w:before="26" w:line="140" w:lineRule="exact"/>
              <w:ind w:right="57"/>
              <w:jc w:val="right"/>
              <w:rPr>
                <w:rFonts w:ascii="Arial" w:hAnsi="Arial" w:cs="Arial"/>
                <w:spacing w:val="-4"/>
                <w:sz w:val="14"/>
                <w:szCs w:val="14"/>
                <w:lang w:val="en-US"/>
              </w:rPr>
            </w:pPr>
            <w:r w:rsidRPr="000C4E18">
              <w:rPr>
                <w:rFonts w:ascii="Arial" w:hAnsi="Arial" w:cs="Arial"/>
                <w:spacing w:val="-4"/>
                <w:sz w:val="14"/>
                <w:szCs w:val="14"/>
              </w:rPr>
              <w:t>3</w:t>
            </w:r>
            <w:r w:rsidRPr="000C4E18">
              <w:rPr>
                <w:rFonts w:ascii="Arial" w:hAnsi="Arial" w:cs="Arial"/>
                <w:spacing w:val="-4"/>
                <w:sz w:val="14"/>
                <w:szCs w:val="14"/>
                <w:lang w:val="en-US"/>
              </w:rPr>
              <w:t> </w:t>
            </w:r>
            <w:r w:rsidRPr="000C4E18">
              <w:rPr>
                <w:rFonts w:ascii="Arial" w:hAnsi="Arial" w:cs="Arial"/>
                <w:spacing w:val="-4"/>
                <w:sz w:val="14"/>
                <w:szCs w:val="14"/>
              </w:rPr>
              <w:t>1</w:t>
            </w:r>
            <w:r w:rsidRPr="000C4E18">
              <w:rPr>
                <w:rFonts w:ascii="Arial" w:hAnsi="Arial" w:cs="Arial"/>
                <w:spacing w:val="-4"/>
                <w:sz w:val="14"/>
                <w:szCs w:val="14"/>
                <w:lang w:val="en-US"/>
              </w:rPr>
              <w:t>1</w:t>
            </w:r>
            <w:r w:rsidRPr="000C4E18">
              <w:rPr>
                <w:rFonts w:ascii="Arial" w:hAnsi="Arial" w:cs="Arial"/>
                <w:spacing w:val="-4"/>
                <w:sz w:val="14"/>
                <w:szCs w:val="14"/>
              </w:rPr>
              <w:t>0</w:t>
            </w:r>
            <w:r w:rsidRPr="000C4E18">
              <w:rPr>
                <w:rFonts w:ascii="Arial" w:hAnsi="Arial" w:cs="Arial"/>
                <w:spacing w:val="-4"/>
                <w:sz w:val="14"/>
                <w:szCs w:val="14"/>
                <w:lang w:val="en-US"/>
              </w:rPr>
              <w:t> </w:t>
            </w:r>
            <w:r w:rsidRPr="000C4E18">
              <w:rPr>
                <w:rFonts w:ascii="Arial" w:hAnsi="Arial" w:cs="Arial"/>
                <w:spacing w:val="-4"/>
                <w:sz w:val="14"/>
                <w:szCs w:val="14"/>
              </w:rPr>
              <w:t>23</w:t>
            </w:r>
            <w:r w:rsidRPr="000C4E18">
              <w:rPr>
                <w:rFonts w:ascii="Arial" w:hAnsi="Arial" w:cs="Arial"/>
                <w:spacing w:val="-4"/>
                <w:sz w:val="14"/>
                <w:szCs w:val="14"/>
                <w:lang w:val="en-US"/>
              </w:rPr>
              <w:t>2</w:t>
            </w:r>
          </w:p>
        </w:tc>
        <w:tc>
          <w:tcPr>
            <w:tcW w:w="791" w:type="dxa"/>
            <w:tcBorders>
              <w:left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3 237 828</w:t>
            </w:r>
          </w:p>
        </w:tc>
        <w:tc>
          <w:tcPr>
            <w:tcW w:w="791" w:type="dxa"/>
            <w:tcBorders>
              <w:left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59,0</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lang w:val="en-US"/>
              </w:rPr>
            </w:pPr>
            <w:r w:rsidRPr="000C4E18">
              <w:rPr>
                <w:rFonts w:ascii="Arial" w:hAnsi="Arial" w:cs="Arial"/>
                <w:sz w:val="14"/>
                <w:szCs w:val="14"/>
              </w:rPr>
              <w:t>5</w:t>
            </w:r>
            <w:r w:rsidRPr="000C4E18">
              <w:rPr>
                <w:rFonts w:ascii="Arial" w:hAnsi="Arial" w:cs="Arial"/>
                <w:sz w:val="14"/>
                <w:szCs w:val="14"/>
                <w:lang w:val="en-US"/>
              </w:rPr>
              <w:t>8</w:t>
            </w:r>
            <w:r w:rsidRPr="000C4E18">
              <w:rPr>
                <w:rFonts w:ascii="Arial" w:hAnsi="Arial" w:cs="Arial"/>
                <w:sz w:val="14"/>
                <w:szCs w:val="14"/>
              </w:rPr>
              <w:t>,</w:t>
            </w:r>
            <w:r w:rsidRPr="000C4E18">
              <w:rPr>
                <w:rFonts w:ascii="Arial" w:hAnsi="Arial" w:cs="Arial"/>
                <w:sz w:val="14"/>
                <w:szCs w:val="14"/>
                <w:lang w:val="en-US"/>
              </w:rPr>
              <w:t>9</w:t>
            </w:r>
          </w:p>
        </w:tc>
        <w:tc>
          <w:tcPr>
            <w:tcW w:w="791" w:type="dxa"/>
            <w:tcBorders>
              <w:lef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57,8</w:t>
            </w:r>
          </w:p>
        </w:tc>
        <w:tc>
          <w:tcPr>
            <w:tcW w:w="2589" w:type="dxa"/>
            <w:tcBorders>
              <w:left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412E0E">
        <w:trPr>
          <w:cantSplit/>
          <w:jc w:val="center"/>
        </w:trPr>
        <w:tc>
          <w:tcPr>
            <w:tcW w:w="2588" w:type="dxa"/>
            <w:tcBorders>
              <w:bottom w:val="single" w:sz="6" w:space="0" w:color="000000"/>
              <w:right w:val="single" w:sz="6" w:space="0" w:color="000000"/>
            </w:tcBorders>
            <w:vAlign w:val="bottom"/>
          </w:tcPr>
          <w:p w:rsidR="000C4E18" w:rsidRPr="008F1ACB" w:rsidRDefault="000C4E18" w:rsidP="00412E0E">
            <w:pPr>
              <w:tabs>
                <w:tab w:val="center" w:pos="4153"/>
                <w:tab w:val="right" w:pos="8306"/>
              </w:tabs>
              <w:spacing w:before="26" w:line="140" w:lineRule="exact"/>
              <w:ind w:left="227"/>
              <w:rPr>
                <w:rFonts w:ascii="Arial" w:hAnsi="Arial" w:cs="Arial"/>
                <w:sz w:val="14"/>
                <w:szCs w:val="14"/>
              </w:rPr>
            </w:pPr>
            <w:r w:rsidRPr="008F1ACB">
              <w:rPr>
                <w:rFonts w:ascii="Arial" w:hAnsi="Arial" w:cs="Arial"/>
                <w:sz w:val="14"/>
                <w:szCs w:val="14"/>
              </w:rPr>
              <w:t>транспортные средства</w:t>
            </w:r>
          </w:p>
        </w:tc>
        <w:tc>
          <w:tcPr>
            <w:tcW w:w="790" w:type="dxa"/>
            <w:tcBorders>
              <w:left w:val="single" w:sz="6" w:space="0" w:color="000000"/>
              <w:bottom w:val="single" w:sz="6" w:space="0" w:color="000000"/>
              <w:right w:val="single" w:sz="6" w:space="0" w:color="000000"/>
            </w:tcBorders>
            <w:vAlign w:val="bottom"/>
          </w:tcPr>
          <w:p w:rsidR="000C4E18" w:rsidRPr="000C4E18" w:rsidRDefault="000C4E18" w:rsidP="007107E2">
            <w:pPr>
              <w:spacing w:before="26" w:line="140" w:lineRule="exact"/>
              <w:ind w:right="57"/>
              <w:jc w:val="right"/>
              <w:rPr>
                <w:rFonts w:ascii="Arial" w:hAnsi="Arial" w:cs="Arial"/>
                <w:sz w:val="14"/>
                <w:szCs w:val="14"/>
              </w:rPr>
            </w:pPr>
            <w:r w:rsidRPr="000C4E18">
              <w:rPr>
                <w:rFonts w:ascii="Arial" w:hAnsi="Arial" w:cs="Arial"/>
                <w:sz w:val="14"/>
                <w:szCs w:val="14"/>
              </w:rPr>
              <w:t>29</w:t>
            </w:r>
            <w:r w:rsidRPr="000C4E18">
              <w:rPr>
                <w:rFonts w:ascii="Arial" w:hAnsi="Arial" w:cs="Arial"/>
                <w:sz w:val="14"/>
                <w:szCs w:val="14"/>
                <w:lang w:val="en-US"/>
              </w:rPr>
              <w:t> </w:t>
            </w:r>
            <w:r w:rsidRPr="000C4E18">
              <w:rPr>
                <w:rFonts w:ascii="Arial" w:hAnsi="Arial" w:cs="Arial"/>
                <w:sz w:val="14"/>
                <w:szCs w:val="14"/>
              </w:rPr>
              <w:t>272</w:t>
            </w:r>
          </w:p>
        </w:tc>
        <w:tc>
          <w:tcPr>
            <w:tcW w:w="790" w:type="dxa"/>
            <w:tcBorders>
              <w:left w:val="single" w:sz="6" w:space="0" w:color="000000"/>
              <w:bottom w:val="single" w:sz="6" w:space="0" w:color="000000"/>
            </w:tcBorders>
            <w:vAlign w:val="bottom"/>
          </w:tcPr>
          <w:p w:rsidR="000C4E18" w:rsidRPr="000C4E18" w:rsidRDefault="000C4E18" w:rsidP="007107E2">
            <w:pPr>
              <w:spacing w:before="26" w:line="140" w:lineRule="exact"/>
              <w:ind w:right="57"/>
              <w:jc w:val="right"/>
              <w:rPr>
                <w:rFonts w:ascii="Arial" w:hAnsi="Arial" w:cs="Arial"/>
                <w:sz w:val="14"/>
                <w:szCs w:val="14"/>
              </w:rPr>
            </w:pPr>
            <w:r w:rsidRPr="000C4E18">
              <w:rPr>
                <w:rFonts w:ascii="Arial" w:hAnsi="Arial" w:cs="Arial"/>
                <w:sz w:val="14"/>
                <w:szCs w:val="14"/>
                <w:lang w:val="en-US"/>
              </w:rPr>
              <w:t>3</w:t>
            </w:r>
            <w:r w:rsidRPr="000C4E18">
              <w:rPr>
                <w:rFonts w:ascii="Arial" w:hAnsi="Arial" w:cs="Arial"/>
                <w:sz w:val="14"/>
                <w:szCs w:val="14"/>
              </w:rPr>
              <w:t>4</w:t>
            </w:r>
            <w:r w:rsidRPr="000C4E18">
              <w:rPr>
                <w:rFonts w:ascii="Arial" w:hAnsi="Arial" w:cs="Arial"/>
                <w:sz w:val="14"/>
                <w:szCs w:val="14"/>
                <w:lang w:val="en-US"/>
              </w:rPr>
              <w:t> </w:t>
            </w:r>
            <w:r w:rsidRPr="000C4E18">
              <w:rPr>
                <w:rFonts w:ascii="Arial" w:hAnsi="Arial" w:cs="Arial"/>
                <w:sz w:val="14"/>
                <w:szCs w:val="14"/>
              </w:rPr>
              <w:t>0</w:t>
            </w:r>
            <w:r w:rsidRPr="000C4E18">
              <w:rPr>
                <w:rFonts w:ascii="Arial" w:hAnsi="Arial" w:cs="Arial"/>
                <w:sz w:val="14"/>
                <w:szCs w:val="14"/>
                <w:lang w:val="en-US"/>
              </w:rPr>
              <w:t>8</w:t>
            </w:r>
            <w:r w:rsidRPr="000C4E18">
              <w:rPr>
                <w:rFonts w:ascii="Arial" w:hAnsi="Arial" w:cs="Arial"/>
                <w:sz w:val="14"/>
                <w:szCs w:val="14"/>
              </w:rPr>
              <w:t>7</w:t>
            </w:r>
          </w:p>
        </w:tc>
        <w:tc>
          <w:tcPr>
            <w:tcW w:w="791" w:type="dxa"/>
            <w:tcBorders>
              <w:left w:val="single" w:sz="6" w:space="0" w:color="000000"/>
              <w:bottom w:val="single" w:sz="6" w:space="0" w:color="000000"/>
            </w:tcBorders>
            <w:vAlign w:val="bottom"/>
          </w:tcPr>
          <w:p w:rsidR="000C4E18" w:rsidRPr="000C4E18" w:rsidRDefault="000C4E18" w:rsidP="000C4E18">
            <w:pPr>
              <w:spacing w:before="26" w:line="140" w:lineRule="exact"/>
              <w:ind w:right="57"/>
              <w:jc w:val="right"/>
              <w:rPr>
                <w:rFonts w:ascii="Arial" w:hAnsi="Arial" w:cs="Arial"/>
                <w:sz w:val="14"/>
                <w:szCs w:val="14"/>
              </w:rPr>
            </w:pPr>
            <w:r w:rsidRPr="000C4E18">
              <w:rPr>
                <w:rFonts w:ascii="Arial" w:hAnsi="Arial" w:cs="Arial"/>
                <w:sz w:val="14"/>
                <w:szCs w:val="14"/>
              </w:rPr>
              <w:t>105 103</w:t>
            </w:r>
          </w:p>
        </w:tc>
        <w:tc>
          <w:tcPr>
            <w:tcW w:w="791" w:type="dxa"/>
            <w:tcBorders>
              <w:left w:val="single" w:sz="6" w:space="0" w:color="000000"/>
              <w:bottom w:val="single" w:sz="6" w:space="0" w:color="000000"/>
              <w:right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0,6</w:t>
            </w:r>
          </w:p>
        </w:tc>
        <w:tc>
          <w:tcPr>
            <w:tcW w:w="791" w:type="dxa"/>
            <w:tcBorders>
              <w:left w:val="single" w:sz="6" w:space="0" w:color="000000"/>
              <w:bottom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lang w:val="en-US"/>
              </w:rPr>
            </w:pPr>
            <w:r w:rsidRPr="000C4E18">
              <w:rPr>
                <w:rFonts w:ascii="Arial" w:hAnsi="Arial" w:cs="Arial"/>
                <w:sz w:val="14"/>
                <w:szCs w:val="14"/>
                <w:lang w:val="en-US"/>
              </w:rPr>
              <w:t>0</w:t>
            </w:r>
            <w:r w:rsidRPr="000C4E18">
              <w:rPr>
                <w:rFonts w:ascii="Arial" w:hAnsi="Arial" w:cs="Arial"/>
                <w:sz w:val="14"/>
                <w:szCs w:val="14"/>
              </w:rPr>
              <w:t>,</w:t>
            </w:r>
            <w:r w:rsidRPr="000C4E18">
              <w:rPr>
                <w:rFonts w:ascii="Arial" w:hAnsi="Arial" w:cs="Arial"/>
                <w:sz w:val="14"/>
                <w:szCs w:val="14"/>
                <w:lang w:val="en-US"/>
              </w:rPr>
              <w:t>6</w:t>
            </w:r>
          </w:p>
        </w:tc>
        <w:tc>
          <w:tcPr>
            <w:tcW w:w="791" w:type="dxa"/>
            <w:tcBorders>
              <w:left w:val="single" w:sz="6" w:space="0" w:color="000000"/>
              <w:bottom w:val="single" w:sz="6" w:space="0" w:color="000000"/>
            </w:tcBorders>
            <w:vAlign w:val="bottom"/>
          </w:tcPr>
          <w:p w:rsidR="000C4E18" w:rsidRPr="000C4E18" w:rsidRDefault="000C4E18" w:rsidP="000C4E18">
            <w:pPr>
              <w:spacing w:before="26" w:line="140" w:lineRule="exact"/>
              <w:ind w:right="227"/>
              <w:jc w:val="right"/>
              <w:rPr>
                <w:rFonts w:ascii="Arial" w:hAnsi="Arial" w:cs="Arial"/>
                <w:sz w:val="14"/>
                <w:szCs w:val="14"/>
              </w:rPr>
            </w:pPr>
            <w:r w:rsidRPr="000C4E18">
              <w:rPr>
                <w:rFonts w:ascii="Arial" w:hAnsi="Arial" w:cs="Arial"/>
                <w:sz w:val="14"/>
                <w:szCs w:val="14"/>
              </w:rPr>
              <w:t>1,9</w:t>
            </w:r>
          </w:p>
        </w:tc>
        <w:tc>
          <w:tcPr>
            <w:tcW w:w="2589" w:type="dxa"/>
            <w:tcBorders>
              <w:left w:val="single" w:sz="6" w:space="0" w:color="000000"/>
              <w:bottom w:val="single" w:sz="6" w:space="0" w:color="000000"/>
            </w:tcBorders>
            <w:vAlign w:val="bottom"/>
          </w:tcPr>
          <w:p w:rsidR="000C4E18" w:rsidRPr="008F1ACB" w:rsidRDefault="000C4E18" w:rsidP="00412E0E">
            <w:pPr>
              <w:spacing w:before="26"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bl>
    <w:p w:rsidR="003F085E" w:rsidRDefault="00AF678B" w:rsidP="00AF678B">
      <w:pPr>
        <w:spacing w:before="60"/>
        <w:rPr>
          <w:rFonts w:ascii="Arial" w:hAnsi="Arial" w:cs="Arial"/>
          <w:sz w:val="12"/>
          <w:szCs w:val="12"/>
        </w:rPr>
      </w:pPr>
      <w:r w:rsidRPr="008F1ACB">
        <w:rPr>
          <w:rFonts w:ascii="Arial" w:hAnsi="Arial" w:cs="Arial"/>
          <w:sz w:val="12"/>
          <w:szCs w:val="12"/>
          <w:vertAlign w:val="superscript"/>
        </w:rPr>
        <w:t>1)</w:t>
      </w:r>
      <w:r w:rsidR="0048584A" w:rsidRPr="008F1ACB">
        <w:rPr>
          <w:rFonts w:ascii="Arial" w:hAnsi="Arial" w:cs="Arial"/>
          <w:sz w:val="12"/>
          <w:szCs w:val="12"/>
        </w:rPr>
        <w:t> </w:t>
      </w:r>
      <w:r w:rsidRPr="008F1ACB">
        <w:rPr>
          <w:rFonts w:ascii="Arial" w:hAnsi="Arial" w:cs="Arial"/>
          <w:sz w:val="12"/>
          <w:szCs w:val="12"/>
        </w:rPr>
        <w:t>Без субъектов малого предпринимательства</w:t>
      </w:r>
      <w:proofErr w:type="gramStart"/>
      <w:r w:rsidRPr="008F1ACB">
        <w:rPr>
          <w:rFonts w:ascii="Arial" w:hAnsi="Arial" w:cs="Arial"/>
          <w:sz w:val="12"/>
          <w:szCs w:val="12"/>
        </w:rPr>
        <w:t>..</w:t>
      </w:r>
      <w:proofErr w:type="gramEnd"/>
    </w:p>
    <w:p w:rsidR="00AF678B" w:rsidRPr="008F1ACB" w:rsidRDefault="003F085E" w:rsidP="00AF678B">
      <w:pPr>
        <w:spacing w:before="60"/>
        <w:rPr>
          <w:rFonts w:ascii="Arial" w:hAnsi="Arial" w:cs="Arial"/>
          <w:sz w:val="12"/>
          <w:szCs w:val="12"/>
        </w:rPr>
      </w:pPr>
      <w:r w:rsidRPr="008F1ACB">
        <w:rPr>
          <w:rFonts w:ascii="Arial" w:hAnsi="Arial" w:cs="Arial"/>
          <w:i/>
          <w:sz w:val="12"/>
          <w:szCs w:val="12"/>
          <w:vertAlign w:val="superscript"/>
        </w:rPr>
        <w:t xml:space="preserve"> </w:t>
      </w:r>
      <w:r w:rsidR="00AF678B" w:rsidRPr="008F1ACB">
        <w:rPr>
          <w:rFonts w:ascii="Arial" w:hAnsi="Arial" w:cs="Arial"/>
          <w:i/>
          <w:sz w:val="12"/>
          <w:szCs w:val="12"/>
          <w:vertAlign w:val="superscript"/>
        </w:rPr>
        <w:t>1)</w:t>
      </w:r>
      <w:r w:rsidR="0048584A" w:rsidRPr="008F1ACB">
        <w:rPr>
          <w:rFonts w:ascii="Arial" w:hAnsi="Arial" w:cs="Arial"/>
          <w:i/>
          <w:sz w:val="12"/>
          <w:szCs w:val="12"/>
          <w:lang w:val="en-US"/>
        </w:rPr>
        <w:t> </w:t>
      </w:r>
      <w:r w:rsidR="00225683" w:rsidRPr="008F1ACB">
        <w:rPr>
          <w:rFonts w:ascii="Arial" w:hAnsi="Arial" w:cs="Arial"/>
          <w:i/>
          <w:sz w:val="12"/>
          <w:szCs w:val="12"/>
          <w:lang w:val="en-US"/>
        </w:rPr>
        <w:t>Excluding</w:t>
      </w:r>
      <w:r w:rsidR="00225683" w:rsidRPr="008F1ACB">
        <w:rPr>
          <w:rFonts w:ascii="Arial" w:hAnsi="Arial" w:cs="Arial"/>
          <w:i/>
          <w:sz w:val="12"/>
          <w:szCs w:val="12"/>
        </w:rPr>
        <w:t xml:space="preserve"> </w:t>
      </w:r>
      <w:r w:rsidR="00225683" w:rsidRPr="008F1ACB">
        <w:rPr>
          <w:rFonts w:ascii="Arial" w:hAnsi="Arial" w:cs="Arial"/>
          <w:i/>
          <w:sz w:val="12"/>
          <w:szCs w:val="12"/>
          <w:lang w:val="en-US"/>
        </w:rPr>
        <w:t>small</w:t>
      </w:r>
      <w:r w:rsidR="00225683" w:rsidRPr="008F1ACB">
        <w:rPr>
          <w:rFonts w:ascii="Arial" w:hAnsi="Arial" w:cs="Arial"/>
          <w:i/>
          <w:sz w:val="12"/>
          <w:szCs w:val="12"/>
        </w:rPr>
        <w:t xml:space="preserve"> </w:t>
      </w:r>
      <w:r w:rsidR="00225683" w:rsidRPr="008F1ACB">
        <w:rPr>
          <w:rFonts w:ascii="Arial" w:hAnsi="Arial" w:cs="Arial"/>
          <w:i/>
          <w:sz w:val="12"/>
          <w:szCs w:val="12"/>
          <w:lang w:val="en-US"/>
        </w:rPr>
        <w:t>businesses</w:t>
      </w:r>
      <w:r w:rsidR="00225683" w:rsidRPr="008F1ACB">
        <w:rPr>
          <w:rFonts w:ascii="Arial" w:hAnsi="Arial" w:cs="Arial"/>
          <w:i/>
          <w:sz w:val="12"/>
          <w:szCs w:val="12"/>
        </w:rPr>
        <w:t>.</w:t>
      </w:r>
    </w:p>
    <w:p w:rsidR="00AF678B" w:rsidRPr="00012264" w:rsidRDefault="00C24D4F" w:rsidP="006F3E63">
      <w:pPr>
        <w:pageBreakBefore/>
        <w:spacing w:after="60"/>
        <w:ind w:left="482" w:hanging="482"/>
      </w:pPr>
      <w:r>
        <w:rPr>
          <w:rFonts w:ascii="Arial" w:hAnsi="Arial" w:cs="Arial"/>
          <w:b/>
          <w:sz w:val="16"/>
        </w:rPr>
        <w:lastRenderedPageBreak/>
        <w:t>14.</w:t>
      </w:r>
      <w:r w:rsidR="00A03EA0" w:rsidRPr="00A03EA0">
        <w:rPr>
          <w:rFonts w:ascii="Arial" w:hAnsi="Arial" w:cs="Arial"/>
          <w:b/>
          <w:sz w:val="16"/>
        </w:rPr>
        <w:t>10</w:t>
      </w:r>
      <w:r w:rsidR="00AF678B" w:rsidRPr="00A03EA0">
        <w:rPr>
          <w:rFonts w:ascii="Arial" w:hAnsi="Arial" w:cs="Arial"/>
          <w:b/>
          <w:sz w:val="16"/>
        </w:rPr>
        <w:t xml:space="preserve">. </w:t>
      </w:r>
      <w:r w:rsidR="00A03EA0" w:rsidRPr="00012264">
        <w:rPr>
          <w:rFonts w:ascii="Arial" w:hAnsi="Arial" w:cs="Arial"/>
          <w:b/>
          <w:bCs/>
          <w:sz w:val="16"/>
        </w:rPr>
        <w:t>СТЕПЕНЬ ИЗНОСА И УДЕЛЬНЫЙ ВЕС ПОЛНОСТЬЮ ИЗНОШЕННЫХ ОСНОВНЫХ ФОНДОВ КОММЕРЧЕСКИХ ОРГАНИЗАЦИЙ ПО ВИДАМ ЭКОНОМИЧЕСКОЙ ДЕЯТЕЛЬНОСТИ И ВИДАМ ОСНОВНЫХ ФОНДОВ</w:t>
      </w:r>
      <w:r w:rsidR="00A03EA0" w:rsidRPr="00012264">
        <w:rPr>
          <w:rFonts w:ascii="Arial" w:hAnsi="Arial" w:cs="Arial"/>
          <w:b/>
          <w:bCs/>
          <w:sz w:val="16"/>
          <w:vertAlign w:val="superscript"/>
        </w:rPr>
        <w:t>1)</w:t>
      </w:r>
      <w:r w:rsidR="00AF678B" w:rsidRPr="00012264">
        <w:rPr>
          <w:rFonts w:ascii="Arial" w:hAnsi="Arial" w:cs="Arial"/>
          <w:b/>
          <w:bCs/>
          <w:sz w:val="16"/>
        </w:rPr>
        <w:br/>
      </w:r>
      <w:r w:rsidR="00AF678B" w:rsidRPr="00012264">
        <w:rPr>
          <w:rFonts w:ascii="Arial" w:hAnsi="Arial" w:cs="Arial"/>
          <w:sz w:val="14"/>
          <w:szCs w:val="14"/>
        </w:rPr>
        <w:t>по полной учетной стоимости; на конец года</w:t>
      </w:r>
    </w:p>
    <w:p w:rsidR="00AF678B" w:rsidRPr="00571C30" w:rsidRDefault="00571C30" w:rsidP="006F3E63">
      <w:pPr>
        <w:spacing w:after="60"/>
        <w:ind w:left="482"/>
        <w:rPr>
          <w:rFonts w:ascii="Arial" w:hAnsi="Arial" w:cs="Arial"/>
          <w:i/>
          <w:sz w:val="14"/>
          <w:szCs w:val="14"/>
          <w:lang w:val="en-US"/>
        </w:rPr>
      </w:pPr>
      <w:r w:rsidRPr="00571C30">
        <w:rPr>
          <w:rFonts w:ascii="Arial" w:hAnsi="Arial" w:cs="Arial"/>
          <w:b/>
          <w:bCs/>
          <w:i/>
          <w:caps/>
          <w:sz w:val="16"/>
          <w:szCs w:val="16"/>
          <w:lang w:val="en-US"/>
        </w:rPr>
        <w:t>Fixed assets depreciation rate AND share OF FULLY depreciated Fixed assets OF COMMERCIAL ORGANIZATIONS  BY ECONOMIC ACTIVITY AND TYPES OF Fixed assets</w:t>
      </w:r>
      <w:r w:rsidRPr="00571C30">
        <w:rPr>
          <w:rFonts w:ascii="Arial" w:hAnsi="Arial" w:cs="Arial"/>
          <w:b/>
          <w:bCs/>
          <w:i/>
          <w:sz w:val="16"/>
          <w:vertAlign w:val="superscript"/>
          <w:lang w:val="en-US"/>
        </w:rPr>
        <w:t>1)</w:t>
      </w:r>
      <w:r w:rsidRPr="00571C30">
        <w:rPr>
          <w:rFonts w:ascii="Arial" w:hAnsi="Arial" w:cs="Arial"/>
          <w:b/>
          <w:i/>
          <w:sz w:val="16"/>
          <w:lang w:val="en-US"/>
        </w:rPr>
        <w:br/>
      </w:r>
      <w:r w:rsidR="00F06742" w:rsidRPr="00012264">
        <w:rPr>
          <w:rFonts w:ascii="Arial" w:hAnsi="Arial" w:cs="Arial"/>
          <w:i/>
          <w:sz w:val="14"/>
          <w:szCs w:val="14"/>
          <w:lang w:val="en-US"/>
        </w:rPr>
        <w:t>at</w:t>
      </w:r>
      <w:r w:rsidR="00F06742" w:rsidRPr="00571C30">
        <w:rPr>
          <w:rFonts w:ascii="Arial" w:hAnsi="Arial" w:cs="Arial"/>
          <w:i/>
          <w:sz w:val="14"/>
          <w:szCs w:val="14"/>
          <w:lang w:val="en-US"/>
        </w:rPr>
        <w:t xml:space="preserve"> </w:t>
      </w:r>
      <w:r w:rsidR="00F06742" w:rsidRPr="00012264">
        <w:rPr>
          <w:rFonts w:ascii="Arial" w:hAnsi="Arial" w:cs="Arial"/>
          <w:i/>
          <w:sz w:val="14"/>
          <w:szCs w:val="14"/>
          <w:lang w:val="en-US"/>
        </w:rPr>
        <w:t>total</w:t>
      </w:r>
      <w:r w:rsidR="00F06742" w:rsidRPr="00571C30">
        <w:rPr>
          <w:rFonts w:ascii="Arial" w:hAnsi="Arial" w:cs="Arial"/>
          <w:i/>
          <w:sz w:val="14"/>
          <w:szCs w:val="14"/>
          <w:lang w:val="en-US"/>
        </w:rPr>
        <w:t xml:space="preserve"> </w:t>
      </w:r>
      <w:r w:rsidR="00F06742" w:rsidRPr="00012264">
        <w:rPr>
          <w:rFonts w:ascii="Arial" w:hAnsi="Arial" w:cs="Arial"/>
          <w:i/>
          <w:sz w:val="14"/>
          <w:szCs w:val="14"/>
          <w:lang w:val="en-US"/>
        </w:rPr>
        <w:t>book</w:t>
      </w:r>
      <w:r w:rsidR="00F06742" w:rsidRPr="00571C30">
        <w:rPr>
          <w:rFonts w:ascii="Arial" w:hAnsi="Arial" w:cs="Arial"/>
          <w:i/>
          <w:sz w:val="14"/>
          <w:szCs w:val="14"/>
          <w:lang w:val="en-US"/>
        </w:rPr>
        <w:t xml:space="preserve"> </w:t>
      </w:r>
      <w:r w:rsidR="00F06742" w:rsidRPr="00012264">
        <w:rPr>
          <w:rFonts w:ascii="Arial" w:hAnsi="Arial" w:cs="Arial"/>
          <w:i/>
          <w:sz w:val="14"/>
          <w:szCs w:val="14"/>
          <w:lang w:val="en-US"/>
        </w:rPr>
        <w:t>value</w:t>
      </w:r>
      <w:r w:rsidR="00F06742" w:rsidRPr="00571C30">
        <w:rPr>
          <w:rFonts w:ascii="Arial" w:hAnsi="Arial" w:cs="Arial"/>
          <w:i/>
          <w:sz w:val="14"/>
          <w:szCs w:val="14"/>
          <w:lang w:val="en-US"/>
        </w:rPr>
        <w:t xml:space="preserve">; </w:t>
      </w:r>
      <w:r w:rsidR="00AF678B" w:rsidRPr="00012264">
        <w:rPr>
          <w:rFonts w:ascii="Arial" w:hAnsi="Arial" w:cs="Arial"/>
          <w:i/>
          <w:sz w:val="14"/>
          <w:szCs w:val="14"/>
          <w:lang w:val="en-US"/>
        </w:rPr>
        <w:t>end</w:t>
      </w:r>
      <w:r w:rsidR="00AF678B" w:rsidRPr="00571C30">
        <w:rPr>
          <w:rFonts w:ascii="Arial" w:hAnsi="Arial" w:cs="Arial"/>
          <w:i/>
          <w:sz w:val="14"/>
          <w:szCs w:val="14"/>
          <w:lang w:val="en-US"/>
        </w:rPr>
        <w:t xml:space="preserve"> </w:t>
      </w:r>
      <w:r w:rsidR="00AF678B" w:rsidRPr="00012264">
        <w:rPr>
          <w:rFonts w:ascii="Arial" w:hAnsi="Arial" w:cs="Arial"/>
          <w:i/>
          <w:sz w:val="14"/>
          <w:szCs w:val="14"/>
          <w:lang w:val="en-US"/>
        </w:rPr>
        <w:t>of</w:t>
      </w:r>
      <w:r w:rsidR="00AF678B" w:rsidRPr="00571C30">
        <w:rPr>
          <w:rFonts w:ascii="Arial" w:hAnsi="Arial" w:cs="Arial"/>
          <w:i/>
          <w:sz w:val="14"/>
          <w:szCs w:val="14"/>
          <w:lang w:val="en-US"/>
        </w:rPr>
        <w:t xml:space="preserve"> </w:t>
      </w:r>
      <w:r w:rsidR="00AF678B" w:rsidRPr="00012264">
        <w:rPr>
          <w:rFonts w:ascii="Arial" w:hAnsi="Arial" w:cs="Arial"/>
          <w:i/>
          <w:sz w:val="14"/>
          <w:szCs w:val="14"/>
          <w:lang w:val="en-US"/>
        </w:rPr>
        <w:t>year</w:t>
      </w:r>
      <w:r w:rsidR="00AF678B" w:rsidRPr="00571C30">
        <w:rPr>
          <w:rFonts w:ascii="Arial" w:hAnsi="Arial" w:cs="Arial"/>
          <w:i/>
          <w:sz w:val="14"/>
          <w:szCs w:val="14"/>
          <w:lang w:val="en-US"/>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692"/>
        <w:gridCol w:w="754"/>
        <w:gridCol w:w="756"/>
        <w:gridCol w:w="756"/>
        <w:gridCol w:w="756"/>
        <w:gridCol w:w="756"/>
        <w:gridCol w:w="846"/>
        <w:gridCol w:w="2605"/>
      </w:tblGrid>
      <w:tr w:rsidR="00870C4E" w:rsidRPr="00190FF2" w:rsidTr="00AC4070">
        <w:trPr>
          <w:cantSplit/>
          <w:jc w:val="center"/>
        </w:trPr>
        <w:tc>
          <w:tcPr>
            <w:tcW w:w="2692" w:type="dxa"/>
            <w:vMerge w:val="restart"/>
            <w:tcBorders>
              <w:top w:val="single" w:sz="4" w:space="0" w:color="000000"/>
              <w:right w:val="single" w:sz="6" w:space="0" w:color="000000"/>
            </w:tcBorders>
          </w:tcPr>
          <w:p w:rsidR="00893E6E" w:rsidRPr="00870C4E" w:rsidRDefault="00893E6E" w:rsidP="004A6A63">
            <w:pPr>
              <w:snapToGrid w:val="0"/>
              <w:spacing w:before="60" w:after="60"/>
              <w:jc w:val="center"/>
              <w:rPr>
                <w:rFonts w:ascii="Arial" w:hAnsi="Arial" w:cs="Arial"/>
                <w:sz w:val="14"/>
                <w:szCs w:val="14"/>
                <w:lang w:val="en-US"/>
              </w:rPr>
            </w:pPr>
          </w:p>
        </w:tc>
        <w:tc>
          <w:tcPr>
            <w:tcW w:w="2266" w:type="dxa"/>
            <w:gridSpan w:val="3"/>
            <w:tcBorders>
              <w:top w:val="single" w:sz="4" w:space="0" w:color="000000"/>
              <w:left w:val="single" w:sz="6" w:space="0" w:color="000000"/>
              <w:bottom w:val="single" w:sz="6" w:space="0" w:color="000000"/>
            </w:tcBorders>
          </w:tcPr>
          <w:p w:rsidR="00893E6E" w:rsidRPr="00870C4E" w:rsidRDefault="00893E6E" w:rsidP="00893E6E">
            <w:pPr>
              <w:spacing w:before="40" w:after="20"/>
              <w:ind w:left="57"/>
              <w:rPr>
                <w:rFonts w:ascii="Arial" w:hAnsi="Arial" w:cs="Arial"/>
                <w:sz w:val="12"/>
                <w:szCs w:val="12"/>
              </w:rPr>
            </w:pPr>
            <w:r w:rsidRPr="00870C4E">
              <w:rPr>
                <w:rFonts w:ascii="Arial" w:hAnsi="Arial" w:cs="Arial"/>
                <w:sz w:val="12"/>
                <w:szCs w:val="12"/>
              </w:rPr>
              <w:t>Степень износа основных фондов, процентов</w:t>
            </w:r>
          </w:p>
          <w:p w:rsidR="00893E6E" w:rsidRPr="00870C4E" w:rsidRDefault="00893E6E" w:rsidP="00893E6E">
            <w:pPr>
              <w:snapToGrid w:val="0"/>
              <w:spacing w:before="60" w:after="60"/>
              <w:ind w:left="57"/>
              <w:rPr>
                <w:rFonts w:ascii="Arial" w:hAnsi="Arial" w:cs="Arial"/>
                <w:sz w:val="14"/>
                <w:szCs w:val="14"/>
                <w:lang w:val="en-US"/>
              </w:rPr>
            </w:pPr>
            <w:r w:rsidRPr="00870C4E">
              <w:rPr>
                <w:rFonts w:ascii="Arial" w:hAnsi="Arial" w:cs="Arial"/>
                <w:i/>
                <w:sz w:val="12"/>
                <w:szCs w:val="12"/>
                <w:lang w:val="en-US"/>
              </w:rPr>
              <w:t xml:space="preserve">Fixed assets depreciation rate, percent  </w:t>
            </w:r>
          </w:p>
        </w:tc>
        <w:tc>
          <w:tcPr>
            <w:tcW w:w="2358" w:type="dxa"/>
            <w:gridSpan w:val="3"/>
            <w:tcBorders>
              <w:top w:val="single" w:sz="4" w:space="0" w:color="000000"/>
              <w:left w:val="single" w:sz="6" w:space="0" w:color="000000"/>
              <w:bottom w:val="single" w:sz="6" w:space="0" w:color="000000"/>
            </w:tcBorders>
          </w:tcPr>
          <w:p w:rsidR="00893E6E" w:rsidRPr="00870C4E" w:rsidRDefault="00893E6E" w:rsidP="00893E6E">
            <w:pPr>
              <w:spacing w:before="40" w:after="20"/>
              <w:ind w:left="57"/>
              <w:rPr>
                <w:rFonts w:ascii="Arial" w:hAnsi="Arial" w:cs="Arial"/>
                <w:sz w:val="12"/>
                <w:szCs w:val="12"/>
              </w:rPr>
            </w:pPr>
            <w:r w:rsidRPr="00870C4E">
              <w:rPr>
                <w:rFonts w:ascii="Arial" w:hAnsi="Arial" w:cs="Arial"/>
                <w:sz w:val="12"/>
                <w:szCs w:val="12"/>
              </w:rPr>
              <w:t>Удельный вес полностью изношенных основных фондов, процентов</w:t>
            </w:r>
          </w:p>
          <w:p w:rsidR="00893E6E" w:rsidRPr="00870C4E" w:rsidRDefault="00893E6E" w:rsidP="00893E6E">
            <w:pPr>
              <w:snapToGrid w:val="0"/>
              <w:spacing w:before="60" w:after="60"/>
              <w:ind w:left="57"/>
              <w:rPr>
                <w:rFonts w:ascii="Arial" w:hAnsi="Arial" w:cs="Arial"/>
                <w:sz w:val="14"/>
                <w:szCs w:val="14"/>
                <w:lang w:val="en-US"/>
              </w:rPr>
            </w:pPr>
            <w:r w:rsidRPr="00870C4E">
              <w:rPr>
                <w:rFonts w:ascii="Arial" w:hAnsi="Arial" w:cs="Arial"/>
                <w:i/>
                <w:sz w:val="12"/>
                <w:szCs w:val="12"/>
                <w:lang w:val="en-US"/>
              </w:rPr>
              <w:t xml:space="preserve">Share of fully depreciated fixed assets, percent  </w:t>
            </w:r>
          </w:p>
        </w:tc>
        <w:tc>
          <w:tcPr>
            <w:tcW w:w="2605" w:type="dxa"/>
            <w:vMerge w:val="restart"/>
            <w:tcBorders>
              <w:top w:val="single" w:sz="4" w:space="0" w:color="000000"/>
              <w:left w:val="single" w:sz="6" w:space="0" w:color="000000"/>
            </w:tcBorders>
          </w:tcPr>
          <w:p w:rsidR="00893E6E" w:rsidRPr="00870C4E" w:rsidRDefault="00893E6E" w:rsidP="004A6A63">
            <w:pPr>
              <w:snapToGrid w:val="0"/>
              <w:spacing w:before="60" w:after="60"/>
              <w:jc w:val="center"/>
              <w:rPr>
                <w:rFonts w:ascii="Arial" w:hAnsi="Arial" w:cs="Arial"/>
                <w:sz w:val="14"/>
                <w:szCs w:val="14"/>
                <w:lang w:val="en-US"/>
              </w:rPr>
            </w:pPr>
          </w:p>
        </w:tc>
      </w:tr>
      <w:tr w:rsidR="007107E2" w:rsidRPr="00A31C3B" w:rsidTr="00893E6E">
        <w:trPr>
          <w:cantSplit/>
          <w:jc w:val="center"/>
        </w:trPr>
        <w:tc>
          <w:tcPr>
            <w:tcW w:w="2692" w:type="dxa"/>
            <w:vMerge/>
            <w:tcBorders>
              <w:bottom w:val="single" w:sz="6" w:space="0" w:color="000000"/>
              <w:right w:val="single" w:sz="6" w:space="0" w:color="000000"/>
            </w:tcBorders>
          </w:tcPr>
          <w:p w:rsidR="007107E2" w:rsidRPr="00A03EA0" w:rsidRDefault="007107E2" w:rsidP="004A6A63">
            <w:pPr>
              <w:snapToGrid w:val="0"/>
              <w:spacing w:before="60" w:after="60"/>
              <w:jc w:val="center"/>
              <w:rPr>
                <w:rFonts w:ascii="Arial" w:hAnsi="Arial" w:cs="Arial"/>
                <w:color w:val="FF0000"/>
                <w:sz w:val="14"/>
                <w:szCs w:val="14"/>
                <w:lang w:val="en-US"/>
              </w:rPr>
            </w:pPr>
          </w:p>
        </w:tc>
        <w:tc>
          <w:tcPr>
            <w:tcW w:w="754" w:type="dxa"/>
            <w:tcBorders>
              <w:left w:val="single" w:sz="6" w:space="0" w:color="000000"/>
              <w:bottom w:val="single" w:sz="6" w:space="0" w:color="000000"/>
              <w:right w:val="single" w:sz="6" w:space="0" w:color="000000"/>
            </w:tcBorders>
          </w:tcPr>
          <w:p w:rsidR="007107E2" w:rsidRPr="00E225C3" w:rsidRDefault="007107E2" w:rsidP="007107E2">
            <w:pPr>
              <w:snapToGrid w:val="0"/>
              <w:spacing w:before="60" w:after="60"/>
              <w:jc w:val="center"/>
              <w:rPr>
                <w:rFonts w:ascii="Arial" w:hAnsi="Arial" w:cs="Arial"/>
                <w:sz w:val="14"/>
                <w:szCs w:val="14"/>
              </w:rPr>
            </w:pPr>
            <w:r w:rsidRPr="00E225C3">
              <w:rPr>
                <w:rFonts w:ascii="Arial" w:hAnsi="Arial" w:cs="Arial"/>
                <w:sz w:val="14"/>
                <w:szCs w:val="14"/>
              </w:rPr>
              <w:t>2019</w:t>
            </w:r>
          </w:p>
        </w:tc>
        <w:tc>
          <w:tcPr>
            <w:tcW w:w="756" w:type="dxa"/>
            <w:tcBorders>
              <w:top w:val="single" w:sz="6" w:space="0" w:color="000000"/>
              <w:left w:val="single" w:sz="6" w:space="0" w:color="000000"/>
              <w:bottom w:val="single" w:sz="6" w:space="0" w:color="000000"/>
            </w:tcBorders>
          </w:tcPr>
          <w:p w:rsidR="007107E2" w:rsidRPr="00E225C3" w:rsidRDefault="007107E2" w:rsidP="007107E2">
            <w:pPr>
              <w:snapToGrid w:val="0"/>
              <w:spacing w:before="60" w:after="60"/>
              <w:jc w:val="center"/>
              <w:rPr>
                <w:rFonts w:ascii="Arial" w:hAnsi="Arial" w:cs="Arial"/>
                <w:sz w:val="14"/>
                <w:szCs w:val="14"/>
                <w:lang w:val="en-US"/>
              </w:rPr>
            </w:pPr>
            <w:r w:rsidRPr="00E225C3">
              <w:rPr>
                <w:rFonts w:ascii="Arial" w:hAnsi="Arial" w:cs="Arial"/>
                <w:sz w:val="14"/>
                <w:szCs w:val="14"/>
                <w:lang w:val="en-US"/>
              </w:rPr>
              <w:t>2020</w:t>
            </w:r>
          </w:p>
        </w:tc>
        <w:tc>
          <w:tcPr>
            <w:tcW w:w="756" w:type="dxa"/>
            <w:tcBorders>
              <w:top w:val="single" w:sz="6" w:space="0" w:color="000000"/>
              <w:left w:val="single" w:sz="6" w:space="0" w:color="000000"/>
              <w:bottom w:val="single" w:sz="6" w:space="0" w:color="000000"/>
            </w:tcBorders>
          </w:tcPr>
          <w:p w:rsidR="007107E2" w:rsidRPr="00E225C3" w:rsidRDefault="007107E2" w:rsidP="00E225C3">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756" w:type="dxa"/>
            <w:tcBorders>
              <w:top w:val="single" w:sz="6" w:space="0" w:color="000000"/>
              <w:left w:val="single" w:sz="6" w:space="0" w:color="000000"/>
              <w:bottom w:val="single" w:sz="6" w:space="0" w:color="000000"/>
              <w:right w:val="single" w:sz="6" w:space="0" w:color="000000"/>
            </w:tcBorders>
          </w:tcPr>
          <w:p w:rsidR="007107E2" w:rsidRPr="00E225C3" w:rsidRDefault="007107E2" w:rsidP="007107E2">
            <w:pPr>
              <w:snapToGrid w:val="0"/>
              <w:spacing w:before="60" w:after="60"/>
              <w:jc w:val="center"/>
              <w:rPr>
                <w:rFonts w:ascii="Arial" w:hAnsi="Arial" w:cs="Arial"/>
                <w:sz w:val="14"/>
                <w:szCs w:val="14"/>
              </w:rPr>
            </w:pPr>
            <w:r w:rsidRPr="00E225C3">
              <w:rPr>
                <w:rFonts w:ascii="Arial" w:hAnsi="Arial" w:cs="Arial"/>
                <w:sz w:val="14"/>
                <w:szCs w:val="14"/>
              </w:rPr>
              <w:t>2019</w:t>
            </w:r>
          </w:p>
        </w:tc>
        <w:tc>
          <w:tcPr>
            <w:tcW w:w="756" w:type="dxa"/>
            <w:tcBorders>
              <w:top w:val="single" w:sz="6" w:space="0" w:color="000000"/>
              <w:left w:val="single" w:sz="6" w:space="0" w:color="000000"/>
              <w:bottom w:val="single" w:sz="6" w:space="0" w:color="000000"/>
            </w:tcBorders>
          </w:tcPr>
          <w:p w:rsidR="007107E2" w:rsidRPr="00E225C3" w:rsidRDefault="007107E2" w:rsidP="007107E2">
            <w:pPr>
              <w:snapToGrid w:val="0"/>
              <w:spacing w:before="60" w:after="60"/>
              <w:jc w:val="center"/>
              <w:rPr>
                <w:rFonts w:ascii="Arial" w:hAnsi="Arial" w:cs="Arial"/>
                <w:sz w:val="14"/>
                <w:szCs w:val="14"/>
              </w:rPr>
            </w:pPr>
            <w:r w:rsidRPr="00E225C3">
              <w:rPr>
                <w:rFonts w:ascii="Arial" w:hAnsi="Arial" w:cs="Arial"/>
                <w:sz w:val="14"/>
                <w:szCs w:val="14"/>
                <w:lang w:val="en-US"/>
              </w:rPr>
              <w:t>2020</w:t>
            </w:r>
          </w:p>
        </w:tc>
        <w:tc>
          <w:tcPr>
            <w:tcW w:w="846" w:type="dxa"/>
            <w:tcBorders>
              <w:top w:val="single" w:sz="6" w:space="0" w:color="000000"/>
              <w:left w:val="single" w:sz="6" w:space="0" w:color="000000"/>
              <w:bottom w:val="single" w:sz="6" w:space="0" w:color="000000"/>
            </w:tcBorders>
          </w:tcPr>
          <w:p w:rsidR="007107E2" w:rsidRPr="007107E2" w:rsidRDefault="007107E2" w:rsidP="00A03EA0">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2605" w:type="dxa"/>
            <w:vMerge/>
            <w:tcBorders>
              <w:left w:val="single" w:sz="6" w:space="0" w:color="000000"/>
              <w:bottom w:val="single" w:sz="6" w:space="0" w:color="000000"/>
            </w:tcBorders>
          </w:tcPr>
          <w:p w:rsidR="007107E2" w:rsidRPr="00A31C3B" w:rsidRDefault="007107E2" w:rsidP="004A6A63">
            <w:pPr>
              <w:snapToGrid w:val="0"/>
              <w:spacing w:before="60" w:after="60"/>
              <w:jc w:val="center"/>
              <w:rPr>
                <w:rFonts w:ascii="Arial" w:hAnsi="Arial" w:cs="Arial"/>
                <w:color w:val="FF0000"/>
                <w:sz w:val="14"/>
                <w:szCs w:val="14"/>
              </w:rPr>
            </w:pPr>
          </w:p>
        </w:tc>
      </w:tr>
      <w:tr w:rsidR="000C4E18" w:rsidRPr="008F1ACB" w:rsidTr="000C4E18">
        <w:trPr>
          <w:cantSplit/>
          <w:jc w:val="center"/>
        </w:trPr>
        <w:tc>
          <w:tcPr>
            <w:tcW w:w="2692" w:type="dxa"/>
            <w:tcBorders>
              <w:top w:val="single" w:sz="6" w:space="0" w:color="000000"/>
              <w:right w:val="single" w:sz="6" w:space="0" w:color="000000"/>
            </w:tcBorders>
            <w:vAlign w:val="bottom"/>
          </w:tcPr>
          <w:p w:rsidR="000C4E18" w:rsidRPr="008F1ACB" w:rsidRDefault="000C4E18" w:rsidP="00893E6E">
            <w:pPr>
              <w:spacing w:before="22" w:line="140" w:lineRule="exact"/>
              <w:rPr>
                <w:rFonts w:ascii="Arial" w:hAnsi="Arial" w:cs="Arial"/>
                <w:sz w:val="14"/>
                <w:szCs w:val="14"/>
              </w:rPr>
            </w:pPr>
            <w:r w:rsidRPr="008F1ACB">
              <w:rPr>
                <w:rFonts w:ascii="Arial" w:eastAsia="Arial Unicode MS" w:hAnsi="Arial" w:cs="Arial"/>
                <w:b/>
                <w:bCs/>
                <w:sz w:val="14"/>
                <w:szCs w:val="14"/>
              </w:rPr>
              <w:t>Все основные фонды</w:t>
            </w:r>
          </w:p>
        </w:tc>
        <w:tc>
          <w:tcPr>
            <w:tcW w:w="754" w:type="dxa"/>
            <w:tcBorders>
              <w:top w:val="single" w:sz="6" w:space="0" w:color="000000"/>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b/>
                <w:sz w:val="14"/>
                <w:szCs w:val="14"/>
              </w:rPr>
            </w:pPr>
            <w:r w:rsidRPr="00870C4E">
              <w:rPr>
                <w:rFonts w:ascii="Arial" w:hAnsi="Arial" w:cs="Arial"/>
                <w:b/>
                <w:sz w:val="14"/>
                <w:szCs w:val="14"/>
              </w:rPr>
              <w:t>51,3</w:t>
            </w:r>
          </w:p>
        </w:tc>
        <w:tc>
          <w:tcPr>
            <w:tcW w:w="756" w:type="dxa"/>
            <w:tcBorders>
              <w:top w:val="single" w:sz="6" w:space="0" w:color="000000"/>
              <w:left w:val="single" w:sz="6" w:space="0" w:color="000000"/>
            </w:tcBorders>
            <w:vAlign w:val="bottom"/>
          </w:tcPr>
          <w:p w:rsidR="000C4E18" w:rsidRPr="000C4E18" w:rsidRDefault="000C4E18" w:rsidP="000C4E18">
            <w:pPr>
              <w:spacing w:before="22" w:line="140" w:lineRule="exact"/>
              <w:ind w:right="170"/>
              <w:jc w:val="right"/>
              <w:rPr>
                <w:rFonts w:ascii="Arial" w:hAnsi="Arial" w:cs="Arial"/>
                <w:b/>
                <w:sz w:val="14"/>
                <w:szCs w:val="14"/>
              </w:rPr>
            </w:pPr>
            <w:r w:rsidRPr="000C4E18">
              <w:rPr>
                <w:rFonts w:ascii="Arial" w:hAnsi="Arial" w:cs="Arial"/>
                <w:b/>
                <w:sz w:val="14"/>
                <w:szCs w:val="14"/>
              </w:rPr>
              <w:t>52,1</w:t>
            </w:r>
          </w:p>
        </w:tc>
        <w:tc>
          <w:tcPr>
            <w:tcW w:w="756" w:type="dxa"/>
            <w:tcBorders>
              <w:top w:val="single" w:sz="6" w:space="0" w:color="000000"/>
              <w:left w:val="single" w:sz="6" w:space="0" w:color="000000"/>
            </w:tcBorders>
            <w:vAlign w:val="bottom"/>
          </w:tcPr>
          <w:p w:rsidR="000C4E18" w:rsidRPr="000C4E18" w:rsidRDefault="000C4E18" w:rsidP="000C4E18">
            <w:pPr>
              <w:ind w:right="170"/>
              <w:jc w:val="right"/>
              <w:rPr>
                <w:rFonts w:ascii="Arial" w:hAnsi="Arial" w:cs="Arial"/>
                <w:b/>
                <w:sz w:val="14"/>
                <w:szCs w:val="14"/>
              </w:rPr>
            </w:pPr>
            <w:r w:rsidRPr="000C4E18">
              <w:rPr>
                <w:rFonts w:ascii="Arial" w:hAnsi="Arial" w:cs="Arial"/>
                <w:b/>
                <w:sz w:val="14"/>
                <w:szCs w:val="14"/>
              </w:rPr>
              <w:t>53,0</w:t>
            </w:r>
          </w:p>
        </w:tc>
        <w:tc>
          <w:tcPr>
            <w:tcW w:w="756" w:type="dxa"/>
            <w:tcBorders>
              <w:top w:val="single" w:sz="6" w:space="0" w:color="000000"/>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b/>
                <w:sz w:val="14"/>
                <w:szCs w:val="14"/>
              </w:rPr>
            </w:pPr>
            <w:r w:rsidRPr="000C4E18">
              <w:rPr>
                <w:rFonts w:ascii="Arial" w:hAnsi="Arial" w:cs="Arial"/>
                <w:b/>
                <w:sz w:val="14"/>
                <w:szCs w:val="14"/>
              </w:rPr>
              <w:t>19,5</w:t>
            </w:r>
          </w:p>
        </w:tc>
        <w:tc>
          <w:tcPr>
            <w:tcW w:w="756" w:type="dxa"/>
            <w:tcBorders>
              <w:top w:val="single" w:sz="6" w:space="0" w:color="000000"/>
              <w:left w:val="single" w:sz="6" w:space="0" w:color="000000"/>
            </w:tcBorders>
            <w:vAlign w:val="bottom"/>
          </w:tcPr>
          <w:p w:rsidR="000C4E18" w:rsidRPr="000C4E18" w:rsidRDefault="000C4E18" w:rsidP="000C4E18">
            <w:pPr>
              <w:spacing w:before="22" w:line="140" w:lineRule="exact"/>
              <w:ind w:right="170"/>
              <w:jc w:val="right"/>
              <w:rPr>
                <w:rFonts w:ascii="Arial" w:hAnsi="Arial" w:cs="Arial"/>
                <w:b/>
                <w:sz w:val="14"/>
                <w:szCs w:val="14"/>
              </w:rPr>
            </w:pPr>
            <w:r w:rsidRPr="000C4E18">
              <w:rPr>
                <w:rFonts w:ascii="Arial" w:hAnsi="Arial" w:cs="Arial"/>
                <w:b/>
                <w:sz w:val="14"/>
                <w:szCs w:val="14"/>
              </w:rPr>
              <w:t>20,6</w:t>
            </w:r>
          </w:p>
        </w:tc>
        <w:tc>
          <w:tcPr>
            <w:tcW w:w="846" w:type="dxa"/>
            <w:tcBorders>
              <w:top w:val="single" w:sz="6" w:space="0" w:color="000000"/>
              <w:left w:val="single" w:sz="6" w:space="0" w:color="000000"/>
            </w:tcBorders>
            <w:vAlign w:val="bottom"/>
          </w:tcPr>
          <w:p w:rsidR="000C4E18" w:rsidRPr="000C4E18" w:rsidRDefault="000C4E18" w:rsidP="000C4E18">
            <w:pPr>
              <w:ind w:right="170"/>
              <w:jc w:val="right"/>
              <w:rPr>
                <w:rFonts w:ascii="Arial" w:hAnsi="Arial" w:cs="Arial"/>
                <w:b/>
                <w:sz w:val="14"/>
                <w:szCs w:val="14"/>
              </w:rPr>
            </w:pPr>
            <w:r w:rsidRPr="000C4E18">
              <w:rPr>
                <w:rFonts w:ascii="Arial" w:hAnsi="Arial" w:cs="Arial"/>
                <w:b/>
                <w:sz w:val="14"/>
                <w:szCs w:val="14"/>
              </w:rPr>
              <w:t>21,7</w:t>
            </w:r>
          </w:p>
        </w:tc>
        <w:tc>
          <w:tcPr>
            <w:tcW w:w="2605" w:type="dxa"/>
            <w:tcBorders>
              <w:top w:val="single" w:sz="6" w:space="0" w:color="000000"/>
              <w:left w:val="single" w:sz="6" w:space="0" w:color="000000"/>
            </w:tcBorders>
            <w:vAlign w:val="bottom"/>
          </w:tcPr>
          <w:p w:rsidR="000C4E18" w:rsidRPr="008F1ACB" w:rsidRDefault="000C4E18" w:rsidP="00893E6E">
            <w:pPr>
              <w:pStyle w:val="18"/>
              <w:spacing w:before="22" w:line="140" w:lineRule="exact"/>
              <w:rPr>
                <w:b/>
                <w:i/>
                <w:szCs w:val="14"/>
                <w:lang w:val="en-US"/>
              </w:rPr>
            </w:pPr>
            <w:r w:rsidRPr="008F1ACB">
              <w:rPr>
                <w:b/>
                <w:i/>
                <w:szCs w:val="14"/>
                <w:lang w:val="en-US"/>
              </w:rPr>
              <w:t>All fixed assets</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2605" w:type="dxa"/>
            <w:tcBorders>
              <w:left w:val="single" w:sz="6" w:space="0" w:color="000000"/>
            </w:tcBorders>
            <w:vAlign w:val="bottom"/>
          </w:tcPr>
          <w:p w:rsidR="000C4E18" w:rsidRPr="008F1ACB" w:rsidRDefault="000C4E18" w:rsidP="00893E6E">
            <w:pPr>
              <w:spacing w:before="22" w:line="140" w:lineRule="exact"/>
              <w:ind w:left="397"/>
              <w:rPr>
                <w:rFonts w:ascii="Arial" w:hAnsi="Arial" w:cs="Arial"/>
                <w:i/>
                <w:sz w:val="14"/>
                <w:szCs w:val="14"/>
                <w:lang w:val="en-US"/>
              </w:rPr>
            </w:pPr>
            <w:r w:rsidRPr="008F1ACB">
              <w:rPr>
                <w:rFonts w:ascii="Arial" w:hAnsi="Arial" w:cs="Arial"/>
                <w:i/>
                <w:sz w:val="14"/>
                <w:szCs w:val="14"/>
                <w:lang w:val="en-US"/>
              </w:rPr>
              <w:t>of which:</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27,7</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29,3</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30,9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3,9</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4,1</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4,0</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53,5</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54,3</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55,9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20,4</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21,7</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24,3</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62,1</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63,0</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63,4</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28,7</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30,2</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30,2</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42,2</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42,6</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40,9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11,2</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11,5</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10,4</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113"/>
              <w:rPr>
                <w:rFonts w:ascii="Arial" w:hAnsi="Arial" w:cs="Arial"/>
                <w:sz w:val="14"/>
                <w:szCs w:val="14"/>
              </w:rPr>
            </w:pPr>
            <w:r w:rsidRPr="008F1ACB">
              <w:rPr>
                <w:rFonts w:ascii="Arial" w:eastAsia="Arial Unicode MS" w:hAnsi="Arial" w:cs="Arial"/>
                <w:sz w:val="14"/>
                <w:szCs w:val="14"/>
              </w:rPr>
              <w:t>Сельского, лесного хозяйства, охоты, рыболовства и рыбоводства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41,4</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42,4</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43,2</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10,0</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10,7</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10,5</w:t>
            </w:r>
          </w:p>
        </w:tc>
        <w:tc>
          <w:tcPr>
            <w:tcW w:w="2605" w:type="dxa"/>
            <w:tcBorders>
              <w:left w:val="single" w:sz="6" w:space="0" w:color="000000"/>
            </w:tcBorders>
            <w:vAlign w:val="bottom"/>
          </w:tcPr>
          <w:p w:rsidR="000C4E18" w:rsidRPr="008F1ACB" w:rsidRDefault="000C4E18" w:rsidP="00893E6E">
            <w:pPr>
              <w:spacing w:before="22" w:line="140" w:lineRule="exact"/>
              <w:ind w:left="113"/>
              <w:rPr>
                <w:rFonts w:ascii="Arial" w:hAnsi="Arial" w:cs="Arial"/>
                <w:i/>
                <w:sz w:val="14"/>
                <w:szCs w:val="14"/>
              </w:rPr>
            </w:pPr>
            <w:proofErr w:type="spellStart"/>
            <w:r w:rsidRPr="008F1ACB">
              <w:rPr>
                <w:rFonts w:ascii="Arial" w:eastAsia="Arial Unicode MS" w:hAnsi="Arial" w:cs="Arial"/>
                <w:i/>
                <w:sz w:val="14"/>
                <w:szCs w:val="14"/>
              </w:rPr>
              <w:t>Agriculture</w:t>
            </w:r>
            <w:proofErr w:type="spellEnd"/>
            <w:r w:rsidRPr="008F1ACB">
              <w:rPr>
                <w:rFonts w:ascii="Arial" w:hAnsi="Arial" w:cs="Arial"/>
                <w:i/>
                <w:sz w:val="14"/>
                <w:szCs w:val="14"/>
              </w:rPr>
              <w:t xml:space="preserve">, </w:t>
            </w:r>
            <w:proofErr w:type="spellStart"/>
            <w:r w:rsidRPr="008F1ACB">
              <w:rPr>
                <w:rFonts w:ascii="Arial" w:hAnsi="Arial" w:cs="Arial"/>
                <w:i/>
                <w:sz w:val="14"/>
                <w:szCs w:val="14"/>
              </w:rPr>
              <w:t>forestry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fishing</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2605" w:type="dxa"/>
            <w:tcBorders>
              <w:left w:val="single" w:sz="6" w:space="0" w:color="000000"/>
            </w:tcBorders>
            <w:vAlign w:val="bottom"/>
          </w:tcPr>
          <w:p w:rsidR="000C4E18" w:rsidRPr="008F1ACB" w:rsidRDefault="000C4E18" w:rsidP="00893E6E">
            <w:pPr>
              <w:spacing w:before="22" w:line="140" w:lineRule="exact"/>
              <w:ind w:left="397"/>
              <w:rPr>
                <w:rFonts w:ascii="Arial" w:hAnsi="Arial" w:cs="Arial"/>
                <w:i/>
                <w:sz w:val="14"/>
                <w:szCs w:val="14"/>
                <w:lang w:val="en-US"/>
              </w:rPr>
            </w:pPr>
            <w:r w:rsidRPr="008F1ACB">
              <w:rPr>
                <w:rFonts w:ascii="Arial" w:hAnsi="Arial" w:cs="Arial"/>
                <w:i/>
                <w:sz w:val="14"/>
                <w:szCs w:val="14"/>
                <w:lang w:val="en-US"/>
              </w:rPr>
              <w:t xml:space="preserve">of </w:t>
            </w:r>
            <w:proofErr w:type="spellStart"/>
            <w:r w:rsidRPr="008F1ACB">
              <w:rPr>
                <w:rFonts w:ascii="Arial" w:eastAsia="Arial Unicode MS" w:hAnsi="Arial" w:cs="Arial"/>
                <w:bCs/>
                <w:i/>
                <w:sz w:val="14"/>
                <w:szCs w:val="14"/>
              </w:rPr>
              <w:t>which</w:t>
            </w:r>
            <w:proofErr w:type="spellEnd"/>
            <w:r w:rsidRPr="008F1ACB">
              <w:rPr>
                <w:rFonts w:ascii="Arial" w:hAnsi="Arial" w:cs="Arial"/>
                <w:i/>
                <w:sz w:val="14"/>
                <w:szCs w:val="14"/>
                <w:lang w:val="en-US"/>
              </w:rPr>
              <w:t>:</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23,8</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25,1</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27,6</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2,1</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2,1</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2,0</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34,2</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35,3</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36,6</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6,0</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6,4</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6,5</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55,8</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57,2</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56,9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18,1</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19,4</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18,5</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58,7</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55,9</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54,7</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14,9</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16,0</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16,5</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113"/>
              <w:rPr>
                <w:rFonts w:ascii="Arial" w:hAnsi="Arial" w:cs="Arial"/>
                <w:sz w:val="14"/>
                <w:szCs w:val="14"/>
              </w:rPr>
            </w:pPr>
            <w:r w:rsidRPr="008F1ACB">
              <w:rPr>
                <w:rFonts w:ascii="Arial" w:eastAsia="Arial Unicode MS" w:hAnsi="Arial" w:cs="Arial"/>
                <w:sz w:val="14"/>
                <w:szCs w:val="14"/>
              </w:rPr>
              <w:t>Добычи полезных ископаемых</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58,4</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57,1</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58,5</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25,2</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24,6</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25,5</w:t>
            </w:r>
          </w:p>
        </w:tc>
        <w:tc>
          <w:tcPr>
            <w:tcW w:w="2605" w:type="dxa"/>
            <w:tcBorders>
              <w:left w:val="single" w:sz="6" w:space="0" w:color="000000"/>
            </w:tcBorders>
            <w:vAlign w:val="bottom"/>
          </w:tcPr>
          <w:p w:rsidR="000C4E18" w:rsidRPr="008F1ACB" w:rsidRDefault="000C4E18" w:rsidP="00893E6E">
            <w:pPr>
              <w:spacing w:before="22" w:line="140" w:lineRule="exact"/>
              <w:ind w:left="113"/>
              <w:rPr>
                <w:rFonts w:ascii="Arial" w:hAnsi="Arial" w:cs="Arial"/>
                <w:i/>
                <w:sz w:val="14"/>
                <w:szCs w:val="14"/>
              </w:rPr>
            </w:pPr>
            <w:proofErr w:type="spellStart"/>
            <w:r w:rsidRPr="008F1ACB">
              <w:rPr>
                <w:rFonts w:ascii="Arial" w:eastAsia="Arial Unicode MS" w:hAnsi="Arial" w:cs="Arial"/>
                <w:i/>
                <w:sz w:val="14"/>
                <w:szCs w:val="14"/>
              </w:rPr>
              <w:t>Mining</w:t>
            </w:r>
            <w:proofErr w:type="spellEnd"/>
            <w:r w:rsidRPr="008F1ACB">
              <w:rPr>
                <w:rFonts w:ascii="Arial" w:eastAsia="Arial Unicode MS"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quarrying</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2605" w:type="dxa"/>
            <w:tcBorders>
              <w:left w:val="single" w:sz="6" w:space="0" w:color="000000"/>
            </w:tcBorders>
            <w:vAlign w:val="bottom"/>
          </w:tcPr>
          <w:p w:rsidR="000C4E18" w:rsidRPr="008F1ACB" w:rsidRDefault="000C4E18" w:rsidP="00893E6E">
            <w:pPr>
              <w:spacing w:before="22" w:line="140" w:lineRule="exact"/>
              <w:ind w:left="397"/>
              <w:rPr>
                <w:rFonts w:ascii="Arial" w:hAnsi="Arial" w:cs="Arial"/>
                <w:i/>
                <w:sz w:val="14"/>
                <w:szCs w:val="14"/>
                <w:lang w:val="en-US"/>
              </w:rPr>
            </w:pPr>
            <w:r w:rsidRPr="008F1ACB">
              <w:rPr>
                <w:rFonts w:ascii="Arial" w:hAnsi="Arial" w:cs="Arial"/>
                <w:i/>
                <w:sz w:val="14"/>
                <w:szCs w:val="14"/>
                <w:lang w:val="en-US"/>
              </w:rPr>
              <w:t xml:space="preserve">of </w:t>
            </w:r>
            <w:proofErr w:type="spellStart"/>
            <w:r w:rsidRPr="008F1ACB">
              <w:rPr>
                <w:rFonts w:ascii="Arial" w:eastAsia="Arial Unicode MS" w:hAnsi="Arial" w:cs="Arial"/>
                <w:bCs/>
                <w:i/>
                <w:sz w:val="14"/>
                <w:szCs w:val="14"/>
              </w:rPr>
              <w:t>which</w:t>
            </w:r>
            <w:proofErr w:type="spellEnd"/>
            <w:r w:rsidRPr="008F1ACB">
              <w:rPr>
                <w:rFonts w:ascii="Arial" w:hAnsi="Arial" w:cs="Arial"/>
                <w:i/>
                <w:sz w:val="14"/>
                <w:szCs w:val="14"/>
                <w:lang w:val="en-US"/>
              </w:rPr>
              <w:t>:</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37,6</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35,6</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40,9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9,9</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8,9</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8,7</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58,8</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57,3</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58,8</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23,6</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23,0</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24,7</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65,0</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66,0</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66,5</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35,7</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37,0</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35,9</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59,2</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61,0</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59,9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29,5</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30,5</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29,3</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113"/>
              <w:rPr>
                <w:rFonts w:ascii="Arial" w:hAnsi="Arial" w:cs="Arial"/>
                <w:sz w:val="14"/>
                <w:szCs w:val="14"/>
              </w:rPr>
            </w:pPr>
            <w:r w:rsidRPr="008F1ACB">
              <w:rPr>
                <w:rFonts w:ascii="Arial" w:eastAsia="Arial Unicode MS" w:hAnsi="Arial" w:cs="Arial"/>
                <w:sz w:val="14"/>
                <w:szCs w:val="14"/>
              </w:rPr>
              <w:t>Обрабатывающих производств</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51,3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51,9</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51,7</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19,1</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20,3</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18,7</w:t>
            </w:r>
          </w:p>
        </w:tc>
        <w:tc>
          <w:tcPr>
            <w:tcW w:w="2605" w:type="dxa"/>
            <w:tcBorders>
              <w:left w:val="single" w:sz="6" w:space="0" w:color="000000"/>
            </w:tcBorders>
            <w:vAlign w:val="bottom"/>
          </w:tcPr>
          <w:p w:rsidR="000C4E18" w:rsidRPr="008F1ACB" w:rsidRDefault="000C4E18" w:rsidP="00893E6E">
            <w:pPr>
              <w:spacing w:before="22" w:line="140" w:lineRule="exact"/>
              <w:ind w:left="113"/>
              <w:rPr>
                <w:rFonts w:ascii="Arial" w:hAnsi="Arial" w:cs="Arial"/>
                <w:sz w:val="14"/>
                <w:szCs w:val="14"/>
              </w:rPr>
            </w:pPr>
            <w:proofErr w:type="spellStart"/>
            <w:r w:rsidRPr="008F1ACB">
              <w:rPr>
                <w:rFonts w:ascii="Arial" w:hAnsi="Arial" w:cs="Arial"/>
                <w:i/>
                <w:sz w:val="14"/>
                <w:szCs w:val="14"/>
              </w:rPr>
              <w:t>Manufacturing</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2605" w:type="dxa"/>
            <w:tcBorders>
              <w:left w:val="single" w:sz="6" w:space="0" w:color="000000"/>
            </w:tcBorders>
            <w:vAlign w:val="bottom"/>
          </w:tcPr>
          <w:p w:rsidR="000C4E18" w:rsidRPr="008F1ACB" w:rsidRDefault="000C4E18" w:rsidP="00893E6E">
            <w:pPr>
              <w:spacing w:before="22" w:line="140" w:lineRule="exact"/>
              <w:ind w:left="397"/>
              <w:rPr>
                <w:rFonts w:ascii="Arial" w:hAnsi="Arial" w:cs="Arial"/>
                <w:i/>
                <w:sz w:val="14"/>
                <w:szCs w:val="14"/>
                <w:lang w:val="en-US"/>
              </w:rPr>
            </w:pPr>
            <w:r w:rsidRPr="008F1ACB">
              <w:rPr>
                <w:rFonts w:ascii="Arial" w:hAnsi="Arial" w:cs="Arial"/>
                <w:i/>
                <w:sz w:val="14"/>
                <w:szCs w:val="14"/>
                <w:lang w:val="en-US"/>
              </w:rPr>
              <w:t xml:space="preserve">of </w:t>
            </w:r>
            <w:proofErr w:type="spellStart"/>
            <w:r w:rsidRPr="008F1ACB">
              <w:rPr>
                <w:rFonts w:ascii="Arial" w:eastAsia="Arial Unicode MS" w:hAnsi="Arial" w:cs="Arial"/>
                <w:bCs/>
                <w:i/>
                <w:sz w:val="14"/>
                <w:szCs w:val="14"/>
              </w:rPr>
              <w:t>which</w:t>
            </w:r>
            <w:proofErr w:type="spellEnd"/>
            <w:r w:rsidRPr="008F1ACB">
              <w:rPr>
                <w:rFonts w:ascii="Arial" w:hAnsi="Arial" w:cs="Arial"/>
                <w:i/>
                <w:sz w:val="14"/>
                <w:szCs w:val="14"/>
                <w:lang w:val="en-US"/>
              </w:rPr>
              <w:t>:</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28,3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29,0</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30,3</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2,2</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2,5</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2,3</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48,9</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48,1</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46,2</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19,1</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20,0</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16,7</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60,7</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62,2</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61,9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25,5</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27,3</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25,6</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51,4</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52,7</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50,2</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18,6</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19,7</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18,1</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190FF2"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113"/>
              <w:rPr>
                <w:rFonts w:ascii="Arial" w:hAnsi="Arial" w:cs="Arial"/>
                <w:sz w:val="14"/>
                <w:szCs w:val="14"/>
              </w:rPr>
            </w:pPr>
            <w:r w:rsidRPr="008F1ACB">
              <w:rPr>
                <w:rFonts w:ascii="Arial" w:eastAsia="Arial Unicode MS" w:hAnsi="Arial" w:cs="Arial"/>
                <w:sz w:val="14"/>
                <w:szCs w:val="14"/>
              </w:rPr>
              <w:t>Обеспечения электрической энергией, газом и паром; кондиционирования воздуха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44,9</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46,4</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46,8</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13,0</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14,2</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14,3</w:t>
            </w:r>
          </w:p>
        </w:tc>
        <w:tc>
          <w:tcPr>
            <w:tcW w:w="2605" w:type="dxa"/>
            <w:tcBorders>
              <w:left w:val="single" w:sz="6" w:space="0" w:color="000000"/>
            </w:tcBorders>
            <w:vAlign w:val="bottom"/>
          </w:tcPr>
          <w:p w:rsidR="000C4E18" w:rsidRPr="008F1ACB" w:rsidRDefault="000C4E18" w:rsidP="00893E6E">
            <w:pPr>
              <w:spacing w:before="22" w:line="140" w:lineRule="exact"/>
              <w:ind w:left="113"/>
              <w:rPr>
                <w:rFonts w:ascii="Arial" w:hAnsi="Arial" w:cs="Arial"/>
                <w:i/>
                <w:sz w:val="14"/>
                <w:szCs w:val="14"/>
                <w:lang w:val="en-US"/>
              </w:rPr>
            </w:pPr>
            <w:r w:rsidRPr="008F1ACB">
              <w:rPr>
                <w:rFonts w:ascii="Arial" w:hAnsi="Arial" w:cs="Arial"/>
                <w:i/>
                <w:sz w:val="14"/>
                <w:szCs w:val="14"/>
                <w:lang w:val="en-US"/>
              </w:rPr>
              <w:t>Electricity, gas, steam and air conditioning supply</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2605" w:type="dxa"/>
            <w:tcBorders>
              <w:lef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i/>
                <w:sz w:val="14"/>
                <w:szCs w:val="14"/>
              </w:rPr>
            </w:pPr>
            <w:proofErr w:type="spellStart"/>
            <w:r w:rsidRPr="008F1ACB">
              <w:rPr>
                <w:rFonts w:ascii="Arial" w:eastAsia="Arial Unicode MS" w:hAnsi="Arial" w:cs="Arial"/>
                <w:bCs/>
                <w:i/>
                <w:sz w:val="14"/>
                <w:szCs w:val="14"/>
              </w:rPr>
              <w:t>of</w:t>
            </w:r>
            <w:proofErr w:type="spellEnd"/>
            <w:r w:rsidRPr="008F1ACB">
              <w:rPr>
                <w:rFonts w:ascii="Arial" w:eastAsia="Arial Unicode MS" w:hAnsi="Arial" w:cs="Arial"/>
                <w:bCs/>
                <w:i/>
                <w:sz w:val="14"/>
                <w:szCs w:val="14"/>
              </w:rPr>
              <w:t xml:space="preserve"> </w:t>
            </w:r>
            <w:proofErr w:type="spellStart"/>
            <w:r w:rsidRPr="008F1ACB">
              <w:rPr>
                <w:rFonts w:ascii="Arial" w:eastAsia="Arial Unicode MS" w:hAnsi="Arial" w:cs="Arial"/>
                <w:bCs/>
                <w:i/>
                <w:sz w:val="14"/>
                <w:szCs w:val="14"/>
              </w:rPr>
              <w:t>which</w:t>
            </w:r>
            <w:proofErr w:type="spellEnd"/>
            <w:r w:rsidRPr="008F1ACB">
              <w:rPr>
                <w:rFonts w:ascii="Arial" w:eastAsia="Arial Unicode MS" w:hAnsi="Arial" w:cs="Arial"/>
                <w:bCs/>
                <w:i/>
                <w:sz w:val="14"/>
                <w:szCs w:val="14"/>
              </w:rPr>
              <w:t>:</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bCs/>
                <w:sz w:val="14"/>
                <w:szCs w:val="14"/>
              </w:rPr>
              <w:t>здания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26,4</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28,6</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29,8</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3,9</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3,7</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bCs/>
                <w:sz w:val="14"/>
                <w:szCs w:val="14"/>
              </w:rPr>
              <w:t>сооружения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44,3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45,4</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46,1</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12,3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12,4</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12,3</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bCs/>
                <w:sz w:val="14"/>
                <w:szCs w:val="14"/>
              </w:rPr>
              <w:t>машины и оборудование</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51,3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52,9</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53,0</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16,7</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19,3</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19,5</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bCs/>
                <w:sz w:val="14"/>
                <w:szCs w:val="14"/>
              </w:rPr>
              <w:t>транспортные средства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64,7</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63,6</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62,8</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31,1</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32,9</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32,1</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190FF2"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113"/>
              <w:rPr>
                <w:rFonts w:ascii="Arial" w:hAnsi="Arial" w:cs="Arial"/>
                <w:sz w:val="14"/>
                <w:szCs w:val="14"/>
              </w:rPr>
            </w:pPr>
            <w:r w:rsidRPr="008F1ACB">
              <w:rPr>
                <w:rFonts w:ascii="Arial" w:eastAsia="Arial Unicode MS" w:hAnsi="Arial" w:cs="Arial"/>
                <w:sz w:val="14"/>
                <w:szCs w:val="14"/>
              </w:rPr>
              <w:t xml:space="preserve">Водоснабжения; </w:t>
            </w:r>
            <w:r w:rsidRPr="008F1ACB">
              <w:rPr>
                <w:rFonts w:ascii="Arial" w:eastAsia="Arial Unicode MS" w:hAnsi="Arial" w:cs="Arial"/>
                <w:spacing w:val="-2"/>
                <w:sz w:val="14"/>
                <w:szCs w:val="14"/>
              </w:rPr>
              <w:t>водоотведения, организация</w:t>
            </w:r>
            <w:r w:rsidRPr="008F1ACB">
              <w:rPr>
                <w:rFonts w:ascii="Arial" w:eastAsia="Arial Unicode MS" w:hAnsi="Arial" w:cs="Arial"/>
                <w:sz w:val="14"/>
                <w:szCs w:val="14"/>
              </w:rPr>
              <w:t xml:space="preserve"> сбора и утилизации отходов, деятельности </w:t>
            </w:r>
            <w:r w:rsidRPr="008F1ACB">
              <w:rPr>
                <w:rFonts w:ascii="Arial" w:eastAsia="Arial Unicode MS" w:hAnsi="Arial" w:cs="Arial"/>
                <w:sz w:val="14"/>
                <w:szCs w:val="14"/>
              </w:rPr>
              <w:br/>
              <w:t>по ликвидации загрязнений</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41,4</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42,9</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42,5</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17,2</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18,5</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18,1</w:t>
            </w:r>
          </w:p>
        </w:tc>
        <w:tc>
          <w:tcPr>
            <w:tcW w:w="2605" w:type="dxa"/>
            <w:tcBorders>
              <w:left w:val="single" w:sz="6" w:space="0" w:color="000000"/>
            </w:tcBorders>
            <w:vAlign w:val="bottom"/>
          </w:tcPr>
          <w:p w:rsidR="000C4E18" w:rsidRPr="008F1ACB" w:rsidRDefault="000C4E18" w:rsidP="00893E6E">
            <w:pPr>
              <w:spacing w:before="22" w:line="140" w:lineRule="exact"/>
              <w:ind w:left="113"/>
              <w:rPr>
                <w:rFonts w:ascii="Arial" w:hAnsi="Arial" w:cs="Arial"/>
                <w:i/>
                <w:sz w:val="14"/>
                <w:szCs w:val="14"/>
                <w:lang w:val="en-US"/>
              </w:rPr>
            </w:pPr>
            <w:r w:rsidRPr="008F1ACB">
              <w:rPr>
                <w:rFonts w:ascii="Arial" w:hAnsi="Arial" w:cs="Arial"/>
                <w:i/>
                <w:sz w:val="14"/>
                <w:szCs w:val="14"/>
                <w:lang w:val="en-US"/>
              </w:rPr>
              <w:t>Water supply; sewerage, waste management and remediation activities</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2605" w:type="dxa"/>
            <w:tcBorders>
              <w:lef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i/>
                <w:sz w:val="14"/>
                <w:szCs w:val="14"/>
              </w:rPr>
            </w:pPr>
            <w:proofErr w:type="spellStart"/>
            <w:r w:rsidRPr="008F1ACB">
              <w:rPr>
                <w:rFonts w:ascii="Arial" w:eastAsia="Arial Unicode MS" w:hAnsi="Arial" w:cs="Arial"/>
                <w:bCs/>
                <w:i/>
                <w:sz w:val="14"/>
                <w:szCs w:val="14"/>
              </w:rPr>
              <w:t>of</w:t>
            </w:r>
            <w:proofErr w:type="spellEnd"/>
            <w:r w:rsidRPr="008F1ACB">
              <w:rPr>
                <w:rFonts w:ascii="Arial" w:eastAsia="Arial Unicode MS" w:hAnsi="Arial" w:cs="Arial"/>
                <w:bCs/>
                <w:i/>
                <w:sz w:val="14"/>
                <w:szCs w:val="14"/>
                <w:lang w:val="en-US"/>
              </w:rPr>
              <w:t xml:space="preserve"> </w:t>
            </w:r>
            <w:proofErr w:type="spellStart"/>
            <w:r w:rsidRPr="008F1ACB">
              <w:rPr>
                <w:rFonts w:ascii="Arial" w:eastAsia="Arial Unicode MS" w:hAnsi="Arial" w:cs="Arial"/>
                <w:bCs/>
                <w:i/>
                <w:sz w:val="14"/>
                <w:szCs w:val="14"/>
              </w:rPr>
              <w:t>which</w:t>
            </w:r>
            <w:proofErr w:type="spellEnd"/>
            <w:r w:rsidRPr="008F1ACB">
              <w:rPr>
                <w:rFonts w:ascii="Arial" w:eastAsia="Arial Unicode MS" w:hAnsi="Arial" w:cs="Arial"/>
                <w:bCs/>
                <w:i/>
                <w:sz w:val="14"/>
                <w:szCs w:val="14"/>
              </w:rPr>
              <w:t>:</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bCs/>
                <w:sz w:val="14"/>
                <w:szCs w:val="14"/>
              </w:rPr>
              <w:t>здания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24,5</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26,2</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26,4</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3,7</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3,9</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4,2</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bCs/>
                <w:sz w:val="14"/>
                <w:szCs w:val="14"/>
              </w:rPr>
              <w:t>сооружения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39,5</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41,0</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40,6</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16,6</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18,2</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17,6</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bCs/>
                <w:sz w:val="14"/>
                <w:szCs w:val="14"/>
              </w:rPr>
              <w:t>машины и оборудование</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63,9</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64,1</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62,9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30,6</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31,4</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31,5</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bCs/>
                <w:sz w:val="14"/>
                <w:szCs w:val="14"/>
              </w:rPr>
              <w:t>транспортные средства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53,3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52,8</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49,9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23,3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21,3</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18,8</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113"/>
              <w:rPr>
                <w:rFonts w:ascii="Arial" w:hAnsi="Arial" w:cs="Arial"/>
                <w:sz w:val="14"/>
                <w:szCs w:val="14"/>
              </w:rPr>
            </w:pPr>
            <w:r w:rsidRPr="008F1ACB">
              <w:rPr>
                <w:rFonts w:ascii="Arial" w:eastAsia="Arial Unicode MS" w:hAnsi="Arial" w:cs="Arial"/>
                <w:sz w:val="14"/>
                <w:szCs w:val="14"/>
              </w:rPr>
              <w:t>Строительства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51,9</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49,8</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46,4</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19,3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rPr>
              <w:t>18,</w:t>
            </w:r>
            <w:r w:rsidRPr="000C4E18">
              <w:rPr>
                <w:rFonts w:ascii="Arial" w:hAnsi="Arial" w:cs="Arial"/>
                <w:sz w:val="14"/>
                <w:szCs w:val="14"/>
                <w:lang w:val="en-US"/>
              </w:rPr>
              <w:t>8</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15,0</w:t>
            </w:r>
          </w:p>
        </w:tc>
        <w:tc>
          <w:tcPr>
            <w:tcW w:w="2605" w:type="dxa"/>
            <w:tcBorders>
              <w:left w:val="single" w:sz="6" w:space="0" w:color="000000"/>
            </w:tcBorders>
            <w:vAlign w:val="bottom"/>
          </w:tcPr>
          <w:p w:rsidR="000C4E18" w:rsidRPr="008F1ACB" w:rsidRDefault="000C4E18" w:rsidP="00893E6E">
            <w:pPr>
              <w:spacing w:before="22" w:line="140" w:lineRule="exact"/>
              <w:ind w:left="113"/>
              <w:rPr>
                <w:rFonts w:ascii="Arial" w:hAnsi="Arial" w:cs="Arial"/>
                <w:i/>
                <w:sz w:val="14"/>
                <w:szCs w:val="14"/>
              </w:rPr>
            </w:pPr>
            <w:proofErr w:type="spellStart"/>
            <w:r w:rsidRPr="008F1ACB">
              <w:rPr>
                <w:rFonts w:ascii="Arial" w:hAnsi="Arial" w:cs="Arial"/>
                <w:i/>
                <w:sz w:val="14"/>
                <w:szCs w:val="14"/>
              </w:rPr>
              <w:t>Construction</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2605" w:type="dxa"/>
            <w:tcBorders>
              <w:lef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i/>
                <w:sz w:val="14"/>
                <w:szCs w:val="14"/>
              </w:rPr>
            </w:pPr>
            <w:proofErr w:type="spellStart"/>
            <w:r w:rsidRPr="008F1ACB">
              <w:rPr>
                <w:rFonts w:ascii="Arial" w:eastAsia="Arial Unicode MS" w:hAnsi="Arial" w:cs="Arial"/>
                <w:bCs/>
                <w:i/>
                <w:sz w:val="14"/>
                <w:szCs w:val="14"/>
              </w:rPr>
              <w:t>of</w:t>
            </w:r>
            <w:proofErr w:type="spellEnd"/>
            <w:r w:rsidRPr="008F1ACB">
              <w:rPr>
                <w:rFonts w:ascii="Arial" w:eastAsia="Arial Unicode MS" w:hAnsi="Arial" w:cs="Arial"/>
                <w:bCs/>
                <w:i/>
                <w:sz w:val="14"/>
                <w:szCs w:val="14"/>
                <w:lang w:val="en-US"/>
              </w:rPr>
              <w:t xml:space="preserve"> </w:t>
            </w:r>
            <w:proofErr w:type="spellStart"/>
            <w:r w:rsidRPr="008F1ACB">
              <w:rPr>
                <w:rFonts w:ascii="Arial" w:eastAsia="Arial Unicode MS" w:hAnsi="Arial" w:cs="Arial"/>
                <w:bCs/>
                <w:i/>
                <w:sz w:val="14"/>
                <w:szCs w:val="14"/>
              </w:rPr>
              <w:t>which</w:t>
            </w:r>
            <w:proofErr w:type="spellEnd"/>
            <w:r w:rsidRPr="008F1ACB">
              <w:rPr>
                <w:rFonts w:ascii="Arial" w:eastAsia="Arial Unicode MS" w:hAnsi="Arial" w:cs="Arial"/>
                <w:bCs/>
                <w:i/>
                <w:sz w:val="14"/>
                <w:szCs w:val="14"/>
              </w:rPr>
              <w:t>:</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28,2</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31,2</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30,7</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5,7</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2,3</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42,4</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27,8</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25,9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9,8</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4,4</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5,4</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62,3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62,2</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60,5</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26,5</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28,0</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25,7</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63,1</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62,5</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56,8</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25,2</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rPr>
              <w:t>26,</w:t>
            </w:r>
            <w:r w:rsidRPr="000C4E18">
              <w:rPr>
                <w:rFonts w:ascii="Arial" w:hAnsi="Arial" w:cs="Arial"/>
                <w:sz w:val="14"/>
                <w:szCs w:val="14"/>
                <w:lang w:val="en-US"/>
              </w:rPr>
              <w:t>0</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20,5</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190FF2"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113"/>
              <w:rPr>
                <w:rFonts w:ascii="Arial" w:hAnsi="Arial" w:cs="Arial"/>
                <w:sz w:val="14"/>
                <w:szCs w:val="14"/>
              </w:rPr>
            </w:pPr>
            <w:r w:rsidRPr="008F1ACB">
              <w:rPr>
                <w:rFonts w:ascii="Arial" w:eastAsia="Arial Unicode MS" w:hAnsi="Arial" w:cs="Arial"/>
                <w:sz w:val="14"/>
                <w:szCs w:val="14"/>
              </w:rPr>
              <w:t xml:space="preserve">Торговли оптовой и розничной; ремонта автотранспортных средств </w:t>
            </w:r>
            <w:r>
              <w:rPr>
                <w:rFonts w:ascii="Arial" w:eastAsia="Arial Unicode MS" w:hAnsi="Arial" w:cs="Arial"/>
                <w:sz w:val="14"/>
                <w:szCs w:val="14"/>
              </w:rPr>
              <w:br/>
            </w:r>
            <w:r w:rsidRPr="008F1ACB">
              <w:rPr>
                <w:rFonts w:ascii="Arial" w:eastAsia="Arial Unicode MS" w:hAnsi="Arial" w:cs="Arial"/>
                <w:sz w:val="14"/>
                <w:szCs w:val="14"/>
              </w:rPr>
              <w:t>и мотоциклов</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64,0</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68,1</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72,0</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30,6</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35,1</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41,2</w:t>
            </w:r>
          </w:p>
        </w:tc>
        <w:tc>
          <w:tcPr>
            <w:tcW w:w="2605" w:type="dxa"/>
            <w:tcBorders>
              <w:left w:val="single" w:sz="6" w:space="0" w:color="000000"/>
            </w:tcBorders>
            <w:vAlign w:val="bottom"/>
          </w:tcPr>
          <w:p w:rsidR="000C4E18" w:rsidRPr="008F1ACB" w:rsidRDefault="000C4E18" w:rsidP="00893E6E">
            <w:pPr>
              <w:spacing w:before="22" w:line="140" w:lineRule="exact"/>
              <w:ind w:left="113"/>
              <w:rPr>
                <w:rFonts w:ascii="Arial" w:hAnsi="Arial" w:cs="Arial"/>
                <w:i/>
                <w:sz w:val="14"/>
                <w:szCs w:val="14"/>
                <w:lang w:val="en-US"/>
              </w:rPr>
            </w:pPr>
            <w:r w:rsidRPr="008F1ACB">
              <w:rPr>
                <w:rFonts w:ascii="Arial" w:hAnsi="Arial" w:cs="Arial"/>
                <w:i/>
                <w:sz w:val="14"/>
                <w:szCs w:val="14"/>
                <w:lang w:val="en-US"/>
              </w:rPr>
              <w:t xml:space="preserve">Wholesale and retail trade; repair </w:t>
            </w:r>
            <w:r>
              <w:rPr>
                <w:rFonts w:ascii="Arial" w:hAnsi="Arial" w:cs="Arial"/>
                <w:i/>
                <w:sz w:val="14"/>
                <w:szCs w:val="14"/>
                <w:lang w:val="en-US"/>
              </w:rPr>
              <w:br/>
            </w:r>
            <w:r w:rsidRPr="008F1ACB">
              <w:rPr>
                <w:rFonts w:ascii="Arial" w:hAnsi="Arial" w:cs="Arial"/>
                <w:i/>
                <w:sz w:val="14"/>
                <w:szCs w:val="14"/>
                <w:lang w:val="en-US"/>
              </w:rPr>
              <w:t>of motor vehicles and motorcycles</w:t>
            </w:r>
          </w:p>
        </w:tc>
      </w:tr>
      <w:tr w:rsidR="000C4E18" w:rsidRPr="0097347C" w:rsidTr="000C4E18">
        <w:trPr>
          <w:cantSplit/>
          <w:jc w:val="center"/>
        </w:trPr>
        <w:tc>
          <w:tcPr>
            <w:tcW w:w="2692" w:type="dxa"/>
            <w:tcBorders>
              <w:right w:val="single" w:sz="6" w:space="0" w:color="000000"/>
            </w:tcBorders>
            <w:vAlign w:val="bottom"/>
          </w:tcPr>
          <w:p w:rsidR="000C4E18" w:rsidRPr="0097347C" w:rsidRDefault="000C4E18" w:rsidP="00893E6E">
            <w:pPr>
              <w:spacing w:before="22" w:line="140" w:lineRule="exact"/>
              <w:ind w:left="397"/>
              <w:rPr>
                <w:rFonts w:ascii="Arial" w:eastAsia="Arial Unicode MS" w:hAnsi="Arial" w:cs="Arial"/>
                <w:bCs/>
                <w:sz w:val="14"/>
                <w:szCs w:val="14"/>
                <w:lang w:val="en-US"/>
              </w:rPr>
            </w:pPr>
            <w:r w:rsidRPr="008F1ACB">
              <w:rPr>
                <w:rFonts w:ascii="Arial" w:eastAsia="Arial Unicode MS" w:hAnsi="Arial" w:cs="Arial"/>
                <w:bCs/>
                <w:sz w:val="14"/>
                <w:szCs w:val="14"/>
              </w:rPr>
              <w:t>из</w:t>
            </w:r>
            <w:r w:rsidRPr="0097347C">
              <w:rPr>
                <w:rFonts w:ascii="Arial" w:eastAsia="Arial Unicode MS" w:hAnsi="Arial" w:cs="Arial"/>
                <w:bCs/>
                <w:sz w:val="14"/>
                <w:szCs w:val="14"/>
                <w:lang w:val="en-US"/>
              </w:rPr>
              <w:t xml:space="preserve"> </w:t>
            </w:r>
            <w:r w:rsidRPr="008F1ACB">
              <w:rPr>
                <w:rFonts w:ascii="Arial" w:eastAsia="Arial Unicode MS" w:hAnsi="Arial" w:cs="Arial"/>
                <w:bCs/>
                <w:sz w:val="14"/>
                <w:szCs w:val="14"/>
              </w:rPr>
              <w:t>них</w:t>
            </w:r>
            <w:r w:rsidRPr="0097347C">
              <w:rPr>
                <w:rFonts w:ascii="Arial" w:eastAsia="Arial Unicode MS" w:hAnsi="Arial" w:cs="Arial"/>
                <w:bCs/>
                <w:sz w:val="14"/>
                <w:szCs w:val="14"/>
                <w:lang w:val="en-US"/>
              </w:rPr>
              <w:t>:</w:t>
            </w:r>
          </w:p>
        </w:tc>
        <w:tc>
          <w:tcPr>
            <w:tcW w:w="754" w:type="dxa"/>
            <w:tcBorders>
              <w:left w:val="single" w:sz="6" w:space="0" w:color="000000"/>
              <w:right w:val="single" w:sz="6" w:space="0" w:color="000000"/>
            </w:tcBorders>
            <w:vAlign w:val="bottom"/>
          </w:tcPr>
          <w:p w:rsidR="000C4E18" w:rsidRPr="0097347C" w:rsidRDefault="000C4E18" w:rsidP="007107E2">
            <w:pPr>
              <w:spacing w:before="22" w:line="140" w:lineRule="exact"/>
              <w:ind w:left="170" w:right="170"/>
              <w:jc w:val="right"/>
              <w:rPr>
                <w:rFonts w:ascii="Arial" w:hAnsi="Arial" w:cs="Arial"/>
                <w:sz w:val="14"/>
                <w:szCs w:val="14"/>
                <w:lang w:val="en-US"/>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2605" w:type="dxa"/>
            <w:tcBorders>
              <w:left w:val="single" w:sz="6" w:space="0" w:color="000000"/>
            </w:tcBorders>
            <w:vAlign w:val="bottom"/>
          </w:tcPr>
          <w:p w:rsidR="000C4E18" w:rsidRPr="0097347C" w:rsidRDefault="000C4E18" w:rsidP="00893E6E">
            <w:pPr>
              <w:spacing w:before="22" w:line="140" w:lineRule="exact"/>
              <w:ind w:left="397"/>
              <w:rPr>
                <w:rFonts w:ascii="Arial" w:eastAsia="Arial Unicode MS" w:hAnsi="Arial" w:cs="Arial"/>
                <w:bCs/>
                <w:i/>
                <w:sz w:val="14"/>
                <w:szCs w:val="14"/>
                <w:lang w:val="en-US"/>
              </w:rPr>
            </w:pPr>
            <w:r w:rsidRPr="0097347C">
              <w:rPr>
                <w:rFonts w:ascii="Arial" w:eastAsia="Arial Unicode MS" w:hAnsi="Arial" w:cs="Arial"/>
                <w:bCs/>
                <w:i/>
                <w:sz w:val="14"/>
                <w:szCs w:val="14"/>
                <w:lang w:val="en-US"/>
              </w:rPr>
              <w:t>of</w:t>
            </w:r>
            <w:r w:rsidRPr="008F1ACB">
              <w:rPr>
                <w:rFonts w:ascii="Arial" w:eastAsia="Arial Unicode MS" w:hAnsi="Arial" w:cs="Arial"/>
                <w:bCs/>
                <w:i/>
                <w:sz w:val="14"/>
                <w:szCs w:val="14"/>
                <w:lang w:val="en-US"/>
              </w:rPr>
              <w:t xml:space="preserve"> </w:t>
            </w:r>
            <w:r w:rsidRPr="0097347C">
              <w:rPr>
                <w:rFonts w:ascii="Arial" w:eastAsia="Arial Unicode MS" w:hAnsi="Arial" w:cs="Arial"/>
                <w:bCs/>
                <w:i/>
                <w:sz w:val="14"/>
                <w:szCs w:val="14"/>
                <w:lang w:val="en-US"/>
              </w:rPr>
              <w:t>which:</w:t>
            </w:r>
          </w:p>
        </w:tc>
      </w:tr>
      <w:tr w:rsidR="000C4E18" w:rsidRPr="0097347C" w:rsidTr="000C4E18">
        <w:trPr>
          <w:cantSplit/>
          <w:jc w:val="center"/>
        </w:trPr>
        <w:tc>
          <w:tcPr>
            <w:tcW w:w="2692" w:type="dxa"/>
            <w:tcBorders>
              <w:right w:val="single" w:sz="6" w:space="0" w:color="000000"/>
            </w:tcBorders>
            <w:vAlign w:val="bottom"/>
          </w:tcPr>
          <w:p w:rsidR="000C4E18" w:rsidRPr="0097347C" w:rsidRDefault="000C4E18" w:rsidP="00893E6E">
            <w:pPr>
              <w:tabs>
                <w:tab w:val="center" w:pos="4153"/>
                <w:tab w:val="right" w:pos="8306"/>
              </w:tabs>
              <w:spacing w:before="22" w:line="140" w:lineRule="exact"/>
              <w:ind w:left="227"/>
              <w:rPr>
                <w:rFonts w:ascii="Arial" w:hAnsi="Arial" w:cs="Arial"/>
                <w:sz w:val="14"/>
                <w:szCs w:val="14"/>
                <w:lang w:val="en-US"/>
              </w:rPr>
            </w:pPr>
            <w:r w:rsidRPr="008F1ACB">
              <w:rPr>
                <w:rFonts w:ascii="Arial" w:hAnsi="Arial" w:cs="Arial"/>
                <w:sz w:val="14"/>
                <w:szCs w:val="14"/>
              </w:rPr>
              <w:t>здания</w:t>
            </w:r>
          </w:p>
        </w:tc>
        <w:tc>
          <w:tcPr>
            <w:tcW w:w="754" w:type="dxa"/>
            <w:tcBorders>
              <w:left w:val="single" w:sz="6" w:space="0" w:color="000000"/>
              <w:right w:val="single" w:sz="6" w:space="0" w:color="000000"/>
            </w:tcBorders>
            <w:vAlign w:val="bottom"/>
          </w:tcPr>
          <w:p w:rsidR="000C4E18" w:rsidRPr="0097347C" w:rsidRDefault="000C4E18" w:rsidP="007107E2">
            <w:pPr>
              <w:spacing w:before="22" w:line="140" w:lineRule="exact"/>
              <w:ind w:left="170" w:right="170"/>
              <w:jc w:val="right"/>
              <w:rPr>
                <w:rFonts w:ascii="Arial" w:hAnsi="Arial" w:cs="Arial"/>
                <w:sz w:val="14"/>
                <w:szCs w:val="14"/>
                <w:lang w:val="en-US"/>
              </w:rPr>
            </w:pPr>
            <w:r w:rsidRPr="0097347C">
              <w:rPr>
                <w:rFonts w:ascii="Arial" w:hAnsi="Arial" w:cs="Arial"/>
                <w:sz w:val="14"/>
                <w:szCs w:val="14"/>
                <w:lang w:val="en-US"/>
              </w:rPr>
              <w:t>31,3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lang w:val="en-US"/>
              </w:rPr>
              <w:t>36,5</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38,8</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lang w:val="en-US"/>
              </w:rPr>
              <w:t>7,9</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lang w:val="en-US"/>
              </w:rPr>
              <w:t>9,2</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9,7</w:t>
            </w:r>
          </w:p>
        </w:tc>
        <w:tc>
          <w:tcPr>
            <w:tcW w:w="2605" w:type="dxa"/>
            <w:tcBorders>
              <w:left w:val="single" w:sz="6" w:space="0" w:color="000000"/>
            </w:tcBorders>
            <w:vAlign w:val="bottom"/>
          </w:tcPr>
          <w:p w:rsidR="000C4E18" w:rsidRPr="0097347C" w:rsidRDefault="000C4E18" w:rsidP="00893E6E">
            <w:pPr>
              <w:spacing w:before="22" w:line="140" w:lineRule="exact"/>
              <w:ind w:left="227"/>
              <w:rPr>
                <w:rFonts w:ascii="Arial" w:hAnsi="Arial" w:cs="Arial"/>
                <w:i/>
                <w:sz w:val="14"/>
                <w:szCs w:val="14"/>
                <w:lang w:val="en-US"/>
              </w:rPr>
            </w:pPr>
            <w:r w:rsidRPr="0097347C">
              <w:rPr>
                <w:rFonts w:ascii="Arial" w:hAnsi="Arial" w:cs="Arial"/>
                <w:i/>
                <w:sz w:val="14"/>
                <w:szCs w:val="14"/>
                <w:lang w:val="en-US"/>
              </w:rPr>
              <w:t>buildings</w:t>
            </w:r>
          </w:p>
        </w:tc>
      </w:tr>
      <w:tr w:rsidR="000C4E18" w:rsidRPr="0097347C" w:rsidTr="000C4E18">
        <w:trPr>
          <w:cantSplit/>
          <w:jc w:val="center"/>
        </w:trPr>
        <w:tc>
          <w:tcPr>
            <w:tcW w:w="2692" w:type="dxa"/>
            <w:tcBorders>
              <w:right w:val="single" w:sz="6" w:space="0" w:color="000000"/>
            </w:tcBorders>
            <w:vAlign w:val="bottom"/>
          </w:tcPr>
          <w:p w:rsidR="000C4E18" w:rsidRPr="0097347C" w:rsidRDefault="000C4E18" w:rsidP="00893E6E">
            <w:pPr>
              <w:tabs>
                <w:tab w:val="center" w:pos="4153"/>
                <w:tab w:val="right" w:pos="8306"/>
              </w:tabs>
              <w:spacing w:before="22" w:line="140" w:lineRule="exact"/>
              <w:ind w:left="227"/>
              <w:rPr>
                <w:rFonts w:ascii="Arial" w:hAnsi="Arial" w:cs="Arial"/>
                <w:sz w:val="14"/>
                <w:szCs w:val="14"/>
                <w:lang w:val="en-US"/>
              </w:rPr>
            </w:pPr>
            <w:r w:rsidRPr="008F1ACB">
              <w:rPr>
                <w:rFonts w:ascii="Arial" w:hAnsi="Arial" w:cs="Arial"/>
                <w:sz w:val="14"/>
                <w:szCs w:val="14"/>
              </w:rPr>
              <w:t>сооружения</w:t>
            </w:r>
          </w:p>
        </w:tc>
        <w:tc>
          <w:tcPr>
            <w:tcW w:w="754" w:type="dxa"/>
            <w:tcBorders>
              <w:left w:val="single" w:sz="6" w:space="0" w:color="000000"/>
              <w:right w:val="single" w:sz="6" w:space="0" w:color="000000"/>
            </w:tcBorders>
            <w:vAlign w:val="bottom"/>
          </w:tcPr>
          <w:p w:rsidR="000C4E18" w:rsidRPr="0097347C" w:rsidRDefault="000C4E18" w:rsidP="007107E2">
            <w:pPr>
              <w:spacing w:before="22" w:line="140" w:lineRule="exact"/>
              <w:ind w:left="170" w:right="170"/>
              <w:jc w:val="right"/>
              <w:rPr>
                <w:rFonts w:ascii="Arial" w:hAnsi="Arial" w:cs="Arial"/>
                <w:sz w:val="14"/>
                <w:szCs w:val="14"/>
                <w:lang w:val="en-US"/>
              </w:rPr>
            </w:pPr>
            <w:r w:rsidRPr="0097347C">
              <w:rPr>
                <w:rFonts w:ascii="Arial" w:hAnsi="Arial" w:cs="Arial"/>
                <w:sz w:val="14"/>
                <w:szCs w:val="14"/>
                <w:lang w:val="en-US"/>
              </w:rPr>
              <w:t>66,9</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lang w:val="en-US"/>
              </w:rPr>
              <w:t>71,9</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75,9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lang w:val="en-US"/>
              </w:rPr>
              <w:t>30,5</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lang w:val="en-US"/>
              </w:rPr>
              <w:t>36,2</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43,2</w:t>
            </w:r>
          </w:p>
        </w:tc>
        <w:tc>
          <w:tcPr>
            <w:tcW w:w="2605" w:type="dxa"/>
            <w:tcBorders>
              <w:left w:val="single" w:sz="6" w:space="0" w:color="000000"/>
            </w:tcBorders>
            <w:vAlign w:val="bottom"/>
          </w:tcPr>
          <w:p w:rsidR="000C4E18" w:rsidRPr="0097347C" w:rsidRDefault="000C4E18" w:rsidP="00893E6E">
            <w:pPr>
              <w:spacing w:before="22" w:line="140" w:lineRule="exact"/>
              <w:ind w:left="227"/>
              <w:rPr>
                <w:rFonts w:ascii="Arial" w:hAnsi="Arial" w:cs="Arial"/>
                <w:i/>
                <w:sz w:val="14"/>
                <w:szCs w:val="14"/>
                <w:lang w:val="en-US"/>
              </w:rPr>
            </w:pPr>
            <w:r w:rsidRPr="0097347C">
              <w:rPr>
                <w:rFonts w:ascii="Arial" w:hAnsi="Arial" w:cs="Arial"/>
                <w:i/>
                <w:sz w:val="14"/>
                <w:szCs w:val="14"/>
                <w:lang w:val="en-US"/>
              </w:rPr>
              <w:t>constructions</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машины</w:t>
            </w:r>
            <w:r w:rsidRPr="0097347C">
              <w:rPr>
                <w:rFonts w:ascii="Arial" w:eastAsia="Arial Unicode MS" w:hAnsi="Arial" w:cs="Arial"/>
                <w:sz w:val="14"/>
                <w:szCs w:val="14"/>
                <w:lang w:val="en-US"/>
              </w:rPr>
              <w:t xml:space="preserve"> </w:t>
            </w:r>
            <w:r w:rsidRPr="008F1ACB">
              <w:rPr>
                <w:rFonts w:ascii="Arial" w:eastAsia="Arial Unicode MS" w:hAnsi="Arial" w:cs="Arial"/>
                <w:sz w:val="14"/>
                <w:szCs w:val="14"/>
              </w:rPr>
              <w:t>и</w:t>
            </w:r>
            <w:r w:rsidRPr="0097347C">
              <w:rPr>
                <w:rFonts w:ascii="Arial" w:eastAsia="Arial Unicode MS" w:hAnsi="Arial" w:cs="Arial"/>
                <w:sz w:val="14"/>
                <w:szCs w:val="14"/>
                <w:lang w:val="en-US"/>
              </w:rPr>
              <w:t xml:space="preserve"> </w:t>
            </w:r>
            <w:r w:rsidRPr="008F1ACB">
              <w:rPr>
                <w:rFonts w:ascii="Arial" w:eastAsia="Arial Unicode MS" w:hAnsi="Arial" w:cs="Arial"/>
                <w:sz w:val="14"/>
                <w:szCs w:val="14"/>
              </w:rPr>
              <w:t>оборудование</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73,5</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74,8</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76,9</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46,8</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rPr>
              <w:t>48,</w:t>
            </w:r>
            <w:r w:rsidRPr="000C4E18">
              <w:rPr>
                <w:rFonts w:ascii="Arial" w:hAnsi="Arial" w:cs="Arial"/>
                <w:sz w:val="14"/>
                <w:szCs w:val="14"/>
                <w:lang w:val="en-US"/>
              </w:rPr>
              <w:t>4</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53,0</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43,1</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42,0</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41,1</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8,9</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10,5</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11,9</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113"/>
              <w:rPr>
                <w:rFonts w:ascii="Arial" w:hAnsi="Arial" w:cs="Arial"/>
                <w:sz w:val="14"/>
                <w:szCs w:val="14"/>
              </w:rPr>
            </w:pPr>
            <w:r w:rsidRPr="008F1ACB">
              <w:rPr>
                <w:rFonts w:ascii="Arial" w:eastAsia="Arial Unicode MS" w:hAnsi="Arial" w:cs="Arial"/>
                <w:sz w:val="14"/>
                <w:szCs w:val="14"/>
              </w:rPr>
              <w:t>Транспортировки и хранения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39,9</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40,4</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39,6</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10,3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10,7</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10,7</w:t>
            </w:r>
          </w:p>
        </w:tc>
        <w:tc>
          <w:tcPr>
            <w:tcW w:w="2605" w:type="dxa"/>
            <w:tcBorders>
              <w:left w:val="single" w:sz="6" w:space="0" w:color="000000"/>
            </w:tcBorders>
            <w:vAlign w:val="bottom"/>
          </w:tcPr>
          <w:p w:rsidR="000C4E18" w:rsidRPr="008F1ACB" w:rsidRDefault="000C4E18" w:rsidP="00893E6E">
            <w:pPr>
              <w:spacing w:before="22" w:line="140" w:lineRule="exact"/>
              <w:ind w:left="113"/>
              <w:rPr>
                <w:rFonts w:ascii="Arial" w:hAnsi="Arial" w:cs="Arial"/>
                <w:i/>
                <w:sz w:val="14"/>
                <w:szCs w:val="14"/>
              </w:rPr>
            </w:pPr>
            <w:proofErr w:type="spellStart"/>
            <w:r w:rsidRPr="008F1ACB">
              <w:rPr>
                <w:rFonts w:ascii="Arial" w:hAnsi="Arial" w:cs="Arial"/>
                <w:i/>
                <w:sz w:val="14"/>
                <w:szCs w:val="14"/>
              </w:rPr>
              <w:t>Transportation</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storage</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2605" w:type="dxa"/>
            <w:tcBorders>
              <w:lef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i/>
                <w:sz w:val="14"/>
                <w:szCs w:val="14"/>
              </w:rPr>
            </w:pPr>
            <w:proofErr w:type="spellStart"/>
            <w:r w:rsidRPr="008F1ACB">
              <w:rPr>
                <w:rFonts w:ascii="Arial" w:eastAsia="Arial Unicode MS" w:hAnsi="Arial" w:cs="Arial"/>
                <w:bCs/>
                <w:i/>
                <w:sz w:val="14"/>
                <w:szCs w:val="14"/>
              </w:rPr>
              <w:t>of</w:t>
            </w:r>
            <w:proofErr w:type="spellEnd"/>
            <w:r w:rsidRPr="008F1ACB">
              <w:rPr>
                <w:rFonts w:ascii="Arial" w:eastAsia="Arial Unicode MS" w:hAnsi="Arial" w:cs="Arial"/>
                <w:bCs/>
                <w:i/>
                <w:sz w:val="14"/>
                <w:szCs w:val="14"/>
                <w:lang w:val="en-US"/>
              </w:rPr>
              <w:t xml:space="preserve"> </w:t>
            </w:r>
            <w:proofErr w:type="spellStart"/>
            <w:r w:rsidRPr="008F1ACB">
              <w:rPr>
                <w:rFonts w:ascii="Arial" w:eastAsia="Arial Unicode MS" w:hAnsi="Arial" w:cs="Arial"/>
                <w:bCs/>
                <w:i/>
                <w:sz w:val="14"/>
                <w:szCs w:val="14"/>
              </w:rPr>
              <w:t>which</w:t>
            </w:r>
            <w:proofErr w:type="spellEnd"/>
            <w:r w:rsidRPr="008F1ACB">
              <w:rPr>
                <w:rFonts w:ascii="Arial" w:eastAsia="Arial Unicode MS" w:hAnsi="Arial" w:cs="Arial"/>
                <w:bCs/>
                <w:i/>
                <w:sz w:val="14"/>
                <w:szCs w:val="14"/>
              </w:rPr>
              <w:t>:</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tabs>
                <w:tab w:val="center" w:pos="4153"/>
                <w:tab w:val="right" w:pos="8306"/>
              </w:tabs>
              <w:spacing w:before="22" w:line="140" w:lineRule="exact"/>
              <w:ind w:left="227"/>
              <w:rPr>
                <w:rFonts w:ascii="Arial" w:hAnsi="Arial" w:cs="Arial"/>
                <w:sz w:val="14"/>
                <w:szCs w:val="14"/>
              </w:rPr>
            </w:pPr>
            <w:r w:rsidRPr="008F1ACB">
              <w:rPr>
                <w:rFonts w:ascii="Arial" w:hAnsi="Arial" w:cs="Arial"/>
                <w:sz w:val="14"/>
                <w:szCs w:val="14"/>
              </w:rPr>
              <w:t>здания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29,1</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rPr>
              <w:t>30,</w:t>
            </w:r>
            <w:r w:rsidRPr="000C4E18">
              <w:rPr>
                <w:rFonts w:ascii="Arial" w:hAnsi="Arial" w:cs="Arial"/>
                <w:sz w:val="14"/>
                <w:szCs w:val="14"/>
                <w:lang w:val="en-US"/>
              </w:rPr>
              <w:t>1</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30,8</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5,7</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rPr>
              <w:t>6,1</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6,3</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tabs>
                <w:tab w:val="center" w:pos="4153"/>
                <w:tab w:val="right" w:pos="8306"/>
              </w:tabs>
              <w:spacing w:before="22" w:line="140" w:lineRule="exact"/>
              <w:ind w:left="227"/>
              <w:rPr>
                <w:rFonts w:ascii="Arial" w:hAnsi="Arial" w:cs="Arial"/>
                <w:sz w:val="14"/>
                <w:szCs w:val="14"/>
              </w:rPr>
            </w:pPr>
            <w:r w:rsidRPr="008F1ACB">
              <w:rPr>
                <w:rFonts w:ascii="Arial" w:hAnsi="Arial" w:cs="Arial"/>
                <w:sz w:val="14"/>
                <w:szCs w:val="14"/>
              </w:rPr>
              <w:t>сооружения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35,0</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35,6</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35,0</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7,0</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7,0</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6,9</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tabs>
                <w:tab w:val="center" w:pos="4153"/>
                <w:tab w:val="right" w:pos="8306"/>
              </w:tabs>
              <w:spacing w:before="22" w:line="140" w:lineRule="exact"/>
              <w:ind w:left="227"/>
              <w:rPr>
                <w:rFonts w:ascii="Arial" w:hAnsi="Arial" w:cs="Arial"/>
                <w:sz w:val="14"/>
                <w:szCs w:val="14"/>
              </w:rPr>
            </w:pPr>
            <w:r w:rsidRPr="008F1ACB">
              <w:rPr>
                <w:rFonts w:ascii="Arial" w:hAnsi="Arial" w:cs="Arial"/>
                <w:sz w:val="14"/>
                <w:szCs w:val="14"/>
              </w:rPr>
              <w:t>машины и оборудование</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63,8</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65,4</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64,8</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27,8</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30,2</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30,1</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tabs>
                <w:tab w:val="center" w:pos="4153"/>
                <w:tab w:val="right" w:pos="8306"/>
              </w:tabs>
              <w:spacing w:before="22" w:line="140" w:lineRule="exact"/>
              <w:ind w:left="227"/>
              <w:rPr>
                <w:rFonts w:ascii="Arial" w:hAnsi="Arial" w:cs="Arial"/>
                <w:sz w:val="14"/>
                <w:szCs w:val="14"/>
              </w:rPr>
            </w:pPr>
            <w:r w:rsidRPr="008F1ACB">
              <w:rPr>
                <w:rFonts w:ascii="Arial" w:hAnsi="Arial" w:cs="Arial"/>
                <w:sz w:val="14"/>
                <w:szCs w:val="14"/>
              </w:rPr>
              <w:t>транспортные средства</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40,8</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rPr>
              <w:t>40,</w:t>
            </w:r>
            <w:r w:rsidRPr="000C4E18">
              <w:rPr>
                <w:rFonts w:ascii="Arial" w:hAnsi="Arial" w:cs="Arial"/>
                <w:sz w:val="14"/>
                <w:szCs w:val="14"/>
                <w:lang w:val="en-US"/>
              </w:rPr>
              <w:t>1</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37,3</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8,6</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9,0</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8,7</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113"/>
              <w:rPr>
                <w:rFonts w:ascii="Arial" w:hAnsi="Arial" w:cs="Arial"/>
                <w:sz w:val="14"/>
                <w:szCs w:val="14"/>
              </w:rPr>
            </w:pPr>
            <w:r w:rsidRPr="008F1ACB">
              <w:rPr>
                <w:rFonts w:ascii="Arial" w:eastAsia="Arial Unicode MS" w:hAnsi="Arial" w:cs="Arial"/>
                <w:sz w:val="14"/>
                <w:szCs w:val="14"/>
              </w:rPr>
              <w:t xml:space="preserve">Деятельности </w:t>
            </w:r>
            <w:r w:rsidRPr="008F1ACB">
              <w:rPr>
                <w:rFonts w:ascii="Arial" w:eastAsia="Arial Unicode MS" w:hAnsi="Arial" w:cs="Arial"/>
                <w:spacing w:val="-2"/>
                <w:sz w:val="14"/>
                <w:szCs w:val="14"/>
              </w:rPr>
              <w:t>в области информации</w:t>
            </w:r>
            <w:r w:rsidRPr="008F1ACB">
              <w:rPr>
                <w:rFonts w:ascii="Arial" w:eastAsia="Arial Unicode MS" w:hAnsi="Arial" w:cs="Arial"/>
                <w:sz w:val="14"/>
                <w:szCs w:val="14"/>
              </w:rPr>
              <w:t xml:space="preserve"> </w:t>
            </w:r>
            <w:r>
              <w:rPr>
                <w:rFonts w:ascii="Arial" w:eastAsia="Arial Unicode MS" w:hAnsi="Arial" w:cs="Arial"/>
                <w:sz w:val="14"/>
                <w:szCs w:val="14"/>
              </w:rPr>
              <w:br/>
            </w:r>
            <w:r w:rsidRPr="008F1ACB">
              <w:rPr>
                <w:rFonts w:ascii="Arial" w:eastAsia="Arial Unicode MS" w:hAnsi="Arial" w:cs="Arial"/>
                <w:sz w:val="14"/>
                <w:szCs w:val="14"/>
              </w:rPr>
              <w:t>и связи</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63,2</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rPr>
              <w:t>6</w:t>
            </w:r>
            <w:r w:rsidRPr="000C4E18">
              <w:rPr>
                <w:rFonts w:ascii="Arial" w:hAnsi="Arial" w:cs="Arial"/>
                <w:sz w:val="14"/>
                <w:szCs w:val="14"/>
                <w:lang w:val="en-US"/>
              </w:rPr>
              <w:t>3</w:t>
            </w:r>
            <w:r w:rsidRPr="000C4E18">
              <w:rPr>
                <w:rFonts w:ascii="Arial" w:hAnsi="Arial" w:cs="Arial"/>
                <w:sz w:val="14"/>
                <w:szCs w:val="14"/>
              </w:rPr>
              <w:t>,</w:t>
            </w:r>
            <w:r w:rsidRPr="000C4E18">
              <w:rPr>
                <w:rFonts w:ascii="Arial" w:hAnsi="Arial" w:cs="Arial"/>
                <w:sz w:val="14"/>
                <w:szCs w:val="14"/>
                <w:lang w:val="en-US"/>
              </w:rPr>
              <w:t>4</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63,6</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28,0</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rPr>
              <w:t>27,</w:t>
            </w:r>
            <w:r w:rsidRPr="000C4E18">
              <w:rPr>
                <w:rFonts w:ascii="Arial" w:hAnsi="Arial" w:cs="Arial"/>
                <w:sz w:val="14"/>
                <w:szCs w:val="14"/>
                <w:lang w:val="en-US"/>
              </w:rPr>
              <w:t>9</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26,6</w:t>
            </w:r>
          </w:p>
        </w:tc>
        <w:tc>
          <w:tcPr>
            <w:tcW w:w="2605" w:type="dxa"/>
            <w:tcBorders>
              <w:left w:val="single" w:sz="6" w:space="0" w:color="000000"/>
            </w:tcBorders>
            <w:vAlign w:val="bottom"/>
          </w:tcPr>
          <w:p w:rsidR="000C4E18" w:rsidRPr="008F1ACB" w:rsidRDefault="000C4E18" w:rsidP="00893E6E">
            <w:pPr>
              <w:spacing w:before="22" w:line="140" w:lineRule="exact"/>
              <w:ind w:left="113"/>
              <w:rPr>
                <w:rFonts w:ascii="Arial" w:hAnsi="Arial" w:cs="Arial"/>
                <w:i/>
                <w:sz w:val="14"/>
                <w:szCs w:val="14"/>
              </w:rPr>
            </w:pPr>
            <w:proofErr w:type="spellStart"/>
            <w:r w:rsidRPr="008F1ACB">
              <w:rPr>
                <w:rFonts w:ascii="Arial" w:hAnsi="Arial" w:cs="Arial"/>
                <w:i/>
                <w:sz w:val="14"/>
                <w:szCs w:val="14"/>
              </w:rPr>
              <w:t>Informationandcommunication</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p>
        </w:tc>
        <w:tc>
          <w:tcPr>
            <w:tcW w:w="2605" w:type="dxa"/>
            <w:tcBorders>
              <w:left w:val="single" w:sz="6" w:space="0" w:color="000000"/>
            </w:tcBorders>
            <w:vAlign w:val="bottom"/>
          </w:tcPr>
          <w:p w:rsidR="000C4E18" w:rsidRPr="008F1ACB" w:rsidRDefault="000C4E18" w:rsidP="00893E6E">
            <w:pPr>
              <w:spacing w:before="22" w:line="140" w:lineRule="exact"/>
              <w:ind w:left="397"/>
              <w:rPr>
                <w:rFonts w:ascii="Arial" w:eastAsia="Arial Unicode MS" w:hAnsi="Arial" w:cs="Arial"/>
                <w:bCs/>
                <w:i/>
                <w:sz w:val="14"/>
                <w:szCs w:val="14"/>
              </w:rPr>
            </w:pPr>
            <w:proofErr w:type="spellStart"/>
            <w:r w:rsidRPr="008F1ACB">
              <w:rPr>
                <w:rFonts w:ascii="Arial" w:eastAsia="Arial Unicode MS" w:hAnsi="Arial" w:cs="Arial"/>
                <w:bCs/>
                <w:i/>
                <w:sz w:val="14"/>
                <w:szCs w:val="14"/>
              </w:rPr>
              <w:t>of</w:t>
            </w:r>
            <w:proofErr w:type="spellEnd"/>
            <w:r w:rsidRPr="008F1ACB">
              <w:rPr>
                <w:rFonts w:ascii="Arial" w:eastAsia="Arial Unicode MS" w:hAnsi="Arial" w:cs="Arial"/>
                <w:bCs/>
                <w:i/>
                <w:sz w:val="14"/>
                <w:szCs w:val="14"/>
                <w:lang w:val="en-US"/>
              </w:rPr>
              <w:t xml:space="preserve"> </w:t>
            </w:r>
            <w:proofErr w:type="spellStart"/>
            <w:r w:rsidRPr="008F1ACB">
              <w:rPr>
                <w:rFonts w:ascii="Arial" w:eastAsia="Arial Unicode MS" w:hAnsi="Arial" w:cs="Arial"/>
                <w:bCs/>
                <w:i/>
                <w:sz w:val="14"/>
                <w:szCs w:val="14"/>
              </w:rPr>
              <w:t>which</w:t>
            </w:r>
            <w:proofErr w:type="spellEnd"/>
            <w:r w:rsidRPr="008F1ACB">
              <w:rPr>
                <w:rFonts w:ascii="Arial" w:eastAsia="Arial Unicode MS" w:hAnsi="Arial" w:cs="Arial"/>
                <w:bCs/>
                <w:i/>
                <w:sz w:val="14"/>
                <w:szCs w:val="14"/>
              </w:rPr>
              <w:t>:</w:t>
            </w:r>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tabs>
                <w:tab w:val="center" w:pos="4153"/>
                <w:tab w:val="right" w:pos="8306"/>
              </w:tabs>
              <w:spacing w:before="22" w:line="140" w:lineRule="exact"/>
              <w:ind w:left="227"/>
              <w:rPr>
                <w:rFonts w:ascii="Arial" w:hAnsi="Arial" w:cs="Arial"/>
                <w:sz w:val="14"/>
                <w:szCs w:val="14"/>
              </w:rPr>
            </w:pPr>
            <w:r w:rsidRPr="008F1ACB">
              <w:rPr>
                <w:rFonts w:ascii="Arial" w:hAnsi="Arial" w:cs="Arial"/>
                <w:sz w:val="14"/>
                <w:szCs w:val="14"/>
              </w:rPr>
              <w:t>здания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32,5</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32,8</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37,4</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5,0</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5,8</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6,6</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buildings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tabs>
                <w:tab w:val="center" w:pos="4153"/>
                <w:tab w:val="right" w:pos="8306"/>
              </w:tabs>
              <w:spacing w:before="22" w:line="140" w:lineRule="exact"/>
              <w:ind w:left="227"/>
              <w:rPr>
                <w:rFonts w:ascii="Arial" w:hAnsi="Arial" w:cs="Arial"/>
                <w:sz w:val="14"/>
                <w:szCs w:val="14"/>
              </w:rPr>
            </w:pPr>
            <w:r w:rsidRPr="008F1ACB">
              <w:rPr>
                <w:rFonts w:ascii="Arial" w:hAnsi="Arial" w:cs="Arial"/>
                <w:sz w:val="14"/>
                <w:szCs w:val="14"/>
              </w:rPr>
              <w:t>сооружения</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58,8</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59,7</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59,6</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24,3</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25,9</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23,7</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constructions</w:t>
            </w:r>
            <w:proofErr w:type="spellEnd"/>
          </w:p>
        </w:tc>
      </w:tr>
      <w:tr w:rsidR="000C4E18" w:rsidRPr="008F1ACB" w:rsidTr="000C4E18">
        <w:trPr>
          <w:cantSplit/>
          <w:jc w:val="center"/>
        </w:trPr>
        <w:tc>
          <w:tcPr>
            <w:tcW w:w="2692" w:type="dxa"/>
            <w:tcBorders>
              <w:right w:val="single" w:sz="6" w:space="0" w:color="000000"/>
            </w:tcBorders>
            <w:vAlign w:val="bottom"/>
          </w:tcPr>
          <w:p w:rsidR="000C4E18" w:rsidRPr="008F1ACB" w:rsidRDefault="000C4E18" w:rsidP="00893E6E">
            <w:pPr>
              <w:tabs>
                <w:tab w:val="center" w:pos="4153"/>
                <w:tab w:val="right" w:pos="8306"/>
              </w:tabs>
              <w:spacing w:before="22" w:line="140" w:lineRule="exact"/>
              <w:ind w:left="227"/>
              <w:rPr>
                <w:rFonts w:ascii="Arial" w:hAnsi="Arial" w:cs="Arial"/>
                <w:sz w:val="14"/>
                <w:szCs w:val="14"/>
              </w:rPr>
            </w:pPr>
            <w:r w:rsidRPr="008F1ACB">
              <w:rPr>
                <w:rFonts w:ascii="Arial" w:hAnsi="Arial" w:cs="Arial"/>
                <w:sz w:val="14"/>
                <w:szCs w:val="14"/>
              </w:rPr>
              <w:t>машины и оборудование</w:t>
            </w:r>
          </w:p>
        </w:tc>
        <w:tc>
          <w:tcPr>
            <w:tcW w:w="754" w:type="dxa"/>
            <w:tcBorders>
              <w:left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68,5</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67,5</w:t>
            </w:r>
          </w:p>
        </w:tc>
        <w:tc>
          <w:tcPr>
            <w:tcW w:w="75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68,0</w:t>
            </w:r>
          </w:p>
        </w:tc>
        <w:tc>
          <w:tcPr>
            <w:tcW w:w="756" w:type="dxa"/>
            <w:tcBorders>
              <w:left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35,8</w:t>
            </w:r>
          </w:p>
        </w:tc>
        <w:tc>
          <w:tcPr>
            <w:tcW w:w="756" w:type="dxa"/>
            <w:tcBorders>
              <w:lef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34,5</w:t>
            </w:r>
          </w:p>
        </w:tc>
        <w:tc>
          <w:tcPr>
            <w:tcW w:w="846" w:type="dxa"/>
            <w:tcBorders>
              <w:left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32,4</w:t>
            </w:r>
          </w:p>
        </w:tc>
        <w:tc>
          <w:tcPr>
            <w:tcW w:w="2605" w:type="dxa"/>
            <w:tcBorders>
              <w:left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machinery</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and</w:t>
            </w:r>
            <w:proofErr w:type="spellEnd"/>
            <w:r w:rsidRPr="008F1ACB">
              <w:rPr>
                <w:rFonts w:ascii="Arial" w:hAnsi="Arial" w:cs="Arial"/>
                <w:i/>
                <w:sz w:val="14"/>
                <w:szCs w:val="14"/>
                <w:lang w:val="en-US"/>
              </w:rPr>
              <w:t xml:space="preserve"> </w:t>
            </w:r>
            <w:proofErr w:type="spellStart"/>
            <w:r w:rsidRPr="008F1ACB">
              <w:rPr>
                <w:rFonts w:ascii="Arial" w:hAnsi="Arial" w:cs="Arial"/>
                <w:i/>
                <w:sz w:val="14"/>
                <w:szCs w:val="14"/>
              </w:rPr>
              <w:t>equipment</w:t>
            </w:r>
            <w:proofErr w:type="spellEnd"/>
          </w:p>
        </w:tc>
      </w:tr>
      <w:tr w:rsidR="000C4E18" w:rsidRPr="008F1ACB" w:rsidTr="000C4E18">
        <w:trPr>
          <w:cantSplit/>
          <w:jc w:val="center"/>
        </w:trPr>
        <w:tc>
          <w:tcPr>
            <w:tcW w:w="2692" w:type="dxa"/>
            <w:tcBorders>
              <w:bottom w:val="single" w:sz="6" w:space="0" w:color="000000"/>
              <w:right w:val="single" w:sz="6" w:space="0" w:color="000000"/>
            </w:tcBorders>
            <w:vAlign w:val="bottom"/>
          </w:tcPr>
          <w:p w:rsidR="000C4E18" w:rsidRPr="008F1ACB" w:rsidRDefault="000C4E18" w:rsidP="00893E6E">
            <w:pPr>
              <w:tabs>
                <w:tab w:val="center" w:pos="4153"/>
                <w:tab w:val="right" w:pos="8306"/>
              </w:tabs>
              <w:spacing w:before="22" w:line="140" w:lineRule="exact"/>
              <w:ind w:left="227"/>
              <w:rPr>
                <w:rFonts w:ascii="Arial" w:hAnsi="Arial" w:cs="Arial"/>
                <w:sz w:val="14"/>
                <w:szCs w:val="14"/>
              </w:rPr>
            </w:pPr>
            <w:r w:rsidRPr="008F1ACB">
              <w:rPr>
                <w:rFonts w:ascii="Arial" w:hAnsi="Arial" w:cs="Arial"/>
                <w:sz w:val="14"/>
                <w:szCs w:val="14"/>
              </w:rPr>
              <w:t>транспортные средства</w:t>
            </w:r>
          </w:p>
        </w:tc>
        <w:tc>
          <w:tcPr>
            <w:tcW w:w="754" w:type="dxa"/>
            <w:tcBorders>
              <w:left w:val="single" w:sz="6" w:space="0" w:color="000000"/>
              <w:bottom w:val="single" w:sz="6" w:space="0" w:color="000000"/>
              <w:right w:val="single" w:sz="6" w:space="0" w:color="000000"/>
            </w:tcBorders>
            <w:vAlign w:val="bottom"/>
          </w:tcPr>
          <w:p w:rsidR="000C4E18" w:rsidRPr="00870C4E" w:rsidRDefault="000C4E18" w:rsidP="007107E2">
            <w:pPr>
              <w:spacing w:before="22" w:line="140" w:lineRule="exact"/>
              <w:ind w:left="170" w:right="170"/>
              <w:jc w:val="right"/>
              <w:rPr>
                <w:rFonts w:ascii="Arial" w:hAnsi="Arial" w:cs="Arial"/>
                <w:sz w:val="14"/>
                <w:szCs w:val="14"/>
              </w:rPr>
            </w:pPr>
            <w:r w:rsidRPr="00870C4E">
              <w:rPr>
                <w:rFonts w:ascii="Arial" w:hAnsi="Arial" w:cs="Arial"/>
                <w:sz w:val="14"/>
                <w:szCs w:val="14"/>
              </w:rPr>
              <w:t>73,0</w:t>
            </w:r>
          </w:p>
        </w:tc>
        <w:tc>
          <w:tcPr>
            <w:tcW w:w="756" w:type="dxa"/>
            <w:tcBorders>
              <w:left w:val="single" w:sz="6" w:space="0" w:color="000000"/>
              <w:bottom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lang w:val="en-US"/>
              </w:rPr>
            </w:pPr>
            <w:r w:rsidRPr="000C4E18">
              <w:rPr>
                <w:rFonts w:ascii="Arial" w:hAnsi="Arial" w:cs="Arial"/>
                <w:sz w:val="14"/>
                <w:szCs w:val="14"/>
              </w:rPr>
              <w:t>6</w:t>
            </w:r>
            <w:r w:rsidRPr="000C4E18">
              <w:rPr>
                <w:rFonts w:ascii="Arial" w:hAnsi="Arial" w:cs="Arial"/>
                <w:sz w:val="14"/>
                <w:szCs w:val="14"/>
                <w:lang w:val="en-US"/>
              </w:rPr>
              <w:t>7</w:t>
            </w:r>
            <w:r w:rsidRPr="000C4E18">
              <w:rPr>
                <w:rFonts w:ascii="Arial" w:hAnsi="Arial" w:cs="Arial"/>
                <w:sz w:val="14"/>
                <w:szCs w:val="14"/>
              </w:rPr>
              <w:t>,</w:t>
            </w:r>
            <w:r w:rsidRPr="000C4E18">
              <w:rPr>
                <w:rFonts w:ascii="Arial" w:hAnsi="Arial" w:cs="Arial"/>
                <w:sz w:val="14"/>
                <w:szCs w:val="14"/>
                <w:lang w:val="en-US"/>
              </w:rPr>
              <w:t>9</w:t>
            </w:r>
          </w:p>
        </w:tc>
        <w:tc>
          <w:tcPr>
            <w:tcW w:w="756" w:type="dxa"/>
            <w:tcBorders>
              <w:left w:val="single" w:sz="6" w:space="0" w:color="000000"/>
              <w:bottom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50,5</w:t>
            </w:r>
          </w:p>
        </w:tc>
        <w:tc>
          <w:tcPr>
            <w:tcW w:w="756" w:type="dxa"/>
            <w:tcBorders>
              <w:left w:val="single" w:sz="6" w:space="0" w:color="000000"/>
              <w:bottom w:val="single" w:sz="6" w:space="0" w:color="000000"/>
              <w:right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rPr>
              <w:t>42,7</w:t>
            </w:r>
          </w:p>
        </w:tc>
        <w:tc>
          <w:tcPr>
            <w:tcW w:w="756" w:type="dxa"/>
            <w:tcBorders>
              <w:left w:val="single" w:sz="6" w:space="0" w:color="000000"/>
              <w:bottom w:val="single" w:sz="6" w:space="0" w:color="000000"/>
            </w:tcBorders>
            <w:vAlign w:val="bottom"/>
          </w:tcPr>
          <w:p w:rsidR="000C4E18" w:rsidRPr="000C4E18" w:rsidRDefault="000C4E18" w:rsidP="000C4E18">
            <w:pPr>
              <w:spacing w:before="22" w:line="140" w:lineRule="exact"/>
              <w:ind w:right="170"/>
              <w:jc w:val="right"/>
              <w:rPr>
                <w:rFonts w:ascii="Arial" w:hAnsi="Arial" w:cs="Arial"/>
                <w:sz w:val="14"/>
                <w:szCs w:val="14"/>
              </w:rPr>
            </w:pPr>
            <w:r w:rsidRPr="000C4E18">
              <w:rPr>
                <w:rFonts w:ascii="Arial" w:hAnsi="Arial" w:cs="Arial"/>
                <w:sz w:val="14"/>
                <w:szCs w:val="14"/>
                <w:lang w:val="en-US"/>
              </w:rPr>
              <w:t>40</w:t>
            </w:r>
            <w:r w:rsidRPr="000C4E18">
              <w:rPr>
                <w:rFonts w:ascii="Arial" w:hAnsi="Arial" w:cs="Arial"/>
                <w:sz w:val="14"/>
                <w:szCs w:val="14"/>
              </w:rPr>
              <w:t>,7</w:t>
            </w:r>
          </w:p>
        </w:tc>
        <w:tc>
          <w:tcPr>
            <w:tcW w:w="846" w:type="dxa"/>
            <w:tcBorders>
              <w:left w:val="single" w:sz="6" w:space="0" w:color="000000"/>
              <w:bottom w:val="single" w:sz="6" w:space="0" w:color="000000"/>
            </w:tcBorders>
            <w:vAlign w:val="bottom"/>
          </w:tcPr>
          <w:p w:rsidR="000C4E18" w:rsidRPr="000C4E18" w:rsidRDefault="000C4E18" w:rsidP="000C4E18">
            <w:pPr>
              <w:ind w:right="170"/>
              <w:jc w:val="right"/>
              <w:rPr>
                <w:rFonts w:ascii="Arial" w:hAnsi="Arial" w:cs="Arial"/>
                <w:sz w:val="14"/>
                <w:szCs w:val="14"/>
              </w:rPr>
            </w:pPr>
            <w:r w:rsidRPr="000C4E18">
              <w:rPr>
                <w:rFonts w:ascii="Arial" w:hAnsi="Arial" w:cs="Arial"/>
                <w:sz w:val="14"/>
                <w:szCs w:val="14"/>
              </w:rPr>
              <w:t>20,4</w:t>
            </w:r>
          </w:p>
        </w:tc>
        <w:tc>
          <w:tcPr>
            <w:tcW w:w="2605" w:type="dxa"/>
            <w:tcBorders>
              <w:left w:val="single" w:sz="6" w:space="0" w:color="000000"/>
              <w:bottom w:val="single" w:sz="6" w:space="0" w:color="000000"/>
            </w:tcBorders>
            <w:vAlign w:val="bottom"/>
          </w:tcPr>
          <w:p w:rsidR="000C4E18" w:rsidRPr="008F1ACB" w:rsidRDefault="000C4E18" w:rsidP="00893E6E">
            <w:pPr>
              <w:spacing w:before="22" w:line="140" w:lineRule="exact"/>
              <w:ind w:left="227"/>
              <w:rPr>
                <w:rFonts w:ascii="Arial" w:hAnsi="Arial" w:cs="Arial"/>
                <w:i/>
                <w:sz w:val="14"/>
                <w:szCs w:val="14"/>
              </w:rPr>
            </w:pPr>
            <w:proofErr w:type="spellStart"/>
            <w:r w:rsidRPr="008F1ACB">
              <w:rPr>
                <w:rFonts w:ascii="Arial" w:hAnsi="Arial" w:cs="Arial"/>
                <w:i/>
                <w:sz w:val="14"/>
                <w:szCs w:val="14"/>
              </w:rPr>
              <w:t>vehicles</w:t>
            </w:r>
            <w:proofErr w:type="spellEnd"/>
          </w:p>
        </w:tc>
      </w:tr>
    </w:tbl>
    <w:p w:rsidR="003F085E" w:rsidRDefault="0048584A" w:rsidP="00A03EA0">
      <w:pPr>
        <w:spacing w:before="60"/>
        <w:rPr>
          <w:rFonts w:ascii="Arial" w:hAnsi="Arial" w:cs="Arial"/>
          <w:sz w:val="12"/>
          <w:szCs w:val="12"/>
        </w:rPr>
      </w:pPr>
      <w:r w:rsidRPr="008F1ACB">
        <w:rPr>
          <w:rFonts w:ascii="Arial" w:hAnsi="Arial" w:cs="Arial"/>
          <w:sz w:val="12"/>
          <w:szCs w:val="12"/>
          <w:vertAlign w:val="superscript"/>
        </w:rPr>
        <w:t>1)</w:t>
      </w:r>
      <w:r w:rsidRPr="008F1ACB">
        <w:rPr>
          <w:rFonts w:ascii="Arial" w:hAnsi="Arial" w:cs="Arial"/>
          <w:sz w:val="12"/>
          <w:szCs w:val="12"/>
        </w:rPr>
        <w:t> </w:t>
      </w:r>
      <w:r w:rsidR="00A03EA0" w:rsidRPr="008F1ACB">
        <w:rPr>
          <w:rFonts w:ascii="Arial" w:hAnsi="Arial" w:cs="Arial"/>
          <w:sz w:val="12"/>
          <w:szCs w:val="12"/>
        </w:rPr>
        <w:t>Без субъектов малого предпринимательства.</w:t>
      </w:r>
    </w:p>
    <w:p w:rsidR="00A03EA0" w:rsidRPr="00571C30" w:rsidRDefault="00A03EA0" w:rsidP="00A03EA0">
      <w:pPr>
        <w:spacing w:before="60"/>
        <w:rPr>
          <w:rFonts w:ascii="Arial" w:hAnsi="Arial" w:cs="Arial"/>
          <w:sz w:val="12"/>
          <w:szCs w:val="12"/>
        </w:rPr>
      </w:pPr>
      <w:r w:rsidRPr="004F6063">
        <w:rPr>
          <w:rFonts w:ascii="Arial" w:hAnsi="Arial" w:cs="Arial"/>
          <w:i/>
          <w:color w:val="000000"/>
          <w:sz w:val="12"/>
          <w:szCs w:val="12"/>
          <w:vertAlign w:val="superscript"/>
        </w:rPr>
        <w:t>1</w:t>
      </w:r>
      <w:r w:rsidRPr="00571C30">
        <w:rPr>
          <w:rFonts w:ascii="Arial" w:hAnsi="Arial" w:cs="Arial"/>
          <w:i/>
          <w:sz w:val="12"/>
          <w:szCs w:val="12"/>
          <w:vertAlign w:val="superscript"/>
        </w:rPr>
        <w:t>)</w:t>
      </w:r>
      <w:r w:rsidR="0048584A" w:rsidRPr="00571C30">
        <w:rPr>
          <w:rFonts w:ascii="Arial" w:hAnsi="Arial" w:cs="Arial"/>
          <w:i/>
          <w:sz w:val="12"/>
          <w:szCs w:val="12"/>
        </w:rPr>
        <w:t> </w:t>
      </w:r>
      <w:r w:rsidR="00571C30" w:rsidRPr="00571C30">
        <w:rPr>
          <w:rFonts w:ascii="Arial" w:hAnsi="Arial" w:cs="Arial"/>
          <w:i/>
          <w:sz w:val="12"/>
          <w:szCs w:val="12"/>
          <w:lang w:val="en-US"/>
        </w:rPr>
        <w:t>Excluding</w:t>
      </w:r>
      <w:r w:rsidR="00571C30" w:rsidRPr="00571C30">
        <w:rPr>
          <w:rFonts w:ascii="Arial" w:hAnsi="Arial" w:cs="Arial"/>
          <w:i/>
          <w:sz w:val="12"/>
          <w:szCs w:val="12"/>
        </w:rPr>
        <w:t xml:space="preserve">  </w:t>
      </w:r>
      <w:r w:rsidR="00571C30" w:rsidRPr="00571C30">
        <w:rPr>
          <w:rFonts w:ascii="Arial" w:hAnsi="Arial" w:cs="Arial"/>
          <w:i/>
          <w:sz w:val="12"/>
          <w:szCs w:val="12"/>
          <w:lang w:val="en-US"/>
        </w:rPr>
        <w:t>small</w:t>
      </w:r>
      <w:r w:rsidR="00571C30" w:rsidRPr="00571C30">
        <w:rPr>
          <w:rFonts w:ascii="Arial" w:hAnsi="Arial" w:cs="Arial"/>
          <w:i/>
          <w:sz w:val="12"/>
          <w:szCs w:val="12"/>
        </w:rPr>
        <w:t xml:space="preserve"> </w:t>
      </w:r>
      <w:r w:rsidR="00571C30" w:rsidRPr="00571C30">
        <w:rPr>
          <w:rFonts w:ascii="Arial" w:hAnsi="Arial" w:cs="Arial"/>
          <w:i/>
          <w:sz w:val="12"/>
          <w:szCs w:val="12"/>
          <w:lang w:val="en-US"/>
        </w:rPr>
        <w:t>businesses</w:t>
      </w:r>
      <w:r w:rsidR="00571C30" w:rsidRPr="00571C30">
        <w:rPr>
          <w:rFonts w:ascii="Arial" w:hAnsi="Arial" w:cs="Arial"/>
          <w:i/>
          <w:sz w:val="12"/>
          <w:szCs w:val="12"/>
        </w:rPr>
        <w:t>.</w:t>
      </w:r>
    </w:p>
    <w:p w:rsidR="00DE621D" w:rsidRPr="00012264" w:rsidRDefault="00C24D4F" w:rsidP="00A03EA0">
      <w:pPr>
        <w:pageBreakBefore/>
        <w:spacing w:after="60"/>
        <w:ind w:left="510" w:hanging="510"/>
      </w:pPr>
      <w:r>
        <w:rPr>
          <w:rFonts w:ascii="Arial" w:hAnsi="Arial" w:cs="Arial"/>
          <w:b/>
          <w:sz w:val="16"/>
        </w:rPr>
        <w:lastRenderedPageBreak/>
        <w:t>14.</w:t>
      </w:r>
      <w:r w:rsidR="00A03EA0" w:rsidRPr="00A03EA0">
        <w:rPr>
          <w:rFonts w:ascii="Arial" w:hAnsi="Arial" w:cs="Arial"/>
          <w:b/>
          <w:sz w:val="16"/>
        </w:rPr>
        <w:t>11</w:t>
      </w:r>
      <w:r w:rsidR="00DE621D" w:rsidRPr="00A03EA0">
        <w:rPr>
          <w:rFonts w:ascii="Arial" w:hAnsi="Arial" w:cs="Arial"/>
          <w:b/>
          <w:sz w:val="16"/>
        </w:rPr>
        <w:t xml:space="preserve">. </w:t>
      </w:r>
      <w:r w:rsidR="00A03EA0" w:rsidRPr="00012264">
        <w:rPr>
          <w:rFonts w:ascii="Arial" w:hAnsi="Arial" w:cs="Arial"/>
          <w:b/>
          <w:sz w:val="16"/>
        </w:rPr>
        <w:t xml:space="preserve">НАЛИЧИЕ И </w:t>
      </w:r>
      <w:r w:rsidR="00A03EA0" w:rsidRPr="00012264">
        <w:rPr>
          <w:rFonts w:ascii="Arial" w:hAnsi="Arial" w:cs="Arial"/>
          <w:b/>
          <w:bCs/>
          <w:sz w:val="16"/>
        </w:rPr>
        <w:t>СТЕПЕНЬ ИЗНОСА ОСНОВНЫХ ФОНДОВ НЕКОММЕРЧЕСКИХ ОРГАНИЗАЦИЙ ПО ВИДАМ ЭКОНОМИЧЕСКОЙ ДЕЯТЕЛЬНОСТИ</w:t>
      </w:r>
      <w:r w:rsidR="008B3B64" w:rsidRPr="00012264">
        <w:rPr>
          <w:rFonts w:ascii="Arial" w:hAnsi="Arial" w:cs="Arial"/>
          <w:b/>
          <w:bCs/>
          <w:sz w:val="16"/>
        </w:rPr>
        <w:br/>
      </w:r>
      <w:r w:rsidR="008B3B64" w:rsidRPr="00012264">
        <w:rPr>
          <w:rFonts w:ascii="Arial" w:hAnsi="Arial" w:cs="Arial"/>
          <w:sz w:val="14"/>
          <w:szCs w:val="14"/>
        </w:rPr>
        <w:t>по полной учетной стоимости; на конец года</w:t>
      </w:r>
    </w:p>
    <w:p w:rsidR="00DE621D" w:rsidRPr="007404D4" w:rsidRDefault="007404D4" w:rsidP="00A03EA0">
      <w:pPr>
        <w:spacing w:after="60"/>
        <w:ind w:left="510"/>
        <w:rPr>
          <w:rFonts w:ascii="Arial" w:hAnsi="Arial" w:cs="Arial"/>
          <w:i/>
          <w:color w:val="000000"/>
          <w:sz w:val="14"/>
          <w:szCs w:val="14"/>
          <w:lang w:val="en-US"/>
        </w:rPr>
      </w:pPr>
      <w:r w:rsidRPr="007404D4">
        <w:rPr>
          <w:rFonts w:ascii="Arial" w:hAnsi="Arial" w:cs="Arial"/>
          <w:b/>
          <w:bCs/>
          <w:i/>
          <w:caps/>
          <w:spacing w:val="-2"/>
          <w:sz w:val="16"/>
          <w:szCs w:val="16"/>
          <w:lang w:val="en-US"/>
        </w:rPr>
        <w:t xml:space="preserve">AVAILABILITY AND </w:t>
      </w:r>
      <w:r w:rsidRPr="007404D4">
        <w:rPr>
          <w:rFonts w:ascii="Arial" w:hAnsi="Arial" w:cs="Arial"/>
          <w:b/>
          <w:i/>
          <w:caps/>
          <w:sz w:val="16"/>
          <w:szCs w:val="16"/>
          <w:lang w:val="en-US"/>
        </w:rPr>
        <w:t>depreciation rate</w:t>
      </w:r>
      <w:r w:rsidRPr="007404D4">
        <w:rPr>
          <w:rFonts w:ascii="Arial" w:hAnsi="Arial" w:cs="Arial"/>
          <w:b/>
          <w:bCs/>
          <w:i/>
          <w:caps/>
          <w:sz w:val="16"/>
          <w:szCs w:val="16"/>
          <w:lang w:val="en-US"/>
        </w:rPr>
        <w:t xml:space="preserve"> </w:t>
      </w:r>
      <w:r w:rsidRPr="007404D4">
        <w:rPr>
          <w:rFonts w:ascii="Arial" w:hAnsi="Arial" w:cs="Arial"/>
          <w:b/>
          <w:i/>
          <w:caps/>
          <w:sz w:val="16"/>
          <w:szCs w:val="16"/>
          <w:lang w:val="en-US"/>
        </w:rPr>
        <w:t>of fixed assets</w:t>
      </w:r>
      <w:r w:rsidRPr="007404D4">
        <w:rPr>
          <w:rFonts w:ascii="Arial" w:hAnsi="Arial" w:cs="Arial"/>
          <w:b/>
          <w:bCs/>
          <w:i/>
          <w:caps/>
          <w:sz w:val="16"/>
          <w:szCs w:val="16"/>
          <w:lang w:val="en-US"/>
        </w:rPr>
        <w:t xml:space="preserve"> OF NON-COMMERCIAL ORGANIZATIONS</w:t>
      </w:r>
      <w:r w:rsidRPr="007404D4">
        <w:rPr>
          <w:rFonts w:ascii="Arial" w:hAnsi="Arial" w:cs="Arial"/>
          <w:b/>
          <w:bCs/>
          <w:i/>
          <w:sz w:val="16"/>
          <w:szCs w:val="16"/>
          <w:lang w:val="en-US"/>
        </w:rPr>
        <w:t xml:space="preserve"> </w:t>
      </w:r>
      <w:r w:rsidRPr="007404D4">
        <w:rPr>
          <w:rFonts w:ascii="Arial" w:hAnsi="Arial" w:cs="Arial"/>
          <w:b/>
          <w:bCs/>
          <w:i/>
          <w:sz w:val="16"/>
          <w:szCs w:val="16"/>
          <w:lang w:val="en-US"/>
        </w:rPr>
        <w:br/>
      </w:r>
      <w:r w:rsidRPr="007404D4">
        <w:rPr>
          <w:rFonts w:ascii="Arial" w:hAnsi="Arial" w:cs="Arial"/>
          <w:b/>
          <w:bCs/>
          <w:i/>
          <w:caps/>
          <w:sz w:val="16"/>
          <w:szCs w:val="16"/>
          <w:lang w:val="en-US"/>
        </w:rPr>
        <w:t>BY ECONOMIC ACTIVITY</w:t>
      </w:r>
      <w:r w:rsidRPr="007404D4">
        <w:rPr>
          <w:rFonts w:ascii="Arial" w:hAnsi="Arial" w:cs="Arial"/>
          <w:b/>
          <w:i/>
          <w:sz w:val="16"/>
          <w:lang w:val="en-US"/>
        </w:rPr>
        <w:br/>
      </w:r>
      <w:r w:rsidR="006A5DE6" w:rsidRPr="004F6063">
        <w:rPr>
          <w:rFonts w:ascii="Arial" w:hAnsi="Arial" w:cs="Arial"/>
          <w:i/>
          <w:color w:val="000000"/>
          <w:sz w:val="14"/>
          <w:szCs w:val="14"/>
          <w:lang w:val="en-US"/>
        </w:rPr>
        <w:t>at</w:t>
      </w:r>
      <w:r w:rsidR="006A5DE6" w:rsidRPr="007404D4">
        <w:rPr>
          <w:rFonts w:ascii="Arial" w:hAnsi="Arial" w:cs="Arial"/>
          <w:i/>
          <w:color w:val="000000"/>
          <w:sz w:val="14"/>
          <w:szCs w:val="14"/>
          <w:lang w:val="en-US"/>
        </w:rPr>
        <w:t xml:space="preserve"> </w:t>
      </w:r>
      <w:r w:rsidR="006A5DE6" w:rsidRPr="004F6063">
        <w:rPr>
          <w:rFonts w:ascii="Arial" w:hAnsi="Arial" w:cs="Arial"/>
          <w:i/>
          <w:color w:val="000000"/>
          <w:sz w:val="14"/>
          <w:szCs w:val="14"/>
          <w:lang w:val="en-US"/>
        </w:rPr>
        <w:t>total</w:t>
      </w:r>
      <w:r w:rsidR="006A5DE6" w:rsidRPr="007404D4">
        <w:rPr>
          <w:rFonts w:ascii="Arial" w:hAnsi="Arial" w:cs="Arial"/>
          <w:i/>
          <w:color w:val="000000"/>
          <w:sz w:val="14"/>
          <w:szCs w:val="14"/>
          <w:lang w:val="en-US"/>
        </w:rPr>
        <w:t xml:space="preserve"> </w:t>
      </w:r>
      <w:r w:rsidR="006A5DE6" w:rsidRPr="004F6063">
        <w:rPr>
          <w:rFonts w:ascii="Arial" w:hAnsi="Arial" w:cs="Arial"/>
          <w:i/>
          <w:color w:val="000000"/>
          <w:sz w:val="14"/>
          <w:szCs w:val="14"/>
          <w:lang w:val="en-US"/>
        </w:rPr>
        <w:t>book</w:t>
      </w:r>
      <w:r w:rsidR="006A5DE6" w:rsidRPr="007404D4">
        <w:rPr>
          <w:rFonts w:ascii="Arial" w:hAnsi="Arial" w:cs="Arial"/>
          <w:i/>
          <w:color w:val="000000"/>
          <w:sz w:val="14"/>
          <w:szCs w:val="14"/>
          <w:lang w:val="en-US"/>
        </w:rPr>
        <w:t xml:space="preserve"> </w:t>
      </w:r>
      <w:r w:rsidR="006A5DE6" w:rsidRPr="004F6063">
        <w:rPr>
          <w:rFonts w:ascii="Arial" w:hAnsi="Arial" w:cs="Arial"/>
          <w:i/>
          <w:color w:val="000000"/>
          <w:sz w:val="14"/>
          <w:szCs w:val="14"/>
          <w:lang w:val="en-US"/>
        </w:rPr>
        <w:t>value</w:t>
      </w:r>
      <w:r w:rsidR="006A5DE6" w:rsidRPr="007404D4">
        <w:rPr>
          <w:rFonts w:ascii="Arial" w:hAnsi="Arial" w:cs="Arial"/>
          <w:i/>
          <w:color w:val="000000"/>
          <w:sz w:val="14"/>
          <w:szCs w:val="14"/>
          <w:lang w:val="en-US"/>
        </w:rPr>
        <w:t xml:space="preserve">;  </w:t>
      </w:r>
      <w:r w:rsidR="001B0F35" w:rsidRPr="004F6063">
        <w:rPr>
          <w:rFonts w:ascii="Arial" w:hAnsi="Arial" w:cs="Arial"/>
          <w:i/>
          <w:color w:val="000000"/>
          <w:sz w:val="14"/>
          <w:szCs w:val="14"/>
          <w:lang w:val="en-US"/>
        </w:rPr>
        <w:t>end</w:t>
      </w:r>
      <w:r w:rsidR="001B0F35" w:rsidRPr="007404D4">
        <w:rPr>
          <w:rFonts w:ascii="Arial" w:hAnsi="Arial" w:cs="Arial"/>
          <w:i/>
          <w:color w:val="000000"/>
          <w:sz w:val="14"/>
          <w:szCs w:val="14"/>
          <w:lang w:val="en-US"/>
        </w:rPr>
        <w:t xml:space="preserve"> </w:t>
      </w:r>
      <w:r w:rsidR="001B0F35" w:rsidRPr="004F6063">
        <w:rPr>
          <w:rFonts w:ascii="Arial" w:hAnsi="Arial" w:cs="Arial"/>
          <w:i/>
          <w:color w:val="000000"/>
          <w:sz w:val="14"/>
          <w:szCs w:val="14"/>
          <w:lang w:val="en-US"/>
        </w:rPr>
        <w:t>of</w:t>
      </w:r>
      <w:r w:rsidR="001B0F35" w:rsidRPr="007404D4">
        <w:rPr>
          <w:rFonts w:ascii="Arial" w:hAnsi="Arial" w:cs="Arial"/>
          <w:i/>
          <w:color w:val="000000"/>
          <w:sz w:val="14"/>
          <w:szCs w:val="14"/>
          <w:lang w:val="en-US"/>
        </w:rPr>
        <w:t xml:space="preserve"> </w:t>
      </w:r>
      <w:r w:rsidR="001B0F35" w:rsidRPr="004F6063">
        <w:rPr>
          <w:rFonts w:ascii="Arial" w:hAnsi="Arial" w:cs="Arial"/>
          <w:i/>
          <w:color w:val="000000"/>
          <w:sz w:val="14"/>
          <w:szCs w:val="14"/>
          <w:lang w:val="en-US"/>
        </w:rPr>
        <w:t>year</w:t>
      </w:r>
      <w:r w:rsidR="001B0F35" w:rsidRPr="007404D4">
        <w:rPr>
          <w:rFonts w:ascii="Arial" w:hAnsi="Arial" w:cs="Arial"/>
          <w:i/>
          <w:color w:val="000000"/>
          <w:sz w:val="14"/>
          <w:szCs w:val="14"/>
          <w:lang w:val="en-US"/>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2499"/>
        <w:gridCol w:w="820"/>
        <w:gridCol w:w="820"/>
        <w:gridCol w:w="821"/>
        <w:gridCol w:w="820"/>
        <w:gridCol w:w="820"/>
        <w:gridCol w:w="821"/>
        <w:gridCol w:w="2500"/>
      </w:tblGrid>
      <w:tr w:rsidR="00870C4E" w:rsidRPr="00870C4E" w:rsidTr="00AC4070">
        <w:trPr>
          <w:cantSplit/>
          <w:trHeight w:val="281"/>
          <w:jc w:val="center"/>
        </w:trPr>
        <w:tc>
          <w:tcPr>
            <w:tcW w:w="2499" w:type="dxa"/>
            <w:vMerge w:val="restart"/>
            <w:tcBorders>
              <w:top w:val="single" w:sz="4" w:space="0" w:color="000000"/>
              <w:right w:val="single" w:sz="6" w:space="0" w:color="000000"/>
            </w:tcBorders>
          </w:tcPr>
          <w:p w:rsidR="00AC4070" w:rsidRPr="00870C4E" w:rsidRDefault="00AC4070" w:rsidP="004A6A63">
            <w:pPr>
              <w:snapToGrid w:val="0"/>
              <w:spacing w:before="60" w:after="60"/>
              <w:jc w:val="center"/>
              <w:rPr>
                <w:rFonts w:ascii="Arial" w:hAnsi="Arial" w:cs="Arial"/>
                <w:sz w:val="14"/>
                <w:szCs w:val="14"/>
                <w:lang w:val="en-US"/>
              </w:rPr>
            </w:pPr>
          </w:p>
        </w:tc>
        <w:tc>
          <w:tcPr>
            <w:tcW w:w="2461" w:type="dxa"/>
            <w:gridSpan w:val="3"/>
            <w:tcBorders>
              <w:top w:val="single" w:sz="4" w:space="0" w:color="000000"/>
              <w:bottom w:val="single" w:sz="6" w:space="0" w:color="000000"/>
              <w:right w:val="single" w:sz="6" w:space="0" w:color="000000"/>
            </w:tcBorders>
          </w:tcPr>
          <w:p w:rsidR="00564C88" w:rsidRPr="00870C4E" w:rsidRDefault="00564C88" w:rsidP="00564C88">
            <w:pPr>
              <w:spacing w:before="20" w:after="20"/>
              <w:ind w:left="57"/>
              <w:rPr>
                <w:rFonts w:ascii="Arial" w:hAnsi="Arial" w:cs="Arial"/>
                <w:sz w:val="12"/>
                <w:szCs w:val="12"/>
                <w:lang w:val="en-US"/>
              </w:rPr>
            </w:pPr>
            <w:r w:rsidRPr="00870C4E">
              <w:rPr>
                <w:rFonts w:ascii="Arial" w:hAnsi="Arial" w:cs="Arial"/>
                <w:sz w:val="12"/>
                <w:szCs w:val="12"/>
              </w:rPr>
              <w:t>Наличие</w:t>
            </w:r>
            <w:r w:rsidRPr="00870C4E">
              <w:rPr>
                <w:rFonts w:ascii="Arial" w:hAnsi="Arial" w:cs="Arial"/>
                <w:sz w:val="12"/>
                <w:szCs w:val="12"/>
                <w:lang w:val="en-US"/>
              </w:rPr>
              <w:t xml:space="preserve"> </w:t>
            </w:r>
            <w:r w:rsidRPr="00870C4E">
              <w:rPr>
                <w:rFonts w:ascii="Arial" w:hAnsi="Arial" w:cs="Arial"/>
                <w:sz w:val="12"/>
                <w:szCs w:val="12"/>
              </w:rPr>
              <w:t>основных</w:t>
            </w:r>
            <w:r w:rsidRPr="00870C4E">
              <w:rPr>
                <w:rFonts w:ascii="Arial" w:hAnsi="Arial" w:cs="Arial"/>
                <w:sz w:val="12"/>
                <w:szCs w:val="12"/>
                <w:lang w:val="en-US"/>
              </w:rPr>
              <w:t xml:space="preserve"> </w:t>
            </w:r>
            <w:r w:rsidRPr="00870C4E">
              <w:rPr>
                <w:rFonts w:ascii="Arial" w:hAnsi="Arial" w:cs="Arial"/>
                <w:sz w:val="12"/>
                <w:szCs w:val="12"/>
              </w:rPr>
              <w:t>фондов</w:t>
            </w:r>
            <w:r w:rsidRPr="00870C4E">
              <w:rPr>
                <w:rFonts w:ascii="Arial" w:hAnsi="Arial" w:cs="Arial"/>
                <w:sz w:val="12"/>
                <w:szCs w:val="12"/>
                <w:lang w:val="en-US"/>
              </w:rPr>
              <w:t xml:space="preserve"> </w:t>
            </w:r>
          </w:p>
          <w:p w:rsidR="00AC4070" w:rsidRPr="00870C4E" w:rsidRDefault="00564C88" w:rsidP="00564C88">
            <w:pPr>
              <w:snapToGrid w:val="0"/>
              <w:spacing w:before="60" w:after="60"/>
              <w:ind w:left="57"/>
              <w:rPr>
                <w:rFonts w:ascii="Arial" w:hAnsi="Arial" w:cs="Arial"/>
                <w:sz w:val="14"/>
                <w:szCs w:val="14"/>
                <w:lang w:val="en-US"/>
              </w:rPr>
            </w:pPr>
            <w:r w:rsidRPr="00870C4E">
              <w:rPr>
                <w:rFonts w:ascii="Arial" w:hAnsi="Arial" w:cs="Arial"/>
                <w:i/>
                <w:sz w:val="12"/>
                <w:szCs w:val="12"/>
                <w:lang w:val="en-US"/>
              </w:rPr>
              <w:t>Availability of fixed assets</w:t>
            </w:r>
          </w:p>
        </w:tc>
        <w:tc>
          <w:tcPr>
            <w:tcW w:w="2461" w:type="dxa"/>
            <w:gridSpan w:val="3"/>
            <w:tcBorders>
              <w:top w:val="single" w:sz="4" w:space="0" w:color="000000"/>
              <w:left w:val="single" w:sz="6" w:space="0" w:color="000000"/>
              <w:bottom w:val="single" w:sz="6" w:space="0" w:color="000000"/>
            </w:tcBorders>
          </w:tcPr>
          <w:p w:rsidR="00564C88" w:rsidRPr="00870C4E" w:rsidRDefault="00564C88" w:rsidP="00564C88">
            <w:pPr>
              <w:spacing w:before="20" w:after="20"/>
              <w:ind w:left="57"/>
              <w:rPr>
                <w:rFonts w:ascii="Arial" w:hAnsi="Arial" w:cs="Arial"/>
                <w:sz w:val="12"/>
                <w:szCs w:val="12"/>
              </w:rPr>
            </w:pPr>
            <w:r w:rsidRPr="00870C4E">
              <w:rPr>
                <w:rFonts w:ascii="Arial" w:hAnsi="Arial" w:cs="Arial"/>
                <w:sz w:val="12"/>
                <w:szCs w:val="12"/>
              </w:rPr>
              <w:t xml:space="preserve">Степень износа </w:t>
            </w:r>
            <w:r w:rsidRPr="00870C4E">
              <w:rPr>
                <w:rFonts w:ascii="Arial" w:hAnsi="Arial" w:cs="Arial"/>
                <w:spacing w:val="-4"/>
                <w:sz w:val="12"/>
                <w:szCs w:val="12"/>
              </w:rPr>
              <w:t xml:space="preserve">основных </w:t>
            </w:r>
            <w:r w:rsidRPr="00870C4E">
              <w:rPr>
                <w:rFonts w:ascii="Arial" w:hAnsi="Arial" w:cs="Arial"/>
                <w:spacing w:val="-4"/>
                <w:sz w:val="12"/>
                <w:szCs w:val="12"/>
              </w:rPr>
              <w:br/>
              <w:t>фондов,</w:t>
            </w:r>
            <w:r w:rsidRPr="00870C4E">
              <w:rPr>
                <w:rFonts w:ascii="Arial" w:hAnsi="Arial" w:cs="Arial"/>
                <w:sz w:val="12"/>
                <w:szCs w:val="12"/>
              </w:rPr>
              <w:t xml:space="preserve"> процентов</w:t>
            </w:r>
          </w:p>
          <w:p w:rsidR="00AC4070" w:rsidRPr="00870C4E" w:rsidRDefault="00564C88" w:rsidP="00564C88">
            <w:pPr>
              <w:snapToGrid w:val="0"/>
              <w:spacing w:before="60" w:after="60"/>
              <w:ind w:left="57"/>
              <w:rPr>
                <w:rFonts w:ascii="Arial" w:hAnsi="Arial" w:cs="Arial"/>
                <w:sz w:val="14"/>
                <w:szCs w:val="14"/>
                <w:lang w:val="en-US"/>
              </w:rPr>
            </w:pPr>
            <w:proofErr w:type="spellStart"/>
            <w:r w:rsidRPr="00870C4E">
              <w:rPr>
                <w:rFonts w:ascii="Arial" w:hAnsi="Arial" w:cs="Arial"/>
                <w:i/>
                <w:sz w:val="12"/>
                <w:szCs w:val="12"/>
              </w:rPr>
              <w:t>Fixed</w:t>
            </w:r>
            <w:proofErr w:type="spellEnd"/>
            <w:r w:rsidRPr="00870C4E">
              <w:rPr>
                <w:rFonts w:ascii="Arial" w:hAnsi="Arial" w:cs="Arial"/>
                <w:i/>
                <w:sz w:val="12"/>
                <w:szCs w:val="12"/>
              </w:rPr>
              <w:t xml:space="preserve"> </w:t>
            </w:r>
            <w:proofErr w:type="spellStart"/>
            <w:r w:rsidRPr="00870C4E">
              <w:rPr>
                <w:rFonts w:ascii="Arial" w:hAnsi="Arial" w:cs="Arial"/>
                <w:i/>
                <w:sz w:val="12"/>
                <w:szCs w:val="12"/>
              </w:rPr>
              <w:t>assets</w:t>
            </w:r>
            <w:proofErr w:type="spellEnd"/>
            <w:r w:rsidRPr="00870C4E">
              <w:rPr>
                <w:rFonts w:ascii="Arial" w:hAnsi="Arial" w:cs="Arial"/>
                <w:i/>
                <w:sz w:val="12"/>
                <w:szCs w:val="12"/>
              </w:rPr>
              <w:t xml:space="preserve"> </w:t>
            </w:r>
            <w:proofErr w:type="spellStart"/>
            <w:r w:rsidRPr="00870C4E">
              <w:rPr>
                <w:rFonts w:ascii="Arial" w:hAnsi="Arial" w:cs="Arial"/>
                <w:i/>
                <w:sz w:val="12"/>
                <w:szCs w:val="12"/>
              </w:rPr>
              <w:t>depreciation</w:t>
            </w:r>
            <w:proofErr w:type="spellEnd"/>
            <w:r w:rsidRPr="00870C4E">
              <w:rPr>
                <w:rFonts w:ascii="Arial" w:hAnsi="Arial" w:cs="Arial"/>
                <w:i/>
                <w:sz w:val="12"/>
                <w:szCs w:val="12"/>
              </w:rPr>
              <w:t xml:space="preserve"> </w:t>
            </w:r>
            <w:proofErr w:type="spellStart"/>
            <w:r w:rsidRPr="00870C4E">
              <w:rPr>
                <w:rFonts w:ascii="Arial" w:hAnsi="Arial" w:cs="Arial"/>
                <w:i/>
                <w:sz w:val="12"/>
                <w:szCs w:val="12"/>
              </w:rPr>
              <w:t>rate</w:t>
            </w:r>
            <w:proofErr w:type="spellEnd"/>
            <w:r w:rsidRPr="00870C4E">
              <w:rPr>
                <w:rFonts w:ascii="Arial" w:hAnsi="Arial" w:cs="Arial"/>
                <w:i/>
                <w:sz w:val="12"/>
                <w:szCs w:val="12"/>
              </w:rPr>
              <w:t xml:space="preserve">, </w:t>
            </w:r>
            <w:proofErr w:type="spellStart"/>
            <w:r w:rsidRPr="00870C4E">
              <w:rPr>
                <w:rFonts w:ascii="Arial" w:hAnsi="Arial" w:cs="Arial"/>
                <w:i/>
                <w:sz w:val="12"/>
                <w:szCs w:val="12"/>
              </w:rPr>
              <w:t>percent</w:t>
            </w:r>
            <w:proofErr w:type="spellEnd"/>
            <w:r w:rsidRPr="00870C4E">
              <w:rPr>
                <w:rFonts w:ascii="Arial" w:hAnsi="Arial" w:cs="Arial"/>
                <w:i/>
                <w:sz w:val="12"/>
                <w:szCs w:val="12"/>
              </w:rPr>
              <w:t xml:space="preserve">  </w:t>
            </w:r>
          </w:p>
        </w:tc>
        <w:tc>
          <w:tcPr>
            <w:tcW w:w="2500" w:type="dxa"/>
            <w:vMerge w:val="restart"/>
            <w:tcBorders>
              <w:top w:val="single" w:sz="4" w:space="0" w:color="000000"/>
              <w:left w:val="single" w:sz="6" w:space="0" w:color="000000"/>
            </w:tcBorders>
          </w:tcPr>
          <w:p w:rsidR="00AC4070" w:rsidRPr="00870C4E" w:rsidRDefault="00AC4070" w:rsidP="004A6A63">
            <w:pPr>
              <w:snapToGrid w:val="0"/>
              <w:spacing w:before="60" w:after="60"/>
              <w:jc w:val="center"/>
              <w:rPr>
                <w:rFonts w:ascii="Arial" w:hAnsi="Arial" w:cs="Arial"/>
                <w:sz w:val="14"/>
                <w:szCs w:val="14"/>
              </w:rPr>
            </w:pPr>
          </w:p>
        </w:tc>
      </w:tr>
      <w:tr w:rsidR="007107E2" w:rsidRPr="00A31C3B" w:rsidTr="00AC4070">
        <w:trPr>
          <w:cantSplit/>
          <w:trHeight w:val="281"/>
          <w:jc w:val="center"/>
        </w:trPr>
        <w:tc>
          <w:tcPr>
            <w:tcW w:w="2499" w:type="dxa"/>
            <w:vMerge/>
            <w:tcBorders>
              <w:bottom w:val="single" w:sz="6" w:space="0" w:color="000000"/>
              <w:right w:val="single" w:sz="6" w:space="0" w:color="000000"/>
            </w:tcBorders>
          </w:tcPr>
          <w:p w:rsidR="007107E2" w:rsidRPr="00A31C3B" w:rsidRDefault="007107E2" w:rsidP="004A6A63">
            <w:pPr>
              <w:snapToGrid w:val="0"/>
              <w:spacing w:before="60" w:after="60"/>
              <w:jc w:val="center"/>
              <w:rPr>
                <w:rFonts w:ascii="Arial" w:hAnsi="Arial" w:cs="Arial"/>
                <w:color w:val="FF0000"/>
                <w:sz w:val="14"/>
                <w:szCs w:val="14"/>
              </w:rPr>
            </w:pPr>
          </w:p>
        </w:tc>
        <w:tc>
          <w:tcPr>
            <w:tcW w:w="820" w:type="dxa"/>
            <w:tcBorders>
              <w:top w:val="single" w:sz="4" w:space="0" w:color="000000"/>
              <w:bottom w:val="single" w:sz="6" w:space="0" w:color="000000"/>
              <w:right w:val="single" w:sz="6" w:space="0" w:color="000000"/>
            </w:tcBorders>
          </w:tcPr>
          <w:p w:rsidR="007107E2" w:rsidRPr="00A03EA0" w:rsidRDefault="007107E2" w:rsidP="007107E2">
            <w:pPr>
              <w:snapToGrid w:val="0"/>
              <w:spacing w:before="60" w:after="60"/>
              <w:jc w:val="center"/>
              <w:rPr>
                <w:rFonts w:ascii="Arial" w:hAnsi="Arial" w:cs="Arial"/>
                <w:sz w:val="14"/>
                <w:szCs w:val="14"/>
              </w:rPr>
            </w:pPr>
            <w:r w:rsidRPr="00A03EA0">
              <w:rPr>
                <w:rFonts w:ascii="Arial" w:hAnsi="Arial" w:cs="Arial"/>
                <w:sz w:val="14"/>
                <w:szCs w:val="14"/>
              </w:rPr>
              <w:t>201</w:t>
            </w:r>
            <w:r>
              <w:rPr>
                <w:rFonts w:ascii="Arial" w:hAnsi="Arial" w:cs="Arial"/>
                <w:sz w:val="14"/>
                <w:szCs w:val="14"/>
              </w:rPr>
              <w:t>9</w:t>
            </w:r>
          </w:p>
        </w:tc>
        <w:tc>
          <w:tcPr>
            <w:tcW w:w="820" w:type="dxa"/>
            <w:tcBorders>
              <w:top w:val="single" w:sz="4" w:space="0" w:color="000000"/>
              <w:left w:val="single" w:sz="6" w:space="0" w:color="000000"/>
              <w:bottom w:val="single" w:sz="6" w:space="0" w:color="000000"/>
              <w:right w:val="single" w:sz="6" w:space="0" w:color="000000"/>
            </w:tcBorders>
          </w:tcPr>
          <w:p w:rsidR="007107E2" w:rsidRPr="00E225C3" w:rsidRDefault="007107E2" w:rsidP="007107E2">
            <w:pPr>
              <w:snapToGrid w:val="0"/>
              <w:spacing w:before="60" w:after="60"/>
              <w:jc w:val="center"/>
              <w:rPr>
                <w:rFonts w:ascii="Arial" w:hAnsi="Arial" w:cs="Arial"/>
                <w:sz w:val="14"/>
                <w:szCs w:val="14"/>
                <w:lang w:val="en-US"/>
              </w:rPr>
            </w:pPr>
            <w:r>
              <w:rPr>
                <w:rFonts w:ascii="Arial" w:hAnsi="Arial" w:cs="Arial"/>
                <w:sz w:val="14"/>
                <w:szCs w:val="14"/>
                <w:lang w:val="en-US"/>
              </w:rPr>
              <w:t>2020</w:t>
            </w:r>
          </w:p>
        </w:tc>
        <w:tc>
          <w:tcPr>
            <w:tcW w:w="821" w:type="dxa"/>
            <w:tcBorders>
              <w:top w:val="single" w:sz="4" w:space="0" w:color="000000"/>
              <w:left w:val="single" w:sz="6" w:space="0" w:color="000000"/>
              <w:bottom w:val="single" w:sz="6" w:space="0" w:color="000000"/>
              <w:right w:val="single" w:sz="6" w:space="0" w:color="000000"/>
            </w:tcBorders>
          </w:tcPr>
          <w:p w:rsidR="007107E2" w:rsidRPr="00E225C3" w:rsidRDefault="007107E2" w:rsidP="00AD3385">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820" w:type="dxa"/>
            <w:tcBorders>
              <w:top w:val="single" w:sz="4" w:space="0" w:color="000000"/>
              <w:left w:val="single" w:sz="6" w:space="0" w:color="000000"/>
              <w:bottom w:val="single" w:sz="6" w:space="0" w:color="000000"/>
              <w:right w:val="single" w:sz="6" w:space="0" w:color="000000"/>
            </w:tcBorders>
          </w:tcPr>
          <w:p w:rsidR="007107E2" w:rsidRPr="00A03EA0" w:rsidRDefault="007107E2" w:rsidP="007107E2">
            <w:pPr>
              <w:snapToGrid w:val="0"/>
              <w:spacing w:before="60" w:after="60"/>
              <w:jc w:val="center"/>
              <w:rPr>
                <w:rFonts w:ascii="Arial" w:hAnsi="Arial" w:cs="Arial"/>
                <w:sz w:val="14"/>
                <w:szCs w:val="14"/>
              </w:rPr>
            </w:pPr>
            <w:r w:rsidRPr="00A03EA0">
              <w:rPr>
                <w:rFonts w:ascii="Arial" w:hAnsi="Arial" w:cs="Arial"/>
                <w:sz w:val="14"/>
                <w:szCs w:val="14"/>
              </w:rPr>
              <w:t>201</w:t>
            </w:r>
            <w:r>
              <w:rPr>
                <w:rFonts w:ascii="Arial" w:hAnsi="Arial" w:cs="Arial"/>
                <w:sz w:val="14"/>
                <w:szCs w:val="14"/>
              </w:rPr>
              <w:t>9</w:t>
            </w:r>
          </w:p>
        </w:tc>
        <w:tc>
          <w:tcPr>
            <w:tcW w:w="820" w:type="dxa"/>
            <w:tcBorders>
              <w:top w:val="single" w:sz="4" w:space="0" w:color="000000"/>
              <w:left w:val="single" w:sz="6" w:space="0" w:color="000000"/>
              <w:bottom w:val="single" w:sz="6" w:space="0" w:color="000000"/>
              <w:right w:val="single" w:sz="6" w:space="0" w:color="000000"/>
            </w:tcBorders>
          </w:tcPr>
          <w:p w:rsidR="007107E2" w:rsidRPr="00E225C3" w:rsidRDefault="007107E2" w:rsidP="007107E2">
            <w:pPr>
              <w:snapToGrid w:val="0"/>
              <w:spacing w:before="60" w:after="60"/>
              <w:jc w:val="center"/>
              <w:rPr>
                <w:rFonts w:ascii="Arial" w:hAnsi="Arial" w:cs="Arial"/>
                <w:sz w:val="14"/>
                <w:szCs w:val="14"/>
                <w:lang w:val="en-US"/>
              </w:rPr>
            </w:pPr>
            <w:r>
              <w:rPr>
                <w:rFonts w:ascii="Arial" w:hAnsi="Arial" w:cs="Arial"/>
                <w:sz w:val="14"/>
                <w:szCs w:val="14"/>
                <w:lang w:val="en-US"/>
              </w:rPr>
              <w:t>2020</w:t>
            </w:r>
          </w:p>
        </w:tc>
        <w:tc>
          <w:tcPr>
            <w:tcW w:w="821" w:type="dxa"/>
            <w:tcBorders>
              <w:top w:val="single" w:sz="4" w:space="0" w:color="000000"/>
              <w:left w:val="single" w:sz="6" w:space="0" w:color="000000"/>
              <w:bottom w:val="single" w:sz="6" w:space="0" w:color="000000"/>
            </w:tcBorders>
          </w:tcPr>
          <w:p w:rsidR="007107E2" w:rsidRPr="00E225C3" w:rsidRDefault="007107E2" w:rsidP="00AD3385">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2500" w:type="dxa"/>
            <w:vMerge/>
            <w:tcBorders>
              <w:left w:val="single" w:sz="6" w:space="0" w:color="000000"/>
              <w:bottom w:val="single" w:sz="6" w:space="0" w:color="000000"/>
            </w:tcBorders>
          </w:tcPr>
          <w:p w:rsidR="007107E2" w:rsidRPr="00A31C3B" w:rsidRDefault="007107E2" w:rsidP="004A6A63">
            <w:pPr>
              <w:snapToGrid w:val="0"/>
              <w:spacing w:before="60" w:after="60"/>
              <w:jc w:val="center"/>
              <w:rPr>
                <w:rFonts w:ascii="Arial" w:hAnsi="Arial" w:cs="Arial"/>
                <w:color w:val="FF0000"/>
                <w:sz w:val="14"/>
                <w:szCs w:val="14"/>
              </w:rPr>
            </w:pPr>
          </w:p>
        </w:tc>
      </w:tr>
      <w:tr w:rsidR="000C4E18" w:rsidRPr="008F1ACB" w:rsidTr="00564C88">
        <w:trPr>
          <w:cantSplit/>
          <w:trHeight w:val="51"/>
          <w:jc w:val="center"/>
        </w:trPr>
        <w:tc>
          <w:tcPr>
            <w:tcW w:w="2499" w:type="dxa"/>
            <w:tcBorders>
              <w:top w:val="single" w:sz="6" w:space="0" w:color="000000"/>
              <w:right w:val="single" w:sz="6" w:space="0" w:color="000000"/>
            </w:tcBorders>
            <w:vAlign w:val="bottom"/>
          </w:tcPr>
          <w:p w:rsidR="000C4E18" w:rsidRPr="008F1ACB" w:rsidRDefault="000C4E18" w:rsidP="00D65AA8">
            <w:pPr>
              <w:spacing w:before="30" w:line="140" w:lineRule="exact"/>
              <w:rPr>
                <w:rFonts w:ascii="Arial" w:hAnsi="Arial" w:cs="Arial"/>
                <w:sz w:val="14"/>
                <w:szCs w:val="14"/>
              </w:rPr>
            </w:pPr>
            <w:r w:rsidRPr="008F1ACB">
              <w:rPr>
                <w:rFonts w:ascii="Arial" w:eastAsia="Arial Unicode MS" w:hAnsi="Arial" w:cs="Arial"/>
                <w:b/>
                <w:bCs/>
                <w:sz w:val="14"/>
                <w:szCs w:val="14"/>
              </w:rPr>
              <w:t>Все основные фонды</w:t>
            </w:r>
          </w:p>
        </w:tc>
        <w:tc>
          <w:tcPr>
            <w:tcW w:w="820" w:type="dxa"/>
            <w:tcBorders>
              <w:top w:val="single" w:sz="6" w:space="0" w:color="000000"/>
              <w:right w:val="single" w:sz="6" w:space="0" w:color="000000"/>
            </w:tcBorders>
            <w:vAlign w:val="bottom"/>
          </w:tcPr>
          <w:p w:rsidR="000C4E18" w:rsidRPr="005A339E" w:rsidRDefault="000C4E18" w:rsidP="007107E2">
            <w:pPr>
              <w:spacing w:before="30" w:line="140" w:lineRule="exact"/>
              <w:ind w:right="57"/>
              <w:jc w:val="right"/>
              <w:rPr>
                <w:rFonts w:ascii="Arial" w:hAnsi="Arial" w:cs="Arial"/>
                <w:b/>
                <w:sz w:val="14"/>
                <w:szCs w:val="14"/>
              </w:rPr>
            </w:pPr>
            <w:r w:rsidRPr="005A339E">
              <w:rPr>
                <w:rFonts w:ascii="Arial" w:hAnsi="Arial" w:cs="Arial"/>
                <w:b/>
                <w:sz w:val="14"/>
                <w:szCs w:val="14"/>
              </w:rPr>
              <w:t>33</w:t>
            </w:r>
            <w:r w:rsidRPr="005A339E">
              <w:rPr>
                <w:rFonts w:ascii="Arial" w:hAnsi="Arial" w:cs="Arial"/>
                <w:sz w:val="14"/>
                <w:szCs w:val="14"/>
                <w:lang w:val="en-US"/>
              </w:rPr>
              <w:t> </w:t>
            </w:r>
            <w:r w:rsidRPr="005A339E">
              <w:rPr>
                <w:rFonts w:ascii="Arial" w:hAnsi="Arial" w:cs="Arial"/>
                <w:b/>
                <w:sz w:val="14"/>
                <w:szCs w:val="14"/>
              </w:rPr>
              <w:t>971</w:t>
            </w:r>
            <w:r w:rsidRPr="005A339E">
              <w:rPr>
                <w:rFonts w:ascii="Arial" w:hAnsi="Arial" w:cs="Arial"/>
                <w:b/>
                <w:sz w:val="14"/>
                <w:szCs w:val="14"/>
                <w:lang w:val="en-US"/>
              </w:rPr>
              <w:t> </w:t>
            </w:r>
            <w:r w:rsidRPr="005A339E">
              <w:rPr>
                <w:rFonts w:ascii="Arial" w:hAnsi="Arial" w:cs="Arial"/>
                <w:b/>
                <w:sz w:val="14"/>
                <w:szCs w:val="14"/>
              </w:rPr>
              <w:t>640</w:t>
            </w:r>
          </w:p>
        </w:tc>
        <w:tc>
          <w:tcPr>
            <w:tcW w:w="820" w:type="dxa"/>
            <w:tcBorders>
              <w:top w:val="single" w:sz="6" w:space="0" w:color="000000"/>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b/>
                <w:sz w:val="14"/>
                <w:szCs w:val="14"/>
              </w:rPr>
            </w:pPr>
            <w:r w:rsidRPr="00D90922">
              <w:rPr>
                <w:rFonts w:ascii="Arial" w:hAnsi="Arial" w:cs="Arial"/>
                <w:b/>
                <w:sz w:val="14"/>
                <w:szCs w:val="14"/>
              </w:rPr>
              <w:t>3</w:t>
            </w:r>
            <w:r w:rsidRPr="00D90922">
              <w:rPr>
                <w:rFonts w:ascii="Arial" w:hAnsi="Arial" w:cs="Arial"/>
                <w:b/>
                <w:sz w:val="14"/>
                <w:szCs w:val="14"/>
                <w:lang w:val="en-US"/>
              </w:rPr>
              <w:t>7 </w:t>
            </w:r>
            <w:r w:rsidRPr="00D90922">
              <w:rPr>
                <w:rFonts w:ascii="Arial" w:hAnsi="Arial" w:cs="Arial"/>
                <w:b/>
                <w:sz w:val="14"/>
                <w:szCs w:val="14"/>
              </w:rPr>
              <w:t>0</w:t>
            </w:r>
            <w:r w:rsidRPr="00D90922">
              <w:rPr>
                <w:rFonts w:ascii="Arial" w:hAnsi="Arial" w:cs="Arial"/>
                <w:b/>
                <w:sz w:val="14"/>
                <w:szCs w:val="14"/>
                <w:lang w:val="en-US"/>
              </w:rPr>
              <w:t>82 794</w:t>
            </w:r>
          </w:p>
        </w:tc>
        <w:tc>
          <w:tcPr>
            <w:tcW w:w="821" w:type="dxa"/>
            <w:tcBorders>
              <w:top w:val="single" w:sz="6" w:space="0" w:color="000000"/>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b/>
                <w:sz w:val="14"/>
                <w:szCs w:val="14"/>
              </w:rPr>
            </w:pPr>
            <w:r w:rsidRPr="009E21FE">
              <w:rPr>
                <w:rFonts w:ascii="Arial" w:hAnsi="Arial" w:cs="Arial"/>
                <w:b/>
                <w:sz w:val="14"/>
                <w:szCs w:val="14"/>
              </w:rPr>
              <w:t>40 408 175</w:t>
            </w:r>
          </w:p>
        </w:tc>
        <w:tc>
          <w:tcPr>
            <w:tcW w:w="820" w:type="dxa"/>
            <w:tcBorders>
              <w:top w:val="single" w:sz="6" w:space="0" w:color="000000"/>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b/>
                <w:sz w:val="14"/>
                <w:szCs w:val="14"/>
              </w:rPr>
            </w:pPr>
            <w:r w:rsidRPr="0008043F">
              <w:rPr>
                <w:rFonts w:ascii="Arial" w:hAnsi="Arial" w:cs="Arial"/>
                <w:b/>
                <w:sz w:val="14"/>
                <w:szCs w:val="14"/>
              </w:rPr>
              <w:t>43,8</w:t>
            </w:r>
          </w:p>
        </w:tc>
        <w:tc>
          <w:tcPr>
            <w:tcW w:w="820" w:type="dxa"/>
            <w:tcBorders>
              <w:top w:val="single" w:sz="6" w:space="0" w:color="000000"/>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b/>
                <w:sz w:val="14"/>
                <w:szCs w:val="14"/>
                <w:lang w:val="en-US"/>
              </w:rPr>
            </w:pPr>
            <w:r w:rsidRPr="0008043F">
              <w:rPr>
                <w:rFonts w:ascii="Arial" w:hAnsi="Arial" w:cs="Arial"/>
                <w:b/>
                <w:sz w:val="14"/>
                <w:szCs w:val="14"/>
              </w:rPr>
              <w:t>4</w:t>
            </w:r>
            <w:r w:rsidRPr="0008043F">
              <w:rPr>
                <w:rFonts w:ascii="Arial" w:hAnsi="Arial" w:cs="Arial"/>
                <w:b/>
                <w:sz w:val="14"/>
                <w:szCs w:val="14"/>
                <w:lang w:val="en-US"/>
              </w:rPr>
              <w:t>2</w:t>
            </w:r>
            <w:r w:rsidRPr="0008043F">
              <w:rPr>
                <w:rFonts w:ascii="Arial" w:hAnsi="Arial" w:cs="Arial"/>
                <w:b/>
                <w:sz w:val="14"/>
                <w:szCs w:val="14"/>
              </w:rPr>
              <w:t>,</w:t>
            </w:r>
            <w:r w:rsidRPr="0008043F">
              <w:rPr>
                <w:rFonts w:ascii="Arial" w:hAnsi="Arial" w:cs="Arial"/>
                <w:b/>
                <w:sz w:val="14"/>
                <w:szCs w:val="14"/>
                <w:lang w:val="en-US"/>
              </w:rPr>
              <w:t>5</w:t>
            </w:r>
          </w:p>
        </w:tc>
        <w:tc>
          <w:tcPr>
            <w:tcW w:w="821" w:type="dxa"/>
            <w:tcBorders>
              <w:top w:val="single" w:sz="6" w:space="0" w:color="000000"/>
              <w:left w:val="single" w:sz="6" w:space="0" w:color="000000"/>
            </w:tcBorders>
            <w:vAlign w:val="bottom"/>
          </w:tcPr>
          <w:p w:rsidR="000C4E18" w:rsidRPr="009E21FE" w:rsidRDefault="000C4E18" w:rsidP="009E21FE">
            <w:pPr>
              <w:spacing w:before="30" w:line="140" w:lineRule="exact"/>
              <w:ind w:right="227"/>
              <w:jc w:val="right"/>
              <w:rPr>
                <w:rFonts w:ascii="Arial" w:hAnsi="Arial" w:cs="Arial"/>
                <w:b/>
                <w:sz w:val="14"/>
                <w:szCs w:val="14"/>
              </w:rPr>
            </w:pPr>
            <w:r w:rsidRPr="009E21FE">
              <w:rPr>
                <w:rFonts w:ascii="Arial" w:hAnsi="Arial" w:cs="Arial"/>
                <w:b/>
                <w:sz w:val="14"/>
                <w:szCs w:val="14"/>
              </w:rPr>
              <w:t>42,9</w:t>
            </w:r>
          </w:p>
        </w:tc>
        <w:tc>
          <w:tcPr>
            <w:tcW w:w="2500" w:type="dxa"/>
            <w:tcBorders>
              <w:top w:val="single" w:sz="6" w:space="0" w:color="000000"/>
              <w:left w:val="single" w:sz="6" w:space="0" w:color="000000"/>
            </w:tcBorders>
            <w:vAlign w:val="bottom"/>
          </w:tcPr>
          <w:p w:rsidR="000C4E18" w:rsidRPr="008F1ACB" w:rsidRDefault="000C4E18" w:rsidP="00D65AA8">
            <w:pPr>
              <w:spacing w:before="30" w:line="140" w:lineRule="exact"/>
              <w:rPr>
                <w:rFonts w:ascii="Arial" w:hAnsi="Arial" w:cs="Arial"/>
                <w:b/>
                <w:i/>
                <w:sz w:val="14"/>
                <w:szCs w:val="14"/>
                <w:lang w:val="en-US"/>
              </w:rPr>
            </w:pPr>
            <w:r w:rsidRPr="008F1ACB">
              <w:rPr>
                <w:rFonts w:ascii="Arial" w:hAnsi="Arial" w:cs="Arial"/>
                <w:b/>
                <w:i/>
                <w:sz w:val="14"/>
                <w:szCs w:val="14"/>
                <w:lang w:val="en-US"/>
              </w:rPr>
              <w:t xml:space="preserve">All </w:t>
            </w:r>
            <w:proofErr w:type="spellStart"/>
            <w:r w:rsidRPr="008F1ACB">
              <w:rPr>
                <w:rFonts w:ascii="Arial" w:eastAsia="Arial Unicode MS" w:hAnsi="Arial" w:cs="Arial"/>
                <w:b/>
                <w:bCs/>
                <w:i/>
                <w:sz w:val="14"/>
                <w:szCs w:val="14"/>
              </w:rPr>
              <w:t>fixed</w:t>
            </w:r>
            <w:proofErr w:type="spellEnd"/>
            <w:r w:rsidRPr="008F1ACB">
              <w:rPr>
                <w:rFonts w:ascii="Arial" w:hAnsi="Arial" w:cs="Arial"/>
                <w:b/>
                <w:i/>
                <w:sz w:val="14"/>
                <w:szCs w:val="14"/>
                <w:lang w:val="en-US"/>
              </w:rPr>
              <w:t xml:space="preserve"> assets</w:t>
            </w:r>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p>
        </w:tc>
        <w:tc>
          <w:tcPr>
            <w:tcW w:w="821" w:type="dxa"/>
            <w:tcBorders>
              <w:left w:val="single" w:sz="6" w:space="0" w:color="000000"/>
              <w:right w:val="single" w:sz="6" w:space="0" w:color="000000"/>
            </w:tcBorders>
            <w:vAlign w:val="bottom"/>
          </w:tcPr>
          <w:p w:rsidR="000C4E18" w:rsidRPr="00054E4E" w:rsidRDefault="000C4E18" w:rsidP="000C4E18">
            <w:pPr>
              <w:jc w:val="right"/>
              <w:rPr>
                <w:rFonts w:ascii="Arial" w:hAnsi="Arial" w:cs="Arial"/>
                <w:color w:val="FF0000"/>
                <w:sz w:val="14"/>
                <w:szCs w:val="14"/>
                <w:highlight w:val="yellow"/>
              </w:rPr>
            </w:pP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p>
        </w:tc>
        <w:tc>
          <w:tcPr>
            <w:tcW w:w="2500" w:type="dxa"/>
            <w:tcBorders>
              <w:left w:val="single" w:sz="6" w:space="0" w:color="000000"/>
            </w:tcBorders>
            <w:vAlign w:val="bottom"/>
          </w:tcPr>
          <w:p w:rsidR="000C4E18" w:rsidRPr="008F1ACB" w:rsidRDefault="000C4E18" w:rsidP="00D65AA8">
            <w:pPr>
              <w:spacing w:before="30" w:line="140" w:lineRule="exact"/>
              <w:ind w:left="397"/>
              <w:rPr>
                <w:rFonts w:ascii="Arial" w:hAnsi="Arial" w:cs="Arial"/>
                <w:i/>
                <w:sz w:val="14"/>
                <w:szCs w:val="14"/>
                <w:lang w:val="en-US"/>
              </w:rPr>
            </w:pPr>
            <w:r w:rsidRPr="008F1ACB">
              <w:rPr>
                <w:rFonts w:ascii="Arial" w:hAnsi="Arial" w:cs="Arial"/>
                <w:i/>
                <w:sz w:val="14"/>
                <w:szCs w:val="14"/>
                <w:lang w:val="en-US"/>
              </w:rPr>
              <w:t xml:space="preserve">of </w:t>
            </w:r>
            <w:proofErr w:type="spellStart"/>
            <w:r w:rsidRPr="008F1ACB">
              <w:rPr>
                <w:rFonts w:ascii="Arial" w:eastAsia="Arial Unicode MS" w:hAnsi="Arial" w:cs="Arial"/>
                <w:bCs/>
                <w:i/>
                <w:sz w:val="14"/>
                <w:szCs w:val="14"/>
              </w:rPr>
              <w:t>which</w:t>
            </w:r>
            <w:proofErr w:type="spellEnd"/>
            <w:r w:rsidRPr="008F1ACB">
              <w:rPr>
                <w:rFonts w:ascii="Arial" w:hAnsi="Arial" w:cs="Arial"/>
                <w:i/>
                <w:sz w:val="14"/>
                <w:szCs w:val="14"/>
                <w:lang w:val="en-US"/>
              </w:rPr>
              <w:t>:</w:t>
            </w:r>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sz w:val="14"/>
                <w:szCs w:val="14"/>
              </w:rPr>
            </w:pPr>
            <w:r w:rsidRPr="008F1ACB">
              <w:rPr>
                <w:rFonts w:ascii="Arial" w:eastAsia="Arial Unicode MS" w:hAnsi="Arial" w:cs="Arial"/>
                <w:sz w:val="14"/>
                <w:szCs w:val="14"/>
              </w:rPr>
              <w:t>здания</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12</w:t>
            </w:r>
            <w:r w:rsidRPr="005A339E">
              <w:rPr>
                <w:rFonts w:ascii="Arial" w:hAnsi="Arial" w:cs="Arial"/>
                <w:sz w:val="14"/>
                <w:szCs w:val="14"/>
                <w:lang w:val="en-US"/>
              </w:rPr>
              <w:t> </w:t>
            </w:r>
            <w:r w:rsidRPr="005A339E">
              <w:rPr>
                <w:rFonts w:ascii="Arial" w:hAnsi="Arial" w:cs="Arial"/>
                <w:sz w:val="14"/>
                <w:szCs w:val="14"/>
              </w:rPr>
              <w:t>492</w:t>
            </w:r>
            <w:r w:rsidRPr="005A339E">
              <w:rPr>
                <w:rFonts w:ascii="Arial" w:hAnsi="Arial" w:cs="Arial"/>
                <w:b/>
                <w:sz w:val="14"/>
                <w:szCs w:val="14"/>
                <w:lang w:val="en-US"/>
              </w:rPr>
              <w:t> </w:t>
            </w:r>
            <w:r w:rsidRPr="005A339E">
              <w:rPr>
                <w:rFonts w:ascii="Arial" w:hAnsi="Arial" w:cs="Arial"/>
                <w:sz w:val="14"/>
                <w:szCs w:val="14"/>
              </w:rPr>
              <w:t>878</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13</w:t>
            </w:r>
            <w:r w:rsidRPr="00D90922">
              <w:rPr>
                <w:rFonts w:ascii="Arial" w:hAnsi="Arial" w:cs="Arial"/>
                <w:sz w:val="14"/>
                <w:szCs w:val="14"/>
                <w:lang w:val="en-US"/>
              </w:rPr>
              <w:t> </w:t>
            </w:r>
            <w:r w:rsidRPr="00D90922">
              <w:rPr>
                <w:rFonts w:ascii="Arial" w:hAnsi="Arial" w:cs="Arial"/>
                <w:sz w:val="14"/>
                <w:szCs w:val="14"/>
              </w:rPr>
              <w:t>8</w:t>
            </w:r>
            <w:r w:rsidRPr="00D90922">
              <w:rPr>
                <w:rFonts w:ascii="Arial" w:hAnsi="Arial" w:cs="Arial"/>
                <w:sz w:val="14"/>
                <w:szCs w:val="14"/>
                <w:lang w:val="en-US"/>
              </w:rPr>
              <w:t>60 868</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14 720 749</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29,9</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rPr>
              <w:t>2</w:t>
            </w:r>
            <w:r w:rsidRPr="0008043F">
              <w:rPr>
                <w:rFonts w:ascii="Arial" w:hAnsi="Arial" w:cs="Arial"/>
                <w:sz w:val="14"/>
                <w:szCs w:val="14"/>
                <w:lang w:val="en-US"/>
              </w:rPr>
              <w:t>8</w:t>
            </w:r>
            <w:r w:rsidRPr="0008043F">
              <w:rPr>
                <w:rFonts w:ascii="Arial" w:hAnsi="Arial" w:cs="Arial"/>
                <w:sz w:val="14"/>
                <w:szCs w:val="14"/>
              </w:rPr>
              <w:t>,</w:t>
            </w:r>
            <w:r w:rsidRPr="0008043F">
              <w:rPr>
                <w:rFonts w:ascii="Arial" w:hAnsi="Arial" w:cs="Arial"/>
                <w:sz w:val="14"/>
                <w:szCs w:val="14"/>
                <w:lang w:val="en-US"/>
              </w:rPr>
              <w:t>3</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28,5</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hAnsi="Arial" w:cs="Arial"/>
                <w:i/>
                <w:sz w:val="14"/>
                <w:szCs w:val="14"/>
                <w:lang w:val="en-US"/>
              </w:rPr>
            </w:pPr>
            <w:proofErr w:type="spellStart"/>
            <w:r w:rsidRPr="008F1ACB">
              <w:rPr>
                <w:rFonts w:ascii="Arial" w:eastAsia="Arial Unicode MS" w:hAnsi="Arial" w:cs="Arial"/>
                <w:i/>
                <w:sz w:val="14"/>
                <w:szCs w:val="14"/>
              </w:rPr>
              <w:t>buildings</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11</w:t>
            </w:r>
            <w:r w:rsidRPr="005A339E">
              <w:rPr>
                <w:rFonts w:ascii="Arial" w:hAnsi="Arial" w:cs="Arial"/>
                <w:sz w:val="14"/>
                <w:szCs w:val="14"/>
                <w:lang w:val="en-US"/>
              </w:rPr>
              <w:t> </w:t>
            </w:r>
            <w:r w:rsidRPr="005A339E">
              <w:rPr>
                <w:rFonts w:ascii="Arial" w:hAnsi="Arial" w:cs="Arial"/>
                <w:sz w:val="14"/>
                <w:szCs w:val="14"/>
              </w:rPr>
              <w:t>985</w:t>
            </w:r>
            <w:r w:rsidRPr="005A339E">
              <w:rPr>
                <w:rFonts w:ascii="Arial" w:hAnsi="Arial" w:cs="Arial"/>
                <w:b/>
                <w:sz w:val="14"/>
                <w:szCs w:val="14"/>
                <w:lang w:val="en-US"/>
              </w:rPr>
              <w:t> </w:t>
            </w:r>
            <w:r w:rsidRPr="005A339E">
              <w:rPr>
                <w:rFonts w:ascii="Arial" w:hAnsi="Arial" w:cs="Arial"/>
                <w:sz w:val="14"/>
                <w:szCs w:val="14"/>
              </w:rPr>
              <w:t>931</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13</w:t>
            </w:r>
            <w:r w:rsidRPr="00D90922">
              <w:rPr>
                <w:rFonts w:ascii="Arial" w:hAnsi="Arial" w:cs="Arial"/>
                <w:sz w:val="14"/>
                <w:szCs w:val="14"/>
                <w:lang w:val="en-US"/>
              </w:rPr>
              <w:t> </w:t>
            </w:r>
            <w:r w:rsidRPr="00D90922">
              <w:rPr>
                <w:rFonts w:ascii="Arial" w:hAnsi="Arial" w:cs="Arial"/>
                <w:sz w:val="14"/>
                <w:szCs w:val="14"/>
              </w:rPr>
              <w:t>0</w:t>
            </w:r>
            <w:r w:rsidRPr="00D90922">
              <w:rPr>
                <w:rFonts w:ascii="Arial" w:hAnsi="Arial" w:cs="Arial"/>
                <w:sz w:val="14"/>
                <w:szCs w:val="14"/>
                <w:lang w:val="en-US"/>
              </w:rPr>
              <w:t>3</w:t>
            </w:r>
            <w:r w:rsidRPr="00D90922">
              <w:rPr>
                <w:rFonts w:ascii="Arial" w:hAnsi="Arial" w:cs="Arial"/>
                <w:sz w:val="14"/>
                <w:szCs w:val="14"/>
              </w:rPr>
              <w:t>6</w:t>
            </w:r>
            <w:r w:rsidRPr="00D90922">
              <w:rPr>
                <w:rFonts w:ascii="Arial" w:hAnsi="Arial" w:cs="Arial"/>
                <w:sz w:val="14"/>
                <w:szCs w:val="14"/>
                <w:lang w:val="en-US"/>
              </w:rPr>
              <w:t> 522</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14 118 486</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43,9</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rPr>
              <w:t>42,</w:t>
            </w:r>
            <w:r w:rsidRPr="0008043F">
              <w:rPr>
                <w:rFonts w:ascii="Arial" w:hAnsi="Arial" w:cs="Arial"/>
                <w:sz w:val="14"/>
                <w:szCs w:val="14"/>
                <w:lang w:val="en-US"/>
              </w:rPr>
              <w:t>8</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42,9</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6</w:t>
            </w:r>
            <w:r w:rsidRPr="005A339E">
              <w:rPr>
                <w:rFonts w:ascii="Arial" w:hAnsi="Arial" w:cs="Arial"/>
                <w:sz w:val="14"/>
                <w:szCs w:val="14"/>
                <w:lang w:val="en-US"/>
              </w:rPr>
              <w:t> </w:t>
            </w:r>
            <w:r w:rsidRPr="005A339E">
              <w:rPr>
                <w:rFonts w:ascii="Arial" w:hAnsi="Arial" w:cs="Arial"/>
                <w:sz w:val="14"/>
                <w:szCs w:val="14"/>
              </w:rPr>
              <w:t>491</w:t>
            </w:r>
            <w:r w:rsidRPr="005A339E">
              <w:rPr>
                <w:rFonts w:ascii="Arial" w:hAnsi="Arial" w:cs="Arial"/>
                <w:b/>
                <w:sz w:val="14"/>
                <w:szCs w:val="14"/>
                <w:lang w:val="en-US"/>
              </w:rPr>
              <w:t> </w:t>
            </w:r>
            <w:r w:rsidRPr="005A339E">
              <w:rPr>
                <w:rFonts w:ascii="Arial" w:hAnsi="Arial" w:cs="Arial"/>
                <w:sz w:val="14"/>
                <w:szCs w:val="14"/>
              </w:rPr>
              <w:t>730</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7</w:t>
            </w:r>
            <w:r w:rsidRPr="00D90922">
              <w:rPr>
                <w:rFonts w:ascii="Arial" w:hAnsi="Arial" w:cs="Arial"/>
                <w:sz w:val="14"/>
                <w:szCs w:val="14"/>
                <w:lang w:val="en-US"/>
              </w:rPr>
              <w:t> </w:t>
            </w:r>
            <w:r w:rsidRPr="00D90922">
              <w:rPr>
                <w:rFonts w:ascii="Arial" w:hAnsi="Arial" w:cs="Arial"/>
                <w:sz w:val="14"/>
                <w:szCs w:val="14"/>
              </w:rPr>
              <w:t>1</w:t>
            </w:r>
            <w:r w:rsidRPr="00D90922">
              <w:rPr>
                <w:rFonts w:ascii="Arial" w:hAnsi="Arial" w:cs="Arial"/>
                <w:sz w:val="14"/>
                <w:szCs w:val="14"/>
                <w:lang w:val="en-US"/>
              </w:rPr>
              <w:t>79 17</w:t>
            </w:r>
            <w:r w:rsidRPr="00D90922">
              <w:rPr>
                <w:rFonts w:ascii="Arial" w:hAnsi="Arial" w:cs="Arial"/>
                <w:sz w:val="14"/>
                <w:szCs w:val="14"/>
              </w:rPr>
              <w:t>2</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7 979 288</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65,4</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rPr>
              <w:t>6</w:t>
            </w:r>
            <w:r w:rsidRPr="0008043F">
              <w:rPr>
                <w:rFonts w:ascii="Arial" w:hAnsi="Arial" w:cs="Arial"/>
                <w:sz w:val="14"/>
                <w:szCs w:val="14"/>
                <w:lang w:val="en-US"/>
              </w:rPr>
              <w:t>4</w:t>
            </w:r>
            <w:r w:rsidRPr="0008043F">
              <w:rPr>
                <w:rFonts w:ascii="Arial" w:hAnsi="Arial" w:cs="Arial"/>
                <w:sz w:val="14"/>
                <w:szCs w:val="14"/>
              </w:rPr>
              <w:t>,</w:t>
            </w:r>
            <w:r w:rsidRPr="0008043F">
              <w:rPr>
                <w:rFonts w:ascii="Arial" w:hAnsi="Arial" w:cs="Arial"/>
                <w:sz w:val="14"/>
                <w:szCs w:val="14"/>
                <w:lang w:val="en-US"/>
              </w:rPr>
              <w:t>1</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65,8</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1</w:t>
            </w:r>
            <w:r w:rsidRPr="005A339E">
              <w:rPr>
                <w:rFonts w:ascii="Arial" w:hAnsi="Arial" w:cs="Arial"/>
                <w:sz w:val="14"/>
                <w:szCs w:val="14"/>
                <w:lang w:val="en-US"/>
              </w:rPr>
              <w:t> </w:t>
            </w:r>
            <w:r w:rsidRPr="005A339E">
              <w:rPr>
                <w:rFonts w:ascii="Arial" w:hAnsi="Arial" w:cs="Arial"/>
                <w:sz w:val="14"/>
                <w:szCs w:val="14"/>
              </w:rPr>
              <w:t>689</w:t>
            </w:r>
            <w:r w:rsidRPr="005A339E">
              <w:rPr>
                <w:rFonts w:ascii="Arial" w:hAnsi="Arial" w:cs="Arial"/>
                <w:b/>
                <w:sz w:val="14"/>
                <w:szCs w:val="14"/>
                <w:lang w:val="en-US"/>
              </w:rPr>
              <w:t> </w:t>
            </w:r>
            <w:r w:rsidRPr="005A339E">
              <w:rPr>
                <w:rFonts w:ascii="Arial" w:hAnsi="Arial" w:cs="Arial"/>
                <w:sz w:val="14"/>
                <w:szCs w:val="14"/>
              </w:rPr>
              <w:t>521</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1</w:t>
            </w:r>
            <w:r w:rsidRPr="00D90922">
              <w:rPr>
                <w:rFonts w:ascii="Arial" w:hAnsi="Arial" w:cs="Arial"/>
                <w:sz w:val="14"/>
                <w:szCs w:val="14"/>
                <w:lang w:val="en-US"/>
              </w:rPr>
              <w:t> 696 070</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1 854 675</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61,7</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60,6</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59,3</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0C4E18" w:rsidRPr="00190FF2"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113"/>
              <w:rPr>
                <w:rFonts w:ascii="Arial" w:hAnsi="Arial" w:cs="Arial"/>
                <w:sz w:val="14"/>
                <w:szCs w:val="14"/>
              </w:rPr>
            </w:pPr>
            <w:r w:rsidRPr="008F1ACB">
              <w:rPr>
                <w:rFonts w:ascii="Arial" w:eastAsia="Arial Unicode MS" w:hAnsi="Arial" w:cs="Arial"/>
                <w:sz w:val="14"/>
                <w:szCs w:val="14"/>
              </w:rPr>
              <w:t xml:space="preserve">Государственного управления </w:t>
            </w:r>
            <w:r w:rsidRPr="003311E7">
              <w:rPr>
                <w:rFonts w:ascii="Arial" w:eastAsia="Arial Unicode MS" w:hAnsi="Arial" w:cs="Arial"/>
                <w:sz w:val="14"/>
                <w:szCs w:val="14"/>
              </w:rPr>
              <w:br/>
            </w:r>
            <w:r w:rsidRPr="008F1ACB">
              <w:rPr>
                <w:rFonts w:ascii="Arial" w:eastAsia="Arial Unicode MS" w:hAnsi="Arial" w:cs="Arial"/>
                <w:sz w:val="14"/>
                <w:szCs w:val="14"/>
              </w:rPr>
              <w:t>и обеспечения военной безопасности; социального обеспечения</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14</w:t>
            </w:r>
            <w:r w:rsidRPr="005A339E">
              <w:rPr>
                <w:rFonts w:ascii="Arial" w:hAnsi="Arial" w:cs="Arial"/>
                <w:sz w:val="14"/>
                <w:szCs w:val="14"/>
                <w:lang w:val="en-US"/>
              </w:rPr>
              <w:t> </w:t>
            </w:r>
            <w:r w:rsidRPr="005A339E">
              <w:rPr>
                <w:rFonts w:ascii="Arial" w:hAnsi="Arial" w:cs="Arial"/>
                <w:sz w:val="14"/>
                <w:szCs w:val="14"/>
              </w:rPr>
              <w:t>964</w:t>
            </w:r>
            <w:r w:rsidRPr="005A339E">
              <w:rPr>
                <w:rFonts w:ascii="Arial" w:hAnsi="Arial" w:cs="Arial"/>
                <w:b/>
                <w:sz w:val="14"/>
                <w:szCs w:val="14"/>
                <w:lang w:val="en-US"/>
              </w:rPr>
              <w:t> </w:t>
            </w:r>
            <w:r w:rsidRPr="005A339E">
              <w:rPr>
                <w:rFonts w:ascii="Arial" w:hAnsi="Arial" w:cs="Arial"/>
                <w:sz w:val="14"/>
                <w:szCs w:val="14"/>
              </w:rPr>
              <w:t>245</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16</w:t>
            </w:r>
            <w:r w:rsidRPr="00D90922">
              <w:rPr>
                <w:rFonts w:ascii="Arial" w:hAnsi="Arial" w:cs="Arial"/>
                <w:sz w:val="14"/>
                <w:szCs w:val="14"/>
                <w:lang w:val="en-US"/>
              </w:rPr>
              <w:t> </w:t>
            </w:r>
            <w:r w:rsidRPr="00D90922">
              <w:rPr>
                <w:rFonts w:ascii="Arial" w:hAnsi="Arial" w:cs="Arial"/>
                <w:sz w:val="14"/>
                <w:szCs w:val="14"/>
              </w:rPr>
              <w:t>8</w:t>
            </w:r>
            <w:r w:rsidRPr="00D90922">
              <w:rPr>
                <w:rFonts w:ascii="Arial" w:hAnsi="Arial" w:cs="Arial"/>
                <w:sz w:val="14"/>
                <w:szCs w:val="14"/>
                <w:lang w:val="en-US"/>
              </w:rPr>
              <w:t>52 618</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18 066 436</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40,5</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rPr>
              <w:t>3</w:t>
            </w:r>
            <w:r w:rsidRPr="0008043F">
              <w:rPr>
                <w:rFonts w:ascii="Arial" w:hAnsi="Arial" w:cs="Arial"/>
                <w:sz w:val="14"/>
                <w:szCs w:val="14"/>
                <w:lang w:val="en-US"/>
              </w:rPr>
              <w:t>7</w:t>
            </w:r>
            <w:r w:rsidRPr="0008043F">
              <w:rPr>
                <w:rFonts w:ascii="Arial" w:hAnsi="Arial" w:cs="Arial"/>
                <w:sz w:val="14"/>
                <w:szCs w:val="14"/>
              </w:rPr>
              <w:t>,</w:t>
            </w:r>
            <w:r w:rsidRPr="0008043F">
              <w:rPr>
                <w:rFonts w:ascii="Arial" w:hAnsi="Arial" w:cs="Arial"/>
                <w:sz w:val="14"/>
                <w:szCs w:val="14"/>
                <w:lang w:val="en-US"/>
              </w:rPr>
              <w:t>1</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37,4</w:t>
            </w:r>
          </w:p>
        </w:tc>
        <w:tc>
          <w:tcPr>
            <w:tcW w:w="2500" w:type="dxa"/>
            <w:tcBorders>
              <w:left w:val="single" w:sz="6" w:space="0" w:color="000000"/>
            </w:tcBorders>
            <w:vAlign w:val="bottom"/>
          </w:tcPr>
          <w:p w:rsidR="000C4E18" w:rsidRPr="00195E0C" w:rsidRDefault="000C4E18" w:rsidP="00D65AA8">
            <w:pPr>
              <w:spacing w:before="30" w:line="140" w:lineRule="exact"/>
              <w:ind w:left="113"/>
              <w:rPr>
                <w:rFonts w:ascii="Arial" w:hAnsi="Arial" w:cs="Arial"/>
                <w:i/>
                <w:sz w:val="14"/>
                <w:szCs w:val="14"/>
                <w:lang w:val="en-US"/>
              </w:rPr>
            </w:pPr>
            <w:r w:rsidRPr="008F1ACB">
              <w:rPr>
                <w:rFonts w:ascii="Arial" w:hAnsi="Arial" w:cs="Arial"/>
                <w:i/>
                <w:sz w:val="14"/>
                <w:szCs w:val="14"/>
                <w:lang w:val="en-US"/>
              </w:rPr>
              <w:t>Public</w:t>
            </w:r>
            <w:r w:rsidRPr="00195E0C">
              <w:rPr>
                <w:rFonts w:ascii="Arial" w:hAnsi="Arial" w:cs="Arial"/>
                <w:i/>
                <w:sz w:val="14"/>
                <w:szCs w:val="14"/>
                <w:lang w:val="en-US"/>
              </w:rPr>
              <w:t xml:space="preserve"> </w:t>
            </w:r>
            <w:r w:rsidRPr="008F1ACB">
              <w:rPr>
                <w:rFonts w:ascii="Arial" w:eastAsia="Arial Unicode MS" w:hAnsi="Arial" w:cs="Arial"/>
                <w:i/>
                <w:sz w:val="14"/>
                <w:szCs w:val="14"/>
                <w:lang w:val="en-US"/>
              </w:rPr>
              <w:t>administration</w:t>
            </w:r>
            <w:r w:rsidRPr="00195E0C">
              <w:rPr>
                <w:rFonts w:ascii="Arial" w:hAnsi="Arial" w:cs="Arial"/>
                <w:i/>
                <w:sz w:val="14"/>
                <w:szCs w:val="14"/>
                <w:lang w:val="en-US"/>
              </w:rPr>
              <w:t xml:space="preserve"> </w:t>
            </w:r>
            <w:r w:rsidRPr="008F1ACB">
              <w:rPr>
                <w:rFonts w:ascii="Arial" w:hAnsi="Arial" w:cs="Arial"/>
                <w:i/>
                <w:sz w:val="14"/>
                <w:szCs w:val="14"/>
                <w:lang w:val="en-US"/>
              </w:rPr>
              <w:t>and</w:t>
            </w:r>
            <w:r w:rsidRPr="00195E0C">
              <w:rPr>
                <w:rFonts w:ascii="Arial" w:hAnsi="Arial" w:cs="Arial"/>
                <w:i/>
                <w:sz w:val="14"/>
                <w:szCs w:val="14"/>
                <w:lang w:val="en-US"/>
              </w:rPr>
              <w:t xml:space="preserve"> </w:t>
            </w:r>
            <w:proofErr w:type="spellStart"/>
            <w:r w:rsidRPr="008F1ACB">
              <w:rPr>
                <w:rFonts w:ascii="Arial" w:hAnsi="Arial" w:cs="Arial"/>
                <w:i/>
                <w:sz w:val="14"/>
                <w:szCs w:val="14"/>
                <w:lang w:val="en-US"/>
              </w:rPr>
              <w:t>defence</w:t>
            </w:r>
            <w:proofErr w:type="spellEnd"/>
            <w:r w:rsidRPr="00195E0C">
              <w:rPr>
                <w:rFonts w:ascii="Arial" w:hAnsi="Arial" w:cs="Arial"/>
                <w:i/>
                <w:sz w:val="14"/>
                <w:szCs w:val="14"/>
                <w:lang w:val="en-US"/>
              </w:rPr>
              <w:t>;</w:t>
            </w:r>
            <w:r w:rsidRPr="00195E0C">
              <w:rPr>
                <w:rFonts w:ascii="Arial" w:hAnsi="Arial" w:cs="Arial"/>
                <w:i/>
                <w:sz w:val="14"/>
                <w:szCs w:val="14"/>
                <w:lang w:val="en-US"/>
              </w:rPr>
              <w:br/>
            </w:r>
            <w:r w:rsidRPr="008F1ACB">
              <w:rPr>
                <w:rFonts w:ascii="Arial" w:hAnsi="Arial" w:cs="Arial"/>
                <w:i/>
                <w:sz w:val="14"/>
                <w:szCs w:val="14"/>
                <w:lang w:val="en-US"/>
              </w:rPr>
              <w:t>social</w:t>
            </w:r>
            <w:r w:rsidRPr="00195E0C">
              <w:rPr>
                <w:rFonts w:ascii="Arial" w:hAnsi="Arial" w:cs="Arial"/>
                <w:i/>
                <w:sz w:val="14"/>
                <w:szCs w:val="14"/>
                <w:lang w:val="en-US"/>
              </w:rPr>
              <w:t xml:space="preserve"> </w:t>
            </w:r>
            <w:r w:rsidRPr="008F1ACB">
              <w:rPr>
                <w:rFonts w:ascii="Arial" w:hAnsi="Arial" w:cs="Arial"/>
                <w:i/>
                <w:sz w:val="14"/>
                <w:szCs w:val="14"/>
                <w:lang w:val="en-US"/>
              </w:rPr>
              <w:t>security</w:t>
            </w:r>
          </w:p>
        </w:tc>
      </w:tr>
      <w:tr w:rsidR="000C4E18" w:rsidRPr="008F1ACB" w:rsidTr="00564C88">
        <w:trPr>
          <w:cantSplit/>
          <w:jc w:val="center"/>
        </w:trPr>
        <w:tc>
          <w:tcPr>
            <w:tcW w:w="2499" w:type="dxa"/>
            <w:tcBorders>
              <w:right w:val="single" w:sz="6" w:space="0" w:color="000000"/>
            </w:tcBorders>
            <w:vAlign w:val="bottom"/>
          </w:tcPr>
          <w:p w:rsidR="000C4E18" w:rsidRPr="003311E7" w:rsidRDefault="000C4E18" w:rsidP="00D65AA8">
            <w:pPr>
              <w:spacing w:before="3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w:t>
            </w:r>
            <w:r w:rsidRPr="003311E7">
              <w:rPr>
                <w:rFonts w:ascii="Arial" w:eastAsia="Arial Unicode MS" w:hAnsi="Arial" w:cs="Arial"/>
                <w:bCs/>
                <w:sz w:val="14"/>
                <w:szCs w:val="14"/>
              </w:rPr>
              <w:t xml:space="preserve"> </w:t>
            </w:r>
            <w:r w:rsidRPr="008F1ACB">
              <w:rPr>
                <w:rFonts w:ascii="Arial" w:eastAsia="Arial Unicode MS" w:hAnsi="Arial" w:cs="Arial"/>
                <w:bCs/>
                <w:sz w:val="14"/>
                <w:szCs w:val="14"/>
              </w:rPr>
              <w:t>них</w:t>
            </w:r>
            <w:r w:rsidRPr="003311E7">
              <w:rPr>
                <w:rFonts w:ascii="Arial" w:eastAsia="Arial Unicode MS" w:hAnsi="Arial" w:cs="Arial"/>
                <w:bCs/>
                <w:sz w:val="14"/>
                <w:szCs w:val="14"/>
              </w:rPr>
              <w:t>:</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p>
        </w:tc>
        <w:tc>
          <w:tcPr>
            <w:tcW w:w="2500" w:type="dxa"/>
            <w:tcBorders>
              <w:left w:val="single" w:sz="6" w:space="0" w:color="000000"/>
            </w:tcBorders>
            <w:vAlign w:val="bottom"/>
          </w:tcPr>
          <w:p w:rsidR="000C4E18" w:rsidRPr="003311E7" w:rsidRDefault="000C4E18" w:rsidP="00D65AA8">
            <w:pPr>
              <w:spacing w:before="30" w:line="140" w:lineRule="exact"/>
              <w:ind w:left="397"/>
              <w:rPr>
                <w:i/>
                <w:szCs w:val="14"/>
              </w:rPr>
            </w:pPr>
            <w:r w:rsidRPr="008F1ACB">
              <w:rPr>
                <w:rFonts w:ascii="Arial" w:hAnsi="Arial" w:cs="Arial"/>
                <w:i/>
                <w:sz w:val="14"/>
                <w:szCs w:val="14"/>
                <w:lang w:val="en-US"/>
              </w:rPr>
              <w:t>of</w:t>
            </w:r>
            <w:r w:rsidRPr="003311E7">
              <w:rPr>
                <w:rFonts w:ascii="Arial" w:hAnsi="Arial" w:cs="Arial"/>
                <w:i/>
                <w:sz w:val="14"/>
                <w:szCs w:val="14"/>
              </w:rPr>
              <w:t xml:space="preserve"> </w:t>
            </w:r>
            <w:r w:rsidRPr="008F1ACB">
              <w:rPr>
                <w:rFonts w:ascii="Arial" w:hAnsi="Arial" w:cs="Arial"/>
                <w:i/>
                <w:sz w:val="14"/>
                <w:szCs w:val="14"/>
                <w:lang w:val="en-US"/>
              </w:rPr>
              <w:t>which</w:t>
            </w:r>
            <w:r w:rsidRPr="003311E7">
              <w:rPr>
                <w:rFonts w:ascii="Arial" w:hAnsi="Arial" w:cs="Arial"/>
                <w:i/>
                <w:sz w:val="14"/>
                <w:szCs w:val="14"/>
              </w:rPr>
              <w:t>:</w:t>
            </w:r>
          </w:p>
        </w:tc>
      </w:tr>
      <w:tr w:rsidR="000C4E18" w:rsidRPr="008F1ACB" w:rsidTr="00564C88">
        <w:trPr>
          <w:cantSplit/>
          <w:jc w:val="center"/>
        </w:trPr>
        <w:tc>
          <w:tcPr>
            <w:tcW w:w="2499" w:type="dxa"/>
            <w:tcBorders>
              <w:right w:val="single" w:sz="6" w:space="0" w:color="000000"/>
            </w:tcBorders>
            <w:vAlign w:val="bottom"/>
          </w:tcPr>
          <w:p w:rsidR="000C4E18" w:rsidRPr="003311E7"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4</w:t>
            </w:r>
            <w:r w:rsidRPr="005A339E">
              <w:rPr>
                <w:rFonts w:ascii="Arial" w:hAnsi="Arial" w:cs="Arial"/>
                <w:sz w:val="14"/>
                <w:szCs w:val="14"/>
                <w:lang w:val="en-US"/>
              </w:rPr>
              <w:t> </w:t>
            </w:r>
            <w:r w:rsidRPr="005A339E">
              <w:rPr>
                <w:rFonts w:ascii="Arial" w:hAnsi="Arial" w:cs="Arial"/>
                <w:sz w:val="14"/>
                <w:szCs w:val="14"/>
              </w:rPr>
              <w:t>922</w:t>
            </w:r>
            <w:r w:rsidRPr="005A339E">
              <w:rPr>
                <w:rFonts w:ascii="Arial" w:hAnsi="Arial" w:cs="Arial"/>
                <w:b/>
                <w:sz w:val="14"/>
                <w:szCs w:val="14"/>
                <w:lang w:val="en-US"/>
              </w:rPr>
              <w:t> </w:t>
            </w:r>
            <w:r w:rsidRPr="005A339E">
              <w:rPr>
                <w:rFonts w:ascii="Arial" w:hAnsi="Arial" w:cs="Arial"/>
                <w:sz w:val="14"/>
                <w:szCs w:val="14"/>
              </w:rPr>
              <w:t>247</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lang w:val="en-US"/>
              </w:rPr>
            </w:pPr>
            <w:r w:rsidRPr="00D90922">
              <w:rPr>
                <w:rFonts w:ascii="Arial" w:hAnsi="Arial" w:cs="Arial"/>
                <w:sz w:val="14"/>
                <w:szCs w:val="14"/>
              </w:rPr>
              <w:t>5</w:t>
            </w:r>
            <w:r w:rsidRPr="00D90922">
              <w:rPr>
                <w:rFonts w:ascii="Arial" w:hAnsi="Arial" w:cs="Arial"/>
                <w:sz w:val="14"/>
                <w:szCs w:val="14"/>
                <w:lang w:val="en-US"/>
              </w:rPr>
              <w:t> 81</w:t>
            </w:r>
            <w:r w:rsidRPr="00D90922">
              <w:rPr>
                <w:rFonts w:ascii="Arial" w:hAnsi="Arial" w:cs="Arial"/>
                <w:sz w:val="14"/>
                <w:szCs w:val="14"/>
              </w:rPr>
              <w:t>5</w:t>
            </w:r>
            <w:r w:rsidRPr="00D90922">
              <w:rPr>
                <w:rFonts w:ascii="Arial" w:hAnsi="Arial" w:cs="Arial"/>
                <w:sz w:val="14"/>
                <w:szCs w:val="14"/>
                <w:lang w:val="en-US"/>
              </w:rPr>
              <w:t> 9</w:t>
            </w:r>
            <w:r w:rsidRPr="00D90922">
              <w:rPr>
                <w:rFonts w:ascii="Arial" w:hAnsi="Arial" w:cs="Arial"/>
                <w:sz w:val="14"/>
                <w:szCs w:val="14"/>
              </w:rPr>
              <w:t>7</w:t>
            </w:r>
            <w:r w:rsidRPr="00D90922">
              <w:rPr>
                <w:rFonts w:ascii="Arial" w:hAnsi="Arial" w:cs="Arial"/>
                <w:sz w:val="14"/>
                <w:szCs w:val="14"/>
                <w:lang w:val="en-US"/>
              </w:rPr>
              <w:t>2</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5 951 561</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22,5</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lang w:val="en-US"/>
              </w:rPr>
              <w:t>19</w:t>
            </w:r>
            <w:r w:rsidRPr="0008043F">
              <w:rPr>
                <w:rFonts w:ascii="Arial" w:hAnsi="Arial" w:cs="Arial"/>
                <w:sz w:val="14"/>
                <w:szCs w:val="14"/>
              </w:rPr>
              <w:t>,</w:t>
            </w:r>
            <w:r w:rsidRPr="0008043F">
              <w:rPr>
                <w:rFonts w:ascii="Arial" w:hAnsi="Arial" w:cs="Arial"/>
                <w:sz w:val="14"/>
                <w:szCs w:val="14"/>
                <w:lang w:val="en-US"/>
              </w:rPr>
              <w:t>3</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20,0</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lang w:val="en-US"/>
              </w:rPr>
            </w:pPr>
            <w:r w:rsidRPr="008F1ACB">
              <w:rPr>
                <w:rFonts w:ascii="Arial" w:eastAsia="Arial Unicode MS" w:hAnsi="Arial" w:cs="Arial"/>
                <w:sz w:val="14"/>
                <w:szCs w:val="14"/>
              </w:rPr>
              <w:t>сооружения</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5</w:t>
            </w:r>
            <w:r w:rsidRPr="005A339E">
              <w:rPr>
                <w:rFonts w:ascii="Arial" w:hAnsi="Arial" w:cs="Arial"/>
                <w:sz w:val="14"/>
                <w:szCs w:val="14"/>
                <w:lang w:val="en-US"/>
              </w:rPr>
              <w:t> </w:t>
            </w:r>
            <w:r w:rsidRPr="005A339E">
              <w:rPr>
                <w:rFonts w:ascii="Arial" w:hAnsi="Arial" w:cs="Arial"/>
                <w:sz w:val="14"/>
                <w:szCs w:val="14"/>
              </w:rPr>
              <w:t>725</w:t>
            </w:r>
            <w:r w:rsidRPr="005A339E">
              <w:rPr>
                <w:rFonts w:ascii="Arial" w:hAnsi="Arial" w:cs="Arial"/>
                <w:b/>
                <w:sz w:val="14"/>
                <w:szCs w:val="14"/>
                <w:lang w:val="en-US"/>
              </w:rPr>
              <w:t> </w:t>
            </w:r>
            <w:r w:rsidRPr="005A339E">
              <w:rPr>
                <w:rFonts w:ascii="Arial" w:hAnsi="Arial" w:cs="Arial"/>
                <w:sz w:val="14"/>
                <w:szCs w:val="14"/>
              </w:rPr>
              <w:t>013</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6</w:t>
            </w:r>
            <w:r w:rsidRPr="00D90922">
              <w:rPr>
                <w:rFonts w:ascii="Arial" w:hAnsi="Arial" w:cs="Arial"/>
                <w:sz w:val="14"/>
                <w:szCs w:val="14"/>
                <w:lang w:val="en-US"/>
              </w:rPr>
              <w:t> </w:t>
            </w:r>
            <w:r w:rsidRPr="00D90922">
              <w:rPr>
                <w:rFonts w:ascii="Arial" w:hAnsi="Arial" w:cs="Arial"/>
                <w:sz w:val="14"/>
                <w:szCs w:val="14"/>
              </w:rPr>
              <w:t>68</w:t>
            </w:r>
            <w:r w:rsidRPr="00D90922">
              <w:rPr>
                <w:rFonts w:ascii="Arial" w:hAnsi="Arial" w:cs="Arial"/>
                <w:sz w:val="14"/>
                <w:szCs w:val="14"/>
                <w:lang w:val="en-US"/>
              </w:rPr>
              <w:t>6 52</w:t>
            </w:r>
            <w:r w:rsidRPr="00D90922">
              <w:rPr>
                <w:rFonts w:ascii="Arial" w:hAnsi="Arial" w:cs="Arial"/>
                <w:sz w:val="14"/>
                <w:szCs w:val="14"/>
              </w:rPr>
              <w:t>0</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7 454 376</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45,5</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40,3</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40,2</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lang w:val="en-US"/>
              </w:rPr>
            </w:pPr>
            <w:r w:rsidRPr="008F1ACB">
              <w:rPr>
                <w:rFonts w:ascii="Arial" w:eastAsia="Arial Unicode MS" w:hAnsi="Arial" w:cs="Arial"/>
                <w:sz w:val="14"/>
                <w:szCs w:val="14"/>
              </w:rPr>
              <w:t>машины</w:t>
            </w:r>
            <w:r w:rsidRPr="008F1ACB">
              <w:rPr>
                <w:rFonts w:ascii="Arial" w:eastAsia="Arial Unicode MS" w:hAnsi="Arial" w:cs="Arial"/>
                <w:sz w:val="14"/>
                <w:szCs w:val="14"/>
                <w:lang w:val="en-US"/>
              </w:rPr>
              <w:t xml:space="preserve"> </w:t>
            </w:r>
            <w:r w:rsidRPr="008F1ACB">
              <w:rPr>
                <w:rFonts w:ascii="Arial" w:eastAsia="Arial Unicode MS" w:hAnsi="Arial" w:cs="Arial"/>
                <w:sz w:val="14"/>
                <w:szCs w:val="14"/>
              </w:rPr>
              <w:t>и</w:t>
            </w:r>
            <w:r w:rsidRPr="008F1ACB">
              <w:rPr>
                <w:rFonts w:ascii="Arial" w:eastAsia="Arial Unicode MS" w:hAnsi="Arial" w:cs="Arial"/>
                <w:sz w:val="14"/>
                <w:szCs w:val="14"/>
                <w:lang w:val="en-US"/>
              </w:rPr>
              <w:t xml:space="preserve"> </w:t>
            </w:r>
            <w:r w:rsidRPr="008F1ACB">
              <w:rPr>
                <w:rFonts w:ascii="Arial" w:eastAsia="Arial Unicode MS" w:hAnsi="Arial" w:cs="Arial"/>
                <w:sz w:val="14"/>
                <w:szCs w:val="14"/>
              </w:rPr>
              <w:t>оборудование</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2</w:t>
            </w:r>
            <w:r w:rsidRPr="005A339E">
              <w:rPr>
                <w:rFonts w:ascii="Arial" w:hAnsi="Arial" w:cs="Arial"/>
                <w:sz w:val="14"/>
                <w:szCs w:val="14"/>
                <w:lang w:val="en-US"/>
              </w:rPr>
              <w:t> </w:t>
            </w:r>
            <w:r w:rsidRPr="005A339E">
              <w:rPr>
                <w:rFonts w:ascii="Arial" w:hAnsi="Arial" w:cs="Arial"/>
                <w:sz w:val="14"/>
                <w:szCs w:val="14"/>
              </w:rPr>
              <w:t>311</w:t>
            </w:r>
            <w:r w:rsidRPr="005A339E">
              <w:rPr>
                <w:rFonts w:ascii="Arial" w:hAnsi="Arial" w:cs="Arial"/>
                <w:b/>
                <w:sz w:val="14"/>
                <w:szCs w:val="14"/>
                <w:lang w:val="en-US"/>
              </w:rPr>
              <w:t> </w:t>
            </w:r>
            <w:r w:rsidRPr="005A339E">
              <w:rPr>
                <w:rFonts w:ascii="Arial" w:hAnsi="Arial" w:cs="Arial"/>
                <w:sz w:val="14"/>
                <w:szCs w:val="14"/>
              </w:rPr>
              <w:t>603</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lang w:val="en-US"/>
              </w:rPr>
            </w:pPr>
            <w:r w:rsidRPr="00D90922">
              <w:rPr>
                <w:rFonts w:ascii="Arial" w:hAnsi="Arial" w:cs="Arial"/>
                <w:sz w:val="14"/>
                <w:szCs w:val="14"/>
              </w:rPr>
              <w:t>2</w:t>
            </w:r>
            <w:r w:rsidRPr="00D90922">
              <w:rPr>
                <w:rFonts w:ascii="Arial" w:hAnsi="Arial" w:cs="Arial"/>
                <w:sz w:val="14"/>
                <w:szCs w:val="14"/>
                <w:lang w:val="en-US"/>
              </w:rPr>
              <w:t> </w:t>
            </w:r>
            <w:r w:rsidRPr="00D90922">
              <w:rPr>
                <w:rFonts w:ascii="Arial" w:hAnsi="Arial" w:cs="Arial"/>
                <w:sz w:val="14"/>
                <w:szCs w:val="14"/>
              </w:rPr>
              <w:t>4</w:t>
            </w:r>
            <w:r w:rsidRPr="00D90922">
              <w:rPr>
                <w:rFonts w:ascii="Arial" w:hAnsi="Arial" w:cs="Arial"/>
                <w:sz w:val="14"/>
                <w:szCs w:val="14"/>
                <w:lang w:val="en-US"/>
              </w:rPr>
              <w:t>15 7</w:t>
            </w:r>
            <w:r w:rsidRPr="00D90922">
              <w:rPr>
                <w:rFonts w:ascii="Arial" w:hAnsi="Arial" w:cs="Arial"/>
                <w:sz w:val="14"/>
                <w:szCs w:val="14"/>
              </w:rPr>
              <w:t>4</w:t>
            </w:r>
            <w:r w:rsidRPr="00D90922">
              <w:rPr>
                <w:rFonts w:ascii="Arial" w:hAnsi="Arial" w:cs="Arial"/>
                <w:sz w:val="14"/>
                <w:szCs w:val="14"/>
                <w:lang w:val="en-US"/>
              </w:rPr>
              <w:t>8</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2 337 441</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56,7</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lang w:val="en-US"/>
              </w:rPr>
              <w:t>58</w:t>
            </w:r>
            <w:r w:rsidRPr="0008043F">
              <w:rPr>
                <w:rFonts w:ascii="Arial" w:hAnsi="Arial" w:cs="Arial"/>
                <w:sz w:val="14"/>
                <w:szCs w:val="14"/>
              </w:rPr>
              <w:t>,</w:t>
            </w:r>
            <w:r w:rsidRPr="0008043F">
              <w:rPr>
                <w:rFonts w:ascii="Arial" w:hAnsi="Arial" w:cs="Arial"/>
                <w:sz w:val="14"/>
                <w:szCs w:val="14"/>
                <w:lang w:val="en-US"/>
              </w:rPr>
              <w:t>3</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62,3</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1</w:t>
            </w:r>
            <w:r w:rsidRPr="005A339E">
              <w:rPr>
                <w:rFonts w:ascii="Arial" w:hAnsi="Arial" w:cs="Arial"/>
                <w:sz w:val="14"/>
                <w:szCs w:val="14"/>
                <w:lang w:val="en-US"/>
              </w:rPr>
              <w:t> </w:t>
            </w:r>
            <w:r w:rsidRPr="005A339E">
              <w:rPr>
                <w:rFonts w:ascii="Arial" w:hAnsi="Arial" w:cs="Arial"/>
                <w:sz w:val="14"/>
                <w:szCs w:val="14"/>
              </w:rPr>
              <w:t>000</w:t>
            </w:r>
            <w:r w:rsidRPr="005A339E">
              <w:rPr>
                <w:rFonts w:ascii="Arial" w:hAnsi="Arial" w:cs="Arial"/>
                <w:b/>
                <w:sz w:val="14"/>
                <w:szCs w:val="14"/>
                <w:lang w:val="en-US"/>
              </w:rPr>
              <w:t> </w:t>
            </w:r>
            <w:r w:rsidRPr="005A339E">
              <w:rPr>
                <w:rFonts w:ascii="Arial" w:hAnsi="Arial" w:cs="Arial"/>
                <w:sz w:val="14"/>
                <w:szCs w:val="14"/>
              </w:rPr>
              <w:t>676</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92</w:t>
            </w:r>
            <w:r w:rsidRPr="00D90922">
              <w:rPr>
                <w:rFonts w:ascii="Arial" w:hAnsi="Arial" w:cs="Arial"/>
                <w:sz w:val="14"/>
                <w:szCs w:val="14"/>
                <w:lang w:val="en-US"/>
              </w:rPr>
              <w:t>5 560</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974 193</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62,4</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61,4</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59,4</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113"/>
              <w:rPr>
                <w:rFonts w:ascii="Arial" w:hAnsi="Arial" w:cs="Arial"/>
                <w:sz w:val="14"/>
                <w:szCs w:val="14"/>
              </w:rPr>
            </w:pPr>
            <w:r w:rsidRPr="008F1ACB">
              <w:rPr>
                <w:rFonts w:ascii="Arial" w:eastAsia="Arial Unicode MS" w:hAnsi="Arial" w:cs="Arial"/>
                <w:sz w:val="14"/>
                <w:szCs w:val="14"/>
              </w:rPr>
              <w:t>Образования</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5</w:t>
            </w:r>
            <w:r w:rsidRPr="005A339E">
              <w:rPr>
                <w:rFonts w:ascii="Arial" w:hAnsi="Arial" w:cs="Arial"/>
                <w:sz w:val="14"/>
                <w:szCs w:val="14"/>
                <w:lang w:val="en-US"/>
              </w:rPr>
              <w:t> </w:t>
            </w:r>
            <w:r w:rsidRPr="005A339E">
              <w:rPr>
                <w:rFonts w:ascii="Arial" w:hAnsi="Arial" w:cs="Arial"/>
                <w:sz w:val="14"/>
                <w:szCs w:val="14"/>
              </w:rPr>
              <w:t>172</w:t>
            </w:r>
            <w:r w:rsidRPr="005A339E">
              <w:rPr>
                <w:rFonts w:ascii="Arial" w:hAnsi="Arial" w:cs="Arial"/>
                <w:b/>
                <w:sz w:val="14"/>
                <w:szCs w:val="14"/>
                <w:lang w:val="en-US"/>
              </w:rPr>
              <w:t> </w:t>
            </w:r>
            <w:r w:rsidRPr="005A339E">
              <w:rPr>
                <w:rFonts w:ascii="Arial" w:hAnsi="Arial" w:cs="Arial"/>
                <w:sz w:val="14"/>
                <w:szCs w:val="14"/>
              </w:rPr>
              <w:t>600</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5</w:t>
            </w:r>
            <w:r w:rsidRPr="00D90922">
              <w:rPr>
                <w:rFonts w:ascii="Arial" w:hAnsi="Arial" w:cs="Arial"/>
                <w:sz w:val="14"/>
                <w:szCs w:val="14"/>
                <w:lang w:val="en-US"/>
              </w:rPr>
              <w:t> 552 639</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6 141 789</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45,6</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45,2</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44,6</w:t>
            </w:r>
          </w:p>
        </w:tc>
        <w:tc>
          <w:tcPr>
            <w:tcW w:w="2500" w:type="dxa"/>
            <w:tcBorders>
              <w:left w:val="single" w:sz="6" w:space="0" w:color="000000"/>
            </w:tcBorders>
            <w:vAlign w:val="bottom"/>
          </w:tcPr>
          <w:p w:rsidR="000C4E18" w:rsidRPr="008F1ACB" w:rsidRDefault="000C4E18" w:rsidP="00D65AA8">
            <w:pPr>
              <w:spacing w:before="30" w:line="140" w:lineRule="exact"/>
              <w:ind w:left="113"/>
              <w:rPr>
                <w:rFonts w:ascii="Arial" w:hAnsi="Arial" w:cs="Arial"/>
                <w:i/>
                <w:sz w:val="14"/>
                <w:szCs w:val="14"/>
                <w:lang w:val="en-US"/>
              </w:rPr>
            </w:pPr>
            <w:r w:rsidRPr="008F1ACB">
              <w:rPr>
                <w:rFonts w:ascii="Arial" w:hAnsi="Arial" w:cs="Arial"/>
                <w:i/>
                <w:sz w:val="14"/>
                <w:szCs w:val="14"/>
                <w:lang w:val="en-US"/>
              </w:rPr>
              <w:t>Education</w:t>
            </w:r>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p>
        </w:tc>
        <w:tc>
          <w:tcPr>
            <w:tcW w:w="2500" w:type="dxa"/>
            <w:tcBorders>
              <w:left w:val="single" w:sz="6" w:space="0" w:color="000000"/>
            </w:tcBorders>
            <w:vAlign w:val="bottom"/>
          </w:tcPr>
          <w:p w:rsidR="000C4E18" w:rsidRPr="008F1ACB" w:rsidRDefault="000C4E18" w:rsidP="00D65AA8">
            <w:pPr>
              <w:spacing w:before="30" w:line="140" w:lineRule="exact"/>
              <w:ind w:left="397"/>
              <w:rPr>
                <w:i/>
                <w:szCs w:val="14"/>
                <w:lang w:val="en-US"/>
              </w:rPr>
            </w:pPr>
            <w:r w:rsidRPr="008F1ACB">
              <w:rPr>
                <w:rFonts w:ascii="Arial" w:hAnsi="Arial" w:cs="Arial"/>
                <w:i/>
                <w:sz w:val="14"/>
                <w:szCs w:val="14"/>
                <w:lang w:val="en-US"/>
              </w:rPr>
              <w:t>of which:</w:t>
            </w:r>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3</w:t>
            </w:r>
            <w:r w:rsidRPr="005A339E">
              <w:rPr>
                <w:rFonts w:ascii="Arial" w:hAnsi="Arial" w:cs="Arial"/>
                <w:sz w:val="14"/>
                <w:szCs w:val="14"/>
                <w:lang w:val="en-US"/>
              </w:rPr>
              <w:t> </w:t>
            </w:r>
            <w:r w:rsidRPr="005A339E">
              <w:rPr>
                <w:rFonts w:ascii="Arial" w:hAnsi="Arial" w:cs="Arial"/>
                <w:sz w:val="14"/>
                <w:szCs w:val="14"/>
              </w:rPr>
              <w:t>582</w:t>
            </w:r>
            <w:r w:rsidRPr="005A339E">
              <w:rPr>
                <w:rFonts w:ascii="Arial" w:hAnsi="Arial" w:cs="Arial"/>
                <w:b/>
                <w:sz w:val="14"/>
                <w:szCs w:val="14"/>
                <w:lang w:val="en-US"/>
              </w:rPr>
              <w:t> </w:t>
            </w:r>
            <w:r w:rsidRPr="005A339E">
              <w:rPr>
                <w:rFonts w:ascii="Arial" w:hAnsi="Arial" w:cs="Arial"/>
                <w:sz w:val="14"/>
                <w:szCs w:val="14"/>
              </w:rPr>
              <w:t>061</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3</w:t>
            </w:r>
            <w:r w:rsidRPr="00D90922">
              <w:rPr>
                <w:rFonts w:ascii="Arial" w:hAnsi="Arial" w:cs="Arial"/>
                <w:sz w:val="14"/>
                <w:szCs w:val="14"/>
                <w:lang w:val="en-US"/>
              </w:rPr>
              <w:t> </w:t>
            </w:r>
            <w:r w:rsidRPr="00D90922">
              <w:rPr>
                <w:rFonts w:ascii="Arial" w:hAnsi="Arial" w:cs="Arial"/>
                <w:sz w:val="14"/>
                <w:szCs w:val="14"/>
              </w:rPr>
              <w:t>8</w:t>
            </w:r>
            <w:r w:rsidRPr="00D90922">
              <w:rPr>
                <w:rFonts w:ascii="Arial" w:hAnsi="Arial" w:cs="Arial"/>
                <w:sz w:val="14"/>
                <w:szCs w:val="14"/>
                <w:lang w:val="en-US"/>
              </w:rPr>
              <w:t>41 458</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4 216 614</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36,5</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rPr>
              <w:t>3</w:t>
            </w:r>
            <w:r w:rsidRPr="0008043F">
              <w:rPr>
                <w:rFonts w:ascii="Arial" w:hAnsi="Arial" w:cs="Arial"/>
                <w:sz w:val="14"/>
                <w:szCs w:val="14"/>
                <w:lang w:val="en-US"/>
              </w:rPr>
              <w:t>6</w:t>
            </w:r>
            <w:r w:rsidRPr="0008043F">
              <w:rPr>
                <w:rFonts w:ascii="Arial" w:hAnsi="Arial" w:cs="Arial"/>
                <w:sz w:val="14"/>
                <w:szCs w:val="14"/>
              </w:rPr>
              <w:t>,</w:t>
            </w:r>
            <w:r w:rsidRPr="0008043F">
              <w:rPr>
                <w:rFonts w:ascii="Arial" w:hAnsi="Arial" w:cs="Arial"/>
                <w:sz w:val="14"/>
                <w:szCs w:val="14"/>
                <w:lang w:val="en-US"/>
              </w:rPr>
              <w:t>0</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35,0</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220</w:t>
            </w:r>
            <w:r w:rsidRPr="005A339E">
              <w:rPr>
                <w:rFonts w:ascii="Arial" w:hAnsi="Arial" w:cs="Arial"/>
                <w:b/>
                <w:sz w:val="14"/>
                <w:szCs w:val="14"/>
                <w:lang w:val="en-US"/>
              </w:rPr>
              <w:t> </w:t>
            </w:r>
            <w:r w:rsidRPr="005A339E">
              <w:rPr>
                <w:rFonts w:ascii="Arial" w:hAnsi="Arial" w:cs="Arial"/>
                <w:sz w:val="14"/>
                <w:szCs w:val="14"/>
              </w:rPr>
              <w:t>826</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lang w:val="en-US"/>
              </w:rPr>
            </w:pPr>
            <w:r w:rsidRPr="00D90922">
              <w:rPr>
                <w:rFonts w:ascii="Arial" w:hAnsi="Arial" w:cs="Arial"/>
                <w:sz w:val="14"/>
                <w:szCs w:val="14"/>
              </w:rPr>
              <w:t>25</w:t>
            </w:r>
            <w:r w:rsidRPr="00D90922">
              <w:rPr>
                <w:rFonts w:ascii="Arial" w:hAnsi="Arial" w:cs="Arial"/>
                <w:sz w:val="14"/>
                <w:szCs w:val="14"/>
                <w:lang w:val="en-US"/>
              </w:rPr>
              <w:t>7 </w:t>
            </w:r>
            <w:r w:rsidRPr="00D90922">
              <w:rPr>
                <w:rFonts w:ascii="Arial" w:hAnsi="Arial" w:cs="Arial"/>
                <w:sz w:val="14"/>
                <w:szCs w:val="14"/>
              </w:rPr>
              <w:t>4</w:t>
            </w:r>
            <w:r w:rsidRPr="00D90922">
              <w:rPr>
                <w:rFonts w:ascii="Arial" w:hAnsi="Arial" w:cs="Arial"/>
                <w:sz w:val="14"/>
                <w:szCs w:val="14"/>
                <w:lang w:val="en-US"/>
              </w:rPr>
              <w:t>75</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303 619</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43,6</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rPr>
              <w:t>43,</w:t>
            </w:r>
            <w:r w:rsidRPr="0008043F">
              <w:rPr>
                <w:rFonts w:ascii="Arial" w:hAnsi="Arial" w:cs="Arial"/>
                <w:sz w:val="14"/>
                <w:szCs w:val="14"/>
                <w:lang w:val="en-US"/>
              </w:rPr>
              <w:t>6</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42,9</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1</w:t>
            </w:r>
            <w:r w:rsidRPr="005A339E">
              <w:rPr>
                <w:rFonts w:ascii="Arial" w:hAnsi="Arial" w:cs="Arial"/>
                <w:sz w:val="14"/>
                <w:szCs w:val="14"/>
                <w:lang w:val="en-US"/>
              </w:rPr>
              <w:t> </w:t>
            </w:r>
            <w:r w:rsidRPr="005A339E">
              <w:rPr>
                <w:rFonts w:ascii="Arial" w:hAnsi="Arial" w:cs="Arial"/>
                <w:sz w:val="14"/>
                <w:szCs w:val="14"/>
              </w:rPr>
              <w:t>101</w:t>
            </w:r>
            <w:r w:rsidRPr="005A339E">
              <w:rPr>
                <w:rFonts w:ascii="Arial" w:hAnsi="Arial" w:cs="Arial"/>
                <w:sz w:val="14"/>
                <w:szCs w:val="14"/>
                <w:lang w:val="en-US"/>
              </w:rPr>
              <w:t> </w:t>
            </w:r>
            <w:r w:rsidRPr="005A339E">
              <w:rPr>
                <w:rFonts w:ascii="Arial" w:hAnsi="Arial" w:cs="Arial"/>
                <w:sz w:val="14"/>
                <w:szCs w:val="14"/>
              </w:rPr>
              <w:t>747</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lang w:val="en-US"/>
              </w:rPr>
            </w:pPr>
            <w:r w:rsidRPr="00D90922">
              <w:rPr>
                <w:rFonts w:ascii="Arial" w:hAnsi="Arial" w:cs="Arial"/>
                <w:sz w:val="14"/>
                <w:szCs w:val="14"/>
              </w:rPr>
              <w:t>1</w:t>
            </w:r>
            <w:r w:rsidRPr="00D90922">
              <w:rPr>
                <w:rFonts w:ascii="Arial" w:hAnsi="Arial" w:cs="Arial"/>
                <w:sz w:val="14"/>
                <w:szCs w:val="14"/>
                <w:lang w:val="en-US"/>
              </w:rPr>
              <w:t> 181 5</w:t>
            </w:r>
            <w:r w:rsidRPr="00D90922">
              <w:rPr>
                <w:rFonts w:ascii="Arial" w:hAnsi="Arial" w:cs="Arial"/>
                <w:sz w:val="14"/>
                <w:szCs w:val="14"/>
              </w:rPr>
              <w:t>4</w:t>
            </w:r>
            <w:r w:rsidRPr="00D90922">
              <w:rPr>
                <w:rFonts w:ascii="Arial" w:hAnsi="Arial" w:cs="Arial"/>
                <w:sz w:val="14"/>
                <w:szCs w:val="14"/>
                <w:lang w:val="en-US"/>
              </w:rPr>
              <w:t>8</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1 334 387</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70,9</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rPr>
              <w:t>71,</w:t>
            </w:r>
            <w:r w:rsidRPr="0008043F">
              <w:rPr>
                <w:rFonts w:ascii="Arial" w:hAnsi="Arial" w:cs="Arial"/>
                <w:sz w:val="14"/>
                <w:szCs w:val="14"/>
                <w:lang w:val="en-US"/>
              </w:rPr>
              <w:t>9</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71,6</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166</w:t>
            </w:r>
            <w:r w:rsidRPr="005A339E">
              <w:rPr>
                <w:rFonts w:ascii="Arial" w:hAnsi="Arial" w:cs="Arial"/>
                <w:sz w:val="14"/>
                <w:szCs w:val="14"/>
                <w:lang w:val="en-US"/>
              </w:rPr>
              <w:t> </w:t>
            </w:r>
            <w:r w:rsidRPr="005A339E">
              <w:rPr>
                <w:rFonts w:ascii="Arial" w:hAnsi="Arial" w:cs="Arial"/>
                <w:sz w:val="14"/>
                <w:szCs w:val="14"/>
              </w:rPr>
              <w:t>102</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lang w:val="en-US"/>
              </w:rPr>
            </w:pPr>
            <w:r w:rsidRPr="00D90922">
              <w:rPr>
                <w:rFonts w:ascii="Arial" w:hAnsi="Arial" w:cs="Arial"/>
                <w:sz w:val="14"/>
                <w:szCs w:val="14"/>
                <w:lang w:val="en-US"/>
              </w:rPr>
              <w:t>194 </w:t>
            </w:r>
            <w:r w:rsidRPr="00D90922">
              <w:rPr>
                <w:rFonts w:ascii="Arial" w:hAnsi="Arial" w:cs="Arial"/>
                <w:sz w:val="14"/>
                <w:szCs w:val="14"/>
              </w:rPr>
              <w:t>0</w:t>
            </w:r>
            <w:r w:rsidRPr="00D90922">
              <w:rPr>
                <w:rFonts w:ascii="Arial" w:hAnsi="Arial" w:cs="Arial"/>
                <w:sz w:val="14"/>
                <w:szCs w:val="14"/>
                <w:lang w:val="en-US"/>
              </w:rPr>
              <w:t>78</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199 599</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58,8</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rPr>
              <w:t>5</w:t>
            </w:r>
            <w:r w:rsidRPr="0008043F">
              <w:rPr>
                <w:rFonts w:ascii="Arial" w:hAnsi="Arial" w:cs="Arial"/>
                <w:sz w:val="14"/>
                <w:szCs w:val="14"/>
                <w:lang w:val="en-US"/>
              </w:rPr>
              <w:t>5</w:t>
            </w:r>
            <w:r w:rsidRPr="0008043F">
              <w:rPr>
                <w:rFonts w:ascii="Arial" w:hAnsi="Arial" w:cs="Arial"/>
                <w:sz w:val="14"/>
                <w:szCs w:val="14"/>
              </w:rPr>
              <w:t>,</w:t>
            </w:r>
            <w:r w:rsidRPr="0008043F">
              <w:rPr>
                <w:rFonts w:ascii="Arial" w:hAnsi="Arial" w:cs="Arial"/>
                <w:sz w:val="14"/>
                <w:szCs w:val="14"/>
                <w:lang w:val="en-US"/>
              </w:rPr>
              <w:t>2</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56,7</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0C4E18" w:rsidRPr="00190FF2"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113"/>
              <w:rPr>
                <w:rFonts w:ascii="Arial" w:hAnsi="Arial" w:cs="Arial"/>
                <w:sz w:val="14"/>
                <w:szCs w:val="14"/>
              </w:rPr>
            </w:pPr>
            <w:r w:rsidRPr="008F1ACB">
              <w:rPr>
                <w:rFonts w:ascii="Arial" w:eastAsia="Arial Unicode MS" w:hAnsi="Arial" w:cs="Arial"/>
                <w:sz w:val="14"/>
                <w:szCs w:val="14"/>
              </w:rPr>
              <w:t>Деятельности в области здравоохранения и социальных услуг</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3</w:t>
            </w:r>
            <w:r w:rsidRPr="005A339E">
              <w:rPr>
                <w:rFonts w:ascii="Arial" w:hAnsi="Arial" w:cs="Arial"/>
                <w:sz w:val="14"/>
                <w:szCs w:val="14"/>
                <w:lang w:val="en-US"/>
              </w:rPr>
              <w:t> </w:t>
            </w:r>
            <w:r w:rsidRPr="005A339E">
              <w:rPr>
                <w:rFonts w:ascii="Arial" w:hAnsi="Arial" w:cs="Arial"/>
                <w:sz w:val="14"/>
                <w:szCs w:val="14"/>
              </w:rPr>
              <w:t>330</w:t>
            </w:r>
            <w:r w:rsidRPr="005A339E">
              <w:rPr>
                <w:rFonts w:ascii="Arial" w:hAnsi="Arial" w:cs="Arial"/>
                <w:sz w:val="14"/>
                <w:szCs w:val="14"/>
                <w:lang w:val="en-US"/>
              </w:rPr>
              <w:t> </w:t>
            </w:r>
            <w:r w:rsidRPr="005A339E">
              <w:rPr>
                <w:rFonts w:ascii="Arial" w:hAnsi="Arial" w:cs="Arial"/>
                <w:sz w:val="14"/>
                <w:szCs w:val="14"/>
              </w:rPr>
              <w:t>686</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3</w:t>
            </w:r>
            <w:r w:rsidRPr="00D90922">
              <w:rPr>
                <w:rFonts w:ascii="Arial" w:hAnsi="Arial" w:cs="Arial"/>
                <w:sz w:val="14"/>
                <w:szCs w:val="14"/>
                <w:lang w:val="en-US"/>
              </w:rPr>
              <w:t> </w:t>
            </w:r>
            <w:r w:rsidRPr="00D90922">
              <w:rPr>
                <w:rFonts w:ascii="Arial" w:hAnsi="Arial" w:cs="Arial"/>
                <w:sz w:val="14"/>
                <w:szCs w:val="14"/>
              </w:rPr>
              <w:t>76</w:t>
            </w:r>
            <w:r w:rsidRPr="00D90922">
              <w:rPr>
                <w:rFonts w:ascii="Arial" w:hAnsi="Arial" w:cs="Arial"/>
                <w:sz w:val="14"/>
                <w:szCs w:val="14"/>
                <w:lang w:val="en-US"/>
              </w:rPr>
              <w:t>4 992</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4 086 676</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54,9</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52,3</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51,8</w:t>
            </w:r>
          </w:p>
        </w:tc>
        <w:tc>
          <w:tcPr>
            <w:tcW w:w="2500" w:type="dxa"/>
            <w:tcBorders>
              <w:left w:val="single" w:sz="6" w:space="0" w:color="000000"/>
            </w:tcBorders>
            <w:vAlign w:val="bottom"/>
          </w:tcPr>
          <w:p w:rsidR="000C4E18" w:rsidRPr="008F1ACB" w:rsidRDefault="000C4E18" w:rsidP="00D65AA8">
            <w:pPr>
              <w:spacing w:before="30" w:line="140" w:lineRule="exact"/>
              <w:ind w:left="113"/>
              <w:rPr>
                <w:rFonts w:ascii="Arial" w:hAnsi="Arial" w:cs="Arial"/>
                <w:i/>
                <w:sz w:val="14"/>
                <w:szCs w:val="14"/>
                <w:lang w:val="en-US"/>
              </w:rPr>
            </w:pPr>
            <w:r w:rsidRPr="008F1ACB">
              <w:rPr>
                <w:rFonts w:ascii="Arial" w:hAnsi="Arial" w:cs="Arial"/>
                <w:i/>
                <w:sz w:val="14"/>
                <w:szCs w:val="14"/>
                <w:lang w:val="en-US"/>
              </w:rPr>
              <w:t>Human health and social work activities</w:t>
            </w:r>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p>
        </w:tc>
        <w:tc>
          <w:tcPr>
            <w:tcW w:w="2500" w:type="dxa"/>
            <w:tcBorders>
              <w:left w:val="single" w:sz="6" w:space="0" w:color="000000"/>
            </w:tcBorders>
            <w:vAlign w:val="bottom"/>
          </w:tcPr>
          <w:p w:rsidR="000C4E18" w:rsidRPr="008F1ACB" w:rsidRDefault="000C4E18" w:rsidP="00D65AA8">
            <w:pPr>
              <w:spacing w:before="30" w:line="140" w:lineRule="exact"/>
              <w:ind w:left="397"/>
              <w:rPr>
                <w:i/>
                <w:szCs w:val="14"/>
                <w:lang w:val="en-US"/>
              </w:rPr>
            </w:pPr>
            <w:r w:rsidRPr="008F1ACB">
              <w:rPr>
                <w:rFonts w:ascii="Arial" w:hAnsi="Arial" w:cs="Arial"/>
                <w:i/>
                <w:sz w:val="14"/>
                <w:szCs w:val="14"/>
                <w:lang w:val="en-US"/>
              </w:rPr>
              <w:t>of which:</w:t>
            </w:r>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1</w:t>
            </w:r>
            <w:r w:rsidRPr="005A339E">
              <w:rPr>
                <w:rFonts w:ascii="Arial" w:hAnsi="Arial" w:cs="Arial"/>
                <w:sz w:val="14"/>
                <w:szCs w:val="14"/>
                <w:lang w:val="en-US"/>
              </w:rPr>
              <w:t> </w:t>
            </w:r>
            <w:r w:rsidRPr="005A339E">
              <w:rPr>
                <w:rFonts w:ascii="Arial" w:hAnsi="Arial" w:cs="Arial"/>
                <w:sz w:val="14"/>
                <w:szCs w:val="14"/>
              </w:rPr>
              <w:t>513</w:t>
            </w:r>
            <w:r w:rsidRPr="005A339E">
              <w:rPr>
                <w:rFonts w:ascii="Arial" w:hAnsi="Arial" w:cs="Arial"/>
                <w:sz w:val="14"/>
                <w:szCs w:val="14"/>
                <w:lang w:val="en-US"/>
              </w:rPr>
              <w:t> </w:t>
            </w:r>
            <w:r w:rsidRPr="005A339E">
              <w:rPr>
                <w:rFonts w:ascii="Arial" w:hAnsi="Arial" w:cs="Arial"/>
                <w:sz w:val="14"/>
                <w:szCs w:val="14"/>
              </w:rPr>
              <w:t>001</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1</w:t>
            </w:r>
            <w:r w:rsidRPr="00D90922">
              <w:rPr>
                <w:rFonts w:ascii="Arial" w:hAnsi="Arial" w:cs="Arial"/>
                <w:sz w:val="14"/>
                <w:szCs w:val="14"/>
                <w:lang w:val="en-US"/>
              </w:rPr>
              <w:t> </w:t>
            </w:r>
            <w:r w:rsidRPr="00D90922">
              <w:rPr>
                <w:rFonts w:ascii="Arial" w:hAnsi="Arial" w:cs="Arial"/>
                <w:sz w:val="14"/>
                <w:szCs w:val="14"/>
              </w:rPr>
              <w:t>604</w:t>
            </w:r>
            <w:r w:rsidRPr="00D90922">
              <w:rPr>
                <w:rFonts w:ascii="Arial" w:hAnsi="Arial" w:cs="Arial"/>
                <w:sz w:val="14"/>
                <w:szCs w:val="14"/>
                <w:lang w:val="en-US"/>
              </w:rPr>
              <w:t> 257</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1 665 671</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35,9</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35,8</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35,9</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73</w:t>
            </w:r>
            <w:r w:rsidRPr="005A339E">
              <w:rPr>
                <w:rFonts w:ascii="Arial" w:hAnsi="Arial" w:cs="Arial"/>
                <w:sz w:val="14"/>
                <w:szCs w:val="14"/>
                <w:lang w:val="en-US"/>
              </w:rPr>
              <w:t> </w:t>
            </w:r>
            <w:r w:rsidRPr="005A339E">
              <w:rPr>
                <w:rFonts w:ascii="Arial" w:hAnsi="Arial" w:cs="Arial"/>
                <w:sz w:val="14"/>
                <w:szCs w:val="14"/>
              </w:rPr>
              <w:t>931</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77</w:t>
            </w:r>
            <w:r w:rsidRPr="00D90922">
              <w:rPr>
                <w:rFonts w:ascii="Arial" w:hAnsi="Arial" w:cs="Arial"/>
                <w:sz w:val="14"/>
                <w:szCs w:val="14"/>
                <w:lang w:val="en-US"/>
              </w:rPr>
              <w:t> 037</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86 446</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50,4</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rPr>
              <w:t>5</w:t>
            </w:r>
            <w:r w:rsidRPr="0008043F">
              <w:rPr>
                <w:rFonts w:ascii="Arial" w:hAnsi="Arial" w:cs="Arial"/>
                <w:sz w:val="14"/>
                <w:szCs w:val="14"/>
                <w:lang w:val="en-US"/>
              </w:rPr>
              <w:t>1</w:t>
            </w:r>
            <w:r w:rsidRPr="0008043F">
              <w:rPr>
                <w:rFonts w:ascii="Arial" w:hAnsi="Arial" w:cs="Arial"/>
                <w:sz w:val="14"/>
                <w:szCs w:val="14"/>
              </w:rPr>
              <w:t>,</w:t>
            </w:r>
            <w:r w:rsidRPr="0008043F">
              <w:rPr>
                <w:rFonts w:ascii="Arial" w:hAnsi="Arial" w:cs="Arial"/>
                <w:sz w:val="14"/>
                <w:szCs w:val="14"/>
                <w:lang w:val="en-US"/>
              </w:rPr>
              <w:t>0</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50,3</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0C4E18" w:rsidRPr="008F1ACB" w:rsidTr="00564C88">
        <w:trPr>
          <w:cantSplit/>
          <w:jc w:val="center"/>
        </w:trPr>
        <w:tc>
          <w:tcPr>
            <w:tcW w:w="2499" w:type="dxa"/>
            <w:tcBorders>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820" w:type="dxa"/>
            <w:tcBorders>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1</w:t>
            </w:r>
            <w:r w:rsidRPr="005A339E">
              <w:rPr>
                <w:rFonts w:ascii="Arial" w:hAnsi="Arial" w:cs="Arial"/>
                <w:sz w:val="14"/>
                <w:szCs w:val="14"/>
                <w:lang w:val="en-US"/>
              </w:rPr>
              <w:t> </w:t>
            </w:r>
            <w:r w:rsidRPr="005A339E">
              <w:rPr>
                <w:rFonts w:ascii="Arial" w:hAnsi="Arial" w:cs="Arial"/>
                <w:sz w:val="14"/>
                <w:szCs w:val="14"/>
              </w:rPr>
              <w:t>609</w:t>
            </w:r>
            <w:r w:rsidRPr="005A339E">
              <w:rPr>
                <w:rFonts w:ascii="Arial" w:hAnsi="Arial" w:cs="Arial"/>
                <w:sz w:val="14"/>
                <w:szCs w:val="14"/>
                <w:lang w:val="en-US"/>
              </w:rPr>
              <w:t> </w:t>
            </w:r>
            <w:r w:rsidRPr="005A339E">
              <w:rPr>
                <w:rFonts w:ascii="Arial" w:hAnsi="Arial" w:cs="Arial"/>
                <w:sz w:val="14"/>
                <w:szCs w:val="14"/>
              </w:rPr>
              <w:t>309</w:t>
            </w:r>
          </w:p>
        </w:tc>
        <w:tc>
          <w:tcPr>
            <w:tcW w:w="820" w:type="dxa"/>
            <w:tcBorders>
              <w:left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1</w:t>
            </w:r>
            <w:r w:rsidRPr="00D90922">
              <w:rPr>
                <w:rFonts w:ascii="Arial" w:hAnsi="Arial" w:cs="Arial"/>
                <w:sz w:val="14"/>
                <w:szCs w:val="14"/>
                <w:lang w:val="en-US"/>
              </w:rPr>
              <w:t> </w:t>
            </w:r>
            <w:r w:rsidRPr="00D90922">
              <w:rPr>
                <w:rFonts w:ascii="Arial" w:hAnsi="Arial" w:cs="Arial"/>
                <w:sz w:val="14"/>
                <w:szCs w:val="14"/>
              </w:rPr>
              <w:t>93</w:t>
            </w:r>
            <w:r w:rsidRPr="00D90922">
              <w:rPr>
                <w:rFonts w:ascii="Arial" w:hAnsi="Arial" w:cs="Arial"/>
                <w:sz w:val="14"/>
                <w:szCs w:val="14"/>
                <w:lang w:val="en-US"/>
              </w:rPr>
              <w:t>0 66</w:t>
            </w:r>
            <w:r w:rsidRPr="00D90922">
              <w:rPr>
                <w:rFonts w:ascii="Arial" w:hAnsi="Arial" w:cs="Arial"/>
                <w:sz w:val="14"/>
                <w:szCs w:val="14"/>
              </w:rPr>
              <w:t>5</w:t>
            </w:r>
          </w:p>
        </w:tc>
        <w:tc>
          <w:tcPr>
            <w:tcW w:w="821" w:type="dxa"/>
            <w:tcBorders>
              <w:left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2 155 286</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72,2</w:t>
            </w:r>
          </w:p>
        </w:tc>
        <w:tc>
          <w:tcPr>
            <w:tcW w:w="820" w:type="dxa"/>
            <w:tcBorders>
              <w:left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65,4</w:t>
            </w:r>
          </w:p>
        </w:tc>
        <w:tc>
          <w:tcPr>
            <w:tcW w:w="821" w:type="dxa"/>
            <w:tcBorders>
              <w:left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63,5</w:t>
            </w:r>
          </w:p>
        </w:tc>
        <w:tc>
          <w:tcPr>
            <w:tcW w:w="2500" w:type="dxa"/>
            <w:tcBorders>
              <w:left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0C4E18" w:rsidRPr="008F1ACB" w:rsidTr="00564C88">
        <w:trPr>
          <w:cantSplit/>
          <w:jc w:val="center"/>
        </w:trPr>
        <w:tc>
          <w:tcPr>
            <w:tcW w:w="2499" w:type="dxa"/>
            <w:tcBorders>
              <w:bottom w:val="single" w:sz="6" w:space="0" w:color="000000"/>
              <w:right w:val="single" w:sz="6" w:space="0" w:color="000000"/>
            </w:tcBorders>
            <w:vAlign w:val="bottom"/>
          </w:tcPr>
          <w:p w:rsidR="000C4E18" w:rsidRPr="008F1ACB" w:rsidRDefault="000C4E18" w:rsidP="00D65AA8">
            <w:pPr>
              <w:spacing w:before="3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820" w:type="dxa"/>
            <w:tcBorders>
              <w:bottom w:val="single" w:sz="6" w:space="0" w:color="000000"/>
              <w:right w:val="single" w:sz="6" w:space="0" w:color="000000"/>
            </w:tcBorders>
            <w:vAlign w:val="bottom"/>
          </w:tcPr>
          <w:p w:rsidR="000C4E18" w:rsidRPr="005A339E" w:rsidRDefault="000C4E18" w:rsidP="007107E2">
            <w:pPr>
              <w:spacing w:before="30" w:line="140" w:lineRule="exact"/>
              <w:ind w:right="57"/>
              <w:jc w:val="right"/>
              <w:rPr>
                <w:rFonts w:ascii="Arial" w:hAnsi="Arial" w:cs="Arial"/>
                <w:sz w:val="14"/>
                <w:szCs w:val="14"/>
              </w:rPr>
            </w:pPr>
            <w:r w:rsidRPr="005A339E">
              <w:rPr>
                <w:rFonts w:ascii="Arial" w:hAnsi="Arial" w:cs="Arial"/>
                <w:sz w:val="14"/>
                <w:szCs w:val="14"/>
              </w:rPr>
              <w:t>121</w:t>
            </w:r>
            <w:r w:rsidRPr="005A339E">
              <w:rPr>
                <w:rFonts w:ascii="Arial" w:hAnsi="Arial" w:cs="Arial"/>
                <w:sz w:val="14"/>
                <w:szCs w:val="14"/>
                <w:lang w:val="en-US"/>
              </w:rPr>
              <w:t> </w:t>
            </w:r>
            <w:r w:rsidRPr="005A339E">
              <w:rPr>
                <w:rFonts w:ascii="Arial" w:hAnsi="Arial" w:cs="Arial"/>
                <w:sz w:val="14"/>
                <w:szCs w:val="14"/>
              </w:rPr>
              <w:t>525</w:t>
            </w:r>
          </w:p>
        </w:tc>
        <w:tc>
          <w:tcPr>
            <w:tcW w:w="820" w:type="dxa"/>
            <w:tcBorders>
              <w:left w:val="single" w:sz="6" w:space="0" w:color="000000"/>
              <w:bottom w:val="single" w:sz="6" w:space="0" w:color="000000"/>
              <w:right w:val="single" w:sz="6" w:space="0" w:color="000000"/>
            </w:tcBorders>
            <w:vAlign w:val="bottom"/>
          </w:tcPr>
          <w:p w:rsidR="000C4E18" w:rsidRPr="00D90922" w:rsidRDefault="000C4E18" w:rsidP="007107E2">
            <w:pPr>
              <w:spacing w:before="30" w:line="140" w:lineRule="exact"/>
              <w:ind w:right="57"/>
              <w:jc w:val="right"/>
              <w:rPr>
                <w:rFonts w:ascii="Arial" w:hAnsi="Arial" w:cs="Arial"/>
                <w:sz w:val="14"/>
                <w:szCs w:val="14"/>
              </w:rPr>
            </w:pPr>
            <w:r w:rsidRPr="00D90922">
              <w:rPr>
                <w:rFonts w:ascii="Arial" w:hAnsi="Arial" w:cs="Arial"/>
                <w:sz w:val="14"/>
                <w:szCs w:val="14"/>
              </w:rPr>
              <w:t>139</w:t>
            </w:r>
            <w:r w:rsidRPr="00D90922">
              <w:rPr>
                <w:rFonts w:ascii="Arial" w:hAnsi="Arial" w:cs="Arial"/>
                <w:sz w:val="14"/>
                <w:szCs w:val="14"/>
                <w:lang w:val="en-US"/>
              </w:rPr>
              <w:t> 55</w:t>
            </w:r>
            <w:r w:rsidRPr="00D90922">
              <w:rPr>
                <w:rFonts w:ascii="Arial" w:hAnsi="Arial" w:cs="Arial"/>
                <w:sz w:val="14"/>
                <w:szCs w:val="14"/>
              </w:rPr>
              <w:t>7</w:t>
            </w:r>
          </w:p>
        </w:tc>
        <w:tc>
          <w:tcPr>
            <w:tcW w:w="821" w:type="dxa"/>
            <w:tcBorders>
              <w:left w:val="single" w:sz="6" w:space="0" w:color="000000"/>
              <w:bottom w:val="single" w:sz="6" w:space="0" w:color="000000"/>
              <w:right w:val="single" w:sz="6" w:space="0" w:color="000000"/>
            </w:tcBorders>
            <w:vAlign w:val="bottom"/>
          </w:tcPr>
          <w:p w:rsidR="000C4E18" w:rsidRPr="009E21FE" w:rsidRDefault="000C4E18" w:rsidP="009E21FE">
            <w:pPr>
              <w:spacing w:before="30" w:line="140" w:lineRule="exact"/>
              <w:ind w:right="57"/>
              <w:jc w:val="right"/>
              <w:rPr>
                <w:rFonts w:ascii="Arial" w:hAnsi="Arial" w:cs="Arial"/>
                <w:sz w:val="14"/>
                <w:szCs w:val="14"/>
              </w:rPr>
            </w:pPr>
            <w:r w:rsidRPr="009E21FE">
              <w:rPr>
                <w:rFonts w:ascii="Arial" w:hAnsi="Arial" w:cs="Arial"/>
                <w:sz w:val="14"/>
                <w:szCs w:val="14"/>
              </w:rPr>
              <w:t>162 395</w:t>
            </w:r>
          </w:p>
        </w:tc>
        <w:tc>
          <w:tcPr>
            <w:tcW w:w="820" w:type="dxa"/>
            <w:tcBorders>
              <w:left w:val="single" w:sz="6" w:space="0" w:color="000000"/>
              <w:bottom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rPr>
            </w:pPr>
            <w:r w:rsidRPr="0008043F">
              <w:rPr>
                <w:rFonts w:ascii="Arial" w:hAnsi="Arial" w:cs="Arial"/>
                <w:sz w:val="14"/>
                <w:szCs w:val="14"/>
              </w:rPr>
              <w:t>64,6</w:t>
            </w:r>
          </w:p>
        </w:tc>
        <w:tc>
          <w:tcPr>
            <w:tcW w:w="820" w:type="dxa"/>
            <w:tcBorders>
              <w:left w:val="single" w:sz="6" w:space="0" w:color="000000"/>
              <w:bottom w:val="single" w:sz="6" w:space="0" w:color="000000"/>
              <w:right w:val="single" w:sz="6" w:space="0" w:color="000000"/>
            </w:tcBorders>
            <w:vAlign w:val="bottom"/>
          </w:tcPr>
          <w:p w:rsidR="000C4E18" w:rsidRPr="0008043F" w:rsidRDefault="000C4E18" w:rsidP="000C4E18">
            <w:pPr>
              <w:spacing w:before="30" w:line="140" w:lineRule="exact"/>
              <w:ind w:right="227"/>
              <w:jc w:val="right"/>
              <w:rPr>
                <w:rFonts w:ascii="Arial" w:hAnsi="Arial" w:cs="Arial"/>
                <w:sz w:val="14"/>
                <w:szCs w:val="14"/>
                <w:lang w:val="en-US"/>
              </w:rPr>
            </w:pPr>
            <w:r w:rsidRPr="0008043F">
              <w:rPr>
                <w:rFonts w:ascii="Arial" w:hAnsi="Arial" w:cs="Arial"/>
                <w:sz w:val="14"/>
                <w:szCs w:val="14"/>
              </w:rPr>
              <w:t>60,</w:t>
            </w:r>
            <w:r w:rsidRPr="0008043F">
              <w:rPr>
                <w:rFonts w:ascii="Arial" w:hAnsi="Arial" w:cs="Arial"/>
                <w:sz w:val="14"/>
                <w:szCs w:val="14"/>
                <w:lang w:val="en-US"/>
              </w:rPr>
              <w:t>4</w:t>
            </w:r>
          </w:p>
        </w:tc>
        <w:tc>
          <w:tcPr>
            <w:tcW w:w="821" w:type="dxa"/>
            <w:tcBorders>
              <w:left w:val="single" w:sz="6" w:space="0" w:color="000000"/>
              <w:bottom w:val="single" w:sz="6" w:space="0" w:color="000000"/>
            </w:tcBorders>
            <w:vAlign w:val="bottom"/>
          </w:tcPr>
          <w:p w:rsidR="000C4E18" w:rsidRPr="009E21FE" w:rsidRDefault="000C4E18" w:rsidP="009E21FE">
            <w:pPr>
              <w:spacing w:before="30" w:line="140" w:lineRule="exact"/>
              <w:ind w:right="227"/>
              <w:jc w:val="right"/>
              <w:rPr>
                <w:rFonts w:ascii="Arial" w:hAnsi="Arial" w:cs="Arial"/>
                <w:sz w:val="14"/>
                <w:szCs w:val="14"/>
              </w:rPr>
            </w:pPr>
            <w:r w:rsidRPr="009E21FE">
              <w:rPr>
                <w:rFonts w:ascii="Arial" w:hAnsi="Arial" w:cs="Arial"/>
                <w:sz w:val="14"/>
                <w:szCs w:val="14"/>
              </w:rPr>
              <w:t>59,3</w:t>
            </w:r>
          </w:p>
        </w:tc>
        <w:tc>
          <w:tcPr>
            <w:tcW w:w="2500" w:type="dxa"/>
            <w:tcBorders>
              <w:left w:val="single" w:sz="6" w:space="0" w:color="000000"/>
              <w:bottom w:val="single" w:sz="6" w:space="0" w:color="000000"/>
            </w:tcBorders>
            <w:vAlign w:val="bottom"/>
          </w:tcPr>
          <w:p w:rsidR="000C4E18" w:rsidRPr="008F1ACB" w:rsidRDefault="000C4E18" w:rsidP="00D65AA8">
            <w:pPr>
              <w:spacing w:before="3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bl>
    <w:p w:rsidR="00A03EA0" w:rsidRPr="004F6063" w:rsidRDefault="00C24D4F" w:rsidP="00D65AA8">
      <w:pPr>
        <w:spacing w:before="240" w:after="60"/>
        <w:ind w:left="510" w:hanging="510"/>
        <w:rPr>
          <w:color w:val="000000"/>
        </w:rPr>
      </w:pPr>
      <w:r>
        <w:rPr>
          <w:rFonts w:ascii="Arial" w:hAnsi="Arial" w:cs="Arial"/>
          <w:b/>
          <w:sz w:val="16"/>
        </w:rPr>
        <w:t>14.</w:t>
      </w:r>
      <w:r w:rsidR="00D65AA8" w:rsidRPr="008F1ACB">
        <w:rPr>
          <w:rFonts w:ascii="Arial" w:hAnsi="Arial" w:cs="Arial"/>
          <w:b/>
          <w:sz w:val="16"/>
        </w:rPr>
        <w:t>12</w:t>
      </w:r>
      <w:r w:rsidR="00A03EA0" w:rsidRPr="008F1ACB">
        <w:rPr>
          <w:rFonts w:ascii="Arial" w:hAnsi="Arial" w:cs="Arial"/>
          <w:b/>
          <w:sz w:val="16"/>
        </w:rPr>
        <w:t xml:space="preserve">. </w:t>
      </w:r>
      <w:r w:rsidR="00A03EA0" w:rsidRPr="008F1ACB">
        <w:rPr>
          <w:rFonts w:ascii="Arial" w:hAnsi="Arial" w:cs="Arial"/>
          <w:b/>
          <w:bCs/>
          <w:sz w:val="16"/>
        </w:rPr>
        <w:t xml:space="preserve">ВИДОВАЯ СТРУКТУРА ОСНОВНЫХ ФОНДОВ НЕКОММЕРЧЕСКИХ ОРГАНИЗАЦИЙ </w:t>
      </w:r>
      <w:r w:rsidR="00A03EA0" w:rsidRPr="008F1ACB">
        <w:rPr>
          <w:rFonts w:ascii="Arial" w:hAnsi="Arial" w:cs="Arial"/>
          <w:b/>
          <w:sz w:val="16"/>
        </w:rPr>
        <w:br/>
      </w:r>
      <w:r w:rsidR="00A03EA0" w:rsidRPr="004F6063">
        <w:rPr>
          <w:rFonts w:ascii="Arial" w:hAnsi="Arial" w:cs="Arial"/>
          <w:b/>
          <w:bCs/>
          <w:color w:val="000000"/>
          <w:sz w:val="16"/>
        </w:rPr>
        <w:t xml:space="preserve">ПО ВИДАМ ЭКОНОМИЧЕСКОЙ ДЕЯТЕЛЬНОСТИ </w:t>
      </w:r>
      <w:r w:rsidR="00A03EA0" w:rsidRPr="004F6063">
        <w:rPr>
          <w:rFonts w:ascii="Arial" w:hAnsi="Arial" w:cs="Arial"/>
          <w:b/>
          <w:bCs/>
          <w:color w:val="000000"/>
          <w:sz w:val="16"/>
        </w:rPr>
        <w:br/>
      </w:r>
      <w:r w:rsidR="00A03EA0" w:rsidRPr="004F6063">
        <w:rPr>
          <w:rFonts w:ascii="Arial" w:hAnsi="Arial" w:cs="Arial"/>
          <w:color w:val="000000"/>
          <w:sz w:val="14"/>
          <w:szCs w:val="14"/>
        </w:rPr>
        <w:t>на конец года</w:t>
      </w:r>
    </w:p>
    <w:p w:rsidR="00A03EA0" w:rsidRPr="005A190D" w:rsidRDefault="00A03EA0" w:rsidP="00D65AA8">
      <w:pPr>
        <w:spacing w:after="60"/>
        <w:ind w:left="510"/>
        <w:rPr>
          <w:rFonts w:ascii="Arial" w:hAnsi="Arial" w:cs="Arial"/>
          <w:i/>
          <w:color w:val="000000"/>
          <w:sz w:val="14"/>
          <w:szCs w:val="14"/>
          <w:lang w:val="en-US"/>
        </w:rPr>
      </w:pPr>
      <w:r w:rsidRPr="004F6063">
        <w:rPr>
          <w:rFonts w:ascii="Arial" w:hAnsi="Arial" w:cs="Arial"/>
          <w:b/>
          <w:bCs/>
          <w:i/>
          <w:color w:val="000000"/>
          <w:sz w:val="16"/>
          <w:lang w:val="en-US"/>
        </w:rPr>
        <w:t xml:space="preserve">STRUCTURE OF FIXED ASSETS OF NON-COMMERCIAL ORGANIZATIONS </w:t>
      </w:r>
      <w:r w:rsidRPr="004F6063">
        <w:rPr>
          <w:rFonts w:ascii="Arial" w:hAnsi="Arial" w:cs="Arial"/>
          <w:b/>
          <w:i/>
          <w:color w:val="000000"/>
          <w:sz w:val="16"/>
          <w:lang w:val="en-US"/>
        </w:rPr>
        <w:br/>
      </w:r>
      <w:r w:rsidRPr="004F6063">
        <w:rPr>
          <w:rFonts w:ascii="Arial" w:hAnsi="Arial" w:cs="Arial"/>
          <w:b/>
          <w:bCs/>
          <w:i/>
          <w:color w:val="000000"/>
          <w:sz w:val="16"/>
          <w:lang w:val="en-US"/>
        </w:rPr>
        <w:t xml:space="preserve">BY ECONOMIC ACTIVITY </w:t>
      </w:r>
      <w:r w:rsidRPr="004F6063">
        <w:rPr>
          <w:rFonts w:ascii="Arial" w:hAnsi="Arial" w:cs="Arial"/>
          <w:b/>
          <w:bCs/>
          <w:color w:val="000000"/>
          <w:sz w:val="16"/>
          <w:lang w:val="en-US"/>
        </w:rPr>
        <w:br/>
      </w:r>
      <w:r w:rsidRPr="004F6063">
        <w:rPr>
          <w:rFonts w:ascii="Arial" w:hAnsi="Arial" w:cs="Arial"/>
          <w:i/>
          <w:color w:val="000000"/>
          <w:sz w:val="14"/>
          <w:szCs w:val="14"/>
          <w:lang w:val="en-US"/>
        </w:rPr>
        <w:t>end of year</w:t>
      </w:r>
    </w:p>
    <w:p w:rsidR="006A5DE6" w:rsidRPr="006A5DE6" w:rsidRDefault="006A5DE6" w:rsidP="006A5DE6">
      <w:pPr>
        <w:spacing w:after="60"/>
        <w:ind w:left="510"/>
        <w:jc w:val="right"/>
        <w:rPr>
          <w:rFonts w:ascii="Arial" w:hAnsi="Arial" w:cs="Arial"/>
          <w:color w:val="000000"/>
          <w:sz w:val="14"/>
          <w:szCs w:val="14"/>
        </w:rPr>
      </w:pPr>
      <w:r>
        <w:rPr>
          <w:rFonts w:ascii="Arial" w:hAnsi="Arial" w:cs="Arial"/>
          <w:sz w:val="14"/>
          <w:szCs w:val="14"/>
        </w:rPr>
        <w:t>(</w:t>
      </w:r>
      <w:r w:rsidRPr="006A5DE6">
        <w:rPr>
          <w:rFonts w:ascii="Arial" w:hAnsi="Arial" w:cs="Arial"/>
          <w:sz w:val="14"/>
          <w:szCs w:val="14"/>
        </w:rPr>
        <w:t>в процентах к итогу</w:t>
      </w:r>
      <w:r>
        <w:rPr>
          <w:rFonts w:ascii="Arial" w:hAnsi="Arial" w:cs="Arial"/>
          <w:sz w:val="14"/>
          <w:szCs w:val="14"/>
        </w:rPr>
        <w:t xml:space="preserve"> / </w:t>
      </w:r>
      <w:r w:rsidRPr="006A5DE6">
        <w:rPr>
          <w:rFonts w:ascii="Arial" w:hAnsi="Arial" w:cs="Arial"/>
          <w:i/>
          <w:sz w:val="14"/>
          <w:szCs w:val="14"/>
          <w:lang w:val="en-US"/>
        </w:rPr>
        <w:t>percent</w:t>
      </w:r>
      <w:r w:rsidRPr="006A5DE6">
        <w:rPr>
          <w:rFonts w:ascii="Arial" w:hAnsi="Arial" w:cs="Arial"/>
          <w:i/>
          <w:sz w:val="14"/>
          <w:szCs w:val="14"/>
        </w:rPr>
        <w:t xml:space="preserve"> </w:t>
      </w:r>
      <w:r w:rsidRPr="006A5DE6">
        <w:rPr>
          <w:rFonts w:ascii="Arial" w:hAnsi="Arial" w:cs="Arial"/>
          <w:i/>
          <w:sz w:val="14"/>
          <w:szCs w:val="14"/>
          <w:lang w:val="en-US"/>
        </w:rPr>
        <w:t>of</w:t>
      </w:r>
      <w:r w:rsidRPr="006A5DE6">
        <w:rPr>
          <w:rFonts w:ascii="Arial" w:hAnsi="Arial" w:cs="Arial"/>
          <w:i/>
          <w:sz w:val="14"/>
          <w:szCs w:val="14"/>
        </w:rPr>
        <w:t xml:space="preserve"> </w:t>
      </w:r>
      <w:r w:rsidRPr="006A5DE6">
        <w:rPr>
          <w:rFonts w:ascii="Arial" w:hAnsi="Arial" w:cs="Arial"/>
          <w:i/>
          <w:sz w:val="14"/>
          <w:szCs w:val="14"/>
          <w:lang w:val="en-US"/>
        </w:rPr>
        <w:t>total</w:t>
      </w:r>
      <w:r>
        <w:rPr>
          <w:rFonts w:ascii="Arial" w:hAnsi="Arial" w:cs="Arial"/>
          <w:i/>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140"/>
        <w:gridCol w:w="1131"/>
        <w:gridCol w:w="1131"/>
        <w:gridCol w:w="1132"/>
        <w:gridCol w:w="3387"/>
      </w:tblGrid>
      <w:tr w:rsidR="00E24A44" w:rsidRPr="00D65AA8" w:rsidTr="00AA5D9D">
        <w:trPr>
          <w:cantSplit/>
          <w:jc w:val="center"/>
        </w:trPr>
        <w:tc>
          <w:tcPr>
            <w:tcW w:w="3140" w:type="dxa"/>
            <w:tcBorders>
              <w:top w:val="single" w:sz="6" w:space="0" w:color="000000"/>
              <w:bottom w:val="single" w:sz="6" w:space="0" w:color="000000"/>
              <w:right w:val="single" w:sz="6" w:space="0" w:color="000000"/>
            </w:tcBorders>
          </w:tcPr>
          <w:p w:rsidR="00E24A44" w:rsidRPr="005A190D" w:rsidRDefault="00E24A44" w:rsidP="004A6A63">
            <w:pPr>
              <w:snapToGrid w:val="0"/>
              <w:spacing w:before="60" w:after="60"/>
              <w:rPr>
                <w:rFonts w:ascii="Arial" w:hAnsi="Arial" w:cs="Arial"/>
                <w:sz w:val="14"/>
                <w:szCs w:val="14"/>
              </w:rPr>
            </w:pPr>
          </w:p>
        </w:tc>
        <w:tc>
          <w:tcPr>
            <w:tcW w:w="1131" w:type="dxa"/>
            <w:tcBorders>
              <w:top w:val="single" w:sz="6" w:space="0" w:color="000000"/>
              <w:left w:val="single" w:sz="6" w:space="0" w:color="000000"/>
              <w:bottom w:val="single" w:sz="6" w:space="0" w:color="000000"/>
              <w:right w:val="single" w:sz="6" w:space="0" w:color="000000"/>
            </w:tcBorders>
            <w:vAlign w:val="center"/>
          </w:tcPr>
          <w:p w:rsidR="00E24A44" w:rsidRPr="00E225C3" w:rsidRDefault="00E24A44" w:rsidP="00AA5D9D">
            <w:pPr>
              <w:snapToGrid w:val="0"/>
              <w:spacing w:before="60" w:after="60"/>
              <w:jc w:val="center"/>
              <w:rPr>
                <w:rFonts w:ascii="Arial" w:hAnsi="Arial" w:cs="Arial"/>
                <w:sz w:val="12"/>
                <w:szCs w:val="12"/>
                <w:lang w:val="en-US"/>
              </w:rPr>
            </w:pPr>
            <w:r w:rsidRPr="00D65AA8">
              <w:rPr>
                <w:rFonts w:ascii="Arial" w:hAnsi="Arial" w:cs="Arial"/>
                <w:sz w:val="14"/>
                <w:szCs w:val="12"/>
              </w:rPr>
              <w:t>201</w:t>
            </w:r>
            <w:r>
              <w:rPr>
                <w:rFonts w:ascii="Arial" w:hAnsi="Arial" w:cs="Arial"/>
                <w:sz w:val="14"/>
                <w:szCs w:val="12"/>
                <w:lang w:val="en-US"/>
              </w:rPr>
              <w:t>9</w:t>
            </w:r>
          </w:p>
        </w:tc>
        <w:tc>
          <w:tcPr>
            <w:tcW w:w="1131" w:type="dxa"/>
            <w:tcBorders>
              <w:top w:val="single" w:sz="6" w:space="0" w:color="000000"/>
              <w:left w:val="single" w:sz="6" w:space="0" w:color="000000"/>
              <w:bottom w:val="single" w:sz="6" w:space="0" w:color="000000"/>
            </w:tcBorders>
            <w:vAlign w:val="center"/>
          </w:tcPr>
          <w:p w:rsidR="00E24A44" w:rsidRPr="00E225C3" w:rsidRDefault="00E24A44" w:rsidP="00AA5D9D">
            <w:pPr>
              <w:snapToGrid w:val="0"/>
              <w:spacing w:before="60" w:after="60"/>
              <w:jc w:val="center"/>
              <w:rPr>
                <w:rFonts w:ascii="Arial" w:hAnsi="Arial" w:cs="Arial"/>
                <w:sz w:val="14"/>
                <w:szCs w:val="14"/>
                <w:lang w:val="en-US"/>
              </w:rPr>
            </w:pPr>
            <w:r>
              <w:rPr>
                <w:rFonts w:ascii="Arial" w:hAnsi="Arial" w:cs="Arial"/>
                <w:sz w:val="14"/>
                <w:szCs w:val="14"/>
              </w:rPr>
              <w:t>20</w:t>
            </w:r>
            <w:r>
              <w:rPr>
                <w:rFonts w:ascii="Arial" w:hAnsi="Arial" w:cs="Arial"/>
                <w:sz w:val="14"/>
                <w:szCs w:val="14"/>
                <w:lang w:val="en-US"/>
              </w:rPr>
              <w:t>20</w:t>
            </w:r>
          </w:p>
        </w:tc>
        <w:tc>
          <w:tcPr>
            <w:tcW w:w="1132" w:type="dxa"/>
            <w:tcBorders>
              <w:top w:val="single" w:sz="6" w:space="0" w:color="000000"/>
              <w:left w:val="single" w:sz="6" w:space="0" w:color="000000"/>
              <w:bottom w:val="single" w:sz="6" w:space="0" w:color="000000"/>
            </w:tcBorders>
            <w:vAlign w:val="center"/>
          </w:tcPr>
          <w:p w:rsidR="00E24A44" w:rsidRPr="00E225C3" w:rsidRDefault="00E24A44" w:rsidP="00E225C3">
            <w:pPr>
              <w:snapToGrid w:val="0"/>
              <w:spacing w:before="60" w:after="60"/>
              <w:jc w:val="center"/>
              <w:rPr>
                <w:rFonts w:ascii="Arial" w:hAnsi="Arial" w:cs="Arial"/>
                <w:sz w:val="14"/>
                <w:szCs w:val="14"/>
                <w:lang w:val="en-US"/>
              </w:rPr>
            </w:pPr>
            <w:r>
              <w:rPr>
                <w:rFonts w:ascii="Arial" w:hAnsi="Arial" w:cs="Arial"/>
                <w:sz w:val="14"/>
                <w:szCs w:val="14"/>
                <w:lang w:val="en-US"/>
              </w:rPr>
              <w:t>2021</w:t>
            </w:r>
          </w:p>
        </w:tc>
        <w:tc>
          <w:tcPr>
            <w:tcW w:w="3387" w:type="dxa"/>
            <w:tcBorders>
              <w:top w:val="single" w:sz="6" w:space="0" w:color="000000"/>
              <w:left w:val="single" w:sz="6" w:space="0" w:color="000000"/>
              <w:bottom w:val="single" w:sz="6" w:space="0" w:color="000000"/>
            </w:tcBorders>
          </w:tcPr>
          <w:p w:rsidR="00E24A44" w:rsidRPr="00D65AA8" w:rsidRDefault="00E24A44" w:rsidP="004A6A63">
            <w:pPr>
              <w:snapToGrid w:val="0"/>
              <w:spacing w:before="60" w:after="60"/>
              <w:jc w:val="center"/>
              <w:rPr>
                <w:rFonts w:ascii="Arial" w:hAnsi="Arial" w:cs="Arial"/>
                <w:sz w:val="14"/>
                <w:szCs w:val="14"/>
              </w:rPr>
            </w:pPr>
          </w:p>
        </w:tc>
      </w:tr>
      <w:tr w:rsidR="009E21FE" w:rsidRPr="008F1ACB" w:rsidTr="005A339E">
        <w:trPr>
          <w:cantSplit/>
          <w:trHeight w:val="51"/>
          <w:jc w:val="center"/>
        </w:trPr>
        <w:tc>
          <w:tcPr>
            <w:tcW w:w="3140" w:type="dxa"/>
            <w:tcBorders>
              <w:top w:val="single" w:sz="6" w:space="0" w:color="000000"/>
              <w:right w:val="single" w:sz="6" w:space="0" w:color="000000"/>
            </w:tcBorders>
            <w:vAlign w:val="bottom"/>
          </w:tcPr>
          <w:p w:rsidR="009E21FE" w:rsidRPr="008F1ACB" w:rsidRDefault="009E21FE" w:rsidP="0011548B">
            <w:pPr>
              <w:spacing w:before="40" w:line="140" w:lineRule="exact"/>
              <w:rPr>
                <w:rFonts w:ascii="Arial" w:hAnsi="Arial" w:cs="Arial"/>
                <w:sz w:val="14"/>
                <w:szCs w:val="14"/>
              </w:rPr>
            </w:pPr>
            <w:r w:rsidRPr="008F1ACB">
              <w:rPr>
                <w:rFonts w:ascii="Arial" w:eastAsia="Arial Unicode MS" w:hAnsi="Arial" w:cs="Arial"/>
                <w:b/>
                <w:bCs/>
                <w:sz w:val="14"/>
                <w:szCs w:val="14"/>
              </w:rPr>
              <w:t>Все основные фонды</w:t>
            </w:r>
          </w:p>
        </w:tc>
        <w:tc>
          <w:tcPr>
            <w:tcW w:w="1131" w:type="dxa"/>
            <w:tcBorders>
              <w:top w:val="single" w:sz="6" w:space="0" w:color="000000"/>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b/>
                <w:sz w:val="14"/>
                <w:szCs w:val="14"/>
              </w:rPr>
            </w:pPr>
            <w:r w:rsidRPr="005A339E">
              <w:rPr>
                <w:rFonts w:ascii="Arial" w:hAnsi="Arial" w:cs="Arial"/>
                <w:b/>
                <w:sz w:val="14"/>
                <w:szCs w:val="14"/>
              </w:rPr>
              <w:t>100</w:t>
            </w:r>
          </w:p>
        </w:tc>
        <w:tc>
          <w:tcPr>
            <w:tcW w:w="1131" w:type="dxa"/>
            <w:tcBorders>
              <w:top w:val="single" w:sz="6" w:space="0" w:color="000000"/>
              <w:left w:val="single" w:sz="6" w:space="0" w:color="000000"/>
            </w:tcBorders>
            <w:vAlign w:val="bottom"/>
          </w:tcPr>
          <w:p w:rsidR="009E21FE" w:rsidRPr="005A339E" w:rsidRDefault="009E21FE" w:rsidP="00AA5D9D">
            <w:pPr>
              <w:spacing w:before="40" w:line="140" w:lineRule="exact"/>
              <w:ind w:right="454"/>
              <w:jc w:val="right"/>
              <w:rPr>
                <w:rFonts w:ascii="Arial" w:hAnsi="Arial" w:cs="Arial"/>
                <w:b/>
                <w:sz w:val="14"/>
                <w:szCs w:val="14"/>
              </w:rPr>
            </w:pPr>
            <w:r w:rsidRPr="005A339E">
              <w:rPr>
                <w:rFonts w:ascii="Arial" w:hAnsi="Arial" w:cs="Arial"/>
                <w:b/>
                <w:sz w:val="14"/>
                <w:szCs w:val="14"/>
              </w:rPr>
              <w:t>100</w:t>
            </w:r>
          </w:p>
        </w:tc>
        <w:tc>
          <w:tcPr>
            <w:tcW w:w="1132" w:type="dxa"/>
            <w:tcBorders>
              <w:top w:val="single" w:sz="6" w:space="0" w:color="000000"/>
              <w:left w:val="single" w:sz="6" w:space="0" w:color="000000"/>
            </w:tcBorders>
            <w:vAlign w:val="bottom"/>
          </w:tcPr>
          <w:p w:rsidR="009E21FE" w:rsidRPr="009E21FE" w:rsidRDefault="009E21FE" w:rsidP="009E21FE">
            <w:pPr>
              <w:spacing w:before="40" w:line="140" w:lineRule="exact"/>
              <w:ind w:right="454"/>
              <w:jc w:val="right"/>
              <w:rPr>
                <w:rFonts w:ascii="Arial" w:hAnsi="Arial" w:cs="Arial"/>
                <w:b/>
                <w:sz w:val="14"/>
                <w:szCs w:val="14"/>
              </w:rPr>
            </w:pPr>
            <w:r w:rsidRPr="009E21FE">
              <w:rPr>
                <w:rFonts w:ascii="Arial" w:hAnsi="Arial" w:cs="Arial"/>
                <w:b/>
                <w:sz w:val="14"/>
                <w:szCs w:val="14"/>
              </w:rPr>
              <w:t>100</w:t>
            </w:r>
          </w:p>
        </w:tc>
        <w:tc>
          <w:tcPr>
            <w:tcW w:w="3387" w:type="dxa"/>
            <w:tcBorders>
              <w:top w:val="single" w:sz="6" w:space="0" w:color="000000"/>
              <w:left w:val="single" w:sz="6" w:space="0" w:color="000000"/>
            </w:tcBorders>
            <w:vAlign w:val="bottom"/>
          </w:tcPr>
          <w:p w:rsidR="009E21FE" w:rsidRPr="008F1ACB" w:rsidRDefault="009E21FE" w:rsidP="0011548B">
            <w:pPr>
              <w:spacing w:before="40" w:line="140" w:lineRule="exact"/>
              <w:rPr>
                <w:rFonts w:ascii="Arial" w:hAnsi="Arial" w:cs="Arial"/>
                <w:b/>
                <w:i/>
                <w:sz w:val="14"/>
                <w:szCs w:val="14"/>
                <w:lang w:val="en-US"/>
              </w:rPr>
            </w:pPr>
            <w:r w:rsidRPr="008F1ACB">
              <w:rPr>
                <w:rFonts w:ascii="Arial" w:hAnsi="Arial" w:cs="Arial"/>
                <w:b/>
                <w:i/>
                <w:sz w:val="14"/>
                <w:szCs w:val="14"/>
                <w:lang w:val="en-US"/>
              </w:rPr>
              <w:t xml:space="preserve">All </w:t>
            </w:r>
            <w:proofErr w:type="spellStart"/>
            <w:r w:rsidRPr="008F1ACB">
              <w:rPr>
                <w:rFonts w:ascii="Arial" w:eastAsia="Arial Unicode MS" w:hAnsi="Arial" w:cs="Arial"/>
                <w:b/>
                <w:bCs/>
                <w:i/>
                <w:sz w:val="14"/>
                <w:szCs w:val="14"/>
              </w:rPr>
              <w:t>fixed</w:t>
            </w:r>
            <w:proofErr w:type="spellEnd"/>
            <w:r w:rsidRPr="008F1ACB">
              <w:rPr>
                <w:rFonts w:ascii="Arial" w:hAnsi="Arial" w:cs="Arial"/>
                <w:b/>
                <w:i/>
                <w:sz w:val="14"/>
                <w:szCs w:val="14"/>
                <w:lang w:val="en-US"/>
              </w:rPr>
              <w:t xml:space="preserve"> assets</w:t>
            </w:r>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p>
        </w:tc>
        <w:tc>
          <w:tcPr>
            <w:tcW w:w="1131" w:type="dxa"/>
            <w:tcBorders>
              <w:lef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p>
        </w:tc>
        <w:tc>
          <w:tcPr>
            <w:tcW w:w="3387" w:type="dxa"/>
            <w:tcBorders>
              <w:left w:val="single" w:sz="6" w:space="0" w:color="000000"/>
            </w:tcBorders>
            <w:vAlign w:val="bottom"/>
          </w:tcPr>
          <w:p w:rsidR="009E21FE" w:rsidRPr="008F1ACB" w:rsidRDefault="009E21FE" w:rsidP="0011548B">
            <w:pPr>
              <w:spacing w:before="40" w:line="140" w:lineRule="exact"/>
              <w:ind w:left="397"/>
              <w:rPr>
                <w:rFonts w:ascii="Arial" w:hAnsi="Arial" w:cs="Arial"/>
                <w:i/>
                <w:sz w:val="14"/>
                <w:szCs w:val="14"/>
                <w:lang w:val="en-US"/>
              </w:rPr>
            </w:pPr>
            <w:r w:rsidRPr="008F1ACB">
              <w:rPr>
                <w:rFonts w:ascii="Arial" w:hAnsi="Arial" w:cs="Arial"/>
                <w:i/>
                <w:sz w:val="14"/>
                <w:szCs w:val="14"/>
                <w:lang w:val="en-US"/>
              </w:rPr>
              <w:t xml:space="preserve">of </w:t>
            </w:r>
            <w:proofErr w:type="spellStart"/>
            <w:r w:rsidRPr="008F1ACB">
              <w:rPr>
                <w:rFonts w:ascii="Arial" w:eastAsia="Arial Unicode MS" w:hAnsi="Arial" w:cs="Arial"/>
                <w:bCs/>
                <w:i/>
                <w:sz w:val="14"/>
                <w:szCs w:val="14"/>
              </w:rPr>
              <w:t>which</w:t>
            </w:r>
            <w:proofErr w:type="spellEnd"/>
            <w:r w:rsidRPr="008F1ACB">
              <w:rPr>
                <w:rFonts w:ascii="Arial" w:hAnsi="Arial" w:cs="Arial"/>
                <w:i/>
                <w:sz w:val="14"/>
                <w:szCs w:val="14"/>
                <w:lang w:val="en-US"/>
              </w:rPr>
              <w:t>:</w:t>
            </w:r>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sz w:val="14"/>
                <w:szCs w:val="14"/>
              </w:rPr>
            </w:pPr>
            <w:r w:rsidRPr="008F1ACB">
              <w:rPr>
                <w:rFonts w:ascii="Arial" w:eastAsia="Arial Unicode MS" w:hAnsi="Arial" w:cs="Arial"/>
                <w:sz w:val="14"/>
                <w:szCs w:val="14"/>
              </w:rPr>
              <w:t>здания</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36,8</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lang w:val="en-US"/>
              </w:rPr>
            </w:pPr>
            <w:r w:rsidRPr="00D90922">
              <w:rPr>
                <w:rFonts w:ascii="Arial" w:hAnsi="Arial" w:cs="Arial"/>
                <w:sz w:val="14"/>
                <w:szCs w:val="14"/>
              </w:rPr>
              <w:t>3</w:t>
            </w:r>
            <w:r w:rsidRPr="00D90922">
              <w:rPr>
                <w:rFonts w:ascii="Arial" w:hAnsi="Arial" w:cs="Arial"/>
                <w:sz w:val="14"/>
                <w:szCs w:val="14"/>
                <w:lang w:val="en-US"/>
              </w:rPr>
              <w:t>7</w:t>
            </w:r>
            <w:r w:rsidRPr="00D90922">
              <w:rPr>
                <w:rFonts w:ascii="Arial" w:hAnsi="Arial" w:cs="Arial"/>
                <w:sz w:val="14"/>
                <w:szCs w:val="14"/>
              </w:rPr>
              <w:t>,</w:t>
            </w:r>
            <w:r w:rsidRPr="00D90922">
              <w:rPr>
                <w:rFonts w:ascii="Arial" w:hAnsi="Arial" w:cs="Arial"/>
                <w:sz w:val="14"/>
                <w:szCs w:val="14"/>
                <w:lang w:val="en-US"/>
              </w:rPr>
              <w:t>4</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36,4</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hAnsi="Arial" w:cs="Arial"/>
                <w:i/>
                <w:sz w:val="14"/>
                <w:szCs w:val="14"/>
                <w:lang w:val="en-US"/>
              </w:rPr>
            </w:pPr>
            <w:proofErr w:type="spellStart"/>
            <w:r w:rsidRPr="008F1ACB">
              <w:rPr>
                <w:rFonts w:ascii="Arial" w:eastAsia="Arial Unicode MS" w:hAnsi="Arial" w:cs="Arial"/>
                <w:i/>
                <w:sz w:val="14"/>
                <w:szCs w:val="14"/>
              </w:rPr>
              <w:t>buildings</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35,3</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lang w:val="en-US"/>
              </w:rPr>
            </w:pPr>
            <w:r w:rsidRPr="00D90922">
              <w:rPr>
                <w:rFonts w:ascii="Arial" w:hAnsi="Arial" w:cs="Arial"/>
                <w:sz w:val="14"/>
                <w:szCs w:val="14"/>
              </w:rPr>
              <w:t>35,</w:t>
            </w:r>
            <w:r w:rsidRPr="00D90922">
              <w:rPr>
                <w:rFonts w:ascii="Arial" w:hAnsi="Arial" w:cs="Arial"/>
                <w:sz w:val="14"/>
                <w:szCs w:val="14"/>
                <w:lang w:val="en-US"/>
              </w:rPr>
              <w:t>2</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34,9</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19,1</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lang w:val="en-US"/>
              </w:rPr>
            </w:pPr>
            <w:r w:rsidRPr="00D90922">
              <w:rPr>
                <w:rFonts w:ascii="Arial" w:hAnsi="Arial" w:cs="Arial"/>
                <w:sz w:val="14"/>
                <w:szCs w:val="14"/>
              </w:rPr>
              <w:t>19,</w:t>
            </w:r>
            <w:r w:rsidRPr="00D90922">
              <w:rPr>
                <w:rFonts w:ascii="Arial" w:hAnsi="Arial" w:cs="Arial"/>
                <w:sz w:val="14"/>
                <w:szCs w:val="14"/>
                <w:lang w:val="en-US"/>
              </w:rPr>
              <w:t>4</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19,7</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5,0</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lang w:val="en-US"/>
              </w:rPr>
            </w:pPr>
            <w:r w:rsidRPr="00D90922">
              <w:rPr>
                <w:rFonts w:ascii="Arial" w:hAnsi="Arial" w:cs="Arial"/>
                <w:sz w:val="14"/>
                <w:szCs w:val="14"/>
              </w:rPr>
              <w:t>4,</w:t>
            </w:r>
            <w:r w:rsidRPr="00D90922">
              <w:rPr>
                <w:rFonts w:ascii="Arial" w:hAnsi="Arial" w:cs="Arial"/>
                <w:sz w:val="14"/>
                <w:szCs w:val="14"/>
                <w:lang w:val="en-US"/>
              </w:rPr>
              <w:t>6</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4,6</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9E21FE" w:rsidRPr="00190FF2"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113"/>
              <w:rPr>
                <w:rFonts w:ascii="Arial" w:hAnsi="Arial" w:cs="Arial"/>
                <w:sz w:val="14"/>
                <w:szCs w:val="14"/>
              </w:rPr>
            </w:pPr>
            <w:r w:rsidRPr="008F1ACB">
              <w:rPr>
                <w:rFonts w:ascii="Arial" w:eastAsia="Arial Unicode MS" w:hAnsi="Arial" w:cs="Arial"/>
                <w:sz w:val="14"/>
                <w:szCs w:val="14"/>
              </w:rPr>
              <w:t>Государственного управления и обеспечения военной безопасности; социального обеспечения</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100</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rPr>
            </w:pPr>
            <w:r w:rsidRPr="00D90922">
              <w:rPr>
                <w:rFonts w:ascii="Arial" w:hAnsi="Arial" w:cs="Arial"/>
                <w:sz w:val="14"/>
                <w:szCs w:val="14"/>
              </w:rPr>
              <w:t>100</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100</w:t>
            </w:r>
          </w:p>
        </w:tc>
        <w:tc>
          <w:tcPr>
            <w:tcW w:w="3387" w:type="dxa"/>
            <w:tcBorders>
              <w:left w:val="single" w:sz="6" w:space="0" w:color="000000"/>
            </w:tcBorders>
            <w:vAlign w:val="bottom"/>
          </w:tcPr>
          <w:p w:rsidR="009E21FE" w:rsidRPr="008F1ACB" w:rsidRDefault="009E21FE" w:rsidP="0011548B">
            <w:pPr>
              <w:spacing w:before="40" w:line="140" w:lineRule="exact"/>
              <w:ind w:left="113"/>
              <w:rPr>
                <w:rFonts w:ascii="Arial" w:hAnsi="Arial" w:cs="Arial"/>
                <w:i/>
                <w:sz w:val="14"/>
                <w:szCs w:val="14"/>
                <w:lang w:val="en-US"/>
              </w:rPr>
            </w:pPr>
            <w:r w:rsidRPr="008F1ACB">
              <w:rPr>
                <w:rFonts w:ascii="Arial" w:hAnsi="Arial" w:cs="Arial"/>
                <w:i/>
                <w:sz w:val="14"/>
                <w:szCs w:val="14"/>
                <w:lang w:val="en-US"/>
              </w:rPr>
              <w:t xml:space="preserve">Public </w:t>
            </w:r>
            <w:r w:rsidRPr="008F1ACB">
              <w:rPr>
                <w:rFonts w:ascii="Arial" w:eastAsia="Arial Unicode MS" w:hAnsi="Arial" w:cs="Arial"/>
                <w:i/>
                <w:sz w:val="14"/>
                <w:szCs w:val="14"/>
                <w:lang w:val="en-US"/>
              </w:rPr>
              <w:t>administration</w:t>
            </w:r>
            <w:r w:rsidRPr="008F1ACB">
              <w:rPr>
                <w:rFonts w:ascii="Arial" w:hAnsi="Arial" w:cs="Arial"/>
                <w:i/>
                <w:sz w:val="14"/>
                <w:szCs w:val="14"/>
                <w:lang w:val="en-US"/>
              </w:rPr>
              <w:t xml:space="preserve"> and </w:t>
            </w:r>
            <w:proofErr w:type="spellStart"/>
            <w:r w:rsidRPr="008F1ACB">
              <w:rPr>
                <w:rFonts w:ascii="Arial" w:hAnsi="Arial" w:cs="Arial"/>
                <w:i/>
                <w:sz w:val="14"/>
                <w:szCs w:val="14"/>
                <w:lang w:val="en-US"/>
              </w:rPr>
              <w:t>defence</w:t>
            </w:r>
            <w:proofErr w:type="spellEnd"/>
            <w:r w:rsidRPr="008F1ACB">
              <w:rPr>
                <w:rFonts w:ascii="Arial" w:hAnsi="Arial" w:cs="Arial"/>
                <w:i/>
                <w:sz w:val="14"/>
                <w:szCs w:val="14"/>
                <w:lang w:val="en-US"/>
              </w:rPr>
              <w:t>;</w:t>
            </w:r>
            <w:r w:rsidRPr="008F1ACB">
              <w:rPr>
                <w:rFonts w:ascii="Arial" w:hAnsi="Arial" w:cs="Arial"/>
                <w:i/>
                <w:sz w:val="14"/>
                <w:szCs w:val="14"/>
                <w:lang w:val="en-US"/>
              </w:rPr>
              <w:br/>
              <w:t>social security</w:t>
            </w:r>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397"/>
              <w:rPr>
                <w:rFonts w:ascii="Arial" w:eastAsia="Arial Unicode MS" w:hAnsi="Arial" w:cs="Arial"/>
                <w:bCs/>
                <w:sz w:val="14"/>
                <w:szCs w:val="14"/>
                <w:lang w:val="en-US"/>
              </w:rPr>
            </w:pPr>
            <w:r w:rsidRPr="008F1ACB">
              <w:rPr>
                <w:rFonts w:ascii="Arial" w:eastAsia="Arial Unicode MS" w:hAnsi="Arial" w:cs="Arial"/>
                <w:bCs/>
                <w:sz w:val="14"/>
                <w:szCs w:val="14"/>
              </w:rPr>
              <w:t>из</w:t>
            </w:r>
            <w:r w:rsidRPr="008F1ACB">
              <w:rPr>
                <w:rFonts w:ascii="Arial" w:eastAsia="Arial Unicode MS" w:hAnsi="Arial" w:cs="Arial"/>
                <w:bCs/>
                <w:sz w:val="14"/>
                <w:szCs w:val="14"/>
                <w:lang w:val="en-US"/>
              </w:rPr>
              <w:t xml:space="preserve"> </w:t>
            </w:r>
            <w:r w:rsidRPr="008F1ACB">
              <w:rPr>
                <w:rFonts w:ascii="Arial" w:eastAsia="Arial Unicode MS" w:hAnsi="Arial" w:cs="Arial"/>
                <w:bCs/>
                <w:sz w:val="14"/>
                <w:szCs w:val="14"/>
              </w:rPr>
              <w:t>них</w:t>
            </w:r>
            <w:r w:rsidRPr="008F1ACB">
              <w:rPr>
                <w:rFonts w:ascii="Arial" w:eastAsia="Arial Unicode MS" w:hAnsi="Arial" w:cs="Arial"/>
                <w:bCs/>
                <w:sz w:val="14"/>
                <w:szCs w:val="14"/>
                <w:lang w:val="en-US"/>
              </w:rPr>
              <w:t>:</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rPr>
            </w:pP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p>
        </w:tc>
        <w:tc>
          <w:tcPr>
            <w:tcW w:w="3387" w:type="dxa"/>
            <w:tcBorders>
              <w:left w:val="single" w:sz="6" w:space="0" w:color="000000"/>
            </w:tcBorders>
            <w:vAlign w:val="bottom"/>
          </w:tcPr>
          <w:p w:rsidR="009E21FE" w:rsidRPr="008F1ACB" w:rsidRDefault="009E21FE" w:rsidP="0011548B">
            <w:pPr>
              <w:spacing w:before="40" w:line="140" w:lineRule="exact"/>
              <w:ind w:left="397"/>
              <w:rPr>
                <w:i/>
                <w:szCs w:val="14"/>
                <w:lang w:val="en-US"/>
              </w:rPr>
            </w:pPr>
            <w:r w:rsidRPr="008F1ACB">
              <w:rPr>
                <w:rFonts w:ascii="Arial" w:hAnsi="Arial" w:cs="Arial"/>
                <w:i/>
                <w:sz w:val="14"/>
                <w:szCs w:val="14"/>
                <w:lang w:val="en-US"/>
              </w:rPr>
              <w:t>of which:</w:t>
            </w:r>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lang w:val="en-US"/>
              </w:rPr>
            </w:pPr>
            <w:r w:rsidRPr="008F1ACB">
              <w:rPr>
                <w:rFonts w:ascii="Arial" w:eastAsia="Arial Unicode MS" w:hAnsi="Arial" w:cs="Arial"/>
                <w:sz w:val="14"/>
                <w:szCs w:val="14"/>
              </w:rPr>
              <w:t>здания</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32,9</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lang w:val="en-US"/>
              </w:rPr>
            </w:pPr>
            <w:r w:rsidRPr="00D90922">
              <w:rPr>
                <w:rFonts w:ascii="Arial" w:hAnsi="Arial" w:cs="Arial"/>
                <w:sz w:val="14"/>
                <w:szCs w:val="14"/>
              </w:rPr>
              <w:t>3</w:t>
            </w:r>
            <w:r w:rsidRPr="00D90922">
              <w:rPr>
                <w:rFonts w:ascii="Arial" w:hAnsi="Arial" w:cs="Arial"/>
                <w:sz w:val="14"/>
                <w:szCs w:val="14"/>
                <w:lang w:val="en-US"/>
              </w:rPr>
              <w:t>4</w:t>
            </w:r>
            <w:r w:rsidRPr="00D90922">
              <w:rPr>
                <w:rFonts w:ascii="Arial" w:hAnsi="Arial" w:cs="Arial"/>
                <w:sz w:val="14"/>
                <w:szCs w:val="14"/>
              </w:rPr>
              <w:t>,</w:t>
            </w:r>
            <w:r w:rsidRPr="00D90922">
              <w:rPr>
                <w:rFonts w:ascii="Arial" w:hAnsi="Arial" w:cs="Arial"/>
                <w:sz w:val="14"/>
                <w:szCs w:val="14"/>
                <w:lang w:val="en-US"/>
              </w:rPr>
              <w:t>5</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32,9</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lang w:val="en-US"/>
              </w:rPr>
            </w:pPr>
            <w:r w:rsidRPr="008F1ACB">
              <w:rPr>
                <w:rFonts w:ascii="Arial" w:eastAsia="Arial Unicode MS" w:hAnsi="Arial" w:cs="Arial"/>
                <w:sz w:val="14"/>
                <w:szCs w:val="14"/>
              </w:rPr>
              <w:t>сооружения</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38,3</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rPr>
            </w:pPr>
            <w:r w:rsidRPr="00D90922">
              <w:rPr>
                <w:rFonts w:ascii="Arial" w:hAnsi="Arial" w:cs="Arial"/>
                <w:sz w:val="14"/>
                <w:szCs w:val="14"/>
                <w:lang w:val="en-US"/>
              </w:rPr>
              <w:t>39</w:t>
            </w:r>
            <w:r w:rsidRPr="00D90922">
              <w:rPr>
                <w:rFonts w:ascii="Arial" w:hAnsi="Arial" w:cs="Arial"/>
                <w:sz w:val="14"/>
                <w:szCs w:val="14"/>
              </w:rPr>
              <w:t>,7</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41,3</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lang w:val="en-US"/>
              </w:rPr>
            </w:pPr>
            <w:r w:rsidRPr="008F1ACB">
              <w:rPr>
                <w:rFonts w:ascii="Arial" w:eastAsia="Arial Unicode MS" w:hAnsi="Arial" w:cs="Arial"/>
                <w:sz w:val="14"/>
                <w:szCs w:val="14"/>
              </w:rPr>
              <w:t>машины</w:t>
            </w:r>
            <w:r w:rsidRPr="008F1ACB">
              <w:rPr>
                <w:rFonts w:ascii="Arial" w:eastAsia="Arial Unicode MS" w:hAnsi="Arial" w:cs="Arial"/>
                <w:sz w:val="14"/>
                <w:szCs w:val="14"/>
                <w:lang w:val="en-US"/>
              </w:rPr>
              <w:t xml:space="preserve"> </w:t>
            </w:r>
            <w:r w:rsidRPr="008F1ACB">
              <w:rPr>
                <w:rFonts w:ascii="Arial" w:eastAsia="Arial Unicode MS" w:hAnsi="Arial" w:cs="Arial"/>
                <w:sz w:val="14"/>
                <w:szCs w:val="14"/>
              </w:rPr>
              <w:t>и</w:t>
            </w:r>
            <w:r w:rsidRPr="008F1ACB">
              <w:rPr>
                <w:rFonts w:ascii="Arial" w:eastAsia="Arial Unicode MS" w:hAnsi="Arial" w:cs="Arial"/>
                <w:sz w:val="14"/>
                <w:szCs w:val="14"/>
                <w:lang w:val="en-US"/>
              </w:rPr>
              <w:t xml:space="preserve"> </w:t>
            </w:r>
            <w:r w:rsidRPr="008F1ACB">
              <w:rPr>
                <w:rFonts w:ascii="Arial" w:eastAsia="Arial Unicode MS" w:hAnsi="Arial" w:cs="Arial"/>
                <w:sz w:val="14"/>
                <w:szCs w:val="14"/>
              </w:rPr>
              <w:t>оборудование</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15,4</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lang w:val="en-US"/>
              </w:rPr>
            </w:pPr>
            <w:r w:rsidRPr="00D90922">
              <w:rPr>
                <w:rFonts w:ascii="Arial" w:hAnsi="Arial" w:cs="Arial"/>
                <w:sz w:val="14"/>
                <w:szCs w:val="14"/>
              </w:rPr>
              <w:t>1</w:t>
            </w:r>
            <w:r w:rsidRPr="00D90922">
              <w:rPr>
                <w:rFonts w:ascii="Arial" w:hAnsi="Arial" w:cs="Arial"/>
                <w:sz w:val="14"/>
                <w:szCs w:val="14"/>
                <w:lang w:val="en-US"/>
              </w:rPr>
              <w:t>4</w:t>
            </w:r>
            <w:r w:rsidRPr="00D90922">
              <w:rPr>
                <w:rFonts w:ascii="Arial" w:hAnsi="Arial" w:cs="Arial"/>
                <w:sz w:val="14"/>
                <w:szCs w:val="14"/>
              </w:rPr>
              <w:t>,</w:t>
            </w:r>
            <w:r w:rsidRPr="00D90922">
              <w:rPr>
                <w:rFonts w:ascii="Arial" w:hAnsi="Arial" w:cs="Arial"/>
                <w:sz w:val="14"/>
                <w:szCs w:val="14"/>
                <w:lang w:val="en-US"/>
              </w:rPr>
              <w:t>3</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12,9</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6,7</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lang w:val="en-US"/>
              </w:rPr>
            </w:pPr>
            <w:r w:rsidRPr="00D90922">
              <w:rPr>
                <w:rFonts w:ascii="Arial" w:hAnsi="Arial" w:cs="Arial"/>
                <w:sz w:val="14"/>
                <w:szCs w:val="14"/>
              </w:rPr>
              <w:t>5,</w:t>
            </w:r>
            <w:r w:rsidRPr="00D90922">
              <w:rPr>
                <w:rFonts w:ascii="Arial" w:hAnsi="Arial" w:cs="Arial"/>
                <w:sz w:val="14"/>
                <w:szCs w:val="14"/>
                <w:lang w:val="en-US"/>
              </w:rPr>
              <w:t>5</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5,4</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113"/>
              <w:rPr>
                <w:rFonts w:ascii="Arial" w:hAnsi="Arial" w:cs="Arial"/>
                <w:sz w:val="14"/>
                <w:szCs w:val="14"/>
              </w:rPr>
            </w:pPr>
            <w:r w:rsidRPr="008F1ACB">
              <w:rPr>
                <w:rFonts w:ascii="Arial" w:eastAsia="Arial Unicode MS" w:hAnsi="Arial" w:cs="Arial"/>
                <w:sz w:val="14"/>
                <w:szCs w:val="14"/>
              </w:rPr>
              <w:t>Образования</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100</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rPr>
            </w:pPr>
            <w:r w:rsidRPr="00D90922">
              <w:rPr>
                <w:rFonts w:ascii="Arial" w:hAnsi="Arial" w:cs="Arial"/>
                <w:sz w:val="14"/>
                <w:szCs w:val="14"/>
              </w:rPr>
              <w:t>100</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100</w:t>
            </w:r>
          </w:p>
        </w:tc>
        <w:tc>
          <w:tcPr>
            <w:tcW w:w="3387" w:type="dxa"/>
            <w:tcBorders>
              <w:left w:val="single" w:sz="6" w:space="0" w:color="000000"/>
            </w:tcBorders>
            <w:vAlign w:val="bottom"/>
          </w:tcPr>
          <w:p w:rsidR="009E21FE" w:rsidRPr="008F1ACB" w:rsidRDefault="009E21FE" w:rsidP="0011548B">
            <w:pPr>
              <w:spacing w:before="40" w:line="140" w:lineRule="exact"/>
              <w:ind w:left="113"/>
              <w:rPr>
                <w:rFonts w:ascii="Arial" w:hAnsi="Arial" w:cs="Arial"/>
                <w:i/>
                <w:sz w:val="14"/>
                <w:szCs w:val="14"/>
                <w:lang w:val="en-US"/>
              </w:rPr>
            </w:pPr>
            <w:r w:rsidRPr="008F1ACB">
              <w:rPr>
                <w:rFonts w:ascii="Arial" w:hAnsi="Arial" w:cs="Arial"/>
                <w:i/>
                <w:sz w:val="14"/>
                <w:szCs w:val="14"/>
                <w:lang w:val="en-US"/>
              </w:rPr>
              <w:t>Education</w:t>
            </w:r>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rPr>
            </w:pP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p>
        </w:tc>
        <w:tc>
          <w:tcPr>
            <w:tcW w:w="3387" w:type="dxa"/>
            <w:tcBorders>
              <w:left w:val="single" w:sz="6" w:space="0" w:color="000000"/>
            </w:tcBorders>
            <w:vAlign w:val="bottom"/>
          </w:tcPr>
          <w:p w:rsidR="009E21FE" w:rsidRPr="008F1ACB" w:rsidRDefault="009E21FE" w:rsidP="0011548B">
            <w:pPr>
              <w:spacing w:before="40" w:line="140" w:lineRule="exact"/>
              <w:ind w:left="397"/>
              <w:rPr>
                <w:i/>
                <w:szCs w:val="14"/>
                <w:lang w:val="en-US"/>
              </w:rPr>
            </w:pPr>
            <w:r w:rsidRPr="008F1ACB">
              <w:rPr>
                <w:rFonts w:ascii="Arial" w:hAnsi="Arial" w:cs="Arial"/>
                <w:i/>
                <w:sz w:val="14"/>
                <w:szCs w:val="14"/>
                <w:lang w:val="en-US"/>
              </w:rPr>
              <w:t>of which:</w:t>
            </w:r>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69,3</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lang w:val="en-US"/>
              </w:rPr>
            </w:pPr>
            <w:r w:rsidRPr="00D90922">
              <w:rPr>
                <w:rFonts w:ascii="Arial" w:hAnsi="Arial" w:cs="Arial"/>
                <w:sz w:val="14"/>
                <w:szCs w:val="14"/>
              </w:rPr>
              <w:t>6</w:t>
            </w:r>
            <w:r w:rsidRPr="00D90922">
              <w:rPr>
                <w:rFonts w:ascii="Arial" w:hAnsi="Arial" w:cs="Arial"/>
                <w:sz w:val="14"/>
                <w:szCs w:val="14"/>
                <w:lang w:val="en-US"/>
              </w:rPr>
              <w:t>9</w:t>
            </w:r>
            <w:r w:rsidRPr="00D90922">
              <w:rPr>
                <w:rFonts w:ascii="Arial" w:hAnsi="Arial" w:cs="Arial"/>
                <w:sz w:val="14"/>
                <w:szCs w:val="14"/>
              </w:rPr>
              <w:t>,</w:t>
            </w:r>
            <w:r w:rsidRPr="00D90922">
              <w:rPr>
                <w:rFonts w:ascii="Arial" w:hAnsi="Arial" w:cs="Arial"/>
                <w:sz w:val="14"/>
                <w:szCs w:val="14"/>
                <w:lang w:val="en-US"/>
              </w:rPr>
              <w:t>2</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68,7</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4,3</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rPr>
            </w:pPr>
            <w:r w:rsidRPr="00D90922">
              <w:rPr>
                <w:rFonts w:ascii="Arial" w:hAnsi="Arial" w:cs="Arial"/>
                <w:sz w:val="14"/>
                <w:szCs w:val="14"/>
              </w:rPr>
              <w:t>4,6</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4,9</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21,3</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lang w:val="en-US"/>
              </w:rPr>
            </w:pPr>
            <w:r w:rsidRPr="00D90922">
              <w:rPr>
                <w:rFonts w:ascii="Arial" w:hAnsi="Arial" w:cs="Arial"/>
                <w:sz w:val="14"/>
                <w:szCs w:val="14"/>
              </w:rPr>
              <w:t>21,</w:t>
            </w:r>
            <w:r w:rsidRPr="00D90922">
              <w:rPr>
                <w:rFonts w:ascii="Arial" w:hAnsi="Arial" w:cs="Arial"/>
                <w:sz w:val="14"/>
                <w:szCs w:val="14"/>
                <w:lang w:val="en-US"/>
              </w:rPr>
              <w:t>3</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21,7</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3,2</w:t>
            </w:r>
          </w:p>
        </w:tc>
        <w:tc>
          <w:tcPr>
            <w:tcW w:w="1131" w:type="dxa"/>
            <w:tcBorders>
              <w:left w:val="single" w:sz="6" w:space="0" w:color="000000"/>
            </w:tcBorders>
            <w:vAlign w:val="bottom"/>
          </w:tcPr>
          <w:p w:rsidR="009E21FE" w:rsidRPr="00D90922" w:rsidRDefault="009E21FE" w:rsidP="00AA5D9D">
            <w:pPr>
              <w:spacing w:before="40" w:line="140" w:lineRule="exact"/>
              <w:ind w:right="454"/>
              <w:jc w:val="right"/>
              <w:rPr>
                <w:rFonts w:ascii="Arial" w:hAnsi="Arial" w:cs="Arial"/>
                <w:sz w:val="14"/>
                <w:szCs w:val="14"/>
                <w:lang w:val="en-US"/>
              </w:rPr>
            </w:pPr>
            <w:r w:rsidRPr="00D90922">
              <w:rPr>
                <w:rFonts w:ascii="Arial" w:hAnsi="Arial" w:cs="Arial"/>
                <w:sz w:val="14"/>
                <w:szCs w:val="14"/>
              </w:rPr>
              <w:t>3,</w:t>
            </w:r>
            <w:r w:rsidRPr="00D90922">
              <w:rPr>
                <w:rFonts w:ascii="Arial" w:hAnsi="Arial" w:cs="Arial"/>
                <w:sz w:val="14"/>
                <w:szCs w:val="14"/>
                <w:lang w:val="en-US"/>
              </w:rPr>
              <w:t>5</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3,2</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r w:rsidR="009E21FE" w:rsidRPr="00190FF2"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113"/>
              <w:rPr>
                <w:rFonts w:ascii="Arial" w:hAnsi="Arial" w:cs="Arial"/>
                <w:sz w:val="14"/>
                <w:szCs w:val="14"/>
              </w:rPr>
            </w:pPr>
            <w:r w:rsidRPr="008F1ACB">
              <w:rPr>
                <w:rFonts w:ascii="Arial" w:eastAsia="Arial Unicode MS" w:hAnsi="Arial" w:cs="Arial"/>
                <w:sz w:val="14"/>
                <w:szCs w:val="14"/>
              </w:rPr>
              <w:t xml:space="preserve">Деятельности в области здравоохранения </w:t>
            </w:r>
            <w:r w:rsidRPr="001D1B26">
              <w:rPr>
                <w:rFonts w:ascii="Arial" w:eastAsia="Arial Unicode MS" w:hAnsi="Arial" w:cs="Arial"/>
                <w:sz w:val="14"/>
                <w:szCs w:val="14"/>
              </w:rPr>
              <w:br/>
            </w:r>
            <w:r w:rsidRPr="008F1ACB">
              <w:rPr>
                <w:rFonts w:ascii="Arial" w:eastAsia="Arial Unicode MS" w:hAnsi="Arial" w:cs="Arial"/>
                <w:sz w:val="14"/>
                <w:szCs w:val="14"/>
              </w:rPr>
              <w:t>и социальных услуг</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100</w:t>
            </w:r>
          </w:p>
        </w:tc>
        <w:tc>
          <w:tcPr>
            <w:tcW w:w="1131" w:type="dxa"/>
            <w:tcBorders>
              <w:lef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100</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100</w:t>
            </w:r>
          </w:p>
        </w:tc>
        <w:tc>
          <w:tcPr>
            <w:tcW w:w="3387" w:type="dxa"/>
            <w:tcBorders>
              <w:left w:val="single" w:sz="6" w:space="0" w:color="000000"/>
            </w:tcBorders>
            <w:vAlign w:val="bottom"/>
          </w:tcPr>
          <w:p w:rsidR="009E21FE" w:rsidRPr="00B502EE" w:rsidRDefault="009E21FE" w:rsidP="0011548B">
            <w:pPr>
              <w:spacing w:before="40" w:line="140" w:lineRule="exact"/>
              <w:ind w:left="113"/>
              <w:rPr>
                <w:rFonts w:ascii="Arial" w:hAnsi="Arial" w:cs="Arial"/>
                <w:i/>
                <w:sz w:val="14"/>
                <w:szCs w:val="14"/>
                <w:lang w:val="en-US"/>
              </w:rPr>
            </w:pPr>
            <w:r w:rsidRPr="008F1ACB">
              <w:rPr>
                <w:rFonts w:ascii="Arial" w:hAnsi="Arial" w:cs="Arial"/>
                <w:i/>
                <w:sz w:val="14"/>
                <w:szCs w:val="14"/>
                <w:lang w:val="en-US"/>
              </w:rPr>
              <w:t>Human</w:t>
            </w:r>
            <w:r w:rsidRPr="00B502EE">
              <w:rPr>
                <w:rFonts w:ascii="Arial" w:hAnsi="Arial" w:cs="Arial"/>
                <w:i/>
                <w:sz w:val="14"/>
                <w:szCs w:val="14"/>
                <w:lang w:val="en-US"/>
              </w:rPr>
              <w:t xml:space="preserve"> </w:t>
            </w:r>
            <w:r w:rsidRPr="008F1ACB">
              <w:rPr>
                <w:rFonts w:ascii="Arial" w:hAnsi="Arial" w:cs="Arial"/>
                <w:i/>
                <w:sz w:val="14"/>
                <w:szCs w:val="14"/>
                <w:lang w:val="en-US"/>
              </w:rPr>
              <w:t>health</w:t>
            </w:r>
            <w:r w:rsidRPr="00B502EE">
              <w:rPr>
                <w:rFonts w:ascii="Arial" w:hAnsi="Arial" w:cs="Arial"/>
                <w:i/>
                <w:sz w:val="14"/>
                <w:szCs w:val="14"/>
                <w:lang w:val="en-US"/>
              </w:rPr>
              <w:t xml:space="preserve"> </w:t>
            </w:r>
            <w:r w:rsidRPr="008F1ACB">
              <w:rPr>
                <w:rFonts w:ascii="Arial" w:hAnsi="Arial" w:cs="Arial"/>
                <w:i/>
                <w:sz w:val="14"/>
                <w:szCs w:val="14"/>
                <w:lang w:val="en-US"/>
              </w:rPr>
              <w:t>and</w:t>
            </w:r>
            <w:r w:rsidRPr="00B502EE">
              <w:rPr>
                <w:rFonts w:ascii="Arial" w:hAnsi="Arial" w:cs="Arial"/>
                <w:i/>
                <w:sz w:val="14"/>
                <w:szCs w:val="14"/>
                <w:lang w:val="en-US"/>
              </w:rPr>
              <w:t xml:space="preserve"> </w:t>
            </w:r>
            <w:r w:rsidRPr="008F1ACB">
              <w:rPr>
                <w:rFonts w:ascii="Arial" w:hAnsi="Arial" w:cs="Arial"/>
                <w:i/>
                <w:sz w:val="14"/>
                <w:szCs w:val="14"/>
                <w:lang w:val="en-US"/>
              </w:rPr>
              <w:t>social</w:t>
            </w:r>
            <w:r w:rsidRPr="00B502EE">
              <w:rPr>
                <w:rFonts w:ascii="Arial" w:hAnsi="Arial" w:cs="Arial"/>
                <w:i/>
                <w:sz w:val="14"/>
                <w:szCs w:val="14"/>
                <w:lang w:val="en-US"/>
              </w:rPr>
              <w:t xml:space="preserve"> </w:t>
            </w:r>
            <w:r w:rsidRPr="008F1ACB">
              <w:rPr>
                <w:rFonts w:ascii="Arial" w:hAnsi="Arial" w:cs="Arial"/>
                <w:i/>
                <w:sz w:val="14"/>
                <w:szCs w:val="14"/>
                <w:lang w:val="en-US"/>
              </w:rPr>
              <w:t>work</w:t>
            </w:r>
            <w:r w:rsidRPr="00B502EE">
              <w:rPr>
                <w:rFonts w:ascii="Arial" w:hAnsi="Arial" w:cs="Arial"/>
                <w:i/>
                <w:sz w:val="14"/>
                <w:szCs w:val="14"/>
                <w:lang w:val="en-US"/>
              </w:rPr>
              <w:t xml:space="preserve"> </w:t>
            </w:r>
            <w:r w:rsidRPr="008F1ACB">
              <w:rPr>
                <w:rFonts w:ascii="Arial" w:hAnsi="Arial" w:cs="Arial"/>
                <w:i/>
                <w:sz w:val="14"/>
                <w:szCs w:val="14"/>
                <w:lang w:val="en-US"/>
              </w:rPr>
              <w:t>activities</w:t>
            </w:r>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397"/>
              <w:rPr>
                <w:rFonts w:ascii="Arial" w:eastAsia="Arial Unicode MS" w:hAnsi="Arial" w:cs="Arial"/>
                <w:bCs/>
                <w:sz w:val="14"/>
                <w:szCs w:val="14"/>
              </w:rPr>
            </w:pPr>
            <w:r w:rsidRPr="008F1ACB">
              <w:rPr>
                <w:rFonts w:ascii="Arial" w:eastAsia="Arial Unicode MS" w:hAnsi="Arial" w:cs="Arial"/>
                <w:bCs/>
                <w:sz w:val="14"/>
                <w:szCs w:val="14"/>
              </w:rPr>
              <w:t>из них:</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p>
        </w:tc>
        <w:tc>
          <w:tcPr>
            <w:tcW w:w="1131" w:type="dxa"/>
            <w:tcBorders>
              <w:lef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p>
        </w:tc>
        <w:tc>
          <w:tcPr>
            <w:tcW w:w="3387" w:type="dxa"/>
            <w:tcBorders>
              <w:left w:val="single" w:sz="6" w:space="0" w:color="000000"/>
            </w:tcBorders>
            <w:vAlign w:val="bottom"/>
          </w:tcPr>
          <w:p w:rsidR="009E21FE" w:rsidRPr="001D1B26" w:rsidRDefault="009E21FE" w:rsidP="0011548B">
            <w:pPr>
              <w:spacing w:before="40" w:line="140" w:lineRule="exact"/>
              <w:ind w:left="397"/>
              <w:rPr>
                <w:i/>
                <w:szCs w:val="14"/>
              </w:rPr>
            </w:pPr>
            <w:r w:rsidRPr="008F1ACB">
              <w:rPr>
                <w:rFonts w:ascii="Arial" w:hAnsi="Arial" w:cs="Arial"/>
                <w:i/>
                <w:sz w:val="14"/>
                <w:szCs w:val="14"/>
                <w:lang w:val="en-US"/>
              </w:rPr>
              <w:t>of</w:t>
            </w:r>
            <w:r w:rsidRPr="001D1B26">
              <w:rPr>
                <w:rFonts w:ascii="Arial" w:hAnsi="Arial" w:cs="Arial"/>
                <w:i/>
                <w:sz w:val="14"/>
                <w:szCs w:val="14"/>
              </w:rPr>
              <w:t xml:space="preserve"> </w:t>
            </w:r>
            <w:r w:rsidRPr="008F1ACB">
              <w:rPr>
                <w:rFonts w:ascii="Arial" w:hAnsi="Arial" w:cs="Arial"/>
                <w:i/>
                <w:sz w:val="14"/>
                <w:szCs w:val="14"/>
                <w:lang w:val="en-US"/>
              </w:rPr>
              <w:t>which</w:t>
            </w:r>
            <w:r w:rsidRPr="001D1B26">
              <w:rPr>
                <w:rFonts w:ascii="Arial" w:hAnsi="Arial" w:cs="Arial"/>
                <w:i/>
                <w:sz w:val="14"/>
                <w:szCs w:val="14"/>
              </w:rPr>
              <w:t>:</w:t>
            </w:r>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здания</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45,4</w:t>
            </w:r>
          </w:p>
        </w:tc>
        <w:tc>
          <w:tcPr>
            <w:tcW w:w="1131" w:type="dxa"/>
            <w:tcBorders>
              <w:lef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42,6</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40,8</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buildings</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сооружения</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2,2</w:t>
            </w:r>
          </w:p>
        </w:tc>
        <w:tc>
          <w:tcPr>
            <w:tcW w:w="1131" w:type="dxa"/>
            <w:tcBorders>
              <w:lef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2,0</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2,1</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constructions</w:t>
            </w:r>
            <w:proofErr w:type="spellEnd"/>
          </w:p>
        </w:tc>
      </w:tr>
      <w:tr w:rsidR="009E21FE" w:rsidRPr="008F1ACB" w:rsidTr="005A339E">
        <w:trPr>
          <w:cantSplit/>
          <w:jc w:val="center"/>
        </w:trPr>
        <w:tc>
          <w:tcPr>
            <w:tcW w:w="3140" w:type="dxa"/>
            <w:tcBorders>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машины и оборудование</w:t>
            </w:r>
          </w:p>
        </w:tc>
        <w:tc>
          <w:tcPr>
            <w:tcW w:w="1131" w:type="dxa"/>
            <w:tcBorders>
              <w:left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48,3</w:t>
            </w:r>
          </w:p>
        </w:tc>
        <w:tc>
          <w:tcPr>
            <w:tcW w:w="1131" w:type="dxa"/>
            <w:tcBorders>
              <w:lef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51,3</w:t>
            </w:r>
          </w:p>
        </w:tc>
        <w:tc>
          <w:tcPr>
            <w:tcW w:w="1132" w:type="dxa"/>
            <w:tcBorders>
              <w:left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52,7</w:t>
            </w:r>
          </w:p>
        </w:tc>
        <w:tc>
          <w:tcPr>
            <w:tcW w:w="3387" w:type="dxa"/>
            <w:tcBorders>
              <w:left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machinery</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and</w:t>
            </w:r>
            <w:proofErr w:type="spellEnd"/>
            <w:r w:rsidRPr="008F1ACB">
              <w:rPr>
                <w:rFonts w:ascii="Arial" w:eastAsia="Arial Unicode MS" w:hAnsi="Arial" w:cs="Arial"/>
                <w:i/>
                <w:sz w:val="14"/>
                <w:szCs w:val="14"/>
              </w:rPr>
              <w:t xml:space="preserve"> </w:t>
            </w:r>
            <w:proofErr w:type="spellStart"/>
            <w:r w:rsidRPr="008F1ACB">
              <w:rPr>
                <w:rFonts w:ascii="Arial" w:eastAsia="Arial Unicode MS" w:hAnsi="Arial" w:cs="Arial"/>
                <w:i/>
                <w:sz w:val="14"/>
                <w:szCs w:val="14"/>
              </w:rPr>
              <w:t>equipment</w:t>
            </w:r>
            <w:proofErr w:type="spellEnd"/>
          </w:p>
        </w:tc>
      </w:tr>
      <w:tr w:rsidR="009E21FE" w:rsidRPr="008F1ACB" w:rsidTr="005A339E">
        <w:trPr>
          <w:cantSplit/>
          <w:jc w:val="center"/>
        </w:trPr>
        <w:tc>
          <w:tcPr>
            <w:tcW w:w="3140" w:type="dxa"/>
            <w:tcBorders>
              <w:bottom w:val="single" w:sz="6" w:space="0" w:color="000000"/>
              <w:right w:val="single" w:sz="6" w:space="0" w:color="000000"/>
            </w:tcBorders>
            <w:vAlign w:val="bottom"/>
          </w:tcPr>
          <w:p w:rsidR="009E21FE" w:rsidRPr="008F1ACB" w:rsidRDefault="009E21FE" w:rsidP="0011548B">
            <w:pPr>
              <w:spacing w:before="40" w:line="140" w:lineRule="exact"/>
              <w:ind w:left="227"/>
              <w:rPr>
                <w:rFonts w:ascii="Arial" w:hAnsi="Arial" w:cs="Arial"/>
                <w:sz w:val="14"/>
                <w:szCs w:val="14"/>
              </w:rPr>
            </w:pPr>
            <w:r w:rsidRPr="008F1ACB">
              <w:rPr>
                <w:rFonts w:ascii="Arial" w:eastAsia="Arial Unicode MS" w:hAnsi="Arial" w:cs="Arial"/>
                <w:sz w:val="14"/>
                <w:szCs w:val="14"/>
              </w:rPr>
              <w:t>транспортные средства</w:t>
            </w:r>
          </w:p>
        </w:tc>
        <w:tc>
          <w:tcPr>
            <w:tcW w:w="1131" w:type="dxa"/>
            <w:tcBorders>
              <w:left w:val="single" w:sz="6" w:space="0" w:color="000000"/>
              <w:bottom w:val="single" w:sz="6" w:space="0" w:color="000000"/>
              <w:right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3,6</w:t>
            </w:r>
          </w:p>
        </w:tc>
        <w:tc>
          <w:tcPr>
            <w:tcW w:w="1131" w:type="dxa"/>
            <w:tcBorders>
              <w:left w:val="single" w:sz="6" w:space="0" w:color="000000"/>
              <w:bottom w:val="single" w:sz="6" w:space="0" w:color="000000"/>
            </w:tcBorders>
            <w:vAlign w:val="bottom"/>
          </w:tcPr>
          <w:p w:rsidR="009E21FE" w:rsidRPr="005A339E" w:rsidRDefault="009E21FE" w:rsidP="00AA5D9D">
            <w:pPr>
              <w:spacing w:before="40" w:line="140" w:lineRule="exact"/>
              <w:ind w:right="454"/>
              <w:jc w:val="right"/>
              <w:rPr>
                <w:rFonts w:ascii="Arial" w:hAnsi="Arial" w:cs="Arial"/>
                <w:sz w:val="14"/>
                <w:szCs w:val="14"/>
              </w:rPr>
            </w:pPr>
            <w:r w:rsidRPr="005A339E">
              <w:rPr>
                <w:rFonts w:ascii="Arial" w:hAnsi="Arial" w:cs="Arial"/>
                <w:sz w:val="14"/>
                <w:szCs w:val="14"/>
              </w:rPr>
              <w:t>3,7</w:t>
            </w:r>
          </w:p>
        </w:tc>
        <w:tc>
          <w:tcPr>
            <w:tcW w:w="1132" w:type="dxa"/>
            <w:tcBorders>
              <w:left w:val="single" w:sz="6" w:space="0" w:color="000000"/>
              <w:bottom w:val="single" w:sz="6" w:space="0" w:color="000000"/>
            </w:tcBorders>
            <w:vAlign w:val="bottom"/>
          </w:tcPr>
          <w:p w:rsidR="009E21FE" w:rsidRPr="009E21FE" w:rsidRDefault="009E21FE" w:rsidP="009E21FE">
            <w:pPr>
              <w:spacing w:before="40" w:line="140" w:lineRule="exact"/>
              <w:ind w:right="454"/>
              <w:jc w:val="right"/>
              <w:rPr>
                <w:rFonts w:ascii="Arial" w:hAnsi="Arial" w:cs="Arial"/>
                <w:sz w:val="14"/>
                <w:szCs w:val="14"/>
              </w:rPr>
            </w:pPr>
            <w:r w:rsidRPr="009E21FE">
              <w:rPr>
                <w:rFonts w:ascii="Arial" w:hAnsi="Arial" w:cs="Arial"/>
                <w:sz w:val="14"/>
                <w:szCs w:val="14"/>
              </w:rPr>
              <w:t>4,0</w:t>
            </w:r>
          </w:p>
        </w:tc>
        <w:tc>
          <w:tcPr>
            <w:tcW w:w="3387" w:type="dxa"/>
            <w:tcBorders>
              <w:left w:val="single" w:sz="6" w:space="0" w:color="000000"/>
              <w:bottom w:val="single" w:sz="6" w:space="0" w:color="000000"/>
            </w:tcBorders>
            <w:vAlign w:val="bottom"/>
          </w:tcPr>
          <w:p w:rsidR="009E21FE" w:rsidRPr="008F1ACB" w:rsidRDefault="009E21FE" w:rsidP="0011548B">
            <w:pPr>
              <w:spacing w:before="40" w:line="140" w:lineRule="exact"/>
              <w:ind w:left="227"/>
              <w:rPr>
                <w:rFonts w:ascii="Arial" w:eastAsia="Arial Unicode MS" w:hAnsi="Arial" w:cs="Arial"/>
                <w:i/>
                <w:sz w:val="14"/>
                <w:szCs w:val="14"/>
              </w:rPr>
            </w:pPr>
            <w:proofErr w:type="spellStart"/>
            <w:r w:rsidRPr="008F1ACB">
              <w:rPr>
                <w:rFonts w:ascii="Arial" w:eastAsia="Arial Unicode MS" w:hAnsi="Arial" w:cs="Arial"/>
                <w:i/>
                <w:sz w:val="14"/>
                <w:szCs w:val="14"/>
              </w:rPr>
              <w:t>vehicles</w:t>
            </w:r>
            <w:proofErr w:type="spellEnd"/>
          </w:p>
        </w:tc>
      </w:tr>
    </w:tbl>
    <w:p w:rsidR="00B26D85" w:rsidRPr="004F6063" w:rsidRDefault="00B26D85" w:rsidP="00D65AA8">
      <w:pPr>
        <w:pStyle w:val="14"/>
        <w:pageBreakBefore/>
        <w:spacing w:before="0" w:after="120"/>
        <w:rPr>
          <w:color w:val="000000"/>
        </w:rPr>
      </w:pPr>
      <w:r w:rsidRPr="004F6063">
        <w:rPr>
          <w:color w:val="000000"/>
        </w:rPr>
        <w:lastRenderedPageBreak/>
        <w:t>МЕТОДОЛОГИЧЕСКИЕ ПОЯСНЕНИЯ</w:t>
      </w:r>
    </w:p>
    <w:p w:rsidR="0016000D" w:rsidRPr="00A55B77" w:rsidRDefault="0016000D" w:rsidP="006749B0">
      <w:pPr>
        <w:spacing w:line="220" w:lineRule="exact"/>
        <w:ind w:firstLine="284"/>
        <w:jc w:val="both"/>
        <w:rPr>
          <w:rFonts w:ascii="Arial" w:eastAsia="Symbol" w:hAnsi="Arial" w:cs="Arial"/>
          <w:bCs/>
          <w:sz w:val="16"/>
        </w:rPr>
      </w:pPr>
      <w:r w:rsidRPr="00A55B77">
        <w:rPr>
          <w:rFonts w:ascii="Arial" w:eastAsia="Symbol" w:hAnsi="Arial" w:cs="Arial"/>
          <w:bCs/>
          <w:sz w:val="16"/>
        </w:rPr>
        <w:t xml:space="preserve">Раздел «Основные фонды» содержит вспомогательные данные, используемые для расчета стоимости основного капитала </w:t>
      </w:r>
      <w:r w:rsidR="0005752B">
        <w:rPr>
          <w:rFonts w:ascii="Arial" w:eastAsia="Symbol" w:hAnsi="Arial" w:cs="Arial"/>
          <w:bCs/>
          <w:sz w:val="16"/>
        </w:rPr>
        <w:br/>
      </w:r>
      <w:r w:rsidRPr="00A55B77">
        <w:rPr>
          <w:rFonts w:ascii="Arial" w:eastAsia="Symbol" w:hAnsi="Arial" w:cs="Arial"/>
          <w:bCs/>
          <w:sz w:val="16"/>
        </w:rPr>
        <w:t>в системе национальных счетов.</w:t>
      </w:r>
    </w:p>
    <w:p w:rsidR="00777B44" w:rsidRPr="00A55B77" w:rsidRDefault="00777B44" w:rsidP="006749B0">
      <w:pPr>
        <w:spacing w:line="220" w:lineRule="exact"/>
        <w:ind w:firstLine="284"/>
        <w:jc w:val="both"/>
      </w:pPr>
      <w:r w:rsidRPr="00A55B77">
        <w:rPr>
          <w:rFonts w:ascii="Arial" w:eastAsia="Symbol" w:hAnsi="Arial" w:cs="Arial"/>
          <w:b/>
          <w:bCs/>
          <w:sz w:val="16"/>
          <w:szCs w:val="16"/>
        </w:rPr>
        <w:t xml:space="preserve">Табл. </w:t>
      </w:r>
      <w:r w:rsidR="00C24D4F">
        <w:rPr>
          <w:rFonts w:ascii="Arial" w:eastAsia="Symbol" w:hAnsi="Arial" w:cs="Arial"/>
          <w:b/>
          <w:bCs/>
          <w:sz w:val="16"/>
          <w:szCs w:val="16"/>
        </w:rPr>
        <w:t>14.</w:t>
      </w:r>
      <w:r w:rsidRPr="00A55B77">
        <w:rPr>
          <w:rFonts w:ascii="Arial" w:eastAsia="Symbol" w:hAnsi="Arial" w:cs="Arial"/>
          <w:b/>
          <w:bCs/>
          <w:sz w:val="16"/>
          <w:szCs w:val="16"/>
        </w:rPr>
        <w:t xml:space="preserve">1, </w:t>
      </w:r>
      <w:r w:rsidR="00C24D4F">
        <w:rPr>
          <w:rFonts w:ascii="Arial" w:eastAsia="Symbol" w:hAnsi="Arial" w:cs="Arial"/>
          <w:b/>
          <w:bCs/>
          <w:sz w:val="16"/>
          <w:szCs w:val="16"/>
        </w:rPr>
        <w:t>14.</w:t>
      </w:r>
      <w:r w:rsidR="0079266E">
        <w:rPr>
          <w:rFonts w:ascii="Arial" w:eastAsia="Symbol" w:hAnsi="Arial" w:cs="Arial"/>
          <w:b/>
          <w:bCs/>
          <w:sz w:val="16"/>
          <w:szCs w:val="16"/>
        </w:rPr>
        <w:t>4</w:t>
      </w:r>
      <w:r w:rsidRPr="00A55B77">
        <w:rPr>
          <w:rFonts w:ascii="Arial" w:eastAsia="Symbol" w:hAnsi="Arial" w:cs="Arial"/>
          <w:b/>
          <w:bCs/>
          <w:sz w:val="16"/>
          <w:szCs w:val="16"/>
        </w:rPr>
        <w:t>.</w:t>
      </w:r>
      <w:r w:rsidRPr="00A55B77">
        <w:rPr>
          <w:rFonts w:eastAsia="Symbol"/>
          <w:b/>
          <w:bCs/>
        </w:rPr>
        <w:t xml:space="preserve"> </w:t>
      </w:r>
      <w:r w:rsidRPr="00A55B77">
        <w:rPr>
          <w:rFonts w:ascii="Arial" w:eastAsia="Symbol" w:hAnsi="Arial" w:cs="Arial"/>
          <w:b/>
          <w:bCs/>
          <w:sz w:val="16"/>
        </w:rPr>
        <w:t>Индекс физического объема (снижения) основных фондов</w:t>
      </w:r>
      <w:r w:rsidRPr="00AD3385">
        <w:rPr>
          <w:rFonts w:ascii="Arial" w:eastAsia="Symbol" w:hAnsi="Arial" w:cs="Arial"/>
          <w:bCs/>
          <w:sz w:val="16"/>
        </w:rPr>
        <w:t xml:space="preserve"> –</w:t>
      </w:r>
      <w:r w:rsidRPr="00A55B77">
        <w:rPr>
          <w:rFonts w:ascii="Arial" w:eastAsia="Symbol" w:hAnsi="Arial" w:cs="Arial"/>
          <w:b/>
          <w:bCs/>
          <w:sz w:val="16"/>
        </w:rPr>
        <w:t xml:space="preserve"> </w:t>
      </w:r>
      <w:r w:rsidRPr="00A55B77">
        <w:rPr>
          <w:rFonts w:ascii="Arial" w:eastAsia="Symbol" w:hAnsi="Arial" w:cs="Arial"/>
          <w:sz w:val="16"/>
        </w:rPr>
        <w:t>это индекс,</w:t>
      </w:r>
      <w:r w:rsidRPr="00A55B77">
        <w:rPr>
          <w:rFonts w:ascii="Arial" w:eastAsia="Symbol" w:hAnsi="Arial" w:cs="Arial"/>
          <w:b/>
          <w:bCs/>
          <w:sz w:val="16"/>
        </w:rPr>
        <w:t xml:space="preserve">  </w:t>
      </w:r>
      <w:r w:rsidRPr="00A55B77">
        <w:rPr>
          <w:rFonts w:ascii="Arial" w:eastAsia="Symbol" w:hAnsi="Arial" w:cs="Arial"/>
          <w:sz w:val="16"/>
        </w:rPr>
        <w:t xml:space="preserve">отражающий изменение стоимости основных фондов в динамике, не связанное с изменением цен на эти основные фонды. </w:t>
      </w:r>
    </w:p>
    <w:p w:rsidR="0016000D" w:rsidRPr="00A55B77" w:rsidRDefault="0016000D" w:rsidP="006749B0">
      <w:pPr>
        <w:spacing w:line="220" w:lineRule="exact"/>
        <w:ind w:firstLine="284"/>
        <w:jc w:val="both"/>
        <w:rPr>
          <w:rFonts w:ascii="Arial" w:eastAsia="Symbol" w:hAnsi="Arial" w:cs="Arial"/>
          <w:bCs/>
          <w:sz w:val="16"/>
        </w:rPr>
      </w:pPr>
      <w:r w:rsidRPr="00A55B77">
        <w:rPr>
          <w:rFonts w:ascii="Arial" w:eastAsia="Symbol" w:hAnsi="Arial" w:cs="Arial"/>
          <w:b/>
          <w:bCs/>
          <w:sz w:val="16"/>
        </w:rPr>
        <w:t xml:space="preserve">В таблицах </w:t>
      </w:r>
      <w:r w:rsidR="00C24D4F">
        <w:rPr>
          <w:rFonts w:ascii="Arial" w:eastAsia="Symbol" w:hAnsi="Arial" w:cs="Arial"/>
          <w:b/>
          <w:bCs/>
          <w:sz w:val="16"/>
        </w:rPr>
        <w:t>14.</w:t>
      </w:r>
      <w:r w:rsidRPr="00A55B77">
        <w:rPr>
          <w:rFonts w:ascii="Arial" w:eastAsia="Symbol" w:hAnsi="Arial" w:cs="Arial"/>
          <w:b/>
          <w:bCs/>
          <w:sz w:val="16"/>
        </w:rPr>
        <w:t>1</w:t>
      </w:r>
      <w:r w:rsidR="007B0440">
        <w:rPr>
          <w:rFonts w:ascii="Arial" w:eastAsia="Symbol" w:hAnsi="Arial" w:cs="Arial"/>
          <w:b/>
          <w:bCs/>
          <w:sz w:val="16"/>
        </w:rPr>
        <w:t> </w:t>
      </w:r>
      <w:r w:rsidR="00A55B77">
        <w:rPr>
          <w:rFonts w:ascii="Arial" w:eastAsia="Symbol" w:hAnsi="Arial" w:cs="Arial"/>
          <w:b/>
          <w:bCs/>
          <w:sz w:val="16"/>
        </w:rPr>
        <w:t>–</w:t>
      </w:r>
      <w:r w:rsidR="007B0440">
        <w:rPr>
          <w:rFonts w:ascii="Arial" w:eastAsia="Symbol" w:hAnsi="Arial" w:cs="Arial"/>
          <w:b/>
          <w:bCs/>
          <w:sz w:val="16"/>
        </w:rPr>
        <w:t> </w:t>
      </w:r>
      <w:r w:rsidR="00C24D4F">
        <w:rPr>
          <w:rFonts w:ascii="Arial" w:eastAsia="Symbol" w:hAnsi="Arial" w:cs="Arial"/>
          <w:b/>
          <w:bCs/>
          <w:sz w:val="16"/>
        </w:rPr>
        <w:t>14.</w:t>
      </w:r>
      <w:r w:rsidR="006749B0" w:rsidRPr="00A55B77">
        <w:rPr>
          <w:rFonts w:ascii="Arial" w:eastAsia="Symbol" w:hAnsi="Arial" w:cs="Arial"/>
          <w:b/>
          <w:bCs/>
          <w:sz w:val="16"/>
        </w:rPr>
        <w:t>12</w:t>
      </w:r>
      <w:r w:rsidRPr="00A55B77">
        <w:rPr>
          <w:rFonts w:ascii="Arial" w:eastAsia="Symbol" w:hAnsi="Arial" w:cs="Arial"/>
          <w:bCs/>
          <w:sz w:val="16"/>
        </w:rPr>
        <w:t xml:space="preserve"> стоимость основных фондов приведена в смешанных ценах, в которых они отражаются </w:t>
      </w:r>
      <w:r w:rsidR="0005752B">
        <w:rPr>
          <w:rFonts w:ascii="Arial" w:eastAsia="Symbol" w:hAnsi="Arial" w:cs="Arial"/>
          <w:bCs/>
          <w:sz w:val="16"/>
        </w:rPr>
        <w:br/>
      </w:r>
      <w:r w:rsidRPr="00A55B77">
        <w:rPr>
          <w:rFonts w:ascii="Arial" w:eastAsia="Symbol" w:hAnsi="Arial" w:cs="Arial"/>
          <w:bCs/>
          <w:sz w:val="16"/>
        </w:rPr>
        <w:t>в бухгалтерском учете. Показатели динамики основных фондов, коэффициенты их обновления и выбытия приведены по полной восстановительной стоимости в сопоставимых ценах.</w:t>
      </w:r>
    </w:p>
    <w:p w:rsidR="00B26D85" w:rsidRPr="00A55B77" w:rsidRDefault="00B26D85" w:rsidP="006749B0">
      <w:pPr>
        <w:pStyle w:val="21"/>
        <w:spacing w:line="220" w:lineRule="exact"/>
        <w:ind w:left="0"/>
      </w:pPr>
      <w:r w:rsidRPr="00A55B77">
        <w:rPr>
          <w:rFonts w:eastAsia="Symbol"/>
          <w:bCs/>
        </w:rPr>
        <w:t>Основные фонды – произведенные активы, подлежащие использованию неоднократно или постоянно в течение длительного периода, но не менее одного года, для производства товаров, оказания рыночных и нерыночных услуг, для управленческих нужд либо для предоставления другим организациям за плату во временное владение и пользование или во временное пользование.</w:t>
      </w:r>
    </w:p>
    <w:p w:rsidR="00B26D85" w:rsidRPr="00A55B77" w:rsidRDefault="00B26D85" w:rsidP="006749B0">
      <w:pPr>
        <w:pStyle w:val="21"/>
        <w:spacing w:line="220" w:lineRule="exact"/>
        <w:ind w:left="0"/>
      </w:pPr>
      <w:r w:rsidRPr="00A55B77">
        <w:rPr>
          <w:rFonts w:eastAsia="Symbol"/>
          <w:bCs/>
        </w:rPr>
        <w:t>К основным фондам относятся здания, сооружения, машины</w:t>
      </w:r>
      <w:r w:rsidR="0048584A" w:rsidRPr="00A55B77">
        <w:rPr>
          <w:rFonts w:eastAsia="Symbol"/>
          <w:bCs/>
        </w:rPr>
        <w:t>,</w:t>
      </w:r>
      <w:r w:rsidRPr="00A55B77">
        <w:rPr>
          <w:rFonts w:eastAsia="Symbol"/>
          <w:bCs/>
        </w:rPr>
        <w:t xml:space="preserve"> оборудование</w:t>
      </w:r>
      <w:r w:rsidR="0048584A" w:rsidRPr="00A55B77">
        <w:rPr>
          <w:rFonts w:eastAsia="Symbol"/>
          <w:bCs/>
        </w:rPr>
        <w:t xml:space="preserve"> и </w:t>
      </w:r>
      <w:r w:rsidRPr="00A55B77">
        <w:rPr>
          <w:rFonts w:eastAsia="Symbol"/>
          <w:bCs/>
        </w:rPr>
        <w:t xml:space="preserve">транспортные средства, </w:t>
      </w:r>
      <w:r w:rsidR="0048584A" w:rsidRPr="00A55B77">
        <w:rPr>
          <w:rFonts w:eastAsia="Symbol"/>
          <w:bCs/>
        </w:rPr>
        <w:t>культивируемые биологические ресурсы животного и растительного происхождения</w:t>
      </w:r>
      <w:r w:rsidRPr="00A55B77">
        <w:rPr>
          <w:rFonts w:eastAsia="Symbol"/>
          <w:bCs/>
        </w:rPr>
        <w:t xml:space="preserve">, другие виды основных фондов. </w:t>
      </w:r>
    </w:p>
    <w:p w:rsidR="00B26D85" w:rsidRPr="004F6063" w:rsidRDefault="00B26D85" w:rsidP="006749B0">
      <w:pPr>
        <w:spacing w:line="220" w:lineRule="exact"/>
        <w:ind w:firstLine="284"/>
        <w:jc w:val="both"/>
        <w:rPr>
          <w:color w:val="000000"/>
        </w:rPr>
      </w:pPr>
      <w:r w:rsidRPr="004F6063">
        <w:rPr>
          <w:rFonts w:ascii="Arial" w:eastAsia="Symbol" w:hAnsi="Arial" w:cs="Arial"/>
          <w:color w:val="000000"/>
          <w:sz w:val="16"/>
        </w:rPr>
        <w:t xml:space="preserve">Данные о наличии основных фондов приводятся по </w:t>
      </w:r>
      <w:r w:rsidRPr="004F6063">
        <w:rPr>
          <w:rFonts w:ascii="Arial" w:eastAsia="Symbol" w:hAnsi="Arial" w:cs="Arial"/>
          <w:b/>
          <w:bCs/>
          <w:color w:val="000000"/>
          <w:sz w:val="16"/>
        </w:rPr>
        <w:t xml:space="preserve">полной учетной стоимости. </w:t>
      </w:r>
      <w:r w:rsidRPr="004F6063">
        <w:rPr>
          <w:rFonts w:ascii="Arial" w:eastAsia="Symbol" w:hAnsi="Arial" w:cs="Arial"/>
          <w:color w:val="000000"/>
          <w:sz w:val="16"/>
        </w:rPr>
        <w:t xml:space="preserve">Она равна сумме учитываемых </w:t>
      </w:r>
      <w:r w:rsidR="00A61845">
        <w:rPr>
          <w:rFonts w:ascii="Arial" w:eastAsia="Symbol" w:hAnsi="Arial" w:cs="Arial"/>
          <w:color w:val="000000"/>
          <w:sz w:val="16"/>
        </w:rPr>
        <w:br/>
      </w:r>
      <w:r w:rsidRPr="004F6063">
        <w:rPr>
          <w:rFonts w:ascii="Arial" w:eastAsia="Symbol" w:hAnsi="Arial" w:cs="Arial"/>
          <w:color w:val="000000"/>
          <w:sz w:val="16"/>
        </w:rPr>
        <w:t xml:space="preserve">в бухгалтерских балансах организаций остаточной балансовой стоимости основных фондов и величины накопленного износа. </w:t>
      </w:r>
      <w:r w:rsidR="0005752B">
        <w:rPr>
          <w:rFonts w:ascii="Arial" w:eastAsia="Symbol" w:hAnsi="Arial" w:cs="Arial"/>
          <w:color w:val="000000"/>
          <w:sz w:val="16"/>
        </w:rPr>
        <w:br/>
      </w:r>
      <w:r w:rsidRPr="004F6063">
        <w:rPr>
          <w:rFonts w:ascii="Arial" w:eastAsia="Symbol" w:hAnsi="Arial" w:cs="Arial"/>
          <w:color w:val="000000"/>
          <w:sz w:val="16"/>
        </w:rPr>
        <w:t xml:space="preserve">Эта стоимость отражает наличие основных фондов без учета постепенной утраты их потребительских свойств в процессе эксплуатации. </w:t>
      </w:r>
    </w:p>
    <w:p w:rsidR="00B26D85" w:rsidRPr="004F6063" w:rsidRDefault="00B26D85" w:rsidP="006749B0">
      <w:pPr>
        <w:spacing w:line="220" w:lineRule="exact"/>
        <w:ind w:firstLine="284"/>
        <w:jc w:val="both"/>
        <w:rPr>
          <w:color w:val="000000"/>
        </w:rPr>
      </w:pPr>
      <w:r w:rsidRPr="004F6063">
        <w:rPr>
          <w:rFonts w:ascii="Arial" w:eastAsia="Symbol" w:hAnsi="Arial" w:cs="Arial"/>
          <w:b/>
          <w:bCs/>
          <w:color w:val="000000"/>
          <w:sz w:val="16"/>
        </w:rPr>
        <w:t>Остаточная балансовая стоимость</w:t>
      </w:r>
      <w:r w:rsidRPr="004F6063">
        <w:rPr>
          <w:rFonts w:ascii="Arial" w:eastAsia="Symbol" w:hAnsi="Arial" w:cs="Arial"/>
          <w:color w:val="000000"/>
          <w:sz w:val="16"/>
        </w:rPr>
        <w:t xml:space="preserve"> основных фондов, учитываемая в бухгалтерских балансах организаций, отражает постепенную утрату их потребительских свойств в размере накопленного износа.</w:t>
      </w:r>
    </w:p>
    <w:p w:rsidR="00B26D85" w:rsidRPr="004F6063" w:rsidRDefault="00B26D85" w:rsidP="006749B0">
      <w:pPr>
        <w:pStyle w:val="21"/>
        <w:spacing w:line="220" w:lineRule="exact"/>
        <w:ind w:left="0"/>
        <w:rPr>
          <w:color w:val="000000"/>
        </w:rPr>
      </w:pPr>
      <w:r w:rsidRPr="004F6063">
        <w:rPr>
          <w:rFonts w:eastAsia="Symbol"/>
          <w:color w:val="000000"/>
        </w:rPr>
        <w:t>Полная учетная и остаточная балансовая стоимость основных фондов учитывается, как правило, в смешанных ценах, так как часть инвентарных объектов отражается в балансах организаций по восстановительной стоимости на момент последней проведенной переоценки, а другая часть, не проходившая переоценок, – в ценах приобретения.</w:t>
      </w:r>
    </w:p>
    <w:p w:rsidR="001F2D37" w:rsidRDefault="001F2D37" w:rsidP="001F2D37">
      <w:pPr>
        <w:pStyle w:val="21"/>
        <w:spacing w:line="220" w:lineRule="exact"/>
        <w:ind w:left="0"/>
        <w:rPr>
          <w:rFonts w:eastAsia="Symbol"/>
          <w:color w:val="000000"/>
        </w:rPr>
      </w:pPr>
      <w:r w:rsidRPr="004F6063">
        <w:rPr>
          <w:rFonts w:eastAsia="Symbol"/>
          <w:color w:val="000000"/>
        </w:rPr>
        <w:t xml:space="preserve">Аналогичные стоимостные показатели рассчитываются по основным фондам, состоящим в собственности физических лиц. </w:t>
      </w:r>
    </w:p>
    <w:p w:rsidR="001F2D37" w:rsidRPr="00BE4DE9" w:rsidRDefault="001F2D37" w:rsidP="001F2D37">
      <w:pPr>
        <w:spacing w:line="276" w:lineRule="auto"/>
        <w:ind w:firstLine="284"/>
        <w:jc w:val="both"/>
        <w:rPr>
          <w:rFonts w:ascii="Arial" w:hAnsi="Arial" w:cs="Arial"/>
          <w:color w:val="000000" w:themeColor="text1"/>
          <w:sz w:val="16"/>
          <w:szCs w:val="16"/>
        </w:rPr>
      </w:pPr>
      <w:r w:rsidRPr="00BE4DE9">
        <w:rPr>
          <w:rFonts w:ascii="Arial" w:hAnsi="Arial" w:cs="Arial"/>
          <w:color w:val="000000" w:themeColor="text1"/>
          <w:sz w:val="16"/>
          <w:szCs w:val="16"/>
        </w:rPr>
        <w:t xml:space="preserve">Стоимость жилых и нежилых зданий, находящихся в собственности домашних хозяйств, начиная с 2019 года, рассчитывается по кадастровой стоимости, определяемой органами </w:t>
      </w:r>
      <w:proofErr w:type="spellStart"/>
      <w:r w:rsidRPr="00BE4DE9">
        <w:rPr>
          <w:rFonts w:ascii="Arial" w:hAnsi="Arial" w:cs="Arial"/>
          <w:color w:val="000000" w:themeColor="text1"/>
          <w:sz w:val="16"/>
          <w:szCs w:val="16"/>
        </w:rPr>
        <w:t>Росреестра</w:t>
      </w:r>
      <w:proofErr w:type="spellEnd"/>
      <w:r w:rsidRPr="00BE4DE9">
        <w:rPr>
          <w:rFonts w:ascii="Arial" w:hAnsi="Arial" w:cs="Arial"/>
          <w:color w:val="000000" w:themeColor="text1"/>
          <w:sz w:val="16"/>
          <w:szCs w:val="16"/>
        </w:rPr>
        <w:t xml:space="preserve"> в целях налогообложения имущества физических лиц.</w:t>
      </w:r>
    </w:p>
    <w:p w:rsidR="00B26D85" w:rsidRPr="004F6063" w:rsidRDefault="00B26D85" w:rsidP="006749B0">
      <w:pPr>
        <w:spacing w:line="220" w:lineRule="exact"/>
        <w:ind w:firstLine="284"/>
        <w:jc w:val="both"/>
        <w:rPr>
          <w:color w:val="000000"/>
        </w:rPr>
      </w:pPr>
      <w:r w:rsidRPr="004F6063">
        <w:rPr>
          <w:rFonts w:ascii="Arial" w:eastAsia="Symbol" w:hAnsi="Arial" w:cs="Arial"/>
          <w:b/>
          <w:bCs/>
          <w:color w:val="000000"/>
          <w:sz w:val="16"/>
        </w:rPr>
        <w:t>Переоценка основных фондов</w:t>
      </w:r>
      <w:r w:rsidRPr="004F6063">
        <w:rPr>
          <w:rFonts w:ascii="Arial" w:eastAsia="Symbol" w:hAnsi="Arial" w:cs="Arial"/>
          <w:color w:val="000000"/>
          <w:sz w:val="16"/>
        </w:rPr>
        <w:t xml:space="preserve"> – изменение полной учетной и остаточной балансовой  стоимости основных фондов с целью устранения их смешанной оценки в ценах разных периодов и определения их реальной восстановительной стоимости. Полная восстановительная стоимость основных фондов – это полная стоимость затрат на замену имеющихся основных фондов  аналогичными  им новыми  объектами, определенных по ценам и тарифам,  существующим на дату переоценки. Остаточная восстановительная стоимость – это полная восстановительная стоимость, уменьшенная на величину накопленного износа, также пересчитанного в цены, существующие на дату переоценки.  </w:t>
      </w:r>
    </w:p>
    <w:p w:rsidR="00B26D85" w:rsidRPr="004F6063" w:rsidRDefault="00B26D85" w:rsidP="006749B0">
      <w:pPr>
        <w:pStyle w:val="21"/>
        <w:spacing w:line="220" w:lineRule="exact"/>
        <w:ind w:left="0"/>
        <w:rPr>
          <w:color w:val="000000"/>
        </w:rPr>
      </w:pPr>
      <w:r w:rsidRPr="004F6063">
        <w:rPr>
          <w:rFonts w:eastAsia="Symbol"/>
          <w:color w:val="000000"/>
        </w:rPr>
        <w:t>В  1992</w:t>
      </w:r>
      <w:r w:rsidR="007B0440">
        <w:rPr>
          <w:rFonts w:eastAsia="Symbol"/>
          <w:color w:val="000000"/>
        </w:rPr>
        <w:t> </w:t>
      </w:r>
      <w:r w:rsidR="00A55B77">
        <w:rPr>
          <w:rFonts w:eastAsia="Symbol"/>
          <w:color w:val="000000"/>
        </w:rPr>
        <w:t>–</w:t>
      </w:r>
      <w:r w:rsidR="007B0440">
        <w:rPr>
          <w:rFonts w:eastAsia="Symbol"/>
          <w:color w:val="000000"/>
        </w:rPr>
        <w:t> </w:t>
      </w:r>
      <w:r w:rsidRPr="004F6063">
        <w:rPr>
          <w:rFonts w:eastAsia="Symbol"/>
          <w:color w:val="000000"/>
        </w:rPr>
        <w:t xml:space="preserve">1998 гг., в  условиях  высоких темпов инфляции,  переоценки основных фондов проводились  регулярно, как правило, </w:t>
      </w:r>
      <w:r w:rsidRPr="004F6063">
        <w:rPr>
          <w:rFonts w:eastAsia="Symbol"/>
          <w:color w:val="000000"/>
        </w:rPr>
        <w:br/>
        <w:t>с годичной периодичностью, в соответствии с постановлениями Правительства Российской Федерации. С</w:t>
      </w:r>
      <w:r w:rsidR="0005752B" w:rsidRPr="0005752B">
        <w:rPr>
          <w:rFonts w:eastAsia="Symbol"/>
          <w:b/>
          <w:bCs/>
          <w:color w:val="000000"/>
          <w:szCs w:val="16"/>
        </w:rPr>
        <w:t> </w:t>
      </w:r>
      <w:r w:rsidRPr="004F6063">
        <w:rPr>
          <w:rFonts w:eastAsia="Symbol"/>
          <w:color w:val="000000"/>
        </w:rPr>
        <w:t xml:space="preserve">1998 года они проводились коммерческими организациями в добровольном порядке, по их усмотрению в соответствии с положением </w:t>
      </w:r>
      <w:r w:rsidR="00A61845">
        <w:rPr>
          <w:rFonts w:eastAsia="Symbol"/>
          <w:color w:val="000000"/>
        </w:rPr>
        <w:br/>
      </w:r>
      <w:r w:rsidRPr="004F6063">
        <w:rPr>
          <w:rFonts w:eastAsia="Symbol"/>
          <w:color w:val="000000"/>
        </w:rPr>
        <w:t xml:space="preserve">о бухгалтерском учете основных средств. </w:t>
      </w:r>
    </w:p>
    <w:p w:rsidR="00B26D85" w:rsidRPr="004F6063" w:rsidRDefault="00B26D85" w:rsidP="006749B0">
      <w:pPr>
        <w:pStyle w:val="21"/>
        <w:spacing w:line="220" w:lineRule="exact"/>
        <w:ind w:left="0"/>
        <w:rPr>
          <w:color w:val="000000"/>
        </w:rPr>
      </w:pPr>
      <w:r w:rsidRPr="004F6063">
        <w:rPr>
          <w:rFonts w:eastAsia="Symbol"/>
          <w:color w:val="000000"/>
          <w:spacing w:val="-2"/>
        </w:rPr>
        <w:t xml:space="preserve">В </w:t>
      </w:r>
      <w:smartTag w:uri="urn:schemas-microsoft-com:office:smarttags" w:element="metricconverter">
        <w:smartTagPr>
          <w:attr w:name="ProductID" w:val="2010 г"/>
        </w:smartTagPr>
        <w:r w:rsidRPr="004F6063">
          <w:rPr>
            <w:rFonts w:eastAsia="Symbol"/>
            <w:color w:val="000000"/>
            <w:spacing w:val="-2"/>
          </w:rPr>
          <w:t>2010 г</w:t>
        </w:r>
      </w:smartTag>
      <w:r w:rsidRPr="004F6063">
        <w:rPr>
          <w:rFonts w:eastAsia="Symbol"/>
          <w:color w:val="000000"/>
          <w:spacing w:val="-2"/>
        </w:rPr>
        <w:t xml:space="preserve">. переоценка проводилась на начало отчетного года; в </w:t>
      </w:r>
      <w:smartTag w:uri="urn:schemas-microsoft-com:office:smarttags" w:element="metricconverter">
        <w:smartTagPr>
          <w:attr w:name="ProductID" w:val="2011 г"/>
        </w:smartTagPr>
        <w:r w:rsidRPr="004F6063">
          <w:rPr>
            <w:rFonts w:eastAsia="Symbol"/>
            <w:color w:val="000000"/>
            <w:spacing w:val="-2"/>
          </w:rPr>
          <w:t>2011 г</w:t>
        </w:r>
      </w:smartTag>
      <w:r w:rsidRPr="004F6063">
        <w:rPr>
          <w:rFonts w:eastAsia="Symbol"/>
          <w:color w:val="000000"/>
          <w:spacing w:val="-2"/>
        </w:rPr>
        <w:t xml:space="preserve">. как на начало отчетного года, так и на конец года; с </w:t>
      </w:r>
      <w:smartTag w:uri="urn:schemas-microsoft-com:office:smarttags" w:element="metricconverter">
        <w:smartTagPr>
          <w:attr w:name="ProductID" w:val="2012 г"/>
        </w:smartTagPr>
        <w:r w:rsidRPr="004F6063">
          <w:rPr>
            <w:rFonts w:eastAsia="Symbol"/>
            <w:color w:val="000000"/>
            <w:spacing w:val="-2"/>
          </w:rPr>
          <w:t>2012 г</w:t>
        </w:r>
      </w:smartTag>
      <w:r w:rsidRPr="004F6063">
        <w:rPr>
          <w:rFonts w:eastAsia="Symbol"/>
          <w:color w:val="000000"/>
          <w:spacing w:val="-2"/>
        </w:rPr>
        <w:t>. –</w:t>
      </w:r>
      <w:r w:rsidRPr="004F6063">
        <w:rPr>
          <w:rFonts w:eastAsia="Symbol"/>
          <w:color w:val="000000"/>
        </w:rPr>
        <w:t xml:space="preserve"> только на конец года.</w:t>
      </w:r>
    </w:p>
    <w:p w:rsidR="00B26D85" w:rsidRPr="004F6063" w:rsidRDefault="00B26D85" w:rsidP="006749B0">
      <w:pPr>
        <w:pStyle w:val="21"/>
        <w:spacing w:line="220" w:lineRule="exact"/>
        <w:ind w:left="0"/>
        <w:rPr>
          <w:color w:val="000000"/>
        </w:rPr>
      </w:pPr>
      <w:r w:rsidRPr="004F6063">
        <w:rPr>
          <w:rFonts w:eastAsia="Symbol"/>
          <w:color w:val="000000"/>
        </w:rPr>
        <w:t>Переоценки основных фондов бюджетных учреждений проводились по состоянию на 01.01.2003</w:t>
      </w:r>
      <w:r w:rsidR="0005752B" w:rsidRPr="0005752B">
        <w:rPr>
          <w:rFonts w:eastAsia="Symbol"/>
          <w:b/>
          <w:bCs/>
          <w:color w:val="000000"/>
          <w:szCs w:val="16"/>
        </w:rPr>
        <w:t> </w:t>
      </w:r>
      <w:r w:rsidRPr="004F6063">
        <w:rPr>
          <w:rFonts w:eastAsia="Symbol"/>
          <w:color w:val="000000"/>
        </w:rPr>
        <w:t>г. и 01.01.2007</w:t>
      </w:r>
      <w:r w:rsidR="0005752B" w:rsidRPr="0005752B">
        <w:rPr>
          <w:rFonts w:eastAsia="Symbol"/>
          <w:b/>
          <w:bCs/>
          <w:color w:val="000000"/>
          <w:szCs w:val="16"/>
        </w:rPr>
        <w:t> </w:t>
      </w:r>
      <w:r w:rsidRPr="004F6063">
        <w:rPr>
          <w:rFonts w:eastAsia="Symbol"/>
          <w:color w:val="000000"/>
        </w:rPr>
        <w:t xml:space="preserve">г. </w:t>
      </w:r>
      <w:r w:rsidR="0005752B">
        <w:rPr>
          <w:rFonts w:eastAsia="Symbol"/>
          <w:color w:val="000000"/>
        </w:rPr>
        <w:br/>
      </w:r>
      <w:r w:rsidRPr="004F6063">
        <w:rPr>
          <w:rFonts w:eastAsia="Symbol"/>
          <w:color w:val="000000"/>
        </w:rPr>
        <w:t xml:space="preserve">по распоряжению Правительства Российской Федерации. </w:t>
      </w:r>
    </w:p>
    <w:p w:rsidR="00B26D85" w:rsidRPr="004F6063" w:rsidRDefault="00B26D85" w:rsidP="006749B0">
      <w:pPr>
        <w:pStyle w:val="21"/>
        <w:spacing w:line="220" w:lineRule="exact"/>
        <w:ind w:left="0"/>
        <w:rPr>
          <w:color w:val="000000"/>
        </w:rPr>
      </w:pPr>
      <w:r w:rsidRPr="004F6063">
        <w:rPr>
          <w:rFonts w:eastAsia="Symbol"/>
          <w:color w:val="000000"/>
        </w:rPr>
        <w:t xml:space="preserve">Для оперативного получения ориентировочных сводных данных о восстановительной стоимости основных фондов органами статистики может проводиться статистическая (макроэкономическая) переоценка, осуществляемая на основе имеющихся статистических данных о полной учетной и остаточной балансовой стоимости основных фондов и изменении цен </w:t>
      </w:r>
      <w:r w:rsidR="0005752B">
        <w:rPr>
          <w:rFonts w:eastAsia="Symbol"/>
          <w:color w:val="000000"/>
        </w:rPr>
        <w:br/>
      </w:r>
      <w:r w:rsidRPr="004F6063">
        <w:rPr>
          <w:rFonts w:eastAsia="Symbol"/>
          <w:color w:val="000000"/>
        </w:rPr>
        <w:t xml:space="preserve">на фондообразующую продукцию. </w:t>
      </w:r>
    </w:p>
    <w:p w:rsidR="008E7A6E" w:rsidRPr="004F6063" w:rsidRDefault="008E7A6E" w:rsidP="006749B0">
      <w:pPr>
        <w:pStyle w:val="21"/>
        <w:spacing w:line="220" w:lineRule="exact"/>
        <w:ind w:left="0"/>
        <w:rPr>
          <w:color w:val="000000"/>
        </w:rPr>
      </w:pPr>
      <w:r w:rsidRPr="004F6063">
        <w:rPr>
          <w:rFonts w:eastAsia="Symbol"/>
          <w:b/>
          <w:bCs/>
          <w:color w:val="000000"/>
          <w:szCs w:val="16"/>
        </w:rPr>
        <w:t xml:space="preserve">Табл. </w:t>
      </w:r>
      <w:r w:rsidR="00C24D4F">
        <w:rPr>
          <w:rFonts w:eastAsia="Symbol"/>
          <w:b/>
          <w:bCs/>
          <w:color w:val="000000"/>
          <w:szCs w:val="16"/>
        </w:rPr>
        <w:t>14.</w:t>
      </w:r>
      <w:r w:rsidRPr="004F6063">
        <w:rPr>
          <w:rFonts w:eastAsia="Symbol"/>
          <w:b/>
          <w:bCs/>
          <w:color w:val="000000"/>
          <w:szCs w:val="16"/>
        </w:rPr>
        <w:t>3</w:t>
      </w:r>
      <w:r w:rsidR="0058678D" w:rsidRPr="004F6063">
        <w:rPr>
          <w:rFonts w:eastAsia="Symbol"/>
          <w:b/>
          <w:bCs/>
          <w:color w:val="000000"/>
          <w:szCs w:val="16"/>
        </w:rPr>
        <w:t xml:space="preserve">, </w:t>
      </w:r>
      <w:r w:rsidR="00C24D4F">
        <w:rPr>
          <w:rFonts w:eastAsia="Symbol"/>
          <w:b/>
          <w:bCs/>
          <w:color w:val="000000"/>
          <w:szCs w:val="16"/>
        </w:rPr>
        <w:t>14.</w:t>
      </w:r>
      <w:r w:rsidR="0058678D">
        <w:rPr>
          <w:rFonts w:eastAsia="Symbol"/>
          <w:b/>
          <w:bCs/>
          <w:color w:val="000000"/>
          <w:szCs w:val="16"/>
        </w:rPr>
        <w:t>5</w:t>
      </w:r>
      <w:r w:rsidR="0058678D" w:rsidRPr="00B5371B">
        <w:rPr>
          <w:rFonts w:eastAsia="Symbol"/>
          <w:b/>
          <w:bCs/>
          <w:color w:val="000000"/>
          <w:szCs w:val="16"/>
        </w:rPr>
        <w:t xml:space="preserve">, </w:t>
      </w:r>
      <w:r w:rsidR="00C24D4F">
        <w:rPr>
          <w:rFonts w:eastAsia="Symbol"/>
          <w:b/>
          <w:bCs/>
          <w:color w:val="000000"/>
          <w:szCs w:val="16"/>
        </w:rPr>
        <w:t>14.</w:t>
      </w:r>
      <w:r w:rsidR="0058678D" w:rsidRPr="0058678D">
        <w:rPr>
          <w:rFonts w:eastAsia="Symbol"/>
          <w:b/>
          <w:bCs/>
          <w:color w:val="000000"/>
          <w:szCs w:val="16"/>
        </w:rPr>
        <w:t>8.</w:t>
      </w:r>
      <w:r w:rsidR="0058678D" w:rsidRPr="004F6063">
        <w:rPr>
          <w:rFonts w:eastAsia="Symbol"/>
          <w:b/>
          <w:bCs/>
          <w:color w:val="000000"/>
        </w:rPr>
        <w:t xml:space="preserve"> </w:t>
      </w:r>
      <w:r w:rsidRPr="004F6063">
        <w:rPr>
          <w:rFonts w:eastAsia="Symbol"/>
          <w:b/>
          <w:color w:val="000000"/>
        </w:rPr>
        <w:t xml:space="preserve">Ввод в </w:t>
      </w:r>
      <w:r w:rsidRPr="004F6063">
        <w:rPr>
          <w:rFonts w:eastAsia="Symbol"/>
          <w:b/>
          <w:bCs/>
          <w:color w:val="000000"/>
        </w:rPr>
        <w:t>действие</w:t>
      </w:r>
      <w:r w:rsidRPr="004F6063">
        <w:rPr>
          <w:rFonts w:eastAsia="Symbol"/>
          <w:b/>
          <w:color w:val="000000"/>
        </w:rPr>
        <w:t xml:space="preserve"> основных фондов </w:t>
      </w:r>
      <w:r w:rsidRPr="004F6063">
        <w:rPr>
          <w:rFonts w:eastAsia="Symbol"/>
          <w:color w:val="000000"/>
        </w:rPr>
        <w:t xml:space="preserve">– стоимость законченных строительством и принятых </w:t>
      </w:r>
      <w:r w:rsidR="0005752B">
        <w:rPr>
          <w:rFonts w:eastAsia="Symbol"/>
          <w:color w:val="000000"/>
        </w:rPr>
        <w:br/>
      </w:r>
      <w:r w:rsidRPr="004F6063">
        <w:rPr>
          <w:rFonts w:eastAsia="Symbol"/>
          <w:color w:val="000000"/>
        </w:rPr>
        <w:t xml:space="preserve">в эксплуатацию в установленном порядке объектов строительства – зданий, сооружений, пусковых  комплексов,  их  очередей,  </w:t>
      </w:r>
      <w:r w:rsidR="0005752B">
        <w:rPr>
          <w:rFonts w:eastAsia="Symbol"/>
          <w:color w:val="000000"/>
        </w:rPr>
        <w:br/>
      </w:r>
      <w:r w:rsidRPr="004F6063">
        <w:rPr>
          <w:rFonts w:eastAsia="Symbol"/>
          <w:color w:val="000000"/>
        </w:rPr>
        <w:t>а также оборудования, инструмента, инвентаря, многолетних насаждений, рабочего и продуктивного скота. В формах статистического наблюдения ввод в действие основных фондов отражается одновременно с вводом в действие производственных мощностей и объектов жилищно-гражданского назначения.</w:t>
      </w:r>
    </w:p>
    <w:p w:rsidR="00B26D85" w:rsidRPr="004F6063" w:rsidRDefault="00C16878" w:rsidP="006749B0">
      <w:pPr>
        <w:spacing w:line="220" w:lineRule="exact"/>
        <w:ind w:firstLine="284"/>
        <w:jc w:val="both"/>
        <w:rPr>
          <w:color w:val="000000"/>
        </w:rPr>
      </w:pPr>
      <w:r w:rsidRPr="004F6063">
        <w:rPr>
          <w:rFonts w:ascii="Arial" w:eastAsia="Symbol" w:hAnsi="Arial" w:cs="Arial"/>
          <w:b/>
          <w:bCs/>
          <w:color w:val="000000"/>
          <w:sz w:val="16"/>
          <w:szCs w:val="16"/>
        </w:rPr>
        <w:t xml:space="preserve">Табл. </w:t>
      </w:r>
      <w:r w:rsidR="00C24D4F">
        <w:rPr>
          <w:rFonts w:ascii="Arial" w:eastAsia="Symbol" w:hAnsi="Arial" w:cs="Arial"/>
          <w:b/>
          <w:bCs/>
          <w:color w:val="000000"/>
          <w:sz w:val="16"/>
          <w:szCs w:val="16"/>
        </w:rPr>
        <w:t>14.</w:t>
      </w:r>
      <w:r w:rsidRPr="004F6063">
        <w:rPr>
          <w:rFonts w:ascii="Arial" w:eastAsia="Symbol" w:hAnsi="Arial" w:cs="Arial"/>
          <w:b/>
          <w:bCs/>
          <w:color w:val="000000"/>
          <w:sz w:val="16"/>
          <w:szCs w:val="16"/>
        </w:rPr>
        <w:t xml:space="preserve">3, </w:t>
      </w:r>
      <w:r w:rsidR="00C24D4F">
        <w:rPr>
          <w:rFonts w:ascii="Arial" w:eastAsia="Symbol" w:hAnsi="Arial" w:cs="Arial"/>
          <w:b/>
          <w:bCs/>
          <w:color w:val="000000"/>
          <w:sz w:val="16"/>
          <w:szCs w:val="16"/>
        </w:rPr>
        <w:t>14.</w:t>
      </w:r>
      <w:r w:rsidR="0079266E">
        <w:rPr>
          <w:rFonts w:ascii="Arial" w:eastAsia="Symbol" w:hAnsi="Arial" w:cs="Arial"/>
          <w:b/>
          <w:bCs/>
          <w:color w:val="000000"/>
          <w:sz w:val="16"/>
          <w:szCs w:val="16"/>
        </w:rPr>
        <w:t xml:space="preserve">6, </w:t>
      </w:r>
      <w:r w:rsidR="00C24D4F">
        <w:rPr>
          <w:rFonts w:ascii="Arial" w:eastAsia="Symbol" w:hAnsi="Arial" w:cs="Arial"/>
          <w:b/>
          <w:bCs/>
          <w:color w:val="000000"/>
          <w:sz w:val="16"/>
          <w:szCs w:val="16"/>
        </w:rPr>
        <w:t>14.</w:t>
      </w:r>
      <w:r w:rsidR="0079266E">
        <w:rPr>
          <w:rFonts w:ascii="Arial" w:eastAsia="Symbol" w:hAnsi="Arial" w:cs="Arial"/>
          <w:b/>
          <w:bCs/>
          <w:color w:val="000000"/>
          <w:sz w:val="16"/>
          <w:szCs w:val="16"/>
        </w:rPr>
        <w:t xml:space="preserve">8, </w:t>
      </w:r>
      <w:r w:rsidR="00C24D4F">
        <w:rPr>
          <w:rFonts w:ascii="Arial" w:eastAsia="Symbol" w:hAnsi="Arial" w:cs="Arial"/>
          <w:b/>
          <w:bCs/>
          <w:color w:val="000000"/>
          <w:sz w:val="16"/>
          <w:szCs w:val="16"/>
        </w:rPr>
        <w:t>14.</w:t>
      </w:r>
      <w:r w:rsidR="0079266E">
        <w:rPr>
          <w:rFonts w:ascii="Arial" w:eastAsia="Symbol" w:hAnsi="Arial" w:cs="Arial"/>
          <w:b/>
          <w:bCs/>
          <w:color w:val="000000"/>
          <w:sz w:val="16"/>
          <w:szCs w:val="16"/>
        </w:rPr>
        <w:t xml:space="preserve">10, </w:t>
      </w:r>
      <w:r w:rsidR="00C24D4F">
        <w:rPr>
          <w:rFonts w:ascii="Arial" w:eastAsia="Symbol" w:hAnsi="Arial" w:cs="Arial"/>
          <w:b/>
          <w:bCs/>
          <w:color w:val="000000"/>
          <w:sz w:val="16"/>
          <w:szCs w:val="16"/>
        </w:rPr>
        <w:t>14.</w:t>
      </w:r>
      <w:r w:rsidR="006749B0">
        <w:rPr>
          <w:rFonts w:ascii="Arial" w:eastAsia="Symbol" w:hAnsi="Arial" w:cs="Arial"/>
          <w:b/>
          <w:bCs/>
          <w:color w:val="000000"/>
          <w:sz w:val="16"/>
          <w:szCs w:val="16"/>
        </w:rPr>
        <w:t>1</w:t>
      </w:r>
      <w:r w:rsidR="0079266E">
        <w:rPr>
          <w:rFonts w:ascii="Arial" w:eastAsia="Symbol" w:hAnsi="Arial" w:cs="Arial"/>
          <w:b/>
          <w:bCs/>
          <w:color w:val="000000"/>
          <w:sz w:val="16"/>
          <w:szCs w:val="16"/>
        </w:rPr>
        <w:t>1</w:t>
      </w:r>
      <w:r w:rsidRPr="004F6063">
        <w:rPr>
          <w:rFonts w:ascii="Arial" w:eastAsia="Symbol" w:hAnsi="Arial" w:cs="Arial"/>
          <w:b/>
          <w:bCs/>
          <w:color w:val="000000"/>
          <w:sz w:val="16"/>
          <w:szCs w:val="16"/>
        </w:rPr>
        <w:t>.</w:t>
      </w:r>
      <w:r w:rsidRPr="0005752B">
        <w:rPr>
          <w:rFonts w:ascii="Arial" w:eastAsia="Symbol" w:hAnsi="Arial" w:cs="Arial"/>
          <w:b/>
          <w:bCs/>
          <w:color w:val="000000"/>
          <w:sz w:val="16"/>
          <w:szCs w:val="16"/>
        </w:rPr>
        <w:t xml:space="preserve"> </w:t>
      </w:r>
      <w:r w:rsidR="00B26D85" w:rsidRPr="0005752B">
        <w:rPr>
          <w:rFonts w:ascii="Arial" w:eastAsia="Symbol" w:hAnsi="Arial" w:cs="Arial"/>
          <w:b/>
          <w:bCs/>
          <w:color w:val="000000"/>
          <w:sz w:val="16"/>
          <w:szCs w:val="16"/>
        </w:rPr>
        <w:t>Степень</w:t>
      </w:r>
      <w:r w:rsidR="00B26D85" w:rsidRPr="004F6063">
        <w:rPr>
          <w:rFonts w:ascii="Arial" w:eastAsia="Symbol" w:hAnsi="Arial" w:cs="Arial"/>
          <w:b/>
          <w:bCs/>
          <w:color w:val="000000"/>
          <w:sz w:val="16"/>
        </w:rPr>
        <w:t xml:space="preserve"> износа основных фондов</w:t>
      </w:r>
      <w:r w:rsidR="00B26D85" w:rsidRPr="004F6063">
        <w:rPr>
          <w:rFonts w:ascii="Arial" w:eastAsia="Symbol" w:hAnsi="Arial" w:cs="Arial"/>
          <w:color w:val="000000"/>
          <w:sz w:val="16"/>
        </w:rPr>
        <w:t xml:space="preserve"> – отношение накопленного</w:t>
      </w:r>
      <w:r w:rsidR="00791FE2">
        <w:rPr>
          <w:rFonts w:ascii="Arial" w:eastAsia="Symbol" w:hAnsi="Arial" w:cs="Arial"/>
          <w:color w:val="000000"/>
          <w:sz w:val="16"/>
        </w:rPr>
        <w:t xml:space="preserve"> </w:t>
      </w:r>
      <w:r w:rsidR="00B26D85" w:rsidRPr="004F6063">
        <w:rPr>
          <w:rFonts w:ascii="Arial" w:eastAsia="Symbol" w:hAnsi="Arial" w:cs="Arial"/>
          <w:color w:val="000000"/>
          <w:sz w:val="16"/>
        </w:rPr>
        <w:t xml:space="preserve"> к определенной дате износа имеющихся основных фондов (разницы их полной учетной и остаточной балансовой стоимости) к полной учетной стоимости этих основных фондов на ту же дату, в процентах. </w:t>
      </w:r>
    </w:p>
    <w:p w:rsidR="00B26D85" w:rsidRPr="004F6063" w:rsidRDefault="00B26D85" w:rsidP="006749B0">
      <w:pPr>
        <w:spacing w:line="220" w:lineRule="exact"/>
        <w:ind w:firstLine="284"/>
        <w:jc w:val="both"/>
        <w:rPr>
          <w:color w:val="000000"/>
        </w:rPr>
      </w:pPr>
      <w:r w:rsidRPr="004F6063">
        <w:rPr>
          <w:rFonts w:ascii="Arial" w:eastAsia="Symbol" w:hAnsi="Arial" w:cs="Arial"/>
          <w:color w:val="000000"/>
          <w:sz w:val="16"/>
        </w:rPr>
        <w:t xml:space="preserve">Износ основных фондов – это частичная или полная утрата основными фондами потребительских свойств и стоимости </w:t>
      </w:r>
      <w:r w:rsidR="00A61845">
        <w:rPr>
          <w:rFonts w:ascii="Arial" w:eastAsia="Symbol" w:hAnsi="Arial" w:cs="Arial"/>
          <w:color w:val="000000"/>
          <w:sz w:val="16"/>
        </w:rPr>
        <w:br/>
      </w:r>
      <w:r w:rsidRPr="004F6063">
        <w:rPr>
          <w:rFonts w:ascii="Arial" w:eastAsia="Symbol" w:hAnsi="Arial" w:cs="Arial"/>
          <w:color w:val="000000"/>
          <w:sz w:val="16"/>
        </w:rPr>
        <w:t>в процессе эксплуатации, под воздействием сил природы и вследствие технического прогресса. Нормы и методы начисления износа определяются порядком бухгалтерского, налогового и статистического учета.</w:t>
      </w:r>
    </w:p>
    <w:p w:rsidR="00B26D85" w:rsidRPr="004F6063" w:rsidRDefault="00876943" w:rsidP="006749B0">
      <w:pPr>
        <w:spacing w:line="220" w:lineRule="exact"/>
        <w:ind w:firstLine="284"/>
        <w:jc w:val="both"/>
        <w:rPr>
          <w:color w:val="000000"/>
        </w:rPr>
      </w:pPr>
      <w:r w:rsidRPr="004F6063">
        <w:rPr>
          <w:rFonts w:ascii="Arial" w:eastAsia="Symbol" w:hAnsi="Arial" w:cs="Arial"/>
          <w:b/>
          <w:bCs/>
          <w:color w:val="000000"/>
          <w:sz w:val="16"/>
          <w:szCs w:val="16"/>
        </w:rPr>
        <w:t xml:space="preserve">Табл. </w:t>
      </w:r>
      <w:r w:rsidR="00C24D4F">
        <w:rPr>
          <w:rFonts w:ascii="Arial" w:eastAsia="Symbol" w:hAnsi="Arial" w:cs="Arial"/>
          <w:b/>
          <w:bCs/>
          <w:color w:val="000000"/>
          <w:sz w:val="16"/>
          <w:szCs w:val="16"/>
        </w:rPr>
        <w:t>14.</w:t>
      </w:r>
      <w:r w:rsidRPr="004F6063">
        <w:rPr>
          <w:rFonts w:ascii="Arial" w:eastAsia="Symbol" w:hAnsi="Arial" w:cs="Arial"/>
          <w:b/>
          <w:bCs/>
          <w:color w:val="000000"/>
          <w:sz w:val="16"/>
          <w:szCs w:val="16"/>
        </w:rPr>
        <w:t xml:space="preserve">3, </w:t>
      </w:r>
      <w:r w:rsidR="00C24D4F">
        <w:rPr>
          <w:rFonts w:ascii="Arial" w:eastAsia="Symbol" w:hAnsi="Arial" w:cs="Arial"/>
          <w:b/>
          <w:bCs/>
          <w:color w:val="000000"/>
          <w:sz w:val="16"/>
          <w:szCs w:val="16"/>
        </w:rPr>
        <w:t>14.</w:t>
      </w:r>
      <w:r w:rsidR="006749B0">
        <w:rPr>
          <w:rFonts w:ascii="Arial" w:eastAsia="Symbol" w:hAnsi="Arial" w:cs="Arial"/>
          <w:b/>
          <w:bCs/>
          <w:color w:val="000000"/>
          <w:sz w:val="16"/>
          <w:szCs w:val="16"/>
        </w:rPr>
        <w:t>7</w:t>
      </w:r>
      <w:r w:rsidRPr="004F6063">
        <w:rPr>
          <w:rFonts w:ascii="Arial" w:eastAsia="Symbol" w:hAnsi="Arial" w:cs="Arial"/>
          <w:b/>
          <w:bCs/>
          <w:color w:val="000000"/>
          <w:sz w:val="16"/>
          <w:szCs w:val="16"/>
        </w:rPr>
        <w:t>.</w:t>
      </w:r>
      <w:r w:rsidRPr="004F6063">
        <w:rPr>
          <w:rFonts w:eastAsia="Symbol"/>
          <w:b/>
          <w:bCs/>
          <w:color w:val="000000"/>
        </w:rPr>
        <w:t xml:space="preserve"> </w:t>
      </w:r>
      <w:r w:rsidR="00B26D85" w:rsidRPr="004F6063">
        <w:rPr>
          <w:rFonts w:ascii="Arial" w:eastAsia="Symbol" w:hAnsi="Arial" w:cs="Arial"/>
          <w:b/>
          <w:bCs/>
          <w:color w:val="000000"/>
          <w:sz w:val="16"/>
        </w:rPr>
        <w:t>Коэффициент обновления основных фондов</w:t>
      </w:r>
      <w:r w:rsidR="00B26D85" w:rsidRPr="004F6063">
        <w:rPr>
          <w:rFonts w:ascii="Arial" w:eastAsia="Symbol" w:hAnsi="Arial" w:cs="Arial"/>
          <w:color w:val="000000"/>
          <w:sz w:val="16"/>
        </w:rPr>
        <w:t xml:space="preserve"> – это отношение основных фондов, введенных в действие</w:t>
      </w:r>
      <w:r w:rsidR="0005752B">
        <w:rPr>
          <w:rFonts w:ascii="Arial" w:eastAsia="Symbol" w:hAnsi="Arial" w:cs="Arial"/>
          <w:color w:val="000000"/>
          <w:sz w:val="16"/>
        </w:rPr>
        <w:br/>
      </w:r>
      <w:r w:rsidR="00B26D85" w:rsidRPr="004F6063">
        <w:rPr>
          <w:rFonts w:ascii="Arial" w:eastAsia="Symbol" w:hAnsi="Arial" w:cs="Arial"/>
          <w:color w:val="000000"/>
          <w:sz w:val="16"/>
        </w:rPr>
        <w:t xml:space="preserve">в течение года, к их наличию на конец года, в процентах. Этот показатель отражает удельный вес новых (введенных за год) основных фондов в их общем объеме. </w:t>
      </w:r>
    </w:p>
    <w:p w:rsidR="00B26D85" w:rsidRPr="004F6063" w:rsidRDefault="00B26D85" w:rsidP="006749B0">
      <w:pPr>
        <w:spacing w:line="220" w:lineRule="exact"/>
        <w:ind w:firstLine="284"/>
        <w:jc w:val="both"/>
        <w:rPr>
          <w:color w:val="000000"/>
        </w:rPr>
      </w:pPr>
      <w:r w:rsidRPr="004F6063">
        <w:rPr>
          <w:rFonts w:ascii="Arial" w:eastAsia="Symbol" w:hAnsi="Arial" w:cs="Arial"/>
          <w:b/>
          <w:bCs/>
          <w:color w:val="000000"/>
          <w:sz w:val="16"/>
        </w:rPr>
        <w:t>Коэффициент выбытия основных фондов</w:t>
      </w:r>
      <w:r w:rsidRPr="00AD3385">
        <w:rPr>
          <w:rFonts w:ascii="Arial" w:eastAsia="Symbol" w:hAnsi="Arial" w:cs="Arial"/>
          <w:bCs/>
          <w:color w:val="000000"/>
          <w:sz w:val="16"/>
        </w:rPr>
        <w:t xml:space="preserve"> –</w:t>
      </w:r>
      <w:r w:rsidRPr="004F6063">
        <w:rPr>
          <w:rFonts w:ascii="Arial" w:eastAsia="Symbol" w:hAnsi="Arial" w:cs="Arial"/>
          <w:b/>
          <w:bCs/>
          <w:color w:val="000000"/>
          <w:sz w:val="16"/>
        </w:rPr>
        <w:t xml:space="preserve"> </w:t>
      </w:r>
      <w:r w:rsidRPr="004F6063">
        <w:rPr>
          <w:rFonts w:ascii="Arial" w:eastAsia="Symbol" w:hAnsi="Arial" w:cs="Arial"/>
          <w:color w:val="000000"/>
          <w:sz w:val="16"/>
        </w:rPr>
        <w:t xml:space="preserve">это отношение ликвидированных за год основных фондов к их наличию </w:t>
      </w:r>
      <w:r w:rsidR="00A61845">
        <w:rPr>
          <w:rFonts w:ascii="Arial" w:eastAsia="Symbol" w:hAnsi="Arial" w:cs="Arial"/>
          <w:color w:val="000000"/>
          <w:sz w:val="16"/>
        </w:rPr>
        <w:br/>
      </w:r>
      <w:r w:rsidRPr="004F6063">
        <w:rPr>
          <w:rFonts w:ascii="Arial" w:eastAsia="Symbol" w:hAnsi="Arial" w:cs="Arial"/>
          <w:color w:val="000000"/>
          <w:sz w:val="16"/>
        </w:rPr>
        <w:t xml:space="preserve">на начало года, в процентах. Данный показатель, наряду с коэффициентом обновления, характеризует интенсивность процесса обновления основных фондов. </w:t>
      </w:r>
    </w:p>
    <w:p w:rsidR="00B26D85" w:rsidRPr="004F6063" w:rsidRDefault="00B26D85" w:rsidP="006749B0">
      <w:pPr>
        <w:pStyle w:val="af5"/>
        <w:spacing w:line="220" w:lineRule="exact"/>
        <w:ind w:firstLine="284"/>
        <w:rPr>
          <w:color w:val="000000"/>
        </w:rPr>
      </w:pPr>
      <w:r w:rsidRPr="004F6063">
        <w:rPr>
          <w:rFonts w:eastAsia="Symbol"/>
          <w:color w:val="000000"/>
        </w:rPr>
        <w:t xml:space="preserve">Показатели динамики основных фондов, коэффициенты их обновления и выбытия приводятся по полной восстановительной стоимости в сопоставимых ценах. </w:t>
      </w:r>
    </w:p>
    <w:p w:rsidR="00B26D85" w:rsidRPr="004F6063" w:rsidRDefault="00B26D85" w:rsidP="006749B0">
      <w:pPr>
        <w:pStyle w:val="14"/>
        <w:pageBreakBefore/>
        <w:spacing w:before="0" w:after="120" w:line="240" w:lineRule="exact"/>
        <w:rPr>
          <w:color w:val="000000"/>
          <w:lang w:val="en-US"/>
        </w:rPr>
      </w:pPr>
      <w:r w:rsidRPr="004F6063">
        <w:rPr>
          <w:rFonts w:eastAsia="Symbol"/>
          <w:i/>
          <w:color w:val="000000"/>
          <w:lang w:val="en-US"/>
        </w:rPr>
        <w:lastRenderedPageBreak/>
        <w:t>METHODOLOGICAL NOTES</w:t>
      </w:r>
    </w:p>
    <w:p w:rsidR="00A55B77" w:rsidRPr="00A55B77" w:rsidRDefault="00A55B77" w:rsidP="00A55B77">
      <w:pPr>
        <w:pStyle w:val="212"/>
        <w:spacing w:line="194" w:lineRule="exact"/>
        <w:ind w:left="0"/>
        <w:rPr>
          <w:i/>
          <w:lang w:val="en"/>
        </w:rPr>
      </w:pPr>
      <w:r w:rsidRPr="00A55B77">
        <w:rPr>
          <w:i/>
          <w:lang w:val="en"/>
        </w:rPr>
        <w:t>Section "Fixed assets"  contains auxiliary data used in calculation of the value of fixed capital in the national accounts.</w:t>
      </w:r>
    </w:p>
    <w:p w:rsidR="00A55B77" w:rsidRPr="00A55B77" w:rsidRDefault="00A55B77" w:rsidP="00A55B77">
      <w:pPr>
        <w:spacing w:line="240" w:lineRule="exact"/>
        <w:ind w:firstLine="284"/>
        <w:jc w:val="both"/>
        <w:rPr>
          <w:rFonts w:ascii="Arial" w:hAnsi="Arial" w:cs="Arial"/>
          <w:i/>
          <w:sz w:val="16"/>
          <w:szCs w:val="16"/>
          <w:lang w:val="en-US"/>
        </w:rPr>
      </w:pPr>
      <w:proofErr w:type="gramStart"/>
      <w:r w:rsidRPr="00A55B77">
        <w:rPr>
          <w:rFonts w:ascii="Arial" w:hAnsi="Arial" w:cs="Arial"/>
          <w:b/>
          <w:i/>
          <w:sz w:val="16"/>
          <w:szCs w:val="16"/>
          <w:lang w:val="en"/>
        </w:rPr>
        <w:t xml:space="preserve">Tables </w:t>
      </w:r>
      <w:r w:rsidR="00C24D4F">
        <w:rPr>
          <w:rFonts w:ascii="Arial" w:hAnsi="Arial" w:cs="Arial"/>
          <w:b/>
          <w:i/>
          <w:sz w:val="16"/>
          <w:szCs w:val="16"/>
          <w:lang w:val="en"/>
        </w:rPr>
        <w:t>14.</w:t>
      </w:r>
      <w:r w:rsidRPr="00A55B77">
        <w:rPr>
          <w:rFonts w:ascii="Arial" w:hAnsi="Arial" w:cs="Arial"/>
          <w:b/>
          <w:i/>
          <w:sz w:val="16"/>
          <w:szCs w:val="16"/>
          <w:lang w:val="en-US"/>
        </w:rPr>
        <w:t>1</w:t>
      </w:r>
      <w:r w:rsidRPr="00A55B77">
        <w:rPr>
          <w:rFonts w:ascii="Arial" w:eastAsia="Symbol" w:hAnsi="Arial" w:cs="Arial"/>
          <w:b/>
          <w:bCs/>
          <w:i/>
          <w:sz w:val="16"/>
          <w:szCs w:val="16"/>
          <w:lang w:val="en-US"/>
        </w:rPr>
        <w:t xml:space="preserve">, </w:t>
      </w:r>
      <w:r w:rsidR="00C24D4F">
        <w:rPr>
          <w:rFonts w:ascii="Arial" w:eastAsia="Symbol" w:hAnsi="Arial" w:cs="Arial"/>
          <w:b/>
          <w:bCs/>
          <w:i/>
          <w:sz w:val="16"/>
          <w:szCs w:val="16"/>
          <w:lang w:val="en-US"/>
        </w:rPr>
        <w:t>14.</w:t>
      </w:r>
      <w:r w:rsidR="00AB5422" w:rsidRPr="00144D65">
        <w:rPr>
          <w:rFonts w:ascii="Arial" w:eastAsia="Symbol" w:hAnsi="Arial" w:cs="Arial"/>
          <w:b/>
          <w:bCs/>
          <w:i/>
          <w:sz w:val="16"/>
          <w:szCs w:val="16"/>
          <w:lang w:val="en-US"/>
        </w:rPr>
        <w:t>4</w:t>
      </w:r>
      <w:r w:rsidRPr="00A55B77">
        <w:rPr>
          <w:rFonts w:ascii="Arial" w:eastAsia="Symbol" w:hAnsi="Arial" w:cs="Arial"/>
          <w:b/>
          <w:bCs/>
          <w:i/>
          <w:sz w:val="16"/>
          <w:szCs w:val="16"/>
          <w:lang w:val="en-US"/>
        </w:rPr>
        <w:t>.</w:t>
      </w:r>
      <w:proofErr w:type="gramEnd"/>
      <w:r w:rsidRPr="00A55B77">
        <w:rPr>
          <w:rFonts w:eastAsia="Symbol"/>
          <w:b/>
          <w:bCs/>
          <w:i/>
          <w:sz w:val="16"/>
          <w:szCs w:val="16"/>
          <w:lang w:val="en-US"/>
        </w:rPr>
        <w:t xml:space="preserve"> V</w:t>
      </w:r>
      <w:r w:rsidRPr="00A55B77">
        <w:rPr>
          <w:rFonts w:ascii="Arial" w:hAnsi="Arial" w:cs="Arial"/>
          <w:b/>
          <w:i/>
          <w:sz w:val="16"/>
          <w:szCs w:val="16"/>
          <w:lang w:val="en-US"/>
        </w:rPr>
        <w:t>olume index (decrease) of fixed assets</w:t>
      </w:r>
      <w:r w:rsidRPr="00A55B77">
        <w:rPr>
          <w:rFonts w:ascii="Arial" w:hAnsi="Arial" w:cs="Arial"/>
          <w:i/>
          <w:sz w:val="16"/>
          <w:szCs w:val="16"/>
          <w:lang w:val="en-US"/>
        </w:rPr>
        <w:t xml:space="preserve">  is the index reflecting tine series of value of fixed assets, not associated with changes in the prices of these fixed assets.</w:t>
      </w:r>
    </w:p>
    <w:p w:rsidR="00A55B77" w:rsidRPr="00A55B77" w:rsidRDefault="00A55B77" w:rsidP="00A55B77">
      <w:pPr>
        <w:spacing w:line="240" w:lineRule="exact"/>
        <w:ind w:firstLine="284"/>
        <w:jc w:val="both"/>
        <w:rPr>
          <w:rFonts w:ascii="Arial" w:hAnsi="Arial" w:cs="Arial"/>
          <w:i/>
          <w:sz w:val="16"/>
          <w:szCs w:val="16"/>
          <w:lang w:val="en"/>
        </w:rPr>
      </w:pPr>
      <w:r w:rsidRPr="00A55B77">
        <w:rPr>
          <w:rFonts w:ascii="Arial" w:hAnsi="Arial" w:cs="Arial"/>
          <w:b/>
          <w:i/>
          <w:sz w:val="16"/>
          <w:szCs w:val="16"/>
          <w:lang w:val="en"/>
        </w:rPr>
        <w:t xml:space="preserve">Tables </w:t>
      </w:r>
      <w:r w:rsidR="00C24D4F">
        <w:rPr>
          <w:rFonts w:ascii="Arial" w:hAnsi="Arial" w:cs="Arial"/>
          <w:b/>
          <w:i/>
          <w:sz w:val="16"/>
          <w:szCs w:val="16"/>
          <w:lang w:val="en"/>
        </w:rPr>
        <w:t>14.</w:t>
      </w:r>
      <w:r w:rsidRPr="00A55B77">
        <w:rPr>
          <w:rFonts w:ascii="Arial" w:hAnsi="Arial" w:cs="Arial"/>
          <w:b/>
          <w:i/>
          <w:sz w:val="16"/>
          <w:szCs w:val="16"/>
          <w:lang w:val="en-US"/>
        </w:rPr>
        <w:t>1</w:t>
      </w:r>
      <w:r w:rsidR="0005752B" w:rsidRPr="0005752B">
        <w:rPr>
          <w:rFonts w:ascii="Arial" w:hAnsi="Arial" w:cs="Arial"/>
          <w:b/>
          <w:i/>
          <w:sz w:val="16"/>
          <w:szCs w:val="16"/>
          <w:lang w:val="en-US"/>
        </w:rPr>
        <w:t xml:space="preserve"> </w:t>
      </w:r>
      <w:r>
        <w:rPr>
          <w:rFonts w:ascii="Arial" w:hAnsi="Arial" w:cs="Arial"/>
          <w:b/>
          <w:i/>
          <w:sz w:val="16"/>
          <w:szCs w:val="16"/>
          <w:lang w:val="en-US"/>
        </w:rPr>
        <w:t>–</w:t>
      </w:r>
      <w:r w:rsidR="0005752B" w:rsidRPr="0005752B">
        <w:rPr>
          <w:rFonts w:ascii="Arial" w:hAnsi="Arial" w:cs="Arial"/>
          <w:b/>
          <w:i/>
          <w:sz w:val="16"/>
          <w:szCs w:val="16"/>
          <w:lang w:val="en-US"/>
        </w:rPr>
        <w:t xml:space="preserve"> </w:t>
      </w:r>
      <w:r w:rsidR="00C24D4F">
        <w:rPr>
          <w:rFonts w:ascii="Arial" w:hAnsi="Arial" w:cs="Arial"/>
          <w:b/>
          <w:i/>
          <w:sz w:val="16"/>
          <w:szCs w:val="16"/>
          <w:lang w:val="en"/>
        </w:rPr>
        <w:t>14.</w:t>
      </w:r>
      <w:r w:rsidRPr="00A55B77">
        <w:rPr>
          <w:rFonts w:ascii="Arial" w:hAnsi="Arial" w:cs="Arial"/>
          <w:b/>
          <w:i/>
          <w:sz w:val="16"/>
          <w:szCs w:val="16"/>
          <w:lang w:val="en-US"/>
        </w:rPr>
        <w:t xml:space="preserve">12 </w:t>
      </w:r>
      <w:r w:rsidRPr="00A55B77">
        <w:rPr>
          <w:rFonts w:ascii="Arial" w:hAnsi="Arial" w:cs="Arial"/>
          <w:i/>
          <w:sz w:val="16"/>
          <w:szCs w:val="16"/>
          <w:lang w:val="en-US"/>
        </w:rPr>
        <w:t>present</w:t>
      </w:r>
      <w:r w:rsidRPr="00A55B77">
        <w:rPr>
          <w:rFonts w:ascii="Arial" w:hAnsi="Arial" w:cs="Arial"/>
          <w:b/>
          <w:i/>
          <w:sz w:val="16"/>
          <w:szCs w:val="16"/>
          <w:lang w:val="en"/>
        </w:rPr>
        <w:t xml:space="preserve"> </w:t>
      </w:r>
      <w:r w:rsidRPr="00A55B77">
        <w:rPr>
          <w:rFonts w:ascii="Arial" w:hAnsi="Arial" w:cs="Arial"/>
          <w:i/>
          <w:sz w:val="16"/>
          <w:szCs w:val="16"/>
          <w:lang w:val="en"/>
        </w:rPr>
        <w:t xml:space="preserve">fixed assets at "mixed prices", the way they are reflected in accounting. Time series of fixed assets, </w:t>
      </w:r>
      <w:r w:rsidR="005A6B76">
        <w:rPr>
          <w:rFonts w:ascii="Arial" w:hAnsi="Arial" w:cs="Arial"/>
          <w:i/>
          <w:sz w:val="16"/>
          <w:szCs w:val="16"/>
          <w:lang w:val="en"/>
        </w:rPr>
        <w:br/>
        <w:t>t</w:t>
      </w:r>
      <w:r w:rsidRPr="00A55B77">
        <w:rPr>
          <w:rFonts w:ascii="Arial" w:hAnsi="Arial" w:cs="Arial"/>
          <w:i/>
          <w:sz w:val="16"/>
          <w:szCs w:val="16"/>
          <w:lang w:val="en"/>
        </w:rPr>
        <w:t>he renovation</w:t>
      </w:r>
      <w:r w:rsidRPr="00A55B77">
        <w:rPr>
          <w:rFonts w:ascii="Arial" w:hAnsi="Arial" w:cs="Arial"/>
          <w:bCs/>
          <w:i/>
          <w:sz w:val="16"/>
          <w:szCs w:val="16"/>
          <w:lang w:val="en-US"/>
        </w:rPr>
        <w:t xml:space="preserve"> </w:t>
      </w:r>
      <w:r w:rsidRPr="00A55B77">
        <w:rPr>
          <w:rFonts w:ascii="Arial" w:hAnsi="Arial" w:cs="Arial"/>
          <w:i/>
          <w:sz w:val="16"/>
          <w:szCs w:val="16"/>
          <w:lang w:val="en"/>
        </w:rPr>
        <w:t>and disposal</w:t>
      </w:r>
      <w:r w:rsidRPr="00A55B77">
        <w:rPr>
          <w:rFonts w:ascii="Arial" w:hAnsi="Arial" w:cs="Arial"/>
          <w:bCs/>
          <w:i/>
          <w:sz w:val="16"/>
          <w:szCs w:val="16"/>
          <w:lang w:val="en-US"/>
        </w:rPr>
        <w:t xml:space="preserve"> </w:t>
      </w:r>
      <w:r w:rsidRPr="00A55B77">
        <w:rPr>
          <w:rFonts w:ascii="Arial" w:hAnsi="Arial" w:cs="Arial"/>
          <w:i/>
          <w:sz w:val="16"/>
          <w:szCs w:val="16"/>
          <w:lang w:val="en"/>
        </w:rPr>
        <w:t>rates are computed in gross replacement value at constant prices.</w:t>
      </w:r>
    </w:p>
    <w:p w:rsidR="00A55B77" w:rsidRPr="00A55B77" w:rsidRDefault="00A55B77" w:rsidP="00A55B77">
      <w:pPr>
        <w:pStyle w:val="21"/>
        <w:spacing w:line="240" w:lineRule="exact"/>
        <w:ind w:left="0"/>
        <w:rPr>
          <w:lang w:val="en-US"/>
        </w:rPr>
      </w:pPr>
      <w:r w:rsidRPr="00A55B77">
        <w:rPr>
          <w:rFonts w:eastAsia="Symbol"/>
          <w:bCs/>
          <w:i/>
          <w:spacing w:val="-2"/>
          <w:lang w:val="en-US"/>
        </w:rPr>
        <w:t xml:space="preserve">Fixed assets are produced assets that are to be used repeatedly or continuously for a long period of time, but not less than one year, </w:t>
      </w:r>
      <w:r w:rsidR="005A6B76">
        <w:rPr>
          <w:rFonts w:eastAsia="Symbol"/>
          <w:bCs/>
          <w:i/>
          <w:spacing w:val="-2"/>
          <w:lang w:val="en-US"/>
        </w:rPr>
        <w:br/>
      </w:r>
      <w:r w:rsidRPr="00A55B77">
        <w:rPr>
          <w:rFonts w:eastAsia="Symbol"/>
          <w:bCs/>
          <w:i/>
          <w:spacing w:val="-2"/>
          <w:lang w:val="en-US"/>
        </w:rPr>
        <w:t xml:space="preserve">for production of goods, rendering of market and non-market services, for management needs or for supplying to other organizations </w:t>
      </w:r>
      <w:r w:rsidR="005A6B76">
        <w:rPr>
          <w:rFonts w:eastAsia="Symbol"/>
          <w:bCs/>
          <w:i/>
          <w:spacing w:val="-2"/>
          <w:lang w:val="en-US"/>
        </w:rPr>
        <w:br/>
      </w:r>
      <w:r w:rsidRPr="00A55B77">
        <w:rPr>
          <w:rFonts w:eastAsia="Symbol"/>
          <w:bCs/>
          <w:i/>
          <w:spacing w:val="-2"/>
          <w:lang w:val="en-US"/>
        </w:rPr>
        <w:t>for temporary paid possession and use or for temporary use.</w:t>
      </w:r>
    </w:p>
    <w:p w:rsidR="00A55B77" w:rsidRPr="00A55B77" w:rsidRDefault="00A55B77" w:rsidP="00A55B77">
      <w:pPr>
        <w:pStyle w:val="21"/>
        <w:spacing w:line="240" w:lineRule="exact"/>
        <w:ind w:left="0"/>
        <w:rPr>
          <w:lang w:val="en-US"/>
        </w:rPr>
      </w:pPr>
      <w:r w:rsidRPr="00A55B77">
        <w:rPr>
          <w:rFonts w:eastAsia="Symbol"/>
          <w:bCs/>
          <w:i/>
          <w:lang w:val="en-US"/>
        </w:rPr>
        <w:t>Fixed assets include buildings, structures, machinery and equipment, vehicles, cultivated biological resources of animal and plant origin, other fixed assets.</w:t>
      </w:r>
    </w:p>
    <w:p w:rsidR="009C051F" w:rsidRPr="004F6063" w:rsidRDefault="009C051F" w:rsidP="00BB2EF3">
      <w:pPr>
        <w:pStyle w:val="21"/>
        <w:spacing w:line="240" w:lineRule="exact"/>
        <w:ind w:left="0"/>
        <w:rPr>
          <w:color w:val="000000"/>
          <w:lang w:val="en-US"/>
        </w:rPr>
      </w:pPr>
      <w:r w:rsidRPr="004F6063">
        <w:rPr>
          <w:rFonts w:eastAsia="Symbol"/>
          <w:bCs/>
          <w:i/>
          <w:color w:val="000000"/>
          <w:lang w:val="en-US"/>
        </w:rPr>
        <w:t xml:space="preserve">Data on availability of fixed assets are given at </w:t>
      </w:r>
      <w:r w:rsidRPr="004F6063">
        <w:rPr>
          <w:rFonts w:eastAsia="Symbol"/>
          <w:b/>
          <w:bCs/>
          <w:i/>
          <w:color w:val="000000"/>
          <w:lang w:val="en-US"/>
        </w:rPr>
        <w:t>total book value</w:t>
      </w:r>
      <w:r w:rsidRPr="004F6063">
        <w:rPr>
          <w:rFonts w:eastAsia="Symbol"/>
          <w:bCs/>
          <w:i/>
          <w:color w:val="000000"/>
          <w:lang w:val="en-US"/>
        </w:rPr>
        <w:t xml:space="preserve">. It is equal to the sum of net book value of fixed assets </w:t>
      </w:r>
      <w:r w:rsidR="0097347C">
        <w:rPr>
          <w:rFonts w:eastAsia="Symbol"/>
          <w:bCs/>
          <w:i/>
          <w:color w:val="000000"/>
          <w:lang w:val="en-US"/>
        </w:rPr>
        <w:br/>
      </w:r>
      <w:r w:rsidRPr="004F6063">
        <w:rPr>
          <w:rFonts w:eastAsia="Symbol"/>
          <w:bCs/>
          <w:i/>
          <w:color w:val="000000"/>
          <w:lang w:val="en-US"/>
        </w:rPr>
        <w:t>and accumulated depreciation values</w:t>
      </w:r>
      <w:r w:rsidRPr="004F6063">
        <w:rPr>
          <w:rFonts w:eastAsia="Symbol"/>
          <w:i/>
          <w:color w:val="000000"/>
          <w:lang w:val="en-US"/>
        </w:rPr>
        <w:t xml:space="preserve"> </w:t>
      </w:r>
      <w:r w:rsidRPr="004F6063">
        <w:rPr>
          <w:rFonts w:eastAsia="Symbol"/>
          <w:bCs/>
          <w:i/>
          <w:color w:val="000000"/>
          <w:lang w:val="en-US"/>
        </w:rPr>
        <w:t>accounted in balance sheets of organizations. This value reflects the availability of fixed assets, excluding gradual loss of their consumer properties during operation.</w:t>
      </w:r>
    </w:p>
    <w:p w:rsidR="009C051F" w:rsidRPr="004F6063" w:rsidRDefault="009C051F" w:rsidP="00BB2EF3">
      <w:pPr>
        <w:pStyle w:val="21"/>
        <w:spacing w:line="240" w:lineRule="exact"/>
        <w:ind w:left="0"/>
        <w:rPr>
          <w:color w:val="000000"/>
          <w:lang w:val="en-US"/>
        </w:rPr>
      </w:pPr>
      <w:r w:rsidRPr="004F6063">
        <w:rPr>
          <w:rFonts w:eastAsia="Symbol"/>
          <w:b/>
          <w:bCs/>
          <w:i/>
          <w:color w:val="000000"/>
          <w:lang w:val="en-US"/>
        </w:rPr>
        <w:t>Net book value of fixed assets,</w:t>
      </w:r>
      <w:r w:rsidRPr="004F6063">
        <w:rPr>
          <w:rFonts w:eastAsia="Symbol"/>
          <w:bCs/>
          <w:i/>
          <w:color w:val="000000"/>
          <w:lang w:val="en-US"/>
        </w:rPr>
        <w:t xml:space="preserve"> indicated in balance sheets of organizations, reflects gradual loss of their consumer properties </w:t>
      </w:r>
      <w:r w:rsidR="005A6B76">
        <w:rPr>
          <w:rFonts w:eastAsia="Symbol"/>
          <w:bCs/>
          <w:i/>
          <w:color w:val="000000"/>
          <w:lang w:val="en-US"/>
        </w:rPr>
        <w:br/>
      </w:r>
      <w:r w:rsidRPr="004F6063">
        <w:rPr>
          <w:rFonts w:eastAsia="Symbol"/>
          <w:bCs/>
          <w:i/>
          <w:color w:val="000000"/>
          <w:lang w:val="en-US"/>
        </w:rPr>
        <w:t>in accumulated depreciation.</w:t>
      </w:r>
    </w:p>
    <w:p w:rsidR="009C051F" w:rsidRPr="00564823" w:rsidRDefault="00564823" w:rsidP="00BB2EF3">
      <w:pPr>
        <w:pStyle w:val="21"/>
        <w:spacing w:line="240" w:lineRule="exact"/>
        <w:ind w:left="0"/>
        <w:rPr>
          <w:lang w:val="en-US"/>
        </w:rPr>
      </w:pPr>
      <w:r w:rsidRPr="00564823">
        <w:rPr>
          <w:rFonts w:eastAsia="Symbol"/>
          <w:bCs/>
          <w:i/>
          <w:lang w:val="en-US"/>
        </w:rPr>
        <w:t xml:space="preserve">Total </w:t>
      </w:r>
      <w:r w:rsidR="009C051F" w:rsidRPr="00564823">
        <w:rPr>
          <w:rFonts w:eastAsia="Symbol"/>
          <w:bCs/>
          <w:i/>
          <w:lang w:val="en-US"/>
        </w:rPr>
        <w:t>book value and net</w:t>
      </w:r>
      <w:r w:rsidR="009C051F" w:rsidRPr="00564823">
        <w:rPr>
          <w:rFonts w:eastAsia="Symbol"/>
          <w:b/>
          <w:bCs/>
          <w:i/>
          <w:lang w:val="en-US"/>
        </w:rPr>
        <w:t xml:space="preserve"> </w:t>
      </w:r>
      <w:r w:rsidR="009C051F" w:rsidRPr="00564823">
        <w:rPr>
          <w:rFonts w:eastAsia="Symbol"/>
          <w:bCs/>
          <w:i/>
          <w:lang w:val="en-US"/>
        </w:rPr>
        <w:t xml:space="preserve">book value of fixed assets are taken into account, as a rule, at mixed prices, as part of inventory objects </w:t>
      </w:r>
      <w:r w:rsidR="005A6B76">
        <w:rPr>
          <w:rFonts w:eastAsia="Symbol"/>
          <w:bCs/>
          <w:i/>
          <w:lang w:val="en-US"/>
        </w:rPr>
        <w:br/>
      </w:r>
      <w:r w:rsidR="009C051F" w:rsidRPr="00564823">
        <w:rPr>
          <w:rFonts w:eastAsia="Symbol"/>
          <w:bCs/>
          <w:i/>
          <w:lang w:val="en-US"/>
        </w:rPr>
        <w:t>is reflected in balances of organizations by replacement value at time of last revaluation, and other part, not held revaluations, at acquisition prices.</w:t>
      </w:r>
    </w:p>
    <w:p w:rsidR="009C051F" w:rsidRPr="00564823" w:rsidRDefault="009C051F" w:rsidP="00BB2EF3">
      <w:pPr>
        <w:pStyle w:val="21"/>
        <w:spacing w:line="240" w:lineRule="exact"/>
        <w:ind w:left="0"/>
        <w:rPr>
          <w:lang w:val="en-US"/>
        </w:rPr>
      </w:pPr>
      <w:r w:rsidRPr="00564823">
        <w:rPr>
          <w:rFonts w:eastAsia="Symbol"/>
          <w:bCs/>
          <w:i/>
          <w:lang w:val="en-US"/>
        </w:rPr>
        <w:t>Similar cost indicators are calculated for fixed assets owned by individuals.</w:t>
      </w:r>
    </w:p>
    <w:p w:rsidR="00945784" w:rsidRPr="00945784" w:rsidRDefault="00945784" w:rsidP="00945784">
      <w:pPr>
        <w:pStyle w:val="21"/>
        <w:spacing w:line="240" w:lineRule="exact"/>
        <w:ind w:left="0"/>
        <w:rPr>
          <w:i/>
          <w:iCs/>
          <w:lang w:val="en-US"/>
        </w:rPr>
      </w:pPr>
      <w:r w:rsidRPr="00945784">
        <w:rPr>
          <w:i/>
          <w:iCs/>
          <w:lang w:val="en-US"/>
        </w:rPr>
        <w:t>Since 2019, residential and non-residential buildings owned by households are accounted for at the cadastral value determined by the Federal Service for State Registration, Cadaster and Cartography for the purpose of taxation of property of private persons.</w:t>
      </w:r>
    </w:p>
    <w:p w:rsidR="00564823" w:rsidRPr="00564823" w:rsidRDefault="009C051F" w:rsidP="00564823">
      <w:pPr>
        <w:pStyle w:val="21"/>
        <w:spacing w:line="240" w:lineRule="exact"/>
        <w:ind w:left="0"/>
        <w:rPr>
          <w:rFonts w:eastAsia="Symbol"/>
          <w:bCs/>
          <w:i/>
          <w:lang w:val="en-US"/>
        </w:rPr>
      </w:pPr>
      <w:r w:rsidRPr="00564823">
        <w:rPr>
          <w:rFonts w:eastAsia="Symbol"/>
          <w:b/>
          <w:bCs/>
          <w:i/>
          <w:lang w:val="en-US"/>
        </w:rPr>
        <w:t>Revaluation of fixed assets</w:t>
      </w:r>
      <w:r w:rsidRPr="00564823">
        <w:rPr>
          <w:rFonts w:eastAsia="Symbol"/>
          <w:bCs/>
          <w:i/>
          <w:lang w:val="en-US"/>
        </w:rPr>
        <w:t xml:space="preserve"> is a change </w:t>
      </w:r>
      <w:r w:rsidR="00564823" w:rsidRPr="00564823">
        <w:rPr>
          <w:rFonts w:eastAsia="Symbol"/>
          <w:bCs/>
          <w:i/>
          <w:lang w:val="en-US"/>
        </w:rPr>
        <w:t xml:space="preserve">total book value </w:t>
      </w:r>
      <w:r w:rsidRPr="00564823">
        <w:rPr>
          <w:rFonts w:eastAsia="Symbol"/>
          <w:bCs/>
          <w:i/>
          <w:lang w:val="en-US"/>
        </w:rPr>
        <w:t xml:space="preserve">and net book value of fixed assets in order to eliminate their mixed valuation </w:t>
      </w:r>
      <w:r w:rsidR="00564823" w:rsidRPr="00564823">
        <w:rPr>
          <w:rFonts w:eastAsia="Symbol"/>
          <w:bCs/>
          <w:i/>
          <w:lang w:val="en-US"/>
        </w:rPr>
        <w:t xml:space="preserve">at prices of different periods and to determine their real replacement value. Total replacement value of fixed assets is the total cost </w:t>
      </w:r>
      <w:r w:rsidR="005A6B76">
        <w:rPr>
          <w:rFonts w:eastAsia="Symbol"/>
          <w:bCs/>
          <w:i/>
          <w:lang w:val="en-US"/>
        </w:rPr>
        <w:br/>
      </w:r>
      <w:r w:rsidR="00564823" w:rsidRPr="00564823">
        <w:rPr>
          <w:rFonts w:eastAsia="Symbol"/>
          <w:bCs/>
          <w:i/>
          <w:lang w:val="en-US"/>
        </w:rPr>
        <w:t xml:space="preserve">of replacing the existing fixed assets with similar new facilities, determined at prices and tariffs existing at the date of the revaluation. </w:t>
      </w:r>
      <w:r w:rsidR="005A6B76">
        <w:rPr>
          <w:rFonts w:eastAsia="Symbol"/>
          <w:bCs/>
          <w:i/>
          <w:lang w:val="en-US"/>
        </w:rPr>
        <w:br/>
      </w:r>
      <w:r w:rsidR="00564823" w:rsidRPr="00564823">
        <w:rPr>
          <w:rFonts w:eastAsia="Symbol"/>
          <w:bCs/>
          <w:i/>
          <w:lang w:val="en-US"/>
        </w:rPr>
        <w:t>Net replacement value is the total replacement value, reduced by the amount of accumulated depreciation, also recalculated at prices existed at the date of the revaluation.</w:t>
      </w:r>
    </w:p>
    <w:p w:rsidR="009C051F" w:rsidRPr="00564823" w:rsidRDefault="009C051F" w:rsidP="00BB2EF3">
      <w:pPr>
        <w:pStyle w:val="21"/>
        <w:spacing w:line="240" w:lineRule="exact"/>
        <w:ind w:left="0"/>
        <w:rPr>
          <w:lang w:val="en-US"/>
        </w:rPr>
      </w:pPr>
      <w:r w:rsidRPr="00564823">
        <w:rPr>
          <w:rFonts w:eastAsia="Symbol"/>
          <w:bCs/>
          <w:i/>
          <w:lang w:val="en-US"/>
        </w:rPr>
        <w:t>In 1992</w:t>
      </w:r>
      <w:r w:rsidR="007B0440">
        <w:rPr>
          <w:rFonts w:eastAsia="Symbol"/>
          <w:bCs/>
          <w:i/>
          <w:lang w:val="en-US"/>
        </w:rPr>
        <w:t> </w:t>
      </w:r>
      <w:r w:rsidR="00A55B77">
        <w:rPr>
          <w:rFonts w:eastAsia="Symbol"/>
          <w:bCs/>
          <w:i/>
          <w:lang w:val="en-US"/>
        </w:rPr>
        <w:t>–</w:t>
      </w:r>
      <w:r w:rsidR="007B0440">
        <w:rPr>
          <w:rFonts w:eastAsia="Symbol"/>
          <w:bCs/>
          <w:i/>
          <w:lang w:val="en-US"/>
        </w:rPr>
        <w:t> </w:t>
      </w:r>
      <w:r w:rsidRPr="00564823">
        <w:rPr>
          <w:rFonts w:eastAsia="Symbol"/>
          <w:bCs/>
          <w:i/>
          <w:lang w:val="en-US"/>
        </w:rPr>
        <w:t>1998, during the time of high inflation rates, revaluations of fixed assets were carried out regularly, as a rule with a one-year periodicity, in accordance with the decrees of the Government of the Russian Federation. Since 1998, they were conducted by commercial organizations on a voluntary basis, at their own discretion, in accordance with the regulation on the accounting of fixed assets.</w:t>
      </w:r>
    </w:p>
    <w:p w:rsidR="009C051F" w:rsidRPr="00564823" w:rsidRDefault="009C051F" w:rsidP="00BB2EF3">
      <w:pPr>
        <w:pStyle w:val="21"/>
        <w:spacing w:line="240" w:lineRule="exact"/>
        <w:ind w:left="0"/>
        <w:rPr>
          <w:lang w:val="en-US"/>
        </w:rPr>
      </w:pPr>
      <w:r w:rsidRPr="00564823">
        <w:rPr>
          <w:rFonts w:eastAsia="Symbol"/>
          <w:bCs/>
          <w:i/>
          <w:lang w:val="en-US"/>
        </w:rPr>
        <w:t xml:space="preserve">In 2010 the revaluation was carried out at beginning of reporting year; in 2011 both at beginning of reporting year and at end of year; since 2012 </w:t>
      </w:r>
      <w:r w:rsidR="00A55B77">
        <w:rPr>
          <w:rFonts w:eastAsia="Symbol"/>
          <w:bCs/>
          <w:i/>
          <w:lang w:val="en-US"/>
        </w:rPr>
        <w:t>–</w:t>
      </w:r>
      <w:r w:rsidRPr="00564823">
        <w:rPr>
          <w:rFonts w:eastAsia="Symbol"/>
          <w:bCs/>
          <w:i/>
          <w:lang w:val="en-US"/>
        </w:rPr>
        <w:t xml:space="preserve"> only at end of year.</w:t>
      </w:r>
    </w:p>
    <w:p w:rsidR="009C051F" w:rsidRPr="00564823" w:rsidRDefault="009C051F" w:rsidP="00BB2EF3">
      <w:pPr>
        <w:pStyle w:val="21"/>
        <w:spacing w:line="240" w:lineRule="exact"/>
        <w:ind w:left="0"/>
        <w:rPr>
          <w:lang w:val="en-US"/>
        </w:rPr>
      </w:pPr>
      <w:r w:rsidRPr="00564823">
        <w:rPr>
          <w:rFonts w:eastAsia="Symbol"/>
          <w:bCs/>
          <w:i/>
          <w:lang w:val="en-US"/>
        </w:rPr>
        <w:t xml:space="preserve">Revaluation of fixed assets of budgetary institutions was carried out as of 01.01.2003 and 01.01.2007 under the Order of the Government of the </w:t>
      </w:r>
      <w:smartTag w:uri="urn:schemas-microsoft-com:office:smarttags" w:element="place">
        <w:smartTag w:uri="urn:schemas-microsoft-com:office:smarttags" w:element="country-region">
          <w:r w:rsidRPr="00564823">
            <w:rPr>
              <w:rFonts w:eastAsia="Symbol"/>
              <w:bCs/>
              <w:i/>
              <w:lang w:val="en-US"/>
            </w:rPr>
            <w:t>Russian Federation</w:t>
          </w:r>
        </w:smartTag>
      </w:smartTag>
      <w:r w:rsidRPr="00564823">
        <w:rPr>
          <w:rFonts w:eastAsia="Symbol"/>
          <w:bCs/>
          <w:i/>
          <w:lang w:val="en-US"/>
        </w:rPr>
        <w:t>.</w:t>
      </w:r>
    </w:p>
    <w:p w:rsidR="00564823" w:rsidRPr="00564823" w:rsidRDefault="00564823" w:rsidP="00564823">
      <w:pPr>
        <w:pStyle w:val="21"/>
        <w:spacing w:line="240" w:lineRule="exact"/>
        <w:ind w:left="0"/>
        <w:rPr>
          <w:lang w:val="en-US"/>
        </w:rPr>
      </w:pPr>
      <w:r w:rsidRPr="00564823">
        <w:rPr>
          <w:rFonts w:eastAsia="Symbol"/>
          <w:bCs/>
          <w:i/>
          <w:lang w:val="en-US"/>
        </w:rPr>
        <w:t xml:space="preserve">To provide indicative aggregated data on replacement value of fixed assets, statistical authorities may perform statistical (macroeconomic) revaluation, carried out on basis of available statistical data on total book value and net book value of fixed assets </w:t>
      </w:r>
      <w:r w:rsidR="006A5706">
        <w:rPr>
          <w:rFonts w:eastAsia="Symbol"/>
          <w:bCs/>
          <w:i/>
          <w:lang w:val="en-US"/>
        </w:rPr>
        <w:br/>
      </w:r>
      <w:r w:rsidRPr="00564823">
        <w:rPr>
          <w:rFonts w:eastAsia="Symbol"/>
          <w:bCs/>
          <w:i/>
          <w:lang w:val="en-US"/>
        </w:rPr>
        <w:t>and changes in prices of fund-creating products.</w:t>
      </w:r>
    </w:p>
    <w:p w:rsidR="00A04F9D" w:rsidRPr="00564823" w:rsidRDefault="00A04F9D" w:rsidP="00A04F9D">
      <w:pPr>
        <w:pStyle w:val="21"/>
        <w:spacing w:line="240" w:lineRule="exact"/>
        <w:ind w:left="0"/>
        <w:rPr>
          <w:lang w:val="en-US"/>
        </w:rPr>
      </w:pPr>
      <w:r w:rsidRPr="00564823">
        <w:rPr>
          <w:b/>
          <w:i/>
          <w:spacing w:val="-2"/>
          <w:szCs w:val="16"/>
          <w:lang w:val="en-US"/>
        </w:rPr>
        <w:t>Tables</w:t>
      </w:r>
      <w:r w:rsidRPr="00564823">
        <w:rPr>
          <w:rFonts w:eastAsia="Symbol"/>
          <w:b/>
          <w:bCs/>
          <w:szCs w:val="16"/>
          <w:lang w:val="en-US"/>
        </w:rPr>
        <w:t xml:space="preserve"> </w:t>
      </w:r>
      <w:r w:rsidR="00C24D4F">
        <w:rPr>
          <w:rFonts w:eastAsia="Symbol"/>
          <w:b/>
          <w:bCs/>
          <w:i/>
          <w:szCs w:val="16"/>
          <w:lang w:val="en-US"/>
        </w:rPr>
        <w:t>14.</w:t>
      </w:r>
      <w:r w:rsidRPr="00564823">
        <w:rPr>
          <w:rFonts w:eastAsia="Symbol"/>
          <w:b/>
          <w:bCs/>
          <w:i/>
          <w:szCs w:val="16"/>
          <w:lang w:val="en-US"/>
        </w:rPr>
        <w:t xml:space="preserve">3, </w:t>
      </w:r>
      <w:r w:rsidR="00C24D4F">
        <w:rPr>
          <w:rFonts w:eastAsia="Symbol"/>
          <w:b/>
          <w:bCs/>
          <w:i/>
          <w:szCs w:val="16"/>
          <w:lang w:val="en-US"/>
        </w:rPr>
        <w:t>14.</w:t>
      </w:r>
      <w:r w:rsidR="0058678D" w:rsidRPr="001A3CEE">
        <w:rPr>
          <w:rFonts w:eastAsia="Symbol"/>
          <w:b/>
          <w:bCs/>
          <w:i/>
          <w:szCs w:val="16"/>
          <w:lang w:val="en-US"/>
        </w:rPr>
        <w:t>5</w:t>
      </w:r>
      <w:r w:rsidR="00AB5422" w:rsidRPr="00595DD1">
        <w:rPr>
          <w:rFonts w:eastAsia="Symbol"/>
          <w:b/>
          <w:bCs/>
          <w:i/>
          <w:szCs w:val="16"/>
          <w:lang w:val="en-US"/>
        </w:rPr>
        <w:t xml:space="preserve">, </w:t>
      </w:r>
      <w:r w:rsidR="00C24D4F">
        <w:rPr>
          <w:rFonts w:eastAsia="Symbol"/>
          <w:b/>
          <w:bCs/>
          <w:i/>
          <w:szCs w:val="16"/>
          <w:lang w:val="en-US"/>
        </w:rPr>
        <w:t>14.</w:t>
      </w:r>
      <w:r w:rsidR="0058678D" w:rsidRPr="001A3CEE">
        <w:rPr>
          <w:rFonts w:eastAsia="Symbol"/>
          <w:b/>
          <w:bCs/>
          <w:i/>
          <w:szCs w:val="16"/>
          <w:lang w:val="en-US"/>
        </w:rPr>
        <w:t>8</w:t>
      </w:r>
      <w:r w:rsidRPr="00564823">
        <w:rPr>
          <w:rFonts w:eastAsia="Symbol"/>
          <w:b/>
          <w:bCs/>
          <w:i/>
          <w:szCs w:val="16"/>
          <w:lang w:val="en-US"/>
        </w:rPr>
        <w:t>.</w:t>
      </w:r>
      <w:r w:rsidRPr="00564823">
        <w:rPr>
          <w:rFonts w:eastAsia="Symbol"/>
          <w:b/>
          <w:bCs/>
          <w:lang w:val="en-US"/>
        </w:rPr>
        <w:t xml:space="preserve"> </w:t>
      </w:r>
      <w:r w:rsidRPr="00564823">
        <w:rPr>
          <w:rFonts w:eastAsia="Symbol"/>
          <w:b/>
          <w:bCs/>
          <w:i/>
          <w:lang w:val="en-US"/>
        </w:rPr>
        <w:t xml:space="preserve">Commissioning of fixed assets </w:t>
      </w:r>
      <w:r w:rsidRPr="00564823">
        <w:rPr>
          <w:rFonts w:eastAsia="Symbol"/>
          <w:bCs/>
          <w:i/>
          <w:lang w:val="en-US"/>
        </w:rPr>
        <w:t xml:space="preserve">is value of completed in construction and commissioned in accordance </w:t>
      </w:r>
      <w:r w:rsidR="005A6B76">
        <w:rPr>
          <w:rFonts w:eastAsia="Symbol"/>
          <w:bCs/>
          <w:i/>
          <w:lang w:val="en-US"/>
        </w:rPr>
        <w:br/>
      </w:r>
      <w:r w:rsidRPr="00564823">
        <w:rPr>
          <w:rFonts w:eastAsia="Symbol"/>
          <w:bCs/>
          <w:i/>
          <w:lang w:val="en-US"/>
        </w:rPr>
        <w:t xml:space="preserve">with established procedure of construction objects </w:t>
      </w:r>
      <w:r w:rsidR="00A55B77">
        <w:rPr>
          <w:rFonts w:eastAsia="Symbol"/>
          <w:bCs/>
          <w:i/>
          <w:lang w:val="en-US"/>
        </w:rPr>
        <w:t>–</w:t>
      </w:r>
      <w:r w:rsidRPr="00564823">
        <w:rPr>
          <w:rFonts w:eastAsia="Symbol"/>
          <w:bCs/>
          <w:i/>
          <w:lang w:val="en-US"/>
        </w:rPr>
        <w:t xml:space="preserve"> buildings, structures, start-up complexes, their lines, as well as equipment, tools, accessories, perennial plantings, draught animals and productive livestock. In </w:t>
      </w:r>
      <w:r w:rsidR="00564823" w:rsidRPr="00564823">
        <w:rPr>
          <w:rFonts w:eastAsia="Symbol"/>
          <w:bCs/>
          <w:i/>
          <w:lang w:val="en-US"/>
        </w:rPr>
        <w:t>reporting</w:t>
      </w:r>
      <w:r w:rsidRPr="00564823">
        <w:rPr>
          <w:rFonts w:eastAsia="Symbol"/>
          <w:bCs/>
          <w:i/>
          <w:lang w:val="en-US"/>
        </w:rPr>
        <w:t xml:space="preserve"> forms of statistical observation, commissioning </w:t>
      </w:r>
      <w:r w:rsidR="005A6B76">
        <w:rPr>
          <w:rFonts w:eastAsia="Symbol"/>
          <w:bCs/>
          <w:i/>
          <w:lang w:val="en-US"/>
        </w:rPr>
        <w:br/>
      </w:r>
      <w:r w:rsidRPr="00564823">
        <w:rPr>
          <w:rFonts w:eastAsia="Symbol"/>
          <w:bCs/>
          <w:i/>
          <w:lang w:val="en-US"/>
        </w:rPr>
        <w:t>of fixed assets is reflected simultaneously with commissioning of production capacities and civil and residential buildings.</w:t>
      </w:r>
    </w:p>
    <w:p w:rsidR="009C051F" w:rsidRPr="005A6B76" w:rsidRDefault="009C051F" w:rsidP="005A6B76">
      <w:pPr>
        <w:pStyle w:val="212"/>
        <w:spacing w:line="240" w:lineRule="exact"/>
        <w:ind w:left="0"/>
        <w:rPr>
          <w:i/>
          <w:spacing w:val="-2"/>
          <w:szCs w:val="16"/>
          <w:lang w:val="en-US"/>
        </w:rPr>
      </w:pPr>
      <w:r w:rsidRPr="00564823">
        <w:rPr>
          <w:b/>
          <w:i/>
          <w:spacing w:val="-2"/>
          <w:szCs w:val="16"/>
          <w:lang w:val="en-US"/>
        </w:rPr>
        <w:t>Tables</w:t>
      </w:r>
      <w:r w:rsidRPr="005A6B76">
        <w:rPr>
          <w:b/>
          <w:i/>
          <w:spacing w:val="-2"/>
          <w:szCs w:val="16"/>
          <w:lang w:val="en-US"/>
        </w:rPr>
        <w:t xml:space="preserve"> </w:t>
      </w:r>
      <w:r w:rsidR="00C24D4F">
        <w:rPr>
          <w:b/>
          <w:i/>
          <w:spacing w:val="-2"/>
          <w:szCs w:val="16"/>
          <w:lang w:val="en-US"/>
        </w:rPr>
        <w:t>14.</w:t>
      </w:r>
      <w:r w:rsidRPr="005A6B76">
        <w:rPr>
          <w:b/>
          <w:i/>
          <w:spacing w:val="-2"/>
          <w:szCs w:val="16"/>
          <w:lang w:val="en-US"/>
        </w:rPr>
        <w:t xml:space="preserve">3, </w:t>
      </w:r>
      <w:r w:rsidR="00C24D4F">
        <w:rPr>
          <w:b/>
          <w:i/>
          <w:spacing w:val="-2"/>
          <w:szCs w:val="16"/>
          <w:lang w:val="en-US"/>
        </w:rPr>
        <w:t>14.</w:t>
      </w:r>
      <w:r w:rsidR="00AB5422" w:rsidRPr="005A6B76">
        <w:rPr>
          <w:b/>
          <w:i/>
          <w:spacing w:val="-2"/>
          <w:szCs w:val="16"/>
          <w:lang w:val="en-US"/>
        </w:rPr>
        <w:t xml:space="preserve">6, </w:t>
      </w:r>
      <w:r w:rsidR="00C24D4F">
        <w:rPr>
          <w:b/>
          <w:i/>
          <w:spacing w:val="-2"/>
          <w:szCs w:val="16"/>
          <w:lang w:val="en-US"/>
        </w:rPr>
        <w:t>14.</w:t>
      </w:r>
      <w:r w:rsidR="00AB5422" w:rsidRPr="005A6B76">
        <w:rPr>
          <w:b/>
          <w:i/>
          <w:spacing w:val="-2"/>
          <w:szCs w:val="16"/>
          <w:lang w:val="en-US"/>
        </w:rPr>
        <w:t xml:space="preserve">8, </w:t>
      </w:r>
      <w:r w:rsidR="00C24D4F">
        <w:rPr>
          <w:b/>
          <w:i/>
          <w:spacing w:val="-2"/>
          <w:szCs w:val="16"/>
          <w:lang w:val="en-US"/>
        </w:rPr>
        <w:t>14.</w:t>
      </w:r>
      <w:r w:rsidR="00AB5422" w:rsidRPr="005A6B76">
        <w:rPr>
          <w:b/>
          <w:i/>
          <w:spacing w:val="-2"/>
          <w:szCs w:val="16"/>
          <w:lang w:val="en-US"/>
        </w:rPr>
        <w:t>10,</w:t>
      </w:r>
      <w:r w:rsidR="0005752B" w:rsidRPr="005A6B76">
        <w:rPr>
          <w:b/>
          <w:i/>
          <w:spacing w:val="-2"/>
          <w:szCs w:val="16"/>
          <w:lang w:val="en-US"/>
        </w:rPr>
        <w:t xml:space="preserve"> </w:t>
      </w:r>
      <w:r w:rsidR="00C24D4F">
        <w:rPr>
          <w:b/>
          <w:i/>
          <w:spacing w:val="-2"/>
          <w:szCs w:val="16"/>
          <w:lang w:val="en-US"/>
        </w:rPr>
        <w:t>14.</w:t>
      </w:r>
      <w:r w:rsidR="006749B0" w:rsidRPr="005A6B76">
        <w:rPr>
          <w:b/>
          <w:i/>
          <w:spacing w:val="-2"/>
          <w:szCs w:val="16"/>
          <w:lang w:val="en-US"/>
        </w:rPr>
        <w:t>1</w:t>
      </w:r>
      <w:r w:rsidR="00AB5422" w:rsidRPr="005A6B76">
        <w:rPr>
          <w:b/>
          <w:i/>
          <w:spacing w:val="-2"/>
          <w:szCs w:val="16"/>
          <w:lang w:val="en-US"/>
        </w:rPr>
        <w:t>1</w:t>
      </w:r>
      <w:r w:rsidRPr="005A6B76">
        <w:rPr>
          <w:b/>
          <w:i/>
          <w:spacing w:val="-2"/>
          <w:szCs w:val="16"/>
          <w:lang w:val="en-US"/>
        </w:rPr>
        <w:t xml:space="preserve">. Fixed assets depreciation rate is ratio </w:t>
      </w:r>
      <w:r w:rsidRPr="005A6B76">
        <w:rPr>
          <w:i/>
          <w:spacing w:val="-2"/>
          <w:szCs w:val="16"/>
          <w:lang w:val="en-US"/>
        </w:rPr>
        <w:t xml:space="preserve">of accumulated depreciation of existing fixed assets </w:t>
      </w:r>
      <w:r w:rsidR="005A6B76">
        <w:rPr>
          <w:i/>
          <w:spacing w:val="-2"/>
          <w:szCs w:val="16"/>
          <w:lang w:val="en-US"/>
        </w:rPr>
        <w:br/>
      </w:r>
      <w:r w:rsidRPr="005A6B76">
        <w:rPr>
          <w:i/>
          <w:spacing w:val="-2"/>
          <w:szCs w:val="16"/>
          <w:lang w:val="en-US"/>
        </w:rPr>
        <w:t xml:space="preserve">at a certain date (difference between </w:t>
      </w:r>
      <w:r w:rsidR="00564823" w:rsidRPr="005A6B76">
        <w:rPr>
          <w:i/>
          <w:spacing w:val="-2"/>
          <w:szCs w:val="16"/>
          <w:lang w:val="en-US"/>
        </w:rPr>
        <w:t>total</w:t>
      </w:r>
      <w:r w:rsidRPr="005A6B76">
        <w:rPr>
          <w:i/>
          <w:spacing w:val="-2"/>
          <w:szCs w:val="16"/>
          <w:lang w:val="en-US"/>
        </w:rPr>
        <w:t xml:space="preserve"> book value and net book value) to </w:t>
      </w:r>
      <w:r w:rsidR="00564823" w:rsidRPr="005A6B76">
        <w:rPr>
          <w:i/>
          <w:spacing w:val="-2"/>
          <w:szCs w:val="16"/>
          <w:lang w:val="en-US"/>
        </w:rPr>
        <w:t>total</w:t>
      </w:r>
      <w:r w:rsidRPr="005A6B76">
        <w:rPr>
          <w:i/>
          <w:spacing w:val="-2"/>
          <w:szCs w:val="16"/>
          <w:lang w:val="en-US"/>
        </w:rPr>
        <w:t xml:space="preserve"> book value of fixed assets at the same date, in percent.</w:t>
      </w:r>
    </w:p>
    <w:p w:rsidR="009C051F" w:rsidRPr="00564823" w:rsidRDefault="009C051F" w:rsidP="00BB2EF3">
      <w:pPr>
        <w:pStyle w:val="21"/>
        <w:spacing w:line="240" w:lineRule="exact"/>
        <w:ind w:left="0"/>
        <w:rPr>
          <w:rFonts w:eastAsia="Symbol"/>
          <w:b/>
          <w:bCs/>
          <w:i/>
          <w:lang w:val="en-US"/>
        </w:rPr>
      </w:pPr>
      <w:r w:rsidRPr="00564823">
        <w:rPr>
          <w:rFonts w:eastAsia="Symbol"/>
          <w:bCs/>
          <w:i/>
          <w:lang w:val="en-US"/>
        </w:rPr>
        <w:t>Depreciation of fixed assets is partial or complete loss of consumer properties and value of fixed assets during operation by influence of nature and as result of technological progress. Levels and methods of depreciation are determined by book-keeping, tax and statistics accountings.</w:t>
      </w:r>
      <w:r w:rsidRPr="00564823">
        <w:rPr>
          <w:rFonts w:eastAsia="Symbol"/>
          <w:b/>
          <w:bCs/>
          <w:i/>
          <w:lang w:val="en-US"/>
        </w:rPr>
        <w:t xml:space="preserve"> </w:t>
      </w:r>
    </w:p>
    <w:p w:rsidR="009C051F" w:rsidRPr="00564823" w:rsidRDefault="009C051F" w:rsidP="00BB2EF3">
      <w:pPr>
        <w:pStyle w:val="21"/>
        <w:spacing w:line="240" w:lineRule="exact"/>
        <w:ind w:left="0"/>
        <w:rPr>
          <w:lang w:val="en-US"/>
        </w:rPr>
      </w:pPr>
      <w:r w:rsidRPr="00564823">
        <w:rPr>
          <w:b/>
          <w:i/>
          <w:spacing w:val="-2"/>
          <w:szCs w:val="16"/>
          <w:lang w:val="en-US"/>
        </w:rPr>
        <w:t>Tables</w:t>
      </w:r>
      <w:r w:rsidRPr="00564823">
        <w:rPr>
          <w:rFonts w:eastAsia="Symbol"/>
          <w:b/>
          <w:bCs/>
          <w:szCs w:val="16"/>
          <w:lang w:val="en-US"/>
        </w:rPr>
        <w:t xml:space="preserve"> </w:t>
      </w:r>
      <w:r w:rsidR="00C24D4F">
        <w:rPr>
          <w:rFonts w:eastAsia="Symbol"/>
          <w:b/>
          <w:bCs/>
          <w:i/>
          <w:szCs w:val="16"/>
          <w:lang w:val="en-US"/>
        </w:rPr>
        <w:t>14.</w:t>
      </w:r>
      <w:r w:rsidRPr="00564823">
        <w:rPr>
          <w:rFonts w:eastAsia="Symbol"/>
          <w:b/>
          <w:bCs/>
          <w:i/>
          <w:szCs w:val="16"/>
          <w:lang w:val="en-US"/>
        </w:rPr>
        <w:t xml:space="preserve">3, </w:t>
      </w:r>
      <w:r w:rsidR="00C24D4F">
        <w:rPr>
          <w:rFonts w:eastAsia="Symbol"/>
          <w:b/>
          <w:bCs/>
          <w:i/>
          <w:szCs w:val="16"/>
          <w:lang w:val="en-US"/>
        </w:rPr>
        <w:t>14.</w:t>
      </w:r>
      <w:r w:rsidR="006749B0" w:rsidRPr="005A190D">
        <w:rPr>
          <w:rFonts w:eastAsia="Symbol"/>
          <w:b/>
          <w:bCs/>
          <w:i/>
          <w:szCs w:val="16"/>
          <w:lang w:val="en-US"/>
        </w:rPr>
        <w:t>7</w:t>
      </w:r>
      <w:r w:rsidRPr="00564823">
        <w:rPr>
          <w:rFonts w:eastAsia="Symbol"/>
          <w:b/>
          <w:bCs/>
          <w:i/>
          <w:szCs w:val="16"/>
          <w:lang w:val="en-US"/>
        </w:rPr>
        <w:t>.</w:t>
      </w:r>
      <w:r w:rsidRPr="00564823">
        <w:rPr>
          <w:rFonts w:eastAsia="Symbol"/>
          <w:b/>
          <w:bCs/>
          <w:lang w:val="en-US"/>
        </w:rPr>
        <w:t xml:space="preserve"> </w:t>
      </w:r>
      <w:r w:rsidRPr="00564823">
        <w:rPr>
          <w:rFonts w:eastAsia="Symbol"/>
          <w:b/>
          <w:bCs/>
          <w:i/>
          <w:lang w:val="en-US"/>
        </w:rPr>
        <w:t>Fixed assets renovation rate</w:t>
      </w:r>
      <w:r w:rsidRPr="00564823">
        <w:rPr>
          <w:rFonts w:eastAsia="Symbol"/>
          <w:bCs/>
          <w:i/>
          <w:lang w:val="en-US"/>
        </w:rPr>
        <w:t xml:space="preserve"> is ratio of fixed assets, commissioned during a year, to their amount at the end </w:t>
      </w:r>
      <w:r w:rsidR="005A6B76">
        <w:rPr>
          <w:rFonts w:eastAsia="Symbol"/>
          <w:bCs/>
          <w:i/>
          <w:lang w:val="en-US"/>
        </w:rPr>
        <w:br/>
      </w:r>
      <w:r w:rsidRPr="00564823">
        <w:rPr>
          <w:rFonts w:eastAsia="Symbol"/>
          <w:bCs/>
          <w:i/>
          <w:lang w:val="en-US"/>
        </w:rPr>
        <w:t>of year, in percent. This indicator reflects proportion of new (commissioned during a year) fixed assets to their total volume.</w:t>
      </w:r>
    </w:p>
    <w:p w:rsidR="009C051F" w:rsidRPr="00564823" w:rsidRDefault="009C051F" w:rsidP="00BB2EF3">
      <w:pPr>
        <w:pStyle w:val="21"/>
        <w:spacing w:line="240" w:lineRule="exact"/>
        <w:ind w:left="0"/>
        <w:rPr>
          <w:lang w:val="en-US"/>
        </w:rPr>
      </w:pPr>
      <w:r w:rsidRPr="00564823">
        <w:rPr>
          <w:rFonts w:eastAsia="Symbol"/>
          <w:b/>
          <w:bCs/>
          <w:i/>
          <w:lang w:val="en-US"/>
        </w:rPr>
        <w:t>Fixed assets disposal rate</w:t>
      </w:r>
      <w:r w:rsidRPr="00564823">
        <w:rPr>
          <w:rFonts w:eastAsia="Symbol"/>
          <w:bCs/>
          <w:i/>
          <w:lang w:val="en-US"/>
        </w:rPr>
        <w:t xml:space="preserve"> is ratio of</w:t>
      </w:r>
      <w:r w:rsidRPr="00564823">
        <w:rPr>
          <w:rFonts w:eastAsia="Symbol"/>
          <w:i/>
          <w:lang w:val="en-US"/>
        </w:rPr>
        <w:t xml:space="preserve"> </w:t>
      </w:r>
      <w:r w:rsidRPr="00564823">
        <w:rPr>
          <w:rFonts w:eastAsia="Symbol"/>
          <w:bCs/>
          <w:i/>
          <w:lang w:val="en-US"/>
        </w:rPr>
        <w:t xml:space="preserve">fixed assets liquidated during a year to their amount at beginning of year, in percent. </w:t>
      </w:r>
      <w:r w:rsidR="005A6B76">
        <w:rPr>
          <w:rFonts w:eastAsia="Symbol"/>
          <w:bCs/>
          <w:i/>
          <w:lang w:val="en-US"/>
        </w:rPr>
        <w:br/>
      </w:r>
      <w:r w:rsidRPr="00564823">
        <w:rPr>
          <w:rFonts w:eastAsia="Symbol"/>
          <w:bCs/>
          <w:i/>
          <w:lang w:val="en-US"/>
        </w:rPr>
        <w:t>This indicator, along with fixed assets renovation rate, characterizes intensity of</w:t>
      </w:r>
      <w:r w:rsidRPr="00564823">
        <w:rPr>
          <w:rFonts w:eastAsia="Symbol"/>
          <w:i/>
          <w:lang w:val="en-US"/>
        </w:rPr>
        <w:t xml:space="preserve"> </w:t>
      </w:r>
      <w:r w:rsidRPr="00564823">
        <w:rPr>
          <w:rFonts w:eastAsia="Symbol"/>
          <w:bCs/>
          <w:i/>
          <w:lang w:val="en-US"/>
        </w:rPr>
        <w:t>renovation process of fixed assets.</w:t>
      </w:r>
    </w:p>
    <w:p w:rsidR="009C051F" w:rsidRPr="00564823" w:rsidRDefault="009C051F" w:rsidP="00BB2EF3">
      <w:pPr>
        <w:pStyle w:val="21"/>
        <w:spacing w:line="240" w:lineRule="exact"/>
        <w:ind w:left="0"/>
        <w:rPr>
          <w:lang w:val="en-US"/>
        </w:rPr>
      </w:pPr>
      <w:r w:rsidRPr="00564823">
        <w:rPr>
          <w:rFonts w:eastAsia="Symbol"/>
          <w:bCs/>
          <w:i/>
          <w:lang w:val="en-US"/>
        </w:rPr>
        <w:t xml:space="preserve">Historical indicators of fixed assets, renovation and disposal rates are provided at </w:t>
      </w:r>
      <w:r w:rsidR="00564823" w:rsidRPr="00564823">
        <w:rPr>
          <w:rFonts w:eastAsia="Symbol"/>
          <w:bCs/>
          <w:i/>
          <w:lang w:val="en-US"/>
        </w:rPr>
        <w:t>total</w:t>
      </w:r>
      <w:r w:rsidRPr="00564823">
        <w:rPr>
          <w:rFonts w:eastAsia="Symbol"/>
          <w:bCs/>
          <w:i/>
          <w:lang w:val="en-US"/>
        </w:rPr>
        <w:t xml:space="preserve"> replacement value at constant prices. </w:t>
      </w:r>
    </w:p>
    <w:p w:rsidR="00120F81" w:rsidRPr="00564823" w:rsidRDefault="00120F81" w:rsidP="00BB2EF3">
      <w:pPr>
        <w:pStyle w:val="21"/>
        <w:spacing w:line="240" w:lineRule="exact"/>
        <w:ind w:left="0"/>
        <w:rPr>
          <w:lang w:val="en-US"/>
        </w:rPr>
      </w:pPr>
    </w:p>
    <w:sectPr w:rsidR="00120F81" w:rsidRPr="00564823" w:rsidSect="004740BC">
      <w:headerReference w:type="even" r:id="rId8"/>
      <w:headerReference w:type="default" r:id="rId9"/>
      <w:footerReference w:type="even" r:id="rId10"/>
      <w:footerReference w:type="default" r:id="rId11"/>
      <w:footerReference w:type="first" r:id="rId12"/>
      <w:pgSz w:w="11906" w:h="16838" w:code="9"/>
      <w:pgMar w:top="1191" w:right="851" w:bottom="1758" w:left="1134" w:header="680" w:footer="1134" w:gutter="0"/>
      <w:pgNumType w:start="31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E18" w:rsidRDefault="000C4E18">
      <w:r>
        <w:separator/>
      </w:r>
    </w:p>
  </w:endnote>
  <w:endnote w:type="continuationSeparator" w:id="0">
    <w:p w:rsidR="000C4E18" w:rsidRDefault="000C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00000201" w:usb1="00000000" w:usb2="00000000" w:usb3="00000000" w:csb0="00000004"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PragmaticaC">
    <w:altName w:val="Courier New"/>
    <w:charset w:val="00"/>
    <w:family w:val="decorative"/>
    <w:pitch w:val="variable"/>
  </w:font>
  <w:font w:name="Arial Unicode MS">
    <w:panose1 w:val="020B0604020202020204"/>
    <w:charset w:val="80"/>
    <w:family w:val="swiss"/>
    <w:pitch w:val="variable"/>
    <w:sig w:usb0="F7FFAFFF" w:usb1="E9DFFFFF" w:usb2="0000003F" w:usb3="00000000" w:csb0="003F01FF" w:csb1="00000000"/>
  </w:font>
  <w:font w:name="JournalRub">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6"/>
      <w:gridCol w:w="4514"/>
    </w:tblGrid>
    <w:tr w:rsidR="000C4E18">
      <w:trPr>
        <w:jc w:val="center"/>
      </w:trPr>
      <w:tc>
        <w:tcPr>
          <w:tcW w:w="564" w:type="dxa"/>
          <w:shd w:val="clear" w:color="auto" w:fill="auto"/>
        </w:tcPr>
        <w:p w:rsidR="000C4E18" w:rsidRDefault="000C4E18">
          <w:pPr>
            <w:pStyle w:val="af2"/>
            <w:spacing w:before="120"/>
            <w:rPr>
              <w:rFonts w:ascii="GaramondCTT" w:hAnsi="GaramondCTT" w:cs="GaramondCTT"/>
              <w:i/>
              <w:sz w:val="16"/>
            </w:rPr>
          </w:pPr>
          <w:r>
            <w:rPr>
              <w:rStyle w:val="a5"/>
            </w:rPr>
            <w:fldChar w:fldCharType="begin"/>
          </w:r>
          <w:r>
            <w:rPr>
              <w:rStyle w:val="a5"/>
            </w:rPr>
            <w:instrText xml:space="preserve"> PAGE </w:instrText>
          </w:r>
          <w:r>
            <w:rPr>
              <w:rStyle w:val="a5"/>
            </w:rPr>
            <w:fldChar w:fldCharType="separate"/>
          </w:r>
          <w:r w:rsidR="00190FF2">
            <w:rPr>
              <w:rStyle w:val="a5"/>
              <w:noProof/>
            </w:rPr>
            <w:t>314</w:t>
          </w:r>
          <w:r>
            <w:rPr>
              <w:rStyle w:val="a5"/>
            </w:rPr>
            <w:fldChar w:fldCharType="end"/>
          </w:r>
        </w:p>
      </w:tc>
      <w:tc>
        <w:tcPr>
          <w:tcW w:w="4515" w:type="dxa"/>
          <w:shd w:val="clear" w:color="auto" w:fill="auto"/>
        </w:tcPr>
        <w:p w:rsidR="000C4E18" w:rsidRDefault="000C4E18">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241" w:type="dxa"/>
          <w:shd w:val="clear" w:color="auto" w:fill="auto"/>
        </w:tcPr>
        <w:p w:rsidR="000C4E18" w:rsidRDefault="000C4E18" w:rsidP="00892B3C">
          <w:pPr>
            <w:pStyle w:val="af2"/>
            <w:spacing w:before="120"/>
            <w:jc w:val="right"/>
          </w:pPr>
          <w:r>
            <w:rPr>
              <w:i/>
            </w:rPr>
            <w:t>Российский статистический ежегодник. 2022</w:t>
          </w:r>
        </w:p>
      </w:tc>
    </w:tr>
  </w:tbl>
  <w:p w:rsidR="000C4E18" w:rsidRDefault="000C4E18">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4"/>
      <w:gridCol w:w="4804"/>
      <w:gridCol w:w="603"/>
    </w:tblGrid>
    <w:tr w:rsidR="000C4E18">
      <w:trPr>
        <w:jc w:val="center"/>
      </w:trPr>
      <w:tc>
        <w:tcPr>
          <w:tcW w:w="4233" w:type="dxa"/>
        </w:tcPr>
        <w:p w:rsidR="000C4E18" w:rsidRPr="00892B3C" w:rsidRDefault="000C4E18" w:rsidP="00E90DCE">
          <w:pPr>
            <w:pStyle w:val="af2"/>
            <w:spacing w:before="120"/>
            <w:rPr>
              <w:rFonts w:ascii="GaramondCTT" w:hAnsi="GaramondCTT"/>
              <w:i/>
              <w:sz w:val="16"/>
            </w:rPr>
          </w:pPr>
          <w:r>
            <w:rPr>
              <w:i/>
            </w:rPr>
            <w:t>Российский статистический ежегодник. 2022</w:t>
          </w:r>
        </w:p>
      </w:tc>
      <w:tc>
        <w:tcPr>
          <w:tcW w:w="4504" w:type="dxa"/>
        </w:tcPr>
        <w:p w:rsidR="000C4E18" w:rsidRDefault="000C4E18" w:rsidP="008171AE">
          <w:pPr>
            <w:pStyle w:val="af2"/>
            <w:pBdr>
              <w:bottom w:val="single" w:sz="6" w:space="1" w:color="auto"/>
            </w:pBdr>
            <w:spacing w:before="20"/>
            <w:rPr>
              <w:rFonts w:ascii="GaramondCTT" w:hAnsi="GaramondCTT"/>
              <w:i/>
              <w:sz w:val="16"/>
            </w:rPr>
          </w:pPr>
        </w:p>
      </w:tc>
      <w:tc>
        <w:tcPr>
          <w:tcW w:w="565" w:type="dxa"/>
        </w:tcPr>
        <w:p w:rsidR="000C4E18" w:rsidRDefault="000C4E18" w:rsidP="008171AE">
          <w:pPr>
            <w:pStyle w:val="af2"/>
            <w:spacing w:before="120"/>
            <w:jc w:val="right"/>
            <w:rPr>
              <w:rFonts w:ascii="GaramondCTT" w:hAnsi="GaramondCTT"/>
              <w:i/>
              <w:sz w:val="16"/>
            </w:rPr>
          </w:pPr>
          <w:r>
            <w:rPr>
              <w:rStyle w:val="a5"/>
            </w:rPr>
            <w:fldChar w:fldCharType="begin"/>
          </w:r>
          <w:r>
            <w:rPr>
              <w:rStyle w:val="a5"/>
            </w:rPr>
            <w:instrText xml:space="preserve"> PAGE </w:instrText>
          </w:r>
          <w:r>
            <w:rPr>
              <w:rStyle w:val="a5"/>
            </w:rPr>
            <w:fldChar w:fldCharType="separate"/>
          </w:r>
          <w:r w:rsidR="00190FF2">
            <w:rPr>
              <w:rStyle w:val="a5"/>
              <w:noProof/>
            </w:rPr>
            <w:t>315</w:t>
          </w:r>
          <w:r>
            <w:rPr>
              <w:rStyle w:val="a5"/>
            </w:rPr>
            <w:fldChar w:fldCharType="end"/>
          </w:r>
        </w:p>
      </w:tc>
    </w:tr>
  </w:tbl>
  <w:p w:rsidR="000C4E18" w:rsidRPr="00A810C5" w:rsidRDefault="000C4E18">
    <w:pPr>
      <w:pStyle w:val="af2"/>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6"/>
      <w:gridCol w:w="4514"/>
    </w:tblGrid>
    <w:tr w:rsidR="000C4E18" w:rsidTr="004740BC">
      <w:trPr>
        <w:jc w:val="center"/>
      </w:trPr>
      <w:tc>
        <w:tcPr>
          <w:tcW w:w="601" w:type="dxa"/>
          <w:shd w:val="clear" w:color="auto" w:fill="auto"/>
        </w:tcPr>
        <w:p w:rsidR="000C4E18" w:rsidRPr="004740BC" w:rsidRDefault="000C4E18" w:rsidP="000C4E18">
          <w:pPr>
            <w:pStyle w:val="af2"/>
            <w:spacing w:before="120"/>
          </w:pPr>
          <w:r>
            <w:rPr>
              <w:rStyle w:val="a5"/>
            </w:rPr>
            <w:fldChar w:fldCharType="begin"/>
          </w:r>
          <w:r>
            <w:rPr>
              <w:rStyle w:val="a5"/>
            </w:rPr>
            <w:instrText xml:space="preserve"> PAGE </w:instrText>
          </w:r>
          <w:r>
            <w:rPr>
              <w:rStyle w:val="a5"/>
            </w:rPr>
            <w:fldChar w:fldCharType="separate"/>
          </w:r>
          <w:r w:rsidR="00190FF2">
            <w:rPr>
              <w:rStyle w:val="a5"/>
              <w:noProof/>
            </w:rPr>
            <w:t>310</w:t>
          </w:r>
          <w:r>
            <w:rPr>
              <w:rStyle w:val="a5"/>
            </w:rPr>
            <w:fldChar w:fldCharType="end"/>
          </w:r>
        </w:p>
      </w:tc>
      <w:tc>
        <w:tcPr>
          <w:tcW w:w="4806" w:type="dxa"/>
          <w:shd w:val="clear" w:color="auto" w:fill="auto"/>
        </w:tcPr>
        <w:p w:rsidR="000C4E18" w:rsidRDefault="000C4E18" w:rsidP="000C4E18">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514" w:type="dxa"/>
          <w:shd w:val="clear" w:color="auto" w:fill="auto"/>
        </w:tcPr>
        <w:p w:rsidR="000C4E18" w:rsidRPr="004740BC" w:rsidRDefault="000C4E18" w:rsidP="000C4E18">
          <w:pPr>
            <w:pStyle w:val="af2"/>
            <w:spacing w:before="120"/>
            <w:jc w:val="right"/>
            <w:rPr>
              <w:i/>
            </w:rPr>
          </w:pPr>
          <w:r>
            <w:rPr>
              <w:i/>
            </w:rPr>
            <w:t>Российский статистический ежегодник. 2022</w:t>
          </w:r>
        </w:p>
      </w:tc>
    </w:tr>
  </w:tbl>
  <w:p w:rsidR="000C4E18" w:rsidRPr="00E53427" w:rsidRDefault="000C4E18">
    <w:pPr>
      <w:pStyle w:val="af2"/>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E18" w:rsidRDefault="000C4E18">
      <w:r>
        <w:separator/>
      </w:r>
    </w:p>
  </w:footnote>
  <w:footnote w:type="continuationSeparator" w:id="0">
    <w:p w:rsidR="000C4E18" w:rsidRDefault="000C4E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E18" w:rsidRPr="00B65516" w:rsidRDefault="000C4E18" w:rsidP="00783053">
    <w:pPr>
      <w:pBdr>
        <w:top w:val="none" w:sz="0" w:space="0" w:color="000000"/>
        <w:left w:val="none" w:sz="0" w:space="0" w:color="000000"/>
        <w:bottom w:val="single" w:sz="6" w:space="1" w:color="000000"/>
        <w:right w:val="none" w:sz="0" w:space="0" w:color="000000"/>
      </w:pBdr>
      <w:tabs>
        <w:tab w:val="left" w:pos="1263"/>
        <w:tab w:val="left" w:pos="2526"/>
        <w:tab w:val="left" w:pos="3789"/>
        <w:tab w:val="left" w:pos="5052"/>
        <w:tab w:val="left" w:pos="6315"/>
        <w:tab w:val="left" w:pos="7578"/>
      </w:tabs>
      <w:jc w:val="center"/>
      <w:rPr>
        <w:lang w:val="en-US"/>
      </w:rPr>
    </w:pPr>
    <w:r>
      <w:rPr>
        <w:sz w:val="14"/>
        <w:szCs w:val="14"/>
        <w:lang w:val="en-US"/>
      </w:rPr>
      <w:t xml:space="preserve">14. </w:t>
    </w:r>
    <w:r>
      <w:rPr>
        <w:sz w:val="14"/>
        <w:szCs w:val="14"/>
      </w:rPr>
      <w:t>ОСНОВНЫЕ ФОНДЫ</w:t>
    </w:r>
    <w:r>
      <w:rPr>
        <w:sz w:val="14"/>
        <w:szCs w:val="14"/>
        <w:lang w:val="en-US"/>
      </w:rPr>
      <w:t xml:space="preserve"> / </w:t>
    </w:r>
    <w:r w:rsidRPr="00C714FE">
      <w:rPr>
        <w:sz w:val="14"/>
        <w:szCs w:val="14"/>
      </w:rPr>
      <w:t>FIXED ASSETS</w:t>
    </w:r>
  </w:p>
  <w:p w:rsidR="000C4E18" w:rsidRDefault="000C4E18">
    <w:pPr>
      <w:pStyle w:val="af1"/>
      <w:rPr>
        <w:sz w:val="16"/>
        <w:szCs w:val="16"/>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E18" w:rsidRPr="00B65516" w:rsidRDefault="000C4E18">
    <w:pPr>
      <w:pBdr>
        <w:top w:val="none" w:sz="0" w:space="0" w:color="000000"/>
        <w:left w:val="none" w:sz="0" w:space="0" w:color="000000"/>
        <w:bottom w:val="single" w:sz="6" w:space="1" w:color="000000"/>
        <w:right w:val="none" w:sz="0" w:space="0" w:color="000000"/>
      </w:pBdr>
      <w:tabs>
        <w:tab w:val="left" w:pos="1263"/>
        <w:tab w:val="left" w:pos="2526"/>
        <w:tab w:val="left" w:pos="3789"/>
        <w:tab w:val="left" w:pos="5052"/>
        <w:tab w:val="left" w:pos="6315"/>
        <w:tab w:val="left" w:pos="7578"/>
      </w:tabs>
      <w:jc w:val="center"/>
      <w:rPr>
        <w:lang w:val="en-US"/>
      </w:rPr>
    </w:pPr>
    <w:r>
      <w:rPr>
        <w:sz w:val="14"/>
        <w:szCs w:val="14"/>
        <w:lang w:val="en-US"/>
      </w:rPr>
      <w:t xml:space="preserve">14. </w:t>
    </w:r>
    <w:r>
      <w:rPr>
        <w:sz w:val="14"/>
        <w:szCs w:val="14"/>
      </w:rPr>
      <w:t>ОСНОВНЫЕ ФОНДЫ</w:t>
    </w:r>
    <w:r>
      <w:rPr>
        <w:sz w:val="14"/>
        <w:szCs w:val="14"/>
        <w:lang w:val="en-US"/>
      </w:rPr>
      <w:t xml:space="preserve"> / </w:t>
    </w:r>
    <w:r w:rsidRPr="00C714FE">
      <w:rPr>
        <w:sz w:val="14"/>
        <w:szCs w:val="14"/>
      </w:rPr>
      <w:t>FIXED ASSETS</w:t>
    </w:r>
  </w:p>
  <w:p w:rsidR="000C4E18" w:rsidRDefault="000C4E18">
    <w:pPr>
      <w:pStyle w:val="af1"/>
      <w:rPr>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pStyle w:val="a"/>
      <w:lvlText w:val="%1)"/>
      <w:lvlJc w:val="left"/>
      <w:pPr>
        <w:tabs>
          <w:tab w:val="num" w:pos="1233"/>
        </w:tabs>
        <w:ind w:left="1233" w:hanging="360"/>
      </w:pPr>
      <w:rPr>
        <w:rFonts w:hint="default"/>
        <w:sz w:val="16"/>
      </w:rPr>
    </w:lvl>
  </w:abstractNum>
  <w:abstractNum w:abstractNumId="2">
    <w:nsid w:val="00000003"/>
    <w:multiLevelType w:val="singleLevel"/>
    <w:tmpl w:val="00000003"/>
    <w:name w:val="WW8Num3"/>
    <w:lvl w:ilvl="0">
      <w:numFmt w:val="bullet"/>
      <w:pStyle w:val="80"/>
      <w:lvlText w:val="-"/>
      <w:lvlJc w:val="left"/>
      <w:pPr>
        <w:tabs>
          <w:tab w:val="num" w:pos="360"/>
        </w:tabs>
        <w:ind w:left="360" w:hanging="360"/>
      </w:pPr>
      <w:rPr>
        <w:rFonts w:ascii="Liberation Serif" w:hAnsi="Liberation Serif" w:cs="Liberation Serif" w:hint="default"/>
      </w:rPr>
    </w:lvl>
  </w:abstractNum>
  <w:abstractNum w:abstractNumId="3">
    <w:nsid w:val="00000004"/>
    <w:multiLevelType w:val="singleLevel"/>
    <w:tmpl w:val="00000004"/>
    <w:name w:val="WW8Num4"/>
    <w:lvl w:ilvl="0">
      <w:numFmt w:val="bullet"/>
      <w:pStyle w:val="81"/>
      <w:lvlText w:val="-"/>
      <w:lvlJc w:val="left"/>
      <w:pPr>
        <w:tabs>
          <w:tab w:val="num" w:pos="360"/>
        </w:tabs>
        <w:ind w:left="360" w:hanging="360"/>
      </w:pPr>
      <w:rPr>
        <w:rFonts w:ascii="Liberation Serif" w:hAnsi="Liberation Serif" w:cs="Liberation Serif" w:hint="default"/>
      </w:rPr>
    </w:lvl>
  </w:abstractNum>
  <w:abstractNum w:abstractNumId="4">
    <w:nsid w:val="00000005"/>
    <w:multiLevelType w:val="singleLevel"/>
    <w:tmpl w:val="00000005"/>
    <w:name w:val="WW8Num5"/>
    <w:lvl w:ilvl="0">
      <w:start w:val="1"/>
      <w:numFmt w:val="decimal"/>
      <w:pStyle w:val="a0"/>
      <w:lvlText w:val="%1)"/>
      <w:lvlJc w:val="left"/>
      <w:pPr>
        <w:tabs>
          <w:tab w:val="num" w:pos="720"/>
        </w:tabs>
        <w:ind w:left="720" w:hanging="360"/>
      </w:pPr>
      <w:rPr>
        <w:rFonts w:hint="default"/>
      </w:rPr>
    </w:lvl>
  </w:abstractNum>
  <w:abstractNum w:abstractNumId="5">
    <w:nsid w:val="00000006"/>
    <w:multiLevelType w:val="singleLevel"/>
    <w:tmpl w:val="00000006"/>
    <w:name w:val="WW8Num6"/>
    <w:lvl w:ilvl="0">
      <w:start w:val="1"/>
      <w:numFmt w:val="bullet"/>
      <w:pStyle w:val="10"/>
      <w:lvlText w:val=""/>
      <w:lvlJc w:val="left"/>
      <w:pPr>
        <w:tabs>
          <w:tab w:val="num" w:pos="360"/>
        </w:tabs>
        <w:ind w:left="360" w:hanging="360"/>
      </w:pPr>
      <w:rPr>
        <w:rFonts w:ascii="Symbol" w:hAnsi="Symbol" w:cs="Symbol" w:hint="default"/>
      </w:rPr>
    </w:lvl>
  </w:abstractNum>
  <w:abstractNum w:abstractNumId="6">
    <w:nsid w:val="00000007"/>
    <w:multiLevelType w:val="singleLevel"/>
    <w:tmpl w:val="00000007"/>
    <w:name w:val="WW8Num7"/>
    <w:lvl w:ilvl="0">
      <w:numFmt w:val="bullet"/>
      <w:pStyle w:val="116"/>
      <w:lvlText w:val=""/>
      <w:lvlJc w:val="left"/>
      <w:pPr>
        <w:tabs>
          <w:tab w:val="num" w:pos="283"/>
        </w:tabs>
        <w:ind w:left="283" w:hanging="283"/>
      </w:pPr>
      <w:rPr>
        <w:rFonts w:ascii="Symbol" w:hAnsi="Symbol" w:cs="Symbol" w:hint="default"/>
      </w:rPr>
    </w:lvl>
  </w:abstractNum>
  <w:abstractNum w:abstractNumId="7">
    <w:nsid w:val="49D53DF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nsid w:val="54CF5117"/>
    <w:multiLevelType w:val="hybridMultilevel"/>
    <w:tmpl w:val="6676455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characterSpacingControl w:val="doNotCompress"/>
  <w:hdrShapeDefaults>
    <o:shapedefaults v:ext="edit" spidmax="911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D85"/>
    <w:rsid w:val="00005112"/>
    <w:rsid w:val="00012264"/>
    <w:rsid w:val="0001558F"/>
    <w:rsid w:val="0002142B"/>
    <w:rsid w:val="00037706"/>
    <w:rsid w:val="0005640D"/>
    <w:rsid w:val="0005752B"/>
    <w:rsid w:val="00062260"/>
    <w:rsid w:val="00072A40"/>
    <w:rsid w:val="0008043F"/>
    <w:rsid w:val="00080DE7"/>
    <w:rsid w:val="00081E9C"/>
    <w:rsid w:val="00094802"/>
    <w:rsid w:val="0009680F"/>
    <w:rsid w:val="00096F55"/>
    <w:rsid w:val="000A1159"/>
    <w:rsid w:val="000A3D27"/>
    <w:rsid w:val="000C4E18"/>
    <w:rsid w:val="000E14DE"/>
    <w:rsid w:val="000F2950"/>
    <w:rsid w:val="000F7BBF"/>
    <w:rsid w:val="0011548B"/>
    <w:rsid w:val="00120CAA"/>
    <w:rsid w:val="00120F81"/>
    <w:rsid w:val="00127696"/>
    <w:rsid w:val="00132E2C"/>
    <w:rsid w:val="00144D65"/>
    <w:rsid w:val="00157216"/>
    <w:rsid w:val="0016000D"/>
    <w:rsid w:val="00180A40"/>
    <w:rsid w:val="00190FF2"/>
    <w:rsid w:val="0019214E"/>
    <w:rsid w:val="00194FA5"/>
    <w:rsid w:val="001954BA"/>
    <w:rsid w:val="00195E0C"/>
    <w:rsid w:val="001971D5"/>
    <w:rsid w:val="001A3CEE"/>
    <w:rsid w:val="001B0F35"/>
    <w:rsid w:val="001B5991"/>
    <w:rsid w:val="001B7385"/>
    <w:rsid w:val="001D1B26"/>
    <w:rsid w:val="001E6498"/>
    <w:rsid w:val="001F2D37"/>
    <w:rsid w:val="00203022"/>
    <w:rsid w:val="00225683"/>
    <w:rsid w:val="00226200"/>
    <w:rsid w:val="002555A7"/>
    <w:rsid w:val="00264C10"/>
    <w:rsid w:val="002703C7"/>
    <w:rsid w:val="002A01DB"/>
    <w:rsid w:val="002A24FA"/>
    <w:rsid w:val="002C11BE"/>
    <w:rsid w:val="002C44F6"/>
    <w:rsid w:val="002D1898"/>
    <w:rsid w:val="002D2057"/>
    <w:rsid w:val="002F2691"/>
    <w:rsid w:val="00301844"/>
    <w:rsid w:val="00303506"/>
    <w:rsid w:val="00330D3C"/>
    <w:rsid w:val="003311E7"/>
    <w:rsid w:val="0033310C"/>
    <w:rsid w:val="00344960"/>
    <w:rsid w:val="00346D8A"/>
    <w:rsid w:val="0034793F"/>
    <w:rsid w:val="003505DD"/>
    <w:rsid w:val="00353898"/>
    <w:rsid w:val="00371E92"/>
    <w:rsid w:val="00381625"/>
    <w:rsid w:val="00393DAD"/>
    <w:rsid w:val="003A32A3"/>
    <w:rsid w:val="003A7906"/>
    <w:rsid w:val="003B6D9F"/>
    <w:rsid w:val="003B6E28"/>
    <w:rsid w:val="003C164E"/>
    <w:rsid w:val="003C6F50"/>
    <w:rsid w:val="003D4EDD"/>
    <w:rsid w:val="003E3210"/>
    <w:rsid w:val="003F085E"/>
    <w:rsid w:val="003F6F57"/>
    <w:rsid w:val="004063CE"/>
    <w:rsid w:val="00412E0E"/>
    <w:rsid w:val="004223DC"/>
    <w:rsid w:val="00422AF7"/>
    <w:rsid w:val="00432A40"/>
    <w:rsid w:val="00452C5A"/>
    <w:rsid w:val="00456F10"/>
    <w:rsid w:val="004740BC"/>
    <w:rsid w:val="00474DDE"/>
    <w:rsid w:val="0048584A"/>
    <w:rsid w:val="004A00E8"/>
    <w:rsid w:val="004A04C8"/>
    <w:rsid w:val="004A6A63"/>
    <w:rsid w:val="004B25DF"/>
    <w:rsid w:val="004B5788"/>
    <w:rsid w:val="004B7A50"/>
    <w:rsid w:val="004C5700"/>
    <w:rsid w:val="004C708F"/>
    <w:rsid w:val="004C77A2"/>
    <w:rsid w:val="004D03D6"/>
    <w:rsid w:val="004D46AA"/>
    <w:rsid w:val="004F4514"/>
    <w:rsid w:val="004F6063"/>
    <w:rsid w:val="00500966"/>
    <w:rsid w:val="00522423"/>
    <w:rsid w:val="00525556"/>
    <w:rsid w:val="00531E26"/>
    <w:rsid w:val="0053789F"/>
    <w:rsid w:val="0054265E"/>
    <w:rsid w:val="00544A65"/>
    <w:rsid w:val="00556851"/>
    <w:rsid w:val="00564823"/>
    <w:rsid w:val="00564C88"/>
    <w:rsid w:val="00570303"/>
    <w:rsid w:val="00571C30"/>
    <w:rsid w:val="00572DB2"/>
    <w:rsid w:val="0058678D"/>
    <w:rsid w:val="00591955"/>
    <w:rsid w:val="00595DD1"/>
    <w:rsid w:val="005A190D"/>
    <w:rsid w:val="005A339E"/>
    <w:rsid w:val="005A6482"/>
    <w:rsid w:val="005A6B76"/>
    <w:rsid w:val="005A7161"/>
    <w:rsid w:val="005B4DA7"/>
    <w:rsid w:val="005C11D2"/>
    <w:rsid w:val="005C1DDF"/>
    <w:rsid w:val="005C27AE"/>
    <w:rsid w:val="005C2BE3"/>
    <w:rsid w:val="005C3607"/>
    <w:rsid w:val="005D014B"/>
    <w:rsid w:val="005D27E9"/>
    <w:rsid w:val="005D31CB"/>
    <w:rsid w:val="005E17E0"/>
    <w:rsid w:val="005E5909"/>
    <w:rsid w:val="0062083D"/>
    <w:rsid w:val="00623848"/>
    <w:rsid w:val="00635DBE"/>
    <w:rsid w:val="00644CF1"/>
    <w:rsid w:val="00655EBF"/>
    <w:rsid w:val="00661F52"/>
    <w:rsid w:val="006623C7"/>
    <w:rsid w:val="00673436"/>
    <w:rsid w:val="006749B0"/>
    <w:rsid w:val="006770B2"/>
    <w:rsid w:val="00680D29"/>
    <w:rsid w:val="00695B02"/>
    <w:rsid w:val="006A287C"/>
    <w:rsid w:val="006A5706"/>
    <w:rsid w:val="006A5DE6"/>
    <w:rsid w:val="006A641C"/>
    <w:rsid w:val="006B0FBE"/>
    <w:rsid w:val="006C76E9"/>
    <w:rsid w:val="006D0654"/>
    <w:rsid w:val="006D1EE1"/>
    <w:rsid w:val="006D2869"/>
    <w:rsid w:val="006D4997"/>
    <w:rsid w:val="006E330F"/>
    <w:rsid w:val="006E4A71"/>
    <w:rsid w:val="006F3E63"/>
    <w:rsid w:val="007107E2"/>
    <w:rsid w:val="0071421D"/>
    <w:rsid w:val="00716735"/>
    <w:rsid w:val="007219E6"/>
    <w:rsid w:val="007277B7"/>
    <w:rsid w:val="00733441"/>
    <w:rsid w:val="00737917"/>
    <w:rsid w:val="007404D4"/>
    <w:rsid w:val="00757078"/>
    <w:rsid w:val="00757794"/>
    <w:rsid w:val="00772D50"/>
    <w:rsid w:val="0077449B"/>
    <w:rsid w:val="00777B44"/>
    <w:rsid w:val="00783053"/>
    <w:rsid w:val="00791FE2"/>
    <w:rsid w:val="0079266E"/>
    <w:rsid w:val="00795220"/>
    <w:rsid w:val="007964D0"/>
    <w:rsid w:val="0079737A"/>
    <w:rsid w:val="007A32FF"/>
    <w:rsid w:val="007B0440"/>
    <w:rsid w:val="007B1658"/>
    <w:rsid w:val="007B4E8E"/>
    <w:rsid w:val="007B6444"/>
    <w:rsid w:val="007B7960"/>
    <w:rsid w:val="007C034B"/>
    <w:rsid w:val="007C2D8B"/>
    <w:rsid w:val="007C35EF"/>
    <w:rsid w:val="007D12C5"/>
    <w:rsid w:val="007D2CE1"/>
    <w:rsid w:val="007D717A"/>
    <w:rsid w:val="007E033C"/>
    <w:rsid w:val="007E5DC6"/>
    <w:rsid w:val="007E66A0"/>
    <w:rsid w:val="00801BA6"/>
    <w:rsid w:val="008171AE"/>
    <w:rsid w:val="00827BF5"/>
    <w:rsid w:val="008302FB"/>
    <w:rsid w:val="008433E7"/>
    <w:rsid w:val="00846F62"/>
    <w:rsid w:val="00847C64"/>
    <w:rsid w:val="008604E0"/>
    <w:rsid w:val="008636F5"/>
    <w:rsid w:val="00870C4E"/>
    <w:rsid w:val="00876943"/>
    <w:rsid w:val="0089054B"/>
    <w:rsid w:val="0089058C"/>
    <w:rsid w:val="00892B3C"/>
    <w:rsid w:val="00893E6E"/>
    <w:rsid w:val="00896CCA"/>
    <w:rsid w:val="00897ADE"/>
    <w:rsid w:val="008A044A"/>
    <w:rsid w:val="008A0498"/>
    <w:rsid w:val="008A5943"/>
    <w:rsid w:val="008B3B64"/>
    <w:rsid w:val="008B4EC8"/>
    <w:rsid w:val="008E04C4"/>
    <w:rsid w:val="008E45E2"/>
    <w:rsid w:val="008E5C17"/>
    <w:rsid w:val="008E7A6E"/>
    <w:rsid w:val="008F1ACB"/>
    <w:rsid w:val="008F494A"/>
    <w:rsid w:val="008F63CD"/>
    <w:rsid w:val="008F6D4D"/>
    <w:rsid w:val="008F71C0"/>
    <w:rsid w:val="009045EC"/>
    <w:rsid w:val="00921171"/>
    <w:rsid w:val="00923856"/>
    <w:rsid w:val="00923B82"/>
    <w:rsid w:val="00924860"/>
    <w:rsid w:val="009407F6"/>
    <w:rsid w:val="00945011"/>
    <w:rsid w:val="00945784"/>
    <w:rsid w:val="009506A0"/>
    <w:rsid w:val="00954F6B"/>
    <w:rsid w:val="0097347C"/>
    <w:rsid w:val="00997FEB"/>
    <w:rsid w:val="009A1C69"/>
    <w:rsid w:val="009B0BBF"/>
    <w:rsid w:val="009C051F"/>
    <w:rsid w:val="009C31E2"/>
    <w:rsid w:val="009C43DD"/>
    <w:rsid w:val="009E21FE"/>
    <w:rsid w:val="009F12DC"/>
    <w:rsid w:val="00A03EA0"/>
    <w:rsid w:val="00A04F9D"/>
    <w:rsid w:val="00A205CD"/>
    <w:rsid w:val="00A220E5"/>
    <w:rsid w:val="00A27829"/>
    <w:rsid w:val="00A35CC9"/>
    <w:rsid w:val="00A44B63"/>
    <w:rsid w:val="00A55B77"/>
    <w:rsid w:val="00A55F9E"/>
    <w:rsid w:val="00A607AC"/>
    <w:rsid w:val="00A61845"/>
    <w:rsid w:val="00A810C5"/>
    <w:rsid w:val="00A92F29"/>
    <w:rsid w:val="00AA0602"/>
    <w:rsid w:val="00AA5D9D"/>
    <w:rsid w:val="00AB5422"/>
    <w:rsid w:val="00AC2AA8"/>
    <w:rsid w:val="00AC4070"/>
    <w:rsid w:val="00AD0DA0"/>
    <w:rsid w:val="00AD2DE6"/>
    <w:rsid w:val="00AD31C5"/>
    <w:rsid w:val="00AD3385"/>
    <w:rsid w:val="00AD79D0"/>
    <w:rsid w:val="00AD7C2A"/>
    <w:rsid w:val="00AE48E3"/>
    <w:rsid w:val="00AE5F95"/>
    <w:rsid w:val="00AF678B"/>
    <w:rsid w:val="00B10E88"/>
    <w:rsid w:val="00B20252"/>
    <w:rsid w:val="00B25DB4"/>
    <w:rsid w:val="00B26D85"/>
    <w:rsid w:val="00B455C3"/>
    <w:rsid w:val="00B4746F"/>
    <w:rsid w:val="00B502EE"/>
    <w:rsid w:val="00B50498"/>
    <w:rsid w:val="00B614B5"/>
    <w:rsid w:val="00B66EAF"/>
    <w:rsid w:val="00B7274F"/>
    <w:rsid w:val="00B744AA"/>
    <w:rsid w:val="00B84C9C"/>
    <w:rsid w:val="00B906DE"/>
    <w:rsid w:val="00B95101"/>
    <w:rsid w:val="00B95CF2"/>
    <w:rsid w:val="00BA79F2"/>
    <w:rsid w:val="00BB2EF3"/>
    <w:rsid w:val="00BB2EF4"/>
    <w:rsid w:val="00BC3B4E"/>
    <w:rsid w:val="00BC3B6B"/>
    <w:rsid w:val="00BD0D8D"/>
    <w:rsid w:val="00BD4C6E"/>
    <w:rsid w:val="00BE4DE9"/>
    <w:rsid w:val="00C07813"/>
    <w:rsid w:val="00C16878"/>
    <w:rsid w:val="00C24D4F"/>
    <w:rsid w:val="00C32327"/>
    <w:rsid w:val="00C36482"/>
    <w:rsid w:val="00C42C83"/>
    <w:rsid w:val="00C53908"/>
    <w:rsid w:val="00C54C2C"/>
    <w:rsid w:val="00C6484D"/>
    <w:rsid w:val="00C714FE"/>
    <w:rsid w:val="00CB4575"/>
    <w:rsid w:val="00CB483C"/>
    <w:rsid w:val="00CC12FD"/>
    <w:rsid w:val="00CF0AA1"/>
    <w:rsid w:val="00D21B04"/>
    <w:rsid w:val="00D249B2"/>
    <w:rsid w:val="00D24BFA"/>
    <w:rsid w:val="00D25D4C"/>
    <w:rsid w:val="00D34531"/>
    <w:rsid w:val="00D34BF5"/>
    <w:rsid w:val="00D40A67"/>
    <w:rsid w:val="00D62028"/>
    <w:rsid w:val="00D65AA8"/>
    <w:rsid w:val="00D80C28"/>
    <w:rsid w:val="00D86382"/>
    <w:rsid w:val="00D90922"/>
    <w:rsid w:val="00D92982"/>
    <w:rsid w:val="00DB2541"/>
    <w:rsid w:val="00DC5F1C"/>
    <w:rsid w:val="00DE070E"/>
    <w:rsid w:val="00DE621D"/>
    <w:rsid w:val="00DF3495"/>
    <w:rsid w:val="00DF3763"/>
    <w:rsid w:val="00DF4462"/>
    <w:rsid w:val="00DF4FF5"/>
    <w:rsid w:val="00E019DA"/>
    <w:rsid w:val="00E14367"/>
    <w:rsid w:val="00E225C3"/>
    <w:rsid w:val="00E242A7"/>
    <w:rsid w:val="00E24A44"/>
    <w:rsid w:val="00E34923"/>
    <w:rsid w:val="00E44ABE"/>
    <w:rsid w:val="00E4608C"/>
    <w:rsid w:val="00E5083B"/>
    <w:rsid w:val="00E53427"/>
    <w:rsid w:val="00E621D0"/>
    <w:rsid w:val="00E6297D"/>
    <w:rsid w:val="00E7275D"/>
    <w:rsid w:val="00E76D9E"/>
    <w:rsid w:val="00E8516C"/>
    <w:rsid w:val="00E8659A"/>
    <w:rsid w:val="00E90DCE"/>
    <w:rsid w:val="00E91FC6"/>
    <w:rsid w:val="00EA5197"/>
    <w:rsid w:val="00EB4F4A"/>
    <w:rsid w:val="00EF7D6F"/>
    <w:rsid w:val="00F06742"/>
    <w:rsid w:val="00F14AD8"/>
    <w:rsid w:val="00F2495F"/>
    <w:rsid w:val="00F43941"/>
    <w:rsid w:val="00F471FF"/>
    <w:rsid w:val="00F47B3D"/>
    <w:rsid w:val="00F631DC"/>
    <w:rsid w:val="00F83016"/>
    <w:rsid w:val="00F953DD"/>
    <w:rsid w:val="00FA1A9E"/>
    <w:rsid w:val="00FA1BBC"/>
    <w:rsid w:val="00FA4556"/>
    <w:rsid w:val="00FC2BF6"/>
    <w:rsid w:val="00FC65F2"/>
    <w:rsid w:val="00FD2811"/>
    <w:rsid w:val="00FD6312"/>
    <w:rsid w:val="00FE33BE"/>
    <w:rsid w:val="00FE4245"/>
    <w:rsid w:val="00FE5304"/>
    <w:rsid w:val="00FE6E38"/>
    <w:rsid w:val="00FF2E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metricconverter"/>
  <w:shapeDefaults>
    <o:shapedefaults v:ext="edit" spidmax="911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B26D85"/>
    <w:rPr>
      <w:lang w:eastAsia="zh-CN"/>
    </w:rPr>
  </w:style>
  <w:style w:type="paragraph" w:styleId="1">
    <w:name w:val="heading 1"/>
    <w:basedOn w:val="a1"/>
    <w:next w:val="a1"/>
    <w:qFormat/>
    <w:rsid w:val="00B26D85"/>
    <w:pPr>
      <w:keepNext/>
      <w:numPr>
        <w:numId w:val="1"/>
      </w:numPr>
      <w:tabs>
        <w:tab w:val="left" w:leader="dot" w:pos="8222"/>
      </w:tabs>
      <w:spacing w:before="40" w:after="120"/>
      <w:ind w:left="57"/>
      <w:jc w:val="center"/>
      <w:outlineLvl w:val="0"/>
    </w:pPr>
    <w:rPr>
      <w:rFonts w:ascii="Arial" w:hAnsi="Arial" w:cs="Arial"/>
      <w:b/>
      <w:sz w:val="16"/>
    </w:rPr>
  </w:style>
  <w:style w:type="paragraph" w:styleId="2">
    <w:name w:val="heading 2"/>
    <w:basedOn w:val="a1"/>
    <w:next w:val="a1"/>
    <w:qFormat/>
    <w:rsid w:val="00B26D85"/>
    <w:pPr>
      <w:keepNext/>
      <w:numPr>
        <w:ilvl w:val="1"/>
        <w:numId w:val="1"/>
      </w:numPr>
      <w:spacing w:before="480" w:after="40" w:line="140" w:lineRule="exact"/>
      <w:ind w:right="6"/>
      <w:jc w:val="center"/>
      <w:outlineLvl w:val="1"/>
    </w:pPr>
    <w:rPr>
      <w:rFonts w:ascii="Arial" w:hAnsi="Arial" w:cs="Arial"/>
      <w:b/>
      <w:sz w:val="14"/>
    </w:rPr>
  </w:style>
  <w:style w:type="paragraph" w:styleId="3">
    <w:name w:val="heading 3"/>
    <w:basedOn w:val="a1"/>
    <w:next w:val="a1"/>
    <w:qFormat/>
    <w:rsid w:val="00B26D85"/>
    <w:pPr>
      <w:keepNext/>
      <w:numPr>
        <w:ilvl w:val="2"/>
        <w:numId w:val="1"/>
      </w:numPr>
      <w:spacing w:before="160" w:line="160" w:lineRule="exact"/>
      <w:ind w:left="227"/>
      <w:outlineLvl w:val="2"/>
    </w:pPr>
    <w:rPr>
      <w:rFonts w:ascii="Arial" w:hAnsi="Arial" w:cs="Arial"/>
      <w:b/>
      <w:sz w:val="14"/>
    </w:rPr>
  </w:style>
  <w:style w:type="paragraph" w:styleId="4">
    <w:name w:val="heading 4"/>
    <w:basedOn w:val="a1"/>
    <w:next w:val="a1"/>
    <w:qFormat/>
    <w:rsid w:val="00B26D85"/>
    <w:pPr>
      <w:keepNext/>
      <w:numPr>
        <w:ilvl w:val="3"/>
        <w:numId w:val="1"/>
      </w:numPr>
      <w:tabs>
        <w:tab w:val="left" w:pos="1263"/>
        <w:tab w:val="left" w:pos="2526"/>
        <w:tab w:val="left" w:pos="3789"/>
        <w:tab w:val="left" w:pos="5052"/>
        <w:tab w:val="left" w:pos="6315"/>
        <w:tab w:val="left" w:pos="7578"/>
        <w:tab w:val="left" w:pos="8841"/>
        <w:tab w:val="left" w:pos="10104"/>
        <w:tab w:val="left" w:pos="11367"/>
      </w:tabs>
      <w:spacing w:after="120"/>
      <w:jc w:val="center"/>
      <w:outlineLvl w:val="3"/>
    </w:pPr>
    <w:rPr>
      <w:rFonts w:ascii="Arial" w:hAnsi="Arial" w:cs="Arial"/>
      <w:b/>
    </w:rPr>
  </w:style>
  <w:style w:type="paragraph" w:styleId="5">
    <w:name w:val="heading 5"/>
    <w:basedOn w:val="a1"/>
    <w:next w:val="a1"/>
    <w:qFormat/>
    <w:rsid w:val="00B26D85"/>
    <w:pPr>
      <w:keepNext/>
      <w:numPr>
        <w:ilvl w:val="4"/>
        <w:numId w:val="1"/>
      </w:numPr>
      <w:spacing w:before="60" w:line="140" w:lineRule="exact"/>
      <w:ind w:right="113"/>
      <w:jc w:val="center"/>
      <w:outlineLvl w:val="4"/>
    </w:pPr>
    <w:rPr>
      <w:rFonts w:ascii="Arial" w:hAnsi="Arial" w:cs="Arial"/>
      <w:b/>
      <w:sz w:val="14"/>
    </w:rPr>
  </w:style>
  <w:style w:type="paragraph" w:styleId="6">
    <w:name w:val="heading 6"/>
    <w:basedOn w:val="a1"/>
    <w:next w:val="a1"/>
    <w:qFormat/>
    <w:rsid w:val="00B26D85"/>
    <w:pPr>
      <w:keepNext/>
      <w:numPr>
        <w:ilvl w:val="5"/>
        <w:numId w:val="1"/>
      </w:numPr>
      <w:spacing w:before="80" w:line="160" w:lineRule="exact"/>
      <w:ind w:left="170"/>
      <w:jc w:val="center"/>
      <w:outlineLvl w:val="5"/>
    </w:pPr>
    <w:rPr>
      <w:rFonts w:ascii="Arial" w:hAnsi="Arial" w:cs="Arial"/>
      <w:b/>
      <w:sz w:val="14"/>
    </w:rPr>
  </w:style>
  <w:style w:type="paragraph" w:styleId="7">
    <w:name w:val="heading 7"/>
    <w:basedOn w:val="a1"/>
    <w:next w:val="a1"/>
    <w:qFormat/>
    <w:rsid w:val="00B26D85"/>
    <w:pPr>
      <w:keepNext/>
      <w:numPr>
        <w:ilvl w:val="6"/>
        <w:numId w:val="1"/>
      </w:numPr>
      <w:spacing w:before="60" w:line="140" w:lineRule="exact"/>
      <w:jc w:val="center"/>
      <w:outlineLvl w:val="6"/>
    </w:pPr>
    <w:rPr>
      <w:rFonts w:ascii="Arial" w:hAnsi="Arial" w:cs="Arial"/>
      <w:b/>
      <w:sz w:val="14"/>
    </w:rPr>
  </w:style>
  <w:style w:type="paragraph" w:styleId="8">
    <w:name w:val="heading 8"/>
    <w:basedOn w:val="a1"/>
    <w:next w:val="a1"/>
    <w:qFormat/>
    <w:rsid w:val="00B26D85"/>
    <w:pPr>
      <w:keepNext/>
      <w:numPr>
        <w:ilvl w:val="7"/>
        <w:numId w:val="1"/>
      </w:numPr>
      <w:spacing w:before="120" w:line="140" w:lineRule="exact"/>
      <w:ind w:right="28"/>
      <w:jc w:val="center"/>
      <w:outlineLvl w:val="7"/>
    </w:pPr>
    <w:rPr>
      <w:rFonts w:ascii="Arial" w:hAnsi="Arial" w:cs="Arial"/>
      <w:b/>
      <w:sz w:val="14"/>
    </w:rPr>
  </w:style>
  <w:style w:type="paragraph" w:styleId="9">
    <w:name w:val="heading 9"/>
    <w:basedOn w:val="a1"/>
    <w:next w:val="a1"/>
    <w:qFormat/>
    <w:rsid w:val="00B26D85"/>
    <w:pPr>
      <w:keepNext/>
      <w:numPr>
        <w:ilvl w:val="8"/>
        <w:numId w:val="1"/>
      </w:numPr>
      <w:spacing w:before="60" w:line="140" w:lineRule="exact"/>
      <w:outlineLvl w:val="8"/>
    </w:pPr>
    <w:rPr>
      <w:rFonts w:ascii="Arial" w:hAnsi="Arial" w:cs="Arial"/>
      <w:b/>
      <w:sz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rsid w:val="00B26D85"/>
  </w:style>
  <w:style w:type="character" w:customStyle="1" w:styleId="WW8Num1z1">
    <w:name w:val="WW8Num1z1"/>
    <w:rsid w:val="00B26D85"/>
  </w:style>
  <w:style w:type="character" w:customStyle="1" w:styleId="WW8Num1z2">
    <w:name w:val="WW8Num1z2"/>
    <w:rsid w:val="00B26D85"/>
  </w:style>
  <w:style w:type="character" w:customStyle="1" w:styleId="WW8Num1z3">
    <w:name w:val="WW8Num1z3"/>
    <w:rsid w:val="00B26D85"/>
  </w:style>
  <w:style w:type="character" w:customStyle="1" w:styleId="WW8Num1z4">
    <w:name w:val="WW8Num1z4"/>
    <w:rsid w:val="00B26D85"/>
  </w:style>
  <w:style w:type="character" w:customStyle="1" w:styleId="WW8Num1z5">
    <w:name w:val="WW8Num1z5"/>
    <w:rsid w:val="00B26D85"/>
  </w:style>
  <w:style w:type="character" w:customStyle="1" w:styleId="WW8Num1z6">
    <w:name w:val="WW8Num1z6"/>
    <w:rsid w:val="00B26D85"/>
  </w:style>
  <w:style w:type="character" w:customStyle="1" w:styleId="WW8Num1z7">
    <w:name w:val="WW8Num1z7"/>
    <w:rsid w:val="00B26D85"/>
  </w:style>
  <w:style w:type="character" w:customStyle="1" w:styleId="WW8Num1z8">
    <w:name w:val="WW8Num1z8"/>
    <w:rsid w:val="00B26D85"/>
  </w:style>
  <w:style w:type="character" w:customStyle="1" w:styleId="WW8Num2z0">
    <w:name w:val="WW8Num2z0"/>
    <w:rsid w:val="00B26D85"/>
    <w:rPr>
      <w:rFonts w:hint="default"/>
      <w:sz w:val="16"/>
    </w:rPr>
  </w:style>
  <w:style w:type="character" w:customStyle="1" w:styleId="WW8Num3z0">
    <w:name w:val="WW8Num3z0"/>
    <w:rsid w:val="00B26D85"/>
    <w:rPr>
      <w:rFonts w:ascii="Liberation Serif" w:hAnsi="Liberation Serif" w:cs="Liberation Serif" w:hint="default"/>
    </w:rPr>
  </w:style>
  <w:style w:type="character" w:customStyle="1" w:styleId="WW8Num4z0">
    <w:name w:val="WW8Num4z0"/>
    <w:rsid w:val="00B26D85"/>
    <w:rPr>
      <w:rFonts w:ascii="Liberation Serif" w:hAnsi="Liberation Serif" w:cs="Liberation Serif" w:hint="default"/>
    </w:rPr>
  </w:style>
  <w:style w:type="character" w:customStyle="1" w:styleId="WW8Num5z0">
    <w:name w:val="WW8Num5z0"/>
    <w:rsid w:val="00B26D85"/>
    <w:rPr>
      <w:rFonts w:hint="default"/>
    </w:rPr>
  </w:style>
  <w:style w:type="character" w:customStyle="1" w:styleId="WW8Num6z0">
    <w:name w:val="WW8Num6z0"/>
    <w:rsid w:val="00B26D85"/>
    <w:rPr>
      <w:rFonts w:ascii="Symbol" w:hAnsi="Symbol" w:cs="Symbol" w:hint="default"/>
    </w:rPr>
  </w:style>
  <w:style w:type="character" w:customStyle="1" w:styleId="WW8Num7z0">
    <w:name w:val="WW8Num7z0"/>
    <w:rsid w:val="00B26D85"/>
    <w:rPr>
      <w:rFonts w:ascii="Symbol" w:hAnsi="Symbol" w:cs="Symbol" w:hint="default"/>
    </w:rPr>
  </w:style>
  <w:style w:type="character" w:customStyle="1" w:styleId="WW8Num5z1">
    <w:name w:val="WW8Num5z1"/>
    <w:rsid w:val="00B26D85"/>
  </w:style>
  <w:style w:type="character" w:customStyle="1" w:styleId="WW8Num5z2">
    <w:name w:val="WW8Num5z2"/>
    <w:rsid w:val="00B26D85"/>
  </w:style>
  <w:style w:type="character" w:customStyle="1" w:styleId="WW8Num5z3">
    <w:name w:val="WW8Num5z3"/>
    <w:rsid w:val="00B26D85"/>
  </w:style>
  <w:style w:type="character" w:customStyle="1" w:styleId="WW8Num5z4">
    <w:name w:val="WW8Num5z4"/>
    <w:rsid w:val="00B26D85"/>
  </w:style>
  <w:style w:type="character" w:customStyle="1" w:styleId="WW8Num5z5">
    <w:name w:val="WW8Num5z5"/>
    <w:rsid w:val="00B26D85"/>
  </w:style>
  <w:style w:type="character" w:customStyle="1" w:styleId="WW8Num5z6">
    <w:name w:val="WW8Num5z6"/>
    <w:rsid w:val="00B26D85"/>
  </w:style>
  <w:style w:type="character" w:customStyle="1" w:styleId="WW8Num5z7">
    <w:name w:val="WW8Num5z7"/>
    <w:rsid w:val="00B26D85"/>
  </w:style>
  <w:style w:type="character" w:customStyle="1" w:styleId="WW8Num5z8">
    <w:name w:val="WW8Num5z8"/>
    <w:rsid w:val="00B26D85"/>
  </w:style>
  <w:style w:type="character" w:customStyle="1" w:styleId="WW8NumSt4z0">
    <w:name w:val="WW8NumSt4z0"/>
    <w:rsid w:val="00B26D85"/>
    <w:rPr>
      <w:rFonts w:ascii="Symbol" w:hAnsi="Symbol" w:cs="Symbol" w:hint="default"/>
    </w:rPr>
  </w:style>
  <w:style w:type="character" w:customStyle="1" w:styleId="11">
    <w:name w:val="Основной шрифт абзаца1"/>
    <w:rsid w:val="00B26D85"/>
  </w:style>
  <w:style w:type="character" w:styleId="a5">
    <w:name w:val="page number"/>
    <w:basedOn w:val="11"/>
    <w:rsid w:val="00B26D85"/>
  </w:style>
  <w:style w:type="character" w:customStyle="1" w:styleId="a6">
    <w:name w:val="Символ сноски"/>
    <w:rsid w:val="00B26D85"/>
    <w:rPr>
      <w:vertAlign w:val="superscript"/>
    </w:rPr>
  </w:style>
  <w:style w:type="character" w:customStyle="1" w:styleId="a7">
    <w:name w:val="Основной шрифт"/>
    <w:rsid w:val="00B26D85"/>
  </w:style>
  <w:style w:type="character" w:customStyle="1" w:styleId="a8">
    <w:name w:val="знак примечания"/>
    <w:rsid w:val="00B26D85"/>
    <w:rPr>
      <w:sz w:val="16"/>
    </w:rPr>
  </w:style>
  <w:style w:type="character" w:customStyle="1" w:styleId="a9">
    <w:name w:val="номер строки"/>
    <w:basedOn w:val="a7"/>
    <w:rsid w:val="00B26D85"/>
  </w:style>
  <w:style w:type="character" w:customStyle="1" w:styleId="aa">
    <w:name w:val="знак сноски"/>
    <w:rsid w:val="00B26D85"/>
    <w:rPr>
      <w:position w:val="4"/>
      <w:sz w:val="16"/>
    </w:rPr>
  </w:style>
  <w:style w:type="character" w:customStyle="1" w:styleId="ab">
    <w:name w:val="номер страницы"/>
    <w:basedOn w:val="a7"/>
    <w:rsid w:val="00B26D85"/>
  </w:style>
  <w:style w:type="character" w:customStyle="1" w:styleId="BodyTextIndentChar">
    <w:name w:val="Body Text Indent Char"/>
    <w:rsid w:val="00B26D85"/>
    <w:rPr>
      <w:rFonts w:ascii="Arial" w:hAnsi="Arial" w:cs="Arial"/>
      <w:sz w:val="16"/>
      <w:lang w:val="ru-RU" w:bidi="ar-SA"/>
    </w:rPr>
  </w:style>
  <w:style w:type="character" w:customStyle="1" w:styleId="12">
    <w:name w:val="Знак Знак1"/>
    <w:rsid w:val="00B26D85"/>
    <w:rPr>
      <w:rFonts w:ascii="Arial" w:hAnsi="Arial" w:cs="Arial"/>
      <w:sz w:val="16"/>
      <w:lang w:val="ru-RU" w:bidi="ar-SA"/>
    </w:rPr>
  </w:style>
  <w:style w:type="character" w:customStyle="1" w:styleId="BalloonTextChar">
    <w:name w:val="Balloon Text Char"/>
    <w:rsid w:val="00B26D85"/>
    <w:rPr>
      <w:rFonts w:ascii="Tahoma" w:hAnsi="Tahoma" w:cs="Tahoma"/>
      <w:sz w:val="16"/>
      <w:szCs w:val="16"/>
    </w:rPr>
  </w:style>
  <w:style w:type="character" w:styleId="ac">
    <w:name w:val="Hyperlink"/>
    <w:rsid w:val="00B26D85"/>
    <w:rPr>
      <w:color w:val="0000FF"/>
      <w:u w:val="single"/>
    </w:rPr>
  </w:style>
  <w:style w:type="character" w:customStyle="1" w:styleId="Heading9Char">
    <w:name w:val="Heading 9 Char"/>
    <w:rsid w:val="00B26D85"/>
    <w:rPr>
      <w:rFonts w:ascii="Arial" w:hAnsi="Arial" w:cs="Arial"/>
      <w:b/>
      <w:sz w:val="14"/>
      <w:lang w:val="ru-RU" w:bidi="ar-SA"/>
    </w:rPr>
  </w:style>
  <w:style w:type="character" w:customStyle="1" w:styleId="FootnoteTextChar">
    <w:name w:val="Footnote Text Char"/>
    <w:rsid w:val="00B26D85"/>
    <w:rPr>
      <w:lang w:val="ru-RU" w:bidi="ar-SA"/>
    </w:rPr>
  </w:style>
  <w:style w:type="character" w:customStyle="1" w:styleId="shorttext">
    <w:name w:val="short_text"/>
    <w:rsid w:val="00B26D85"/>
  </w:style>
  <w:style w:type="character" w:customStyle="1" w:styleId="alt-edited">
    <w:name w:val="alt-edited"/>
    <w:basedOn w:val="11"/>
    <w:rsid w:val="00B26D85"/>
  </w:style>
  <w:style w:type="character" w:customStyle="1" w:styleId="longtext">
    <w:name w:val="long_text"/>
    <w:basedOn w:val="11"/>
    <w:rsid w:val="00B26D85"/>
  </w:style>
  <w:style w:type="character" w:customStyle="1" w:styleId="hps">
    <w:name w:val="hps"/>
    <w:basedOn w:val="11"/>
    <w:rsid w:val="00B26D85"/>
  </w:style>
  <w:style w:type="character" w:customStyle="1" w:styleId="hpsatn">
    <w:name w:val="hps atn"/>
    <w:basedOn w:val="11"/>
    <w:rsid w:val="00B26D85"/>
  </w:style>
  <w:style w:type="character" w:customStyle="1" w:styleId="CommentReference">
    <w:name w:val="Comment Reference"/>
    <w:rsid w:val="00B26D85"/>
    <w:rPr>
      <w:sz w:val="16"/>
      <w:szCs w:val="16"/>
    </w:rPr>
  </w:style>
  <w:style w:type="character" w:customStyle="1" w:styleId="CommentTextChar">
    <w:name w:val="Comment Text Char"/>
    <w:rsid w:val="00B26D85"/>
    <w:rPr>
      <w:lang w:val="ru-RU"/>
    </w:rPr>
  </w:style>
  <w:style w:type="character" w:customStyle="1" w:styleId="CommentSubjectChar">
    <w:name w:val="Comment Subject Char"/>
    <w:rsid w:val="00B26D85"/>
    <w:rPr>
      <w:b/>
      <w:bCs/>
      <w:lang w:val="ru-RU"/>
    </w:rPr>
  </w:style>
  <w:style w:type="character" w:customStyle="1" w:styleId="DocumentMapChar">
    <w:name w:val="Document Map Char"/>
    <w:rsid w:val="00B26D85"/>
    <w:rPr>
      <w:sz w:val="24"/>
      <w:szCs w:val="24"/>
      <w:lang w:val="ru-RU"/>
    </w:rPr>
  </w:style>
  <w:style w:type="paragraph" w:customStyle="1" w:styleId="ad">
    <w:name w:val="Заголовок"/>
    <w:basedOn w:val="a1"/>
    <w:next w:val="a1"/>
    <w:rsid w:val="00B26D85"/>
    <w:pPr>
      <w:jc w:val="center"/>
    </w:pPr>
    <w:rPr>
      <w:rFonts w:ascii="Arial" w:hAnsi="Arial" w:cs="Arial"/>
      <w:b/>
      <w:sz w:val="16"/>
    </w:rPr>
  </w:style>
  <w:style w:type="paragraph" w:styleId="ae">
    <w:name w:val="Body Text"/>
    <w:basedOn w:val="a1"/>
    <w:rsid w:val="00B26D85"/>
    <w:pPr>
      <w:widowControl w:val="0"/>
      <w:tabs>
        <w:tab w:val="left" w:pos="1276"/>
      </w:tabs>
      <w:jc w:val="center"/>
    </w:pPr>
    <w:rPr>
      <w:rFonts w:ascii="Arial" w:hAnsi="Arial" w:cs="Arial"/>
      <w:b/>
      <w:sz w:val="16"/>
    </w:rPr>
  </w:style>
  <w:style w:type="paragraph" w:styleId="af">
    <w:name w:val="List"/>
    <w:basedOn w:val="ae"/>
    <w:rsid w:val="00B26D85"/>
    <w:rPr>
      <w:rFonts w:cs="Lucida Sans"/>
    </w:rPr>
  </w:style>
  <w:style w:type="paragraph" w:styleId="af0">
    <w:name w:val="caption"/>
    <w:basedOn w:val="a1"/>
    <w:qFormat/>
    <w:rsid w:val="00B26D85"/>
    <w:pPr>
      <w:suppressLineNumbers/>
      <w:spacing w:before="120" w:after="120"/>
    </w:pPr>
    <w:rPr>
      <w:rFonts w:cs="Lucida Sans"/>
      <w:i/>
      <w:iCs/>
      <w:sz w:val="24"/>
      <w:szCs w:val="24"/>
    </w:rPr>
  </w:style>
  <w:style w:type="paragraph" w:customStyle="1" w:styleId="13">
    <w:name w:val="Указатель1"/>
    <w:basedOn w:val="a1"/>
    <w:rsid w:val="00B26D85"/>
    <w:pPr>
      <w:suppressLineNumbers/>
    </w:pPr>
    <w:rPr>
      <w:rFonts w:cs="Lucida Sans"/>
    </w:rPr>
  </w:style>
  <w:style w:type="paragraph" w:styleId="af1">
    <w:name w:val="header"/>
    <w:basedOn w:val="a1"/>
    <w:rsid w:val="00B26D85"/>
    <w:pPr>
      <w:tabs>
        <w:tab w:val="center" w:pos="4153"/>
        <w:tab w:val="right" w:pos="8306"/>
      </w:tabs>
    </w:pPr>
  </w:style>
  <w:style w:type="paragraph" w:styleId="af2">
    <w:name w:val="footer"/>
    <w:basedOn w:val="a1"/>
    <w:link w:val="af3"/>
    <w:rsid w:val="00B26D85"/>
    <w:pPr>
      <w:tabs>
        <w:tab w:val="center" w:pos="4153"/>
        <w:tab w:val="right" w:pos="8306"/>
      </w:tabs>
    </w:pPr>
  </w:style>
  <w:style w:type="paragraph" w:styleId="af4">
    <w:name w:val="Body Text Indent"/>
    <w:basedOn w:val="a1"/>
    <w:rsid w:val="00B26D85"/>
    <w:pPr>
      <w:tabs>
        <w:tab w:val="left" w:pos="1263"/>
        <w:tab w:val="left" w:pos="2526"/>
        <w:tab w:val="left" w:pos="3789"/>
        <w:tab w:val="left" w:pos="5052"/>
        <w:tab w:val="left" w:pos="6315"/>
        <w:tab w:val="left" w:pos="7578"/>
      </w:tabs>
      <w:ind w:firstLine="284"/>
      <w:jc w:val="both"/>
    </w:pPr>
    <w:rPr>
      <w:rFonts w:ascii="Arial" w:hAnsi="Arial" w:cs="Arial"/>
      <w:sz w:val="16"/>
    </w:rPr>
  </w:style>
  <w:style w:type="paragraph" w:customStyle="1" w:styleId="af5">
    <w:name w:val="боковик"/>
    <w:basedOn w:val="a1"/>
    <w:rsid w:val="00B26D85"/>
    <w:pPr>
      <w:jc w:val="both"/>
    </w:pPr>
    <w:rPr>
      <w:rFonts w:ascii="Arial" w:hAnsi="Arial" w:cs="Arial"/>
      <w:sz w:val="16"/>
    </w:rPr>
  </w:style>
  <w:style w:type="paragraph" w:styleId="af6">
    <w:name w:val="endnote text"/>
    <w:basedOn w:val="a1"/>
    <w:rsid w:val="00B26D85"/>
  </w:style>
  <w:style w:type="paragraph" w:styleId="af7">
    <w:name w:val="footnote text"/>
    <w:basedOn w:val="a1"/>
    <w:rsid w:val="00B26D85"/>
  </w:style>
  <w:style w:type="paragraph" w:customStyle="1" w:styleId="21">
    <w:name w:val="Основной текст с отступом 21"/>
    <w:basedOn w:val="a1"/>
    <w:rsid w:val="00B26D85"/>
    <w:pPr>
      <w:spacing w:line="200" w:lineRule="exact"/>
      <w:ind w:left="113" w:firstLine="284"/>
      <w:jc w:val="both"/>
    </w:pPr>
    <w:rPr>
      <w:rFonts w:ascii="Arial" w:hAnsi="Arial" w:cs="Arial"/>
      <w:sz w:val="16"/>
    </w:rPr>
  </w:style>
  <w:style w:type="paragraph" w:customStyle="1" w:styleId="00-Zagolovok">
    <w:name w:val="00-Zagolovok"/>
    <w:basedOn w:val="a1"/>
    <w:rsid w:val="00B26D85"/>
    <w:pPr>
      <w:widowControl w:val="0"/>
      <w:spacing w:after="200" w:line="220" w:lineRule="exact"/>
      <w:jc w:val="center"/>
    </w:pPr>
    <w:rPr>
      <w:rFonts w:ascii="PragmaticaC" w:hAnsi="PragmaticaC" w:cs="PragmaticaC"/>
      <w:b/>
      <w:caps/>
      <w:sz w:val="18"/>
    </w:rPr>
  </w:style>
  <w:style w:type="paragraph" w:customStyle="1" w:styleId="BodyText24">
    <w:name w:val="Body Text 24"/>
    <w:basedOn w:val="a1"/>
    <w:rsid w:val="00B26D85"/>
    <w:pPr>
      <w:widowControl w:val="0"/>
      <w:spacing w:before="120" w:line="144" w:lineRule="exact"/>
      <w:ind w:firstLine="284"/>
      <w:jc w:val="both"/>
    </w:pPr>
    <w:rPr>
      <w:rFonts w:ascii="Arial" w:hAnsi="Arial" w:cs="Arial"/>
      <w:sz w:val="16"/>
    </w:rPr>
  </w:style>
  <w:style w:type="paragraph" w:customStyle="1" w:styleId="31">
    <w:name w:val="Основной текст с отступом 31"/>
    <w:basedOn w:val="a1"/>
    <w:rsid w:val="00B26D85"/>
    <w:pPr>
      <w:spacing w:line="240" w:lineRule="exact"/>
      <w:ind w:left="113" w:hanging="113"/>
      <w:jc w:val="both"/>
    </w:pPr>
    <w:rPr>
      <w:rFonts w:ascii="Arial" w:hAnsi="Arial" w:cs="Arial"/>
      <w:bCs/>
      <w:sz w:val="16"/>
    </w:rPr>
  </w:style>
  <w:style w:type="paragraph" w:customStyle="1" w:styleId="14">
    <w:name w:val="Название объекта1"/>
    <w:basedOn w:val="a1"/>
    <w:next w:val="a1"/>
    <w:rsid w:val="00B26D85"/>
    <w:pPr>
      <w:spacing w:before="240"/>
      <w:jc w:val="center"/>
    </w:pPr>
    <w:rPr>
      <w:rFonts w:ascii="Arial" w:hAnsi="Arial" w:cs="Arial"/>
      <w:b/>
    </w:rPr>
  </w:style>
  <w:style w:type="paragraph" w:customStyle="1" w:styleId="xl24">
    <w:name w:val="xl24"/>
    <w:basedOn w:val="a1"/>
    <w:rsid w:val="00B26D85"/>
    <w:pPr>
      <w:spacing w:before="100" w:after="100"/>
    </w:pPr>
    <w:rPr>
      <w:rFonts w:ascii="Arial" w:hAnsi="Arial" w:cs="Arial"/>
      <w:color w:val="000000"/>
      <w:sz w:val="24"/>
      <w:szCs w:val="24"/>
    </w:rPr>
  </w:style>
  <w:style w:type="paragraph" w:customStyle="1" w:styleId="xl25">
    <w:name w:val="xl25"/>
    <w:basedOn w:val="a1"/>
    <w:rsid w:val="00B26D85"/>
    <w:pPr>
      <w:spacing w:before="100" w:after="100"/>
      <w:textAlignment w:val="top"/>
    </w:pPr>
    <w:rPr>
      <w:rFonts w:ascii="Arial" w:hAnsi="Arial" w:cs="Arial"/>
      <w:color w:val="000000"/>
      <w:sz w:val="24"/>
      <w:szCs w:val="24"/>
    </w:rPr>
  </w:style>
  <w:style w:type="paragraph" w:customStyle="1" w:styleId="xl26">
    <w:name w:val="xl26"/>
    <w:basedOn w:val="a1"/>
    <w:rsid w:val="00B26D85"/>
    <w:pPr>
      <w:spacing w:before="100" w:after="100"/>
      <w:jc w:val="both"/>
      <w:textAlignment w:val="top"/>
    </w:pPr>
    <w:rPr>
      <w:rFonts w:ascii="Arial" w:hAnsi="Arial" w:cs="Arial"/>
      <w:sz w:val="24"/>
      <w:szCs w:val="24"/>
    </w:rPr>
  </w:style>
  <w:style w:type="paragraph" w:customStyle="1" w:styleId="xl27">
    <w:name w:val="xl27"/>
    <w:basedOn w:val="a1"/>
    <w:rsid w:val="00B26D85"/>
    <w:pPr>
      <w:spacing w:before="100" w:after="100"/>
      <w:textAlignment w:val="top"/>
    </w:pPr>
    <w:rPr>
      <w:rFonts w:ascii="Arial" w:hAnsi="Arial" w:cs="Arial"/>
      <w:sz w:val="24"/>
      <w:szCs w:val="24"/>
    </w:rPr>
  </w:style>
  <w:style w:type="paragraph" w:customStyle="1" w:styleId="xl28">
    <w:name w:val="xl28"/>
    <w:basedOn w:val="a1"/>
    <w:rsid w:val="00B26D85"/>
    <w:pPr>
      <w:pBdr>
        <w:top w:val="none" w:sz="0"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29">
    <w:name w:val="xl29"/>
    <w:basedOn w:val="a1"/>
    <w:rsid w:val="00B26D85"/>
    <w:pPr>
      <w:pBdr>
        <w:top w:val="single" w:sz="4"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30">
    <w:name w:val="xl30"/>
    <w:basedOn w:val="a1"/>
    <w:rsid w:val="00B26D85"/>
    <w:pPr>
      <w:pBdr>
        <w:top w:val="single" w:sz="4" w:space="0" w:color="000000"/>
        <w:left w:val="none" w:sz="0" w:space="0" w:color="000000"/>
        <w:bottom w:val="single" w:sz="4" w:space="0" w:color="000000"/>
        <w:right w:val="none" w:sz="0" w:space="0" w:color="000000"/>
      </w:pBdr>
      <w:spacing w:before="100" w:after="100"/>
    </w:pPr>
    <w:rPr>
      <w:sz w:val="24"/>
      <w:szCs w:val="24"/>
    </w:rPr>
  </w:style>
  <w:style w:type="paragraph" w:customStyle="1" w:styleId="xl31">
    <w:name w:val="xl31"/>
    <w:basedOn w:val="a1"/>
    <w:rsid w:val="00B26D85"/>
    <w:pPr>
      <w:pBdr>
        <w:top w:val="none" w:sz="0" w:space="0" w:color="000000"/>
        <w:left w:val="single" w:sz="4" w:space="0" w:color="000000"/>
        <w:bottom w:val="none" w:sz="0" w:space="0" w:color="000000"/>
        <w:right w:val="none" w:sz="0" w:space="0" w:color="000000"/>
      </w:pBdr>
      <w:spacing w:before="100" w:after="100"/>
    </w:pPr>
    <w:rPr>
      <w:sz w:val="24"/>
      <w:szCs w:val="24"/>
    </w:rPr>
  </w:style>
  <w:style w:type="paragraph" w:customStyle="1" w:styleId="xl32">
    <w:name w:val="xl32"/>
    <w:basedOn w:val="a1"/>
    <w:rsid w:val="00B26D85"/>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3">
    <w:name w:val="xl33"/>
    <w:basedOn w:val="a1"/>
    <w:rsid w:val="00B26D85"/>
    <w:pPr>
      <w:pBdr>
        <w:top w:val="none" w:sz="0" w:space="0" w:color="000000"/>
        <w:left w:val="single" w:sz="4" w:space="0" w:color="000000"/>
        <w:bottom w:val="none" w:sz="0" w:space="0" w:color="000000"/>
        <w:right w:val="none" w:sz="0" w:space="0" w:color="000000"/>
      </w:pBdr>
      <w:spacing w:before="100" w:after="100"/>
      <w:jc w:val="center"/>
    </w:pPr>
    <w:rPr>
      <w:sz w:val="24"/>
      <w:szCs w:val="24"/>
    </w:rPr>
  </w:style>
  <w:style w:type="paragraph" w:customStyle="1" w:styleId="xl34">
    <w:name w:val="xl34"/>
    <w:basedOn w:val="a1"/>
    <w:rsid w:val="00B26D85"/>
    <w:pPr>
      <w:pBdr>
        <w:top w:val="none" w:sz="0" w:space="0" w:color="000000"/>
        <w:left w:val="none" w:sz="0" w:space="0" w:color="000000"/>
        <w:bottom w:val="none" w:sz="0" w:space="0" w:color="000000"/>
        <w:right w:val="single" w:sz="4" w:space="0" w:color="000000"/>
      </w:pBdr>
      <w:spacing w:before="100" w:after="100"/>
      <w:jc w:val="center"/>
    </w:pPr>
    <w:rPr>
      <w:sz w:val="24"/>
      <w:szCs w:val="24"/>
    </w:rPr>
  </w:style>
  <w:style w:type="paragraph" w:customStyle="1" w:styleId="xl35">
    <w:name w:val="xl35"/>
    <w:basedOn w:val="a1"/>
    <w:rsid w:val="00B26D85"/>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6">
    <w:name w:val="xl36"/>
    <w:basedOn w:val="a1"/>
    <w:rsid w:val="00B26D85"/>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37">
    <w:name w:val="xl37"/>
    <w:basedOn w:val="a1"/>
    <w:rsid w:val="00B26D85"/>
    <w:pPr>
      <w:pBdr>
        <w:top w:val="none" w:sz="0" w:space="0" w:color="000000"/>
        <w:left w:val="single" w:sz="4" w:space="0" w:color="000000"/>
        <w:bottom w:val="none" w:sz="0" w:space="0" w:color="000000"/>
        <w:right w:val="single" w:sz="4" w:space="0" w:color="000000"/>
      </w:pBdr>
      <w:spacing w:before="100" w:after="100"/>
      <w:jc w:val="center"/>
    </w:pPr>
    <w:rPr>
      <w:sz w:val="24"/>
      <w:szCs w:val="24"/>
    </w:rPr>
  </w:style>
  <w:style w:type="paragraph" w:customStyle="1" w:styleId="xl38">
    <w:name w:val="xl38"/>
    <w:basedOn w:val="a1"/>
    <w:rsid w:val="00B26D85"/>
    <w:pPr>
      <w:pBdr>
        <w:top w:val="none" w:sz="0" w:space="0" w:color="000000"/>
        <w:left w:val="single" w:sz="4" w:space="0" w:color="000000"/>
        <w:bottom w:val="none" w:sz="0" w:space="0" w:color="000000"/>
        <w:right w:val="single" w:sz="4" w:space="0" w:color="000000"/>
      </w:pBdr>
      <w:spacing w:before="100" w:after="100"/>
      <w:jc w:val="right"/>
    </w:pPr>
    <w:rPr>
      <w:sz w:val="24"/>
      <w:szCs w:val="24"/>
    </w:rPr>
  </w:style>
  <w:style w:type="paragraph" w:customStyle="1" w:styleId="xl39">
    <w:name w:val="xl39"/>
    <w:basedOn w:val="a1"/>
    <w:rsid w:val="00B26D85"/>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40">
    <w:name w:val="xl40"/>
    <w:basedOn w:val="a1"/>
    <w:rsid w:val="00B26D85"/>
    <w:pPr>
      <w:pBdr>
        <w:top w:val="single" w:sz="4" w:space="0" w:color="000000"/>
        <w:left w:val="single" w:sz="4"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41">
    <w:name w:val="xl41"/>
    <w:basedOn w:val="a1"/>
    <w:rsid w:val="00B26D85"/>
    <w:pPr>
      <w:pBdr>
        <w:top w:val="single" w:sz="4" w:space="0" w:color="000000"/>
        <w:left w:val="single" w:sz="4" w:space="0" w:color="000000"/>
        <w:bottom w:val="single" w:sz="4" w:space="0" w:color="000000"/>
        <w:right w:val="single" w:sz="4" w:space="0" w:color="000000"/>
      </w:pBdr>
      <w:spacing w:before="100" w:after="100"/>
    </w:pPr>
    <w:rPr>
      <w:rFonts w:ascii="Arial" w:hAnsi="Arial" w:cs="Arial"/>
      <w:b/>
      <w:bCs/>
      <w:sz w:val="24"/>
      <w:szCs w:val="24"/>
    </w:rPr>
  </w:style>
  <w:style w:type="paragraph" w:customStyle="1" w:styleId="210">
    <w:name w:val="Основной текст 21"/>
    <w:basedOn w:val="a1"/>
    <w:rsid w:val="00B26D85"/>
    <w:pPr>
      <w:tabs>
        <w:tab w:val="left" w:pos="1263"/>
        <w:tab w:val="left" w:pos="2526"/>
        <w:tab w:val="left" w:pos="3789"/>
        <w:tab w:val="left" w:pos="5052"/>
        <w:tab w:val="left" w:pos="6315"/>
        <w:tab w:val="left" w:pos="7578"/>
      </w:tabs>
      <w:spacing w:after="40"/>
      <w:jc w:val="right"/>
    </w:pPr>
    <w:rPr>
      <w:rFonts w:ascii="Arial" w:hAnsi="Arial" w:cs="Arial"/>
      <w:bCs/>
      <w:sz w:val="14"/>
    </w:rPr>
  </w:style>
  <w:style w:type="paragraph" w:customStyle="1" w:styleId="15">
    <w:name w:val="Обычный (веб)1"/>
    <w:basedOn w:val="a1"/>
    <w:rsid w:val="00B26D85"/>
    <w:pPr>
      <w:spacing w:before="100" w:after="100"/>
    </w:pPr>
    <w:rPr>
      <w:rFonts w:ascii="Arial Unicode MS" w:eastAsia="Arial Unicode MS" w:hAnsi="Arial Unicode MS" w:cs="Arial Unicode MS"/>
      <w:sz w:val="24"/>
      <w:szCs w:val="24"/>
    </w:rPr>
  </w:style>
  <w:style w:type="paragraph" w:customStyle="1" w:styleId="310">
    <w:name w:val="Основной текст 31"/>
    <w:basedOn w:val="a1"/>
    <w:rsid w:val="00B26D85"/>
    <w:pPr>
      <w:tabs>
        <w:tab w:val="left" w:pos="1263"/>
        <w:tab w:val="left" w:pos="2526"/>
        <w:tab w:val="left" w:pos="3789"/>
        <w:tab w:val="left" w:pos="5052"/>
        <w:tab w:val="left" w:pos="6315"/>
        <w:tab w:val="left" w:pos="7578"/>
        <w:tab w:val="left" w:pos="8841"/>
      </w:tabs>
      <w:spacing w:line="140" w:lineRule="exact"/>
      <w:jc w:val="both"/>
    </w:pPr>
    <w:rPr>
      <w:rFonts w:ascii="Arial" w:hAnsi="Arial" w:cs="Arial"/>
      <w:sz w:val="12"/>
    </w:rPr>
  </w:style>
  <w:style w:type="paragraph" w:customStyle="1" w:styleId="16">
    <w:name w:val="заголовок 1"/>
    <w:basedOn w:val="a1"/>
    <w:next w:val="a1"/>
    <w:rsid w:val="00B26D85"/>
    <w:pPr>
      <w:spacing w:before="240"/>
    </w:pPr>
    <w:rPr>
      <w:rFonts w:ascii="Arial" w:hAnsi="Arial" w:cs="Arial"/>
      <w:b/>
      <w:sz w:val="24"/>
      <w:u w:val="single"/>
    </w:rPr>
  </w:style>
  <w:style w:type="paragraph" w:customStyle="1" w:styleId="20">
    <w:name w:val="заголовок 2"/>
    <w:basedOn w:val="a1"/>
    <w:next w:val="a1"/>
    <w:rsid w:val="00B26D85"/>
    <w:pPr>
      <w:spacing w:before="120"/>
    </w:pPr>
    <w:rPr>
      <w:rFonts w:ascii="Arial" w:hAnsi="Arial" w:cs="Arial"/>
      <w:b/>
      <w:sz w:val="24"/>
    </w:rPr>
  </w:style>
  <w:style w:type="paragraph" w:customStyle="1" w:styleId="30">
    <w:name w:val="заголовок 3"/>
    <w:basedOn w:val="a1"/>
    <w:next w:val="af8"/>
    <w:rsid w:val="00B26D85"/>
    <w:pPr>
      <w:ind w:left="354"/>
    </w:pPr>
    <w:rPr>
      <w:b/>
      <w:sz w:val="24"/>
    </w:rPr>
  </w:style>
  <w:style w:type="paragraph" w:customStyle="1" w:styleId="af8">
    <w:name w:val="Обычный текст с отступом"/>
    <w:basedOn w:val="a1"/>
    <w:rsid w:val="00B26D85"/>
    <w:pPr>
      <w:ind w:left="708"/>
    </w:pPr>
    <w:rPr>
      <w:rFonts w:ascii="Arial" w:hAnsi="Arial" w:cs="Arial"/>
      <w:sz w:val="14"/>
    </w:rPr>
  </w:style>
  <w:style w:type="paragraph" w:customStyle="1" w:styleId="40">
    <w:name w:val="заголовок 4"/>
    <w:basedOn w:val="a1"/>
    <w:next w:val="af8"/>
    <w:rsid w:val="00B26D85"/>
    <w:pPr>
      <w:ind w:left="354"/>
    </w:pPr>
    <w:rPr>
      <w:sz w:val="24"/>
      <w:u w:val="single"/>
    </w:rPr>
  </w:style>
  <w:style w:type="paragraph" w:customStyle="1" w:styleId="50">
    <w:name w:val="заголовок 5"/>
    <w:basedOn w:val="a1"/>
    <w:next w:val="af8"/>
    <w:rsid w:val="00B26D85"/>
    <w:pPr>
      <w:ind w:left="708"/>
    </w:pPr>
    <w:rPr>
      <w:b/>
    </w:rPr>
  </w:style>
  <w:style w:type="paragraph" w:customStyle="1" w:styleId="60">
    <w:name w:val="заголовок 6"/>
    <w:basedOn w:val="a1"/>
    <w:next w:val="af8"/>
    <w:rsid w:val="00B26D85"/>
    <w:pPr>
      <w:ind w:left="708"/>
    </w:pPr>
    <w:rPr>
      <w:u w:val="single"/>
    </w:rPr>
  </w:style>
  <w:style w:type="paragraph" w:customStyle="1" w:styleId="70">
    <w:name w:val="заголовок 7"/>
    <w:basedOn w:val="a1"/>
    <w:next w:val="af8"/>
    <w:rsid w:val="00B26D85"/>
    <w:pPr>
      <w:ind w:left="708"/>
    </w:pPr>
    <w:rPr>
      <w:i/>
    </w:rPr>
  </w:style>
  <w:style w:type="paragraph" w:customStyle="1" w:styleId="82">
    <w:name w:val="заголовок 8"/>
    <w:basedOn w:val="a1"/>
    <w:next w:val="af8"/>
    <w:rsid w:val="00B26D85"/>
    <w:pPr>
      <w:ind w:left="708"/>
    </w:pPr>
    <w:rPr>
      <w:i/>
    </w:rPr>
  </w:style>
  <w:style w:type="paragraph" w:customStyle="1" w:styleId="90">
    <w:name w:val="заголовок 9"/>
    <w:basedOn w:val="a1"/>
    <w:next w:val="af8"/>
    <w:rsid w:val="00B26D85"/>
    <w:pPr>
      <w:ind w:left="708"/>
    </w:pPr>
    <w:rPr>
      <w:i/>
    </w:rPr>
  </w:style>
  <w:style w:type="paragraph" w:customStyle="1" w:styleId="af9">
    <w:name w:val="текст примечания"/>
    <w:basedOn w:val="a1"/>
    <w:rsid w:val="00B26D85"/>
    <w:rPr>
      <w:rFonts w:ascii="Arial" w:hAnsi="Arial" w:cs="Arial"/>
    </w:rPr>
  </w:style>
  <w:style w:type="paragraph" w:customStyle="1" w:styleId="83">
    <w:name w:val="оглавление 8"/>
    <w:basedOn w:val="a1"/>
    <w:next w:val="a1"/>
    <w:rsid w:val="00B26D85"/>
    <w:pPr>
      <w:tabs>
        <w:tab w:val="left" w:leader="dot" w:pos="8646"/>
        <w:tab w:val="right" w:pos="9072"/>
      </w:tabs>
      <w:ind w:left="4961" w:right="850"/>
    </w:pPr>
    <w:rPr>
      <w:rFonts w:ascii="Arial" w:hAnsi="Arial" w:cs="Arial"/>
      <w:sz w:val="14"/>
    </w:rPr>
  </w:style>
  <w:style w:type="paragraph" w:customStyle="1" w:styleId="71">
    <w:name w:val="оглавление 7"/>
    <w:basedOn w:val="a1"/>
    <w:next w:val="a1"/>
    <w:rsid w:val="00B26D85"/>
    <w:pPr>
      <w:tabs>
        <w:tab w:val="left" w:leader="dot" w:pos="8646"/>
        <w:tab w:val="right" w:pos="9072"/>
      </w:tabs>
      <w:ind w:left="4253" w:right="850"/>
    </w:pPr>
    <w:rPr>
      <w:rFonts w:ascii="Arial" w:hAnsi="Arial" w:cs="Arial"/>
      <w:sz w:val="14"/>
    </w:rPr>
  </w:style>
  <w:style w:type="paragraph" w:customStyle="1" w:styleId="61">
    <w:name w:val="оглавление 6"/>
    <w:basedOn w:val="a1"/>
    <w:next w:val="a1"/>
    <w:rsid w:val="00B26D85"/>
    <w:pPr>
      <w:tabs>
        <w:tab w:val="left" w:leader="dot" w:pos="8646"/>
        <w:tab w:val="right" w:pos="9072"/>
      </w:tabs>
      <w:ind w:left="3544" w:right="850"/>
    </w:pPr>
    <w:rPr>
      <w:rFonts w:ascii="Arial" w:hAnsi="Arial" w:cs="Arial"/>
      <w:sz w:val="14"/>
    </w:rPr>
  </w:style>
  <w:style w:type="paragraph" w:customStyle="1" w:styleId="51">
    <w:name w:val="оглавление 5"/>
    <w:basedOn w:val="a1"/>
    <w:next w:val="a1"/>
    <w:rsid w:val="00B26D85"/>
    <w:pPr>
      <w:tabs>
        <w:tab w:val="left" w:leader="dot" w:pos="8646"/>
        <w:tab w:val="right" w:pos="9072"/>
      </w:tabs>
      <w:ind w:left="2835" w:right="850"/>
    </w:pPr>
    <w:rPr>
      <w:rFonts w:ascii="Arial" w:hAnsi="Arial" w:cs="Arial"/>
      <w:sz w:val="14"/>
    </w:rPr>
  </w:style>
  <w:style w:type="paragraph" w:customStyle="1" w:styleId="41">
    <w:name w:val="оглавление 4"/>
    <w:basedOn w:val="a1"/>
    <w:next w:val="a1"/>
    <w:rsid w:val="00B26D85"/>
    <w:pPr>
      <w:tabs>
        <w:tab w:val="left" w:leader="dot" w:pos="8646"/>
        <w:tab w:val="right" w:pos="9072"/>
      </w:tabs>
      <w:ind w:left="2126" w:right="850"/>
    </w:pPr>
    <w:rPr>
      <w:rFonts w:ascii="Arial" w:hAnsi="Arial" w:cs="Arial"/>
      <w:sz w:val="14"/>
    </w:rPr>
  </w:style>
  <w:style w:type="paragraph" w:customStyle="1" w:styleId="32">
    <w:name w:val="оглавление 3"/>
    <w:basedOn w:val="a1"/>
    <w:next w:val="a1"/>
    <w:rsid w:val="00B26D85"/>
    <w:pPr>
      <w:tabs>
        <w:tab w:val="left" w:leader="dot" w:pos="8646"/>
        <w:tab w:val="right" w:pos="9072"/>
      </w:tabs>
      <w:ind w:left="1418" w:right="850"/>
    </w:pPr>
    <w:rPr>
      <w:rFonts w:ascii="Arial" w:hAnsi="Arial" w:cs="Arial"/>
      <w:sz w:val="14"/>
    </w:rPr>
  </w:style>
  <w:style w:type="paragraph" w:customStyle="1" w:styleId="22">
    <w:name w:val="оглавление 2"/>
    <w:basedOn w:val="a1"/>
    <w:next w:val="a1"/>
    <w:rsid w:val="00B26D85"/>
    <w:pPr>
      <w:tabs>
        <w:tab w:val="left" w:leader="dot" w:pos="8646"/>
        <w:tab w:val="right" w:pos="9072"/>
      </w:tabs>
      <w:ind w:left="709" w:right="850"/>
    </w:pPr>
    <w:rPr>
      <w:rFonts w:ascii="Arial" w:hAnsi="Arial" w:cs="Arial"/>
      <w:sz w:val="14"/>
    </w:rPr>
  </w:style>
  <w:style w:type="paragraph" w:customStyle="1" w:styleId="17">
    <w:name w:val="оглавление 1"/>
    <w:basedOn w:val="a1"/>
    <w:next w:val="a1"/>
    <w:rsid w:val="00B26D85"/>
    <w:pPr>
      <w:tabs>
        <w:tab w:val="left" w:leader="dot" w:pos="8646"/>
        <w:tab w:val="right" w:pos="9072"/>
      </w:tabs>
      <w:ind w:right="850"/>
    </w:pPr>
    <w:rPr>
      <w:rFonts w:ascii="Arial" w:hAnsi="Arial" w:cs="Arial"/>
      <w:sz w:val="14"/>
    </w:rPr>
  </w:style>
  <w:style w:type="paragraph" w:customStyle="1" w:styleId="72">
    <w:name w:val="указатель 7"/>
    <w:basedOn w:val="a1"/>
    <w:next w:val="a1"/>
    <w:rsid w:val="00B26D85"/>
    <w:pPr>
      <w:ind w:left="1698"/>
    </w:pPr>
    <w:rPr>
      <w:rFonts w:ascii="Arial" w:hAnsi="Arial" w:cs="Arial"/>
      <w:sz w:val="14"/>
    </w:rPr>
  </w:style>
  <w:style w:type="paragraph" w:customStyle="1" w:styleId="62">
    <w:name w:val="указатель 6"/>
    <w:basedOn w:val="a1"/>
    <w:next w:val="a1"/>
    <w:rsid w:val="00B26D85"/>
    <w:pPr>
      <w:ind w:left="1415"/>
    </w:pPr>
    <w:rPr>
      <w:rFonts w:ascii="Arial" w:hAnsi="Arial" w:cs="Arial"/>
      <w:sz w:val="14"/>
    </w:rPr>
  </w:style>
  <w:style w:type="paragraph" w:customStyle="1" w:styleId="52">
    <w:name w:val="указатель 5"/>
    <w:basedOn w:val="a1"/>
    <w:next w:val="a1"/>
    <w:rsid w:val="00B26D85"/>
    <w:pPr>
      <w:ind w:left="1132"/>
    </w:pPr>
    <w:rPr>
      <w:rFonts w:ascii="Arial" w:hAnsi="Arial" w:cs="Arial"/>
      <w:sz w:val="14"/>
    </w:rPr>
  </w:style>
  <w:style w:type="paragraph" w:customStyle="1" w:styleId="42">
    <w:name w:val="указатель 4"/>
    <w:basedOn w:val="a1"/>
    <w:next w:val="a1"/>
    <w:rsid w:val="00B26D85"/>
    <w:pPr>
      <w:ind w:left="849"/>
    </w:pPr>
    <w:rPr>
      <w:rFonts w:ascii="Arial" w:hAnsi="Arial" w:cs="Arial"/>
      <w:sz w:val="14"/>
    </w:rPr>
  </w:style>
  <w:style w:type="paragraph" w:customStyle="1" w:styleId="33">
    <w:name w:val="указатель 3"/>
    <w:basedOn w:val="a1"/>
    <w:next w:val="a1"/>
    <w:rsid w:val="00B26D85"/>
    <w:pPr>
      <w:ind w:left="566"/>
    </w:pPr>
    <w:rPr>
      <w:rFonts w:ascii="Arial" w:hAnsi="Arial" w:cs="Arial"/>
      <w:sz w:val="14"/>
    </w:rPr>
  </w:style>
  <w:style w:type="paragraph" w:customStyle="1" w:styleId="23">
    <w:name w:val="указатель 2"/>
    <w:basedOn w:val="a1"/>
    <w:next w:val="a1"/>
    <w:rsid w:val="00B26D85"/>
    <w:pPr>
      <w:ind w:left="283"/>
    </w:pPr>
    <w:rPr>
      <w:rFonts w:ascii="Arial" w:hAnsi="Arial" w:cs="Arial"/>
      <w:sz w:val="14"/>
    </w:rPr>
  </w:style>
  <w:style w:type="paragraph" w:customStyle="1" w:styleId="18">
    <w:name w:val="указатель 1"/>
    <w:basedOn w:val="a1"/>
    <w:next w:val="a1"/>
    <w:rsid w:val="00B26D85"/>
    <w:rPr>
      <w:rFonts w:ascii="Arial" w:hAnsi="Arial" w:cs="Arial"/>
      <w:sz w:val="14"/>
    </w:rPr>
  </w:style>
  <w:style w:type="paragraph" w:customStyle="1" w:styleId="afa">
    <w:name w:val="указатель"/>
    <w:basedOn w:val="a1"/>
    <w:next w:val="18"/>
    <w:rsid w:val="00B26D85"/>
    <w:rPr>
      <w:rFonts w:ascii="Arial" w:hAnsi="Arial" w:cs="Arial"/>
      <w:sz w:val="14"/>
    </w:rPr>
  </w:style>
  <w:style w:type="paragraph" w:customStyle="1" w:styleId="afb">
    <w:name w:val="текст сноски"/>
    <w:basedOn w:val="a1"/>
    <w:rsid w:val="00B26D85"/>
    <w:rPr>
      <w:rFonts w:ascii="Arial" w:hAnsi="Arial" w:cs="Arial"/>
    </w:rPr>
  </w:style>
  <w:style w:type="paragraph" w:customStyle="1" w:styleId="19">
    <w:name w:val="боковик1"/>
    <w:basedOn w:val="a1"/>
    <w:rsid w:val="00B26D85"/>
    <w:pPr>
      <w:ind w:left="227"/>
      <w:jc w:val="both"/>
    </w:pPr>
    <w:rPr>
      <w:rFonts w:ascii="Arial" w:hAnsi="Arial" w:cs="Arial"/>
      <w:sz w:val="16"/>
    </w:rPr>
  </w:style>
  <w:style w:type="paragraph" w:customStyle="1" w:styleId="24">
    <w:name w:val="боковик2"/>
    <w:basedOn w:val="af5"/>
    <w:rsid w:val="00B26D85"/>
    <w:pPr>
      <w:ind w:left="113"/>
    </w:pPr>
  </w:style>
  <w:style w:type="paragraph" w:customStyle="1" w:styleId="afc">
    <w:name w:val="текст конц. сноски"/>
    <w:basedOn w:val="a1"/>
    <w:rsid w:val="00B26D85"/>
  </w:style>
  <w:style w:type="paragraph" w:customStyle="1" w:styleId="afd">
    <w:name w:val="цифры"/>
    <w:basedOn w:val="af5"/>
    <w:rsid w:val="00B26D85"/>
    <w:pPr>
      <w:spacing w:before="76"/>
      <w:ind w:right="113"/>
      <w:jc w:val="left"/>
    </w:pPr>
    <w:rPr>
      <w:rFonts w:ascii="JournalRub" w:hAnsi="JournalRub" w:cs="JournalRub"/>
      <w:sz w:val="18"/>
    </w:rPr>
  </w:style>
  <w:style w:type="paragraph" w:customStyle="1" w:styleId="1a">
    <w:name w:val="цифры1"/>
    <w:basedOn w:val="afd"/>
    <w:rsid w:val="00B26D85"/>
    <w:pPr>
      <w:jc w:val="right"/>
    </w:pPr>
    <w:rPr>
      <w:sz w:val="16"/>
    </w:rPr>
  </w:style>
  <w:style w:type="paragraph" w:customStyle="1" w:styleId="34">
    <w:name w:val="боковик3"/>
    <w:basedOn w:val="af5"/>
    <w:rsid w:val="00B26D85"/>
    <w:pPr>
      <w:spacing w:before="72"/>
      <w:jc w:val="center"/>
    </w:pPr>
    <w:rPr>
      <w:rFonts w:ascii="JournalRub" w:hAnsi="JournalRub" w:cs="JournalRub"/>
      <w:b/>
      <w:sz w:val="20"/>
    </w:rPr>
  </w:style>
  <w:style w:type="paragraph" w:customStyle="1" w:styleId="Cells">
    <w:name w:val="Cells"/>
    <w:basedOn w:val="a1"/>
    <w:rsid w:val="00B26D85"/>
    <w:rPr>
      <w:rFonts w:ascii="Arial" w:hAnsi="Arial" w:cs="Arial"/>
      <w:sz w:val="16"/>
      <w:lang w:val="en-US"/>
    </w:rPr>
  </w:style>
  <w:style w:type="paragraph" w:customStyle="1" w:styleId="BodyTextIndent2212">
    <w:name w:val="Body Text Indent 2212"/>
    <w:basedOn w:val="a1"/>
    <w:rsid w:val="00B26D85"/>
    <w:pPr>
      <w:widowControl w:val="0"/>
      <w:spacing w:before="120" w:line="260" w:lineRule="exact"/>
      <w:ind w:firstLine="709"/>
      <w:jc w:val="both"/>
    </w:pPr>
    <w:rPr>
      <w:sz w:val="16"/>
    </w:rPr>
  </w:style>
  <w:style w:type="paragraph" w:customStyle="1" w:styleId="35">
    <w:name w:val="çàãîëîâîê 3"/>
    <w:basedOn w:val="a1"/>
    <w:next w:val="a1"/>
    <w:rsid w:val="00B26D85"/>
    <w:pPr>
      <w:keepNext/>
      <w:widowControl w:val="0"/>
      <w:spacing w:before="120" w:after="120"/>
      <w:jc w:val="center"/>
    </w:pPr>
    <w:rPr>
      <w:b/>
      <w:sz w:val="16"/>
    </w:rPr>
  </w:style>
  <w:style w:type="paragraph" w:customStyle="1" w:styleId="BodyTextIndent21">
    <w:name w:val="Body Text Indent 21"/>
    <w:basedOn w:val="a1"/>
    <w:rsid w:val="00B26D85"/>
    <w:pPr>
      <w:widowControl w:val="0"/>
      <w:spacing w:before="120"/>
      <w:ind w:firstLine="720"/>
      <w:jc w:val="both"/>
    </w:pPr>
    <w:rPr>
      <w:sz w:val="16"/>
    </w:rPr>
  </w:style>
  <w:style w:type="paragraph" w:customStyle="1" w:styleId="10">
    <w:name w:val="Список 1"/>
    <w:basedOn w:val="a1"/>
    <w:rsid w:val="00B26D85"/>
    <w:pPr>
      <w:numPr>
        <w:numId w:val="6"/>
      </w:numPr>
      <w:spacing w:before="120" w:after="120"/>
      <w:jc w:val="both"/>
    </w:pPr>
    <w:rPr>
      <w:sz w:val="16"/>
    </w:rPr>
  </w:style>
  <w:style w:type="paragraph" w:customStyle="1" w:styleId="a">
    <w:name w:val="Список с маркерами"/>
    <w:basedOn w:val="ae"/>
    <w:rsid w:val="00B26D85"/>
    <w:pPr>
      <w:widowControl/>
      <w:numPr>
        <w:numId w:val="2"/>
      </w:numPr>
      <w:tabs>
        <w:tab w:val="clear" w:pos="1276"/>
      </w:tabs>
      <w:autoSpaceDE w:val="0"/>
      <w:spacing w:before="120" w:line="288" w:lineRule="auto"/>
      <w:jc w:val="both"/>
    </w:pPr>
    <w:rPr>
      <w:rFonts w:ascii="Times New Roman" w:hAnsi="Times New Roman"/>
      <w:b w:val="0"/>
      <w:sz w:val="26"/>
      <w:szCs w:val="24"/>
    </w:rPr>
  </w:style>
  <w:style w:type="paragraph" w:customStyle="1" w:styleId="afe">
    <w:name w:val="Абзац"/>
    <w:basedOn w:val="a1"/>
    <w:rsid w:val="00B26D85"/>
    <w:pPr>
      <w:overflowPunct w:val="0"/>
      <w:autoSpaceDE w:val="0"/>
      <w:spacing w:before="120"/>
      <w:ind w:firstLine="1276"/>
      <w:jc w:val="both"/>
      <w:textAlignment w:val="baseline"/>
    </w:pPr>
    <w:rPr>
      <w:sz w:val="16"/>
    </w:rPr>
  </w:style>
  <w:style w:type="paragraph" w:customStyle="1" w:styleId="a0">
    <w:name w:val="Список с номерами"/>
    <w:basedOn w:val="afe"/>
    <w:rsid w:val="00B26D85"/>
    <w:pPr>
      <w:numPr>
        <w:numId w:val="5"/>
      </w:numPr>
      <w:tabs>
        <w:tab w:val="left" w:pos="1276"/>
      </w:tabs>
      <w:overflowPunct/>
      <w:autoSpaceDE/>
      <w:ind w:left="0" w:firstLine="851"/>
      <w:textAlignment w:val="auto"/>
    </w:pPr>
  </w:style>
  <w:style w:type="paragraph" w:customStyle="1" w:styleId="1b">
    <w:name w:val="Ñòèëü1"/>
    <w:basedOn w:val="ae"/>
    <w:rsid w:val="00B26D85"/>
    <w:pPr>
      <w:tabs>
        <w:tab w:val="clear" w:pos="1276"/>
      </w:tabs>
      <w:spacing w:after="120"/>
    </w:pPr>
    <w:rPr>
      <w:sz w:val="28"/>
    </w:rPr>
  </w:style>
  <w:style w:type="paragraph" w:customStyle="1" w:styleId="311">
    <w:name w:val="Верхний колонтитул31"/>
    <w:basedOn w:val="a1"/>
    <w:rsid w:val="00B26D85"/>
    <w:pPr>
      <w:widowControl w:val="0"/>
      <w:tabs>
        <w:tab w:val="center" w:pos="4320"/>
        <w:tab w:val="right" w:pos="8640"/>
      </w:tabs>
      <w:jc w:val="both"/>
    </w:pPr>
  </w:style>
  <w:style w:type="paragraph" w:customStyle="1" w:styleId="141">
    <w:name w:val="Ñòèëü141"/>
    <w:basedOn w:val="ae"/>
    <w:rsid w:val="00B26D85"/>
    <w:pPr>
      <w:tabs>
        <w:tab w:val="clear" w:pos="1276"/>
      </w:tabs>
      <w:spacing w:after="120"/>
    </w:pPr>
    <w:rPr>
      <w:sz w:val="28"/>
    </w:rPr>
  </w:style>
  <w:style w:type="paragraph" w:customStyle="1" w:styleId="36">
    <w:name w:val="Верхний колонтитул3"/>
    <w:basedOn w:val="a1"/>
    <w:rsid w:val="00B26D85"/>
    <w:pPr>
      <w:widowControl w:val="0"/>
      <w:tabs>
        <w:tab w:val="center" w:pos="4153"/>
        <w:tab w:val="right" w:pos="8306"/>
      </w:tabs>
      <w:jc w:val="both"/>
    </w:pPr>
    <w:rPr>
      <w:sz w:val="16"/>
    </w:rPr>
  </w:style>
  <w:style w:type="paragraph" w:customStyle="1" w:styleId="330">
    <w:name w:val="çàãîëîâîê 33"/>
    <w:basedOn w:val="a1"/>
    <w:next w:val="a1"/>
    <w:rsid w:val="00B26D85"/>
    <w:pPr>
      <w:keepNext/>
      <w:widowControl w:val="0"/>
      <w:spacing w:before="120" w:after="120"/>
      <w:jc w:val="center"/>
    </w:pPr>
    <w:rPr>
      <w:b/>
      <w:sz w:val="16"/>
    </w:rPr>
  </w:style>
  <w:style w:type="paragraph" w:customStyle="1" w:styleId="BodyText241">
    <w:name w:val="Body Text 241"/>
    <w:basedOn w:val="a1"/>
    <w:rsid w:val="00B26D85"/>
    <w:pPr>
      <w:widowControl w:val="0"/>
      <w:spacing w:before="120"/>
      <w:ind w:firstLine="709"/>
      <w:jc w:val="both"/>
    </w:pPr>
    <w:rPr>
      <w:sz w:val="16"/>
    </w:rPr>
  </w:style>
  <w:style w:type="paragraph" w:customStyle="1" w:styleId="BodyTextIndent231">
    <w:name w:val="Body Text Indent 231"/>
    <w:basedOn w:val="a1"/>
    <w:rsid w:val="00B26D85"/>
    <w:pPr>
      <w:widowControl w:val="0"/>
      <w:spacing w:before="120"/>
      <w:ind w:firstLine="720"/>
      <w:jc w:val="both"/>
    </w:pPr>
    <w:rPr>
      <w:sz w:val="16"/>
    </w:rPr>
  </w:style>
  <w:style w:type="paragraph" w:customStyle="1" w:styleId="3110">
    <w:name w:val="çàãîëîâîê 311"/>
    <w:basedOn w:val="a1"/>
    <w:next w:val="a1"/>
    <w:rsid w:val="00B26D85"/>
    <w:pPr>
      <w:keepNext/>
      <w:widowControl w:val="0"/>
      <w:spacing w:before="120" w:after="120"/>
      <w:jc w:val="center"/>
    </w:pPr>
    <w:rPr>
      <w:b/>
      <w:sz w:val="16"/>
    </w:rPr>
  </w:style>
  <w:style w:type="paragraph" w:customStyle="1" w:styleId="110">
    <w:name w:val="цифры11"/>
    <w:basedOn w:val="a1"/>
    <w:rsid w:val="00B26D85"/>
    <w:pPr>
      <w:widowControl w:val="0"/>
      <w:spacing w:before="76"/>
      <w:ind w:right="113"/>
      <w:jc w:val="right"/>
    </w:pPr>
    <w:rPr>
      <w:rFonts w:ascii="JournalRub" w:hAnsi="JournalRub" w:cs="JournalRub"/>
      <w:sz w:val="16"/>
    </w:rPr>
  </w:style>
  <w:style w:type="paragraph" w:customStyle="1" w:styleId="170">
    <w:name w:val="Ñòèëü17"/>
    <w:basedOn w:val="ae"/>
    <w:rsid w:val="00B26D85"/>
    <w:pPr>
      <w:tabs>
        <w:tab w:val="clear" w:pos="1276"/>
      </w:tabs>
      <w:spacing w:after="120"/>
    </w:pPr>
    <w:rPr>
      <w:sz w:val="28"/>
    </w:rPr>
  </w:style>
  <w:style w:type="paragraph" w:customStyle="1" w:styleId="340">
    <w:name w:val="çàãîëîâîê 34"/>
    <w:basedOn w:val="a1"/>
    <w:next w:val="a1"/>
    <w:rsid w:val="00B26D85"/>
    <w:pPr>
      <w:keepNext/>
      <w:widowControl w:val="0"/>
      <w:spacing w:before="120" w:after="120"/>
      <w:jc w:val="center"/>
    </w:pPr>
    <w:rPr>
      <w:b/>
      <w:sz w:val="16"/>
    </w:rPr>
  </w:style>
  <w:style w:type="paragraph" w:customStyle="1" w:styleId="321">
    <w:name w:val="çàãîëîâîê 321"/>
    <w:basedOn w:val="a1"/>
    <w:next w:val="a1"/>
    <w:rsid w:val="00B26D85"/>
    <w:pPr>
      <w:keepNext/>
      <w:widowControl w:val="0"/>
      <w:spacing w:before="120" w:after="120"/>
      <w:jc w:val="center"/>
    </w:pPr>
    <w:rPr>
      <w:b/>
      <w:sz w:val="16"/>
    </w:rPr>
  </w:style>
  <w:style w:type="paragraph" w:customStyle="1" w:styleId="BodyTextIndent241">
    <w:name w:val="Body Text Indent 241"/>
    <w:basedOn w:val="a1"/>
    <w:rsid w:val="00B26D85"/>
    <w:pPr>
      <w:widowControl w:val="0"/>
      <w:spacing w:before="120"/>
      <w:ind w:firstLine="720"/>
      <w:jc w:val="both"/>
    </w:pPr>
    <w:rPr>
      <w:sz w:val="16"/>
    </w:rPr>
  </w:style>
  <w:style w:type="paragraph" w:customStyle="1" w:styleId="1211111121">
    <w:name w:val="Ñòèëü1211111121"/>
    <w:basedOn w:val="ae"/>
    <w:rsid w:val="00B26D85"/>
    <w:pPr>
      <w:tabs>
        <w:tab w:val="clear" w:pos="1276"/>
      </w:tabs>
      <w:spacing w:after="120"/>
    </w:pPr>
    <w:rPr>
      <w:sz w:val="28"/>
    </w:rPr>
  </w:style>
  <w:style w:type="paragraph" w:customStyle="1" w:styleId="BodyText26">
    <w:name w:val="Body Text 26"/>
    <w:basedOn w:val="a1"/>
    <w:rsid w:val="00B26D85"/>
    <w:pPr>
      <w:widowControl w:val="0"/>
      <w:spacing w:before="120"/>
      <w:ind w:firstLine="709"/>
      <w:jc w:val="both"/>
    </w:pPr>
    <w:rPr>
      <w:sz w:val="16"/>
    </w:rPr>
  </w:style>
  <w:style w:type="paragraph" w:customStyle="1" w:styleId="BodyText23">
    <w:name w:val="Body Text 23"/>
    <w:basedOn w:val="a1"/>
    <w:rsid w:val="00B26D85"/>
    <w:pPr>
      <w:widowControl w:val="0"/>
      <w:spacing w:before="120"/>
      <w:ind w:firstLine="709"/>
      <w:jc w:val="both"/>
    </w:pPr>
    <w:rPr>
      <w:sz w:val="16"/>
    </w:rPr>
  </w:style>
  <w:style w:type="paragraph" w:customStyle="1" w:styleId="BodyText22">
    <w:name w:val="Body Text 22"/>
    <w:basedOn w:val="a1"/>
    <w:rsid w:val="00B26D85"/>
    <w:pPr>
      <w:widowControl w:val="0"/>
      <w:spacing w:before="120"/>
      <w:ind w:firstLine="709"/>
      <w:jc w:val="both"/>
    </w:pPr>
    <w:rPr>
      <w:sz w:val="16"/>
    </w:rPr>
  </w:style>
  <w:style w:type="paragraph" w:customStyle="1" w:styleId="113">
    <w:name w:val="Ñòèëü113"/>
    <w:basedOn w:val="ae"/>
    <w:rsid w:val="00B26D85"/>
    <w:pPr>
      <w:tabs>
        <w:tab w:val="clear" w:pos="1276"/>
      </w:tabs>
      <w:spacing w:after="120"/>
    </w:pPr>
    <w:rPr>
      <w:sz w:val="28"/>
    </w:rPr>
  </w:style>
  <w:style w:type="paragraph" w:customStyle="1" w:styleId="14121111">
    <w:name w:val="Ñòèëü14121111"/>
    <w:basedOn w:val="ae"/>
    <w:rsid w:val="00B26D85"/>
    <w:pPr>
      <w:tabs>
        <w:tab w:val="clear" w:pos="1276"/>
      </w:tabs>
      <w:spacing w:after="120"/>
    </w:pPr>
    <w:rPr>
      <w:sz w:val="28"/>
    </w:rPr>
  </w:style>
  <w:style w:type="paragraph" w:customStyle="1" w:styleId="191111">
    <w:name w:val="Ñòèëü191111"/>
    <w:basedOn w:val="ae"/>
    <w:rsid w:val="00B26D85"/>
    <w:pPr>
      <w:tabs>
        <w:tab w:val="clear" w:pos="1276"/>
      </w:tabs>
      <w:spacing w:after="120"/>
    </w:pPr>
    <w:rPr>
      <w:sz w:val="28"/>
    </w:rPr>
  </w:style>
  <w:style w:type="paragraph" w:customStyle="1" w:styleId="321211">
    <w:name w:val="çàãîëîâîê 321211"/>
    <w:basedOn w:val="a1"/>
    <w:next w:val="a1"/>
    <w:rsid w:val="00B26D85"/>
    <w:pPr>
      <w:keepNext/>
      <w:widowControl w:val="0"/>
      <w:spacing w:before="120" w:after="120"/>
      <w:jc w:val="center"/>
    </w:pPr>
    <w:rPr>
      <w:b/>
      <w:sz w:val="16"/>
    </w:rPr>
  </w:style>
  <w:style w:type="paragraph" w:customStyle="1" w:styleId="211">
    <w:name w:val="текст сноски21"/>
    <w:basedOn w:val="a1"/>
    <w:rsid w:val="00B26D85"/>
    <w:pPr>
      <w:widowControl w:val="0"/>
      <w:jc w:val="both"/>
    </w:pPr>
    <w:rPr>
      <w:sz w:val="16"/>
    </w:rPr>
  </w:style>
  <w:style w:type="paragraph" w:customStyle="1" w:styleId="BodyText23121111">
    <w:name w:val="Body Text 23121111"/>
    <w:basedOn w:val="a1"/>
    <w:rsid w:val="00B26D85"/>
    <w:pPr>
      <w:widowControl w:val="0"/>
      <w:spacing w:before="120"/>
      <w:ind w:firstLine="709"/>
      <w:jc w:val="both"/>
    </w:pPr>
    <w:rPr>
      <w:sz w:val="16"/>
    </w:rPr>
  </w:style>
  <w:style w:type="paragraph" w:customStyle="1" w:styleId="3121111">
    <w:name w:val="çàãîëîâîê 3121111"/>
    <w:basedOn w:val="a1"/>
    <w:next w:val="a1"/>
    <w:rsid w:val="00B26D85"/>
    <w:pPr>
      <w:keepNext/>
      <w:widowControl w:val="0"/>
      <w:spacing w:before="120" w:after="120"/>
      <w:jc w:val="center"/>
    </w:pPr>
    <w:rPr>
      <w:b/>
      <w:sz w:val="16"/>
    </w:rPr>
  </w:style>
  <w:style w:type="paragraph" w:customStyle="1" w:styleId="331111">
    <w:name w:val="çàãîëîâîê 331111"/>
    <w:basedOn w:val="a1"/>
    <w:next w:val="a1"/>
    <w:rsid w:val="00B26D85"/>
    <w:pPr>
      <w:keepNext/>
      <w:widowControl w:val="0"/>
      <w:spacing w:before="120" w:after="120"/>
      <w:jc w:val="center"/>
    </w:pPr>
    <w:rPr>
      <w:b/>
      <w:sz w:val="16"/>
    </w:rPr>
  </w:style>
  <w:style w:type="paragraph" w:customStyle="1" w:styleId="BodyText223">
    <w:name w:val="Body Text 223"/>
    <w:basedOn w:val="a1"/>
    <w:rsid w:val="00B26D85"/>
    <w:pPr>
      <w:widowControl w:val="0"/>
      <w:spacing w:before="120"/>
      <w:ind w:firstLine="709"/>
      <w:jc w:val="both"/>
    </w:pPr>
    <w:rPr>
      <w:sz w:val="16"/>
    </w:rPr>
  </w:style>
  <w:style w:type="paragraph" w:customStyle="1" w:styleId="BodyText2611">
    <w:name w:val="Body Text 2611"/>
    <w:basedOn w:val="a1"/>
    <w:rsid w:val="00B26D85"/>
    <w:pPr>
      <w:widowControl w:val="0"/>
      <w:spacing w:before="120"/>
      <w:ind w:firstLine="709"/>
      <w:jc w:val="both"/>
    </w:pPr>
    <w:rPr>
      <w:sz w:val="16"/>
    </w:rPr>
  </w:style>
  <w:style w:type="paragraph" w:customStyle="1" w:styleId="350">
    <w:name w:val="çàãîëîâîê 35"/>
    <w:basedOn w:val="a1"/>
    <w:next w:val="a1"/>
    <w:rsid w:val="00B26D85"/>
    <w:pPr>
      <w:keepNext/>
      <w:widowControl w:val="0"/>
      <w:spacing w:before="120" w:after="120"/>
      <w:jc w:val="center"/>
    </w:pPr>
    <w:rPr>
      <w:b/>
      <w:sz w:val="16"/>
    </w:rPr>
  </w:style>
  <w:style w:type="paragraph" w:customStyle="1" w:styleId="Normal2">
    <w:name w:val="Normal2"/>
    <w:rsid w:val="00B26D85"/>
    <w:pPr>
      <w:widowControl w:val="0"/>
      <w:suppressAutoHyphens/>
    </w:pPr>
    <w:rPr>
      <w:lang w:eastAsia="zh-CN"/>
    </w:rPr>
  </w:style>
  <w:style w:type="paragraph" w:customStyle="1" w:styleId="320">
    <w:name w:val="çàãîëîâîê 32"/>
    <w:basedOn w:val="a1"/>
    <w:next w:val="a1"/>
    <w:rsid w:val="00B26D85"/>
    <w:pPr>
      <w:keepNext/>
      <w:widowControl w:val="0"/>
      <w:spacing w:before="120" w:after="120"/>
      <w:jc w:val="center"/>
    </w:pPr>
    <w:rPr>
      <w:b/>
      <w:sz w:val="16"/>
    </w:rPr>
  </w:style>
  <w:style w:type="paragraph" w:customStyle="1" w:styleId="BodyTextIndent23">
    <w:name w:val="Body Text Indent 23"/>
    <w:basedOn w:val="a1"/>
    <w:rsid w:val="00B26D85"/>
    <w:pPr>
      <w:widowControl w:val="0"/>
      <w:spacing w:before="120"/>
      <w:ind w:firstLine="720"/>
      <w:jc w:val="both"/>
    </w:pPr>
    <w:rPr>
      <w:sz w:val="16"/>
    </w:rPr>
  </w:style>
  <w:style w:type="paragraph" w:customStyle="1" w:styleId="xl245">
    <w:name w:val="xl245"/>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1"/>
    <w:rsid w:val="00B26D85"/>
    <w:pPr>
      <w:numPr>
        <w:numId w:val="7"/>
      </w:numPr>
      <w:spacing w:before="120" w:after="120"/>
      <w:jc w:val="both"/>
    </w:pPr>
    <w:rPr>
      <w:sz w:val="16"/>
    </w:rPr>
  </w:style>
  <w:style w:type="paragraph" w:customStyle="1" w:styleId="81">
    <w:name w:val="Список с маркерами8"/>
    <w:basedOn w:val="ae"/>
    <w:rsid w:val="00B26D85"/>
    <w:pPr>
      <w:widowControl/>
      <w:numPr>
        <w:numId w:val="4"/>
      </w:numPr>
      <w:tabs>
        <w:tab w:val="clear" w:pos="1276"/>
      </w:tabs>
      <w:autoSpaceDE w:val="0"/>
      <w:spacing w:before="120" w:line="288" w:lineRule="auto"/>
      <w:jc w:val="both"/>
    </w:pPr>
    <w:rPr>
      <w:rFonts w:ascii="Times New Roman" w:hAnsi="Times New Roman"/>
      <w:b w:val="0"/>
      <w:sz w:val="26"/>
      <w:szCs w:val="24"/>
    </w:rPr>
  </w:style>
  <w:style w:type="paragraph" w:customStyle="1" w:styleId="80">
    <w:name w:val="Список с номерами8"/>
    <w:basedOn w:val="afe"/>
    <w:rsid w:val="00B26D85"/>
    <w:pPr>
      <w:numPr>
        <w:numId w:val="3"/>
      </w:numPr>
      <w:tabs>
        <w:tab w:val="left" w:pos="1276"/>
      </w:tabs>
      <w:overflowPunct/>
      <w:autoSpaceDE/>
      <w:ind w:left="0" w:firstLine="851"/>
      <w:textAlignment w:val="auto"/>
    </w:pPr>
  </w:style>
  <w:style w:type="paragraph" w:customStyle="1" w:styleId="xl2436">
    <w:name w:val="xl2436"/>
    <w:basedOn w:val="a1"/>
    <w:rsid w:val="00B26D85"/>
    <w:pPr>
      <w:spacing w:before="100" w:after="100"/>
      <w:jc w:val="right"/>
    </w:pPr>
    <w:rPr>
      <w:sz w:val="16"/>
      <w:szCs w:val="16"/>
    </w:rPr>
  </w:style>
  <w:style w:type="paragraph" w:customStyle="1" w:styleId="xl45">
    <w:name w:val="xl45"/>
    <w:basedOn w:val="a1"/>
    <w:rsid w:val="00B26D85"/>
    <w:pPr>
      <w:spacing w:before="100" w:after="100"/>
    </w:pPr>
    <w:rPr>
      <w:rFonts w:ascii="Arial" w:eastAsia="Arial Unicode MS" w:hAnsi="Arial" w:cs="Arial Unicode MS"/>
      <w:sz w:val="24"/>
      <w:szCs w:val="24"/>
    </w:rPr>
  </w:style>
  <w:style w:type="paragraph" w:customStyle="1" w:styleId="xl52">
    <w:name w:val="xl52"/>
    <w:basedOn w:val="a1"/>
    <w:rsid w:val="00B26D85"/>
    <w:pPr>
      <w:spacing w:before="100" w:after="100"/>
      <w:textAlignment w:val="center"/>
    </w:pPr>
    <w:rPr>
      <w:rFonts w:ascii="Arial Unicode MS" w:eastAsia="Arial Unicode MS" w:hAnsi="Arial Unicode MS" w:cs="Arial Unicode MS"/>
      <w:sz w:val="24"/>
      <w:szCs w:val="24"/>
    </w:rPr>
  </w:style>
  <w:style w:type="paragraph" w:customStyle="1" w:styleId="aff">
    <w:name w:val="òåêñò êîíö. ñíîñêè"/>
    <w:basedOn w:val="a1"/>
    <w:rsid w:val="00B26D85"/>
    <w:rPr>
      <w:rFonts w:ascii="Arial" w:hAnsi="Arial" w:cs="Arial"/>
      <w:sz w:val="14"/>
    </w:rPr>
  </w:style>
  <w:style w:type="paragraph" w:customStyle="1" w:styleId="aff0">
    <w:name w:val="áîêîâèê"/>
    <w:basedOn w:val="a1"/>
    <w:rsid w:val="00B26D85"/>
    <w:pPr>
      <w:spacing w:before="72"/>
      <w:jc w:val="both"/>
    </w:pPr>
    <w:rPr>
      <w:rFonts w:ascii="JournalRub" w:hAnsi="JournalRub" w:cs="JournalRub"/>
      <w:sz w:val="14"/>
    </w:rPr>
  </w:style>
  <w:style w:type="paragraph" w:customStyle="1" w:styleId="1c">
    <w:name w:val="áîêîâèê1"/>
    <w:basedOn w:val="aff0"/>
    <w:rsid w:val="00B26D85"/>
    <w:pPr>
      <w:ind w:left="113"/>
    </w:pPr>
  </w:style>
  <w:style w:type="paragraph" w:customStyle="1" w:styleId="37">
    <w:name w:val="áîêîâèê3"/>
    <w:basedOn w:val="aff0"/>
    <w:rsid w:val="00B26D85"/>
    <w:pPr>
      <w:jc w:val="center"/>
    </w:pPr>
    <w:rPr>
      <w:b/>
    </w:rPr>
  </w:style>
  <w:style w:type="paragraph" w:customStyle="1" w:styleId="25">
    <w:name w:val="áîêîâèê2"/>
    <w:basedOn w:val="aff0"/>
    <w:rsid w:val="00B26D85"/>
    <w:pPr>
      <w:ind w:left="227"/>
    </w:pPr>
  </w:style>
  <w:style w:type="paragraph" w:customStyle="1" w:styleId="aff1">
    <w:name w:val="öèôðû"/>
    <w:basedOn w:val="a1"/>
    <w:rsid w:val="00B26D85"/>
    <w:pPr>
      <w:spacing w:before="72"/>
      <w:ind w:right="57"/>
      <w:jc w:val="right"/>
    </w:pPr>
    <w:rPr>
      <w:rFonts w:ascii="JournalRub" w:hAnsi="JournalRub" w:cs="JournalRub"/>
      <w:sz w:val="18"/>
    </w:rPr>
  </w:style>
  <w:style w:type="paragraph" w:customStyle="1" w:styleId="1d">
    <w:name w:val="öèôðû1"/>
    <w:basedOn w:val="aff1"/>
    <w:rsid w:val="00B26D85"/>
    <w:pPr>
      <w:spacing w:before="76"/>
      <w:ind w:right="113"/>
    </w:pPr>
    <w:rPr>
      <w:sz w:val="16"/>
    </w:rPr>
  </w:style>
  <w:style w:type="paragraph" w:customStyle="1" w:styleId="BodyText21">
    <w:name w:val="Body Text 21"/>
    <w:basedOn w:val="a1"/>
    <w:rsid w:val="00B26D85"/>
    <w:pPr>
      <w:tabs>
        <w:tab w:val="center" w:pos="6634"/>
      </w:tabs>
      <w:spacing w:after="120"/>
      <w:jc w:val="center"/>
    </w:pPr>
    <w:rPr>
      <w:rFonts w:ascii="Arial" w:hAnsi="Arial" w:cs="Arial"/>
      <w:b/>
      <w:spacing w:val="15"/>
    </w:rPr>
  </w:style>
  <w:style w:type="paragraph" w:customStyle="1" w:styleId="xl2413">
    <w:name w:val="xl2413"/>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rsid w:val="00B26D85"/>
    <w:pPr>
      <w:tabs>
        <w:tab w:val="clear" w:pos="1276"/>
      </w:tabs>
      <w:spacing w:after="120"/>
    </w:pPr>
    <w:rPr>
      <w:sz w:val="28"/>
    </w:rPr>
  </w:style>
  <w:style w:type="paragraph" w:customStyle="1" w:styleId="xl2422">
    <w:name w:val="xl2422"/>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Normal1">
    <w:name w:val="Normal1"/>
    <w:rsid w:val="00B26D85"/>
    <w:pPr>
      <w:suppressAutoHyphens/>
    </w:pPr>
    <w:rPr>
      <w:lang w:eastAsia="zh-CN"/>
    </w:rPr>
  </w:style>
  <w:style w:type="paragraph" w:customStyle="1" w:styleId="xl2423">
    <w:name w:val="xl2423"/>
    <w:basedOn w:val="a1"/>
    <w:rsid w:val="00B26D85"/>
    <w:pPr>
      <w:spacing w:before="100" w:after="100"/>
      <w:jc w:val="center"/>
    </w:pPr>
    <w:rPr>
      <w:rFonts w:eastAsia="Arial Unicode MS"/>
      <w:sz w:val="16"/>
      <w:szCs w:val="24"/>
    </w:rPr>
  </w:style>
  <w:style w:type="paragraph" w:customStyle="1" w:styleId="01-golovka">
    <w:name w:val="01-golovka"/>
    <w:basedOn w:val="a1"/>
    <w:rsid w:val="00B26D85"/>
    <w:pPr>
      <w:widowControl w:val="0"/>
      <w:spacing w:before="80" w:after="80"/>
      <w:jc w:val="center"/>
    </w:pPr>
    <w:rPr>
      <w:rFonts w:ascii="PragmaticaC" w:hAnsi="PragmaticaC" w:cs="PragmaticaC"/>
      <w:sz w:val="14"/>
    </w:rPr>
  </w:style>
  <w:style w:type="paragraph" w:customStyle="1" w:styleId="1e">
    <w:name w:val="Текст выноски1"/>
    <w:basedOn w:val="a1"/>
    <w:rsid w:val="00B26D85"/>
    <w:rPr>
      <w:rFonts w:ascii="Tahoma" w:hAnsi="Tahoma" w:cs="Tahoma"/>
      <w:sz w:val="16"/>
      <w:szCs w:val="16"/>
    </w:rPr>
  </w:style>
  <w:style w:type="paragraph" w:customStyle="1" w:styleId="CommentText">
    <w:name w:val="Comment Text"/>
    <w:basedOn w:val="a1"/>
    <w:rsid w:val="00B26D85"/>
  </w:style>
  <w:style w:type="paragraph" w:customStyle="1" w:styleId="CommentSubject">
    <w:name w:val="Comment Subject"/>
    <w:basedOn w:val="CommentText"/>
    <w:next w:val="CommentText"/>
    <w:rsid w:val="00B26D85"/>
    <w:rPr>
      <w:b/>
      <w:bCs/>
    </w:rPr>
  </w:style>
  <w:style w:type="paragraph" w:customStyle="1" w:styleId="1f">
    <w:name w:val="Схема документа1"/>
    <w:basedOn w:val="a1"/>
    <w:rsid w:val="00B26D85"/>
    <w:rPr>
      <w:sz w:val="24"/>
      <w:szCs w:val="24"/>
    </w:rPr>
  </w:style>
  <w:style w:type="paragraph" w:customStyle="1" w:styleId="aff2">
    <w:name w:val="Содержимое таблицы"/>
    <w:basedOn w:val="a1"/>
    <w:rsid w:val="00B26D85"/>
    <w:pPr>
      <w:suppressLineNumbers/>
    </w:pPr>
  </w:style>
  <w:style w:type="paragraph" w:customStyle="1" w:styleId="aff3">
    <w:name w:val="Заголовок таблицы"/>
    <w:basedOn w:val="aff2"/>
    <w:rsid w:val="00B26D85"/>
    <w:pPr>
      <w:jc w:val="center"/>
    </w:pPr>
    <w:rPr>
      <w:b/>
      <w:bCs/>
    </w:rPr>
  </w:style>
  <w:style w:type="paragraph" w:customStyle="1" w:styleId="aff4">
    <w:name w:val="Верхний колонтитул слева"/>
    <w:basedOn w:val="a1"/>
    <w:rsid w:val="00B26D85"/>
    <w:pPr>
      <w:suppressLineNumbers/>
      <w:tabs>
        <w:tab w:val="center" w:pos="4960"/>
        <w:tab w:val="right" w:pos="9921"/>
      </w:tabs>
    </w:pPr>
  </w:style>
  <w:style w:type="paragraph" w:styleId="aff5">
    <w:name w:val="Balloon Text"/>
    <w:basedOn w:val="a1"/>
    <w:semiHidden/>
    <w:rsid w:val="00B26D85"/>
    <w:rPr>
      <w:rFonts w:ascii="Tahoma" w:hAnsi="Tahoma" w:cs="Tahoma"/>
      <w:sz w:val="16"/>
      <w:szCs w:val="16"/>
    </w:rPr>
  </w:style>
  <w:style w:type="character" w:customStyle="1" w:styleId="af3">
    <w:name w:val="Нижний колонтитул Знак"/>
    <w:link w:val="af2"/>
    <w:rsid w:val="00B4746F"/>
    <w:rPr>
      <w:lang w:val="ru-RU" w:eastAsia="zh-CN" w:bidi="ar-SA"/>
    </w:rPr>
  </w:style>
  <w:style w:type="paragraph" w:customStyle="1" w:styleId="1f0">
    <w:name w:val="Абзац списка1"/>
    <w:basedOn w:val="a1"/>
    <w:rsid w:val="00A27829"/>
    <w:pPr>
      <w:ind w:left="720"/>
      <w:contextualSpacing/>
    </w:pPr>
    <w:rPr>
      <w:rFonts w:eastAsia="Calibri"/>
    </w:rPr>
  </w:style>
  <w:style w:type="paragraph" w:customStyle="1" w:styleId="212">
    <w:name w:val="Основной текст с отступом 21"/>
    <w:basedOn w:val="a1"/>
    <w:rsid w:val="008302FB"/>
    <w:pPr>
      <w:spacing w:line="200" w:lineRule="exact"/>
      <w:ind w:left="113" w:firstLine="284"/>
      <w:jc w:val="both"/>
    </w:pPr>
    <w:rPr>
      <w:rFonts w:ascii="Arial" w:hAnsi="Arial"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B26D85"/>
    <w:rPr>
      <w:lang w:eastAsia="zh-CN"/>
    </w:rPr>
  </w:style>
  <w:style w:type="paragraph" w:styleId="1">
    <w:name w:val="heading 1"/>
    <w:basedOn w:val="a1"/>
    <w:next w:val="a1"/>
    <w:qFormat/>
    <w:rsid w:val="00B26D85"/>
    <w:pPr>
      <w:keepNext/>
      <w:numPr>
        <w:numId w:val="1"/>
      </w:numPr>
      <w:tabs>
        <w:tab w:val="left" w:leader="dot" w:pos="8222"/>
      </w:tabs>
      <w:spacing w:before="40" w:after="120"/>
      <w:ind w:left="57"/>
      <w:jc w:val="center"/>
      <w:outlineLvl w:val="0"/>
    </w:pPr>
    <w:rPr>
      <w:rFonts w:ascii="Arial" w:hAnsi="Arial" w:cs="Arial"/>
      <w:b/>
      <w:sz w:val="16"/>
    </w:rPr>
  </w:style>
  <w:style w:type="paragraph" w:styleId="2">
    <w:name w:val="heading 2"/>
    <w:basedOn w:val="a1"/>
    <w:next w:val="a1"/>
    <w:qFormat/>
    <w:rsid w:val="00B26D85"/>
    <w:pPr>
      <w:keepNext/>
      <w:numPr>
        <w:ilvl w:val="1"/>
        <w:numId w:val="1"/>
      </w:numPr>
      <w:spacing w:before="480" w:after="40" w:line="140" w:lineRule="exact"/>
      <w:ind w:right="6"/>
      <w:jc w:val="center"/>
      <w:outlineLvl w:val="1"/>
    </w:pPr>
    <w:rPr>
      <w:rFonts w:ascii="Arial" w:hAnsi="Arial" w:cs="Arial"/>
      <w:b/>
      <w:sz w:val="14"/>
    </w:rPr>
  </w:style>
  <w:style w:type="paragraph" w:styleId="3">
    <w:name w:val="heading 3"/>
    <w:basedOn w:val="a1"/>
    <w:next w:val="a1"/>
    <w:qFormat/>
    <w:rsid w:val="00B26D85"/>
    <w:pPr>
      <w:keepNext/>
      <w:numPr>
        <w:ilvl w:val="2"/>
        <w:numId w:val="1"/>
      </w:numPr>
      <w:spacing w:before="160" w:line="160" w:lineRule="exact"/>
      <w:ind w:left="227"/>
      <w:outlineLvl w:val="2"/>
    </w:pPr>
    <w:rPr>
      <w:rFonts w:ascii="Arial" w:hAnsi="Arial" w:cs="Arial"/>
      <w:b/>
      <w:sz w:val="14"/>
    </w:rPr>
  </w:style>
  <w:style w:type="paragraph" w:styleId="4">
    <w:name w:val="heading 4"/>
    <w:basedOn w:val="a1"/>
    <w:next w:val="a1"/>
    <w:qFormat/>
    <w:rsid w:val="00B26D85"/>
    <w:pPr>
      <w:keepNext/>
      <w:numPr>
        <w:ilvl w:val="3"/>
        <w:numId w:val="1"/>
      </w:numPr>
      <w:tabs>
        <w:tab w:val="left" w:pos="1263"/>
        <w:tab w:val="left" w:pos="2526"/>
        <w:tab w:val="left" w:pos="3789"/>
        <w:tab w:val="left" w:pos="5052"/>
        <w:tab w:val="left" w:pos="6315"/>
        <w:tab w:val="left" w:pos="7578"/>
        <w:tab w:val="left" w:pos="8841"/>
        <w:tab w:val="left" w:pos="10104"/>
        <w:tab w:val="left" w:pos="11367"/>
      </w:tabs>
      <w:spacing w:after="120"/>
      <w:jc w:val="center"/>
      <w:outlineLvl w:val="3"/>
    </w:pPr>
    <w:rPr>
      <w:rFonts w:ascii="Arial" w:hAnsi="Arial" w:cs="Arial"/>
      <w:b/>
    </w:rPr>
  </w:style>
  <w:style w:type="paragraph" w:styleId="5">
    <w:name w:val="heading 5"/>
    <w:basedOn w:val="a1"/>
    <w:next w:val="a1"/>
    <w:qFormat/>
    <w:rsid w:val="00B26D85"/>
    <w:pPr>
      <w:keepNext/>
      <w:numPr>
        <w:ilvl w:val="4"/>
        <w:numId w:val="1"/>
      </w:numPr>
      <w:spacing w:before="60" w:line="140" w:lineRule="exact"/>
      <w:ind w:right="113"/>
      <w:jc w:val="center"/>
      <w:outlineLvl w:val="4"/>
    </w:pPr>
    <w:rPr>
      <w:rFonts w:ascii="Arial" w:hAnsi="Arial" w:cs="Arial"/>
      <w:b/>
      <w:sz w:val="14"/>
    </w:rPr>
  </w:style>
  <w:style w:type="paragraph" w:styleId="6">
    <w:name w:val="heading 6"/>
    <w:basedOn w:val="a1"/>
    <w:next w:val="a1"/>
    <w:qFormat/>
    <w:rsid w:val="00B26D85"/>
    <w:pPr>
      <w:keepNext/>
      <w:numPr>
        <w:ilvl w:val="5"/>
        <w:numId w:val="1"/>
      </w:numPr>
      <w:spacing w:before="80" w:line="160" w:lineRule="exact"/>
      <w:ind w:left="170"/>
      <w:jc w:val="center"/>
      <w:outlineLvl w:val="5"/>
    </w:pPr>
    <w:rPr>
      <w:rFonts w:ascii="Arial" w:hAnsi="Arial" w:cs="Arial"/>
      <w:b/>
      <w:sz w:val="14"/>
    </w:rPr>
  </w:style>
  <w:style w:type="paragraph" w:styleId="7">
    <w:name w:val="heading 7"/>
    <w:basedOn w:val="a1"/>
    <w:next w:val="a1"/>
    <w:qFormat/>
    <w:rsid w:val="00B26D85"/>
    <w:pPr>
      <w:keepNext/>
      <w:numPr>
        <w:ilvl w:val="6"/>
        <w:numId w:val="1"/>
      </w:numPr>
      <w:spacing w:before="60" w:line="140" w:lineRule="exact"/>
      <w:jc w:val="center"/>
      <w:outlineLvl w:val="6"/>
    </w:pPr>
    <w:rPr>
      <w:rFonts w:ascii="Arial" w:hAnsi="Arial" w:cs="Arial"/>
      <w:b/>
      <w:sz w:val="14"/>
    </w:rPr>
  </w:style>
  <w:style w:type="paragraph" w:styleId="8">
    <w:name w:val="heading 8"/>
    <w:basedOn w:val="a1"/>
    <w:next w:val="a1"/>
    <w:qFormat/>
    <w:rsid w:val="00B26D85"/>
    <w:pPr>
      <w:keepNext/>
      <w:numPr>
        <w:ilvl w:val="7"/>
        <w:numId w:val="1"/>
      </w:numPr>
      <w:spacing w:before="120" w:line="140" w:lineRule="exact"/>
      <w:ind w:right="28"/>
      <w:jc w:val="center"/>
      <w:outlineLvl w:val="7"/>
    </w:pPr>
    <w:rPr>
      <w:rFonts w:ascii="Arial" w:hAnsi="Arial" w:cs="Arial"/>
      <w:b/>
      <w:sz w:val="14"/>
    </w:rPr>
  </w:style>
  <w:style w:type="paragraph" w:styleId="9">
    <w:name w:val="heading 9"/>
    <w:basedOn w:val="a1"/>
    <w:next w:val="a1"/>
    <w:qFormat/>
    <w:rsid w:val="00B26D85"/>
    <w:pPr>
      <w:keepNext/>
      <w:numPr>
        <w:ilvl w:val="8"/>
        <w:numId w:val="1"/>
      </w:numPr>
      <w:spacing w:before="60" w:line="140" w:lineRule="exact"/>
      <w:outlineLvl w:val="8"/>
    </w:pPr>
    <w:rPr>
      <w:rFonts w:ascii="Arial" w:hAnsi="Arial" w:cs="Arial"/>
      <w:b/>
      <w:sz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rsid w:val="00B26D85"/>
  </w:style>
  <w:style w:type="character" w:customStyle="1" w:styleId="WW8Num1z1">
    <w:name w:val="WW8Num1z1"/>
    <w:rsid w:val="00B26D85"/>
  </w:style>
  <w:style w:type="character" w:customStyle="1" w:styleId="WW8Num1z2">
    <w:name w:val="WW8Num1z2"/>
    <w:rsid w:val="00B26D85"/>
  </w:style>
  <w:style w:type="character" w:customStyle="1" w:styleId="WW8Num1z3">
    <w:name w:val="WW8Num1z3"/>
    <w:rsid w:val="00B26D85"/>
  </w:style>
  <w:style w:type="character" w:customStyle="1" w:styleId="WW8Num1z4">
    <w:name w:val="WW8Num1z4"/>
    <w:rsid w:val="00B26D85"/>
  </w:style>
  <w:style w:type="character" w:customStyle="1" w:styleId="WW8Num1z5">
    <w:name w:val="WW8Num1z5"/>
    <w:rsid w:val="00B26D85"/>
  </w:style>
  <w:style w:type="character" w:customStyle="1" w:styleId="WW8Num1z6">
    <w:name w:val="WW8Num1z6"/>
    <w:rsid w:val="00B26D85"/>
  </w:style>
  <w:style w:type="character" w:customStyle="1" w:styleId="WW8Num1z7">
    <w:name w:val="WW8Num1z7"/>
    <w:rsid w:val="00B26D85"/>
  </w:style>
  <w:style w:type="character" w:customStyle="1" w:styleId="WW8Num1z8">
    <w:name w:val="WW8Num1z8"/>
    <w:rsid w:val="00B26D85"/>
  </w:style>
  <w:style w:type="character" w:customStyle="1" w:styleId="WW8Num2z0">
    <w:name w:val="WW8Num2z0"/>
    <w:rsid w:val="00B26D85"/>
    <w:rPr>
      <w:rFonts w:hint="default"/>
      <w:sz w:val="16"/>
    </w:rPr>
  </w:style>
  <w:style w:type="character" w:customStyle="1" w:styleId="WW8Num3z0">
    <w:name w:val="WW8Num3z0"/>
    <w:rsid w:val="00B26D85"/>
    <w:rPr>
      <w:rFonts w:ascii="Liberation Serif" w:hAnsi="Liberation Serif" w:cs="Liberation Serif" w:hint="default"/>
    </w:rPr>
  </w:style>
  <w:style w:type="character" w:customStyle="1" w:styleId="WW8Num4z0">
    <w:name w:val="WW8Num4z0"/>
    <w:rsid w:val="00B26D85"/>
    <w:rPr>
      <w:rFonts w:ascii="Liberation Serif" w:hAnsi="Liberation Serif" w:cs="Liberation Serif" w:hint="default"/>
    </w:rPr>
  </w:style>
  <w:style w:type="character" w:customStyle="1" w:styleId="WW8Num5z0">
    <w:name w:val="WW8Num5z0"/>
    <w:rsid w:val="00B26D85"/>
    <w:rPr>
      <w:rFonts w:hint="default"/>
    </w:rPr>
  </w:style>
  <w:style w:type="character" w:customStyle="1" w:styleId="WW8Num6z0">
    <w:name w:val="WW8Num6z0"/>
    <w:rsid w:val="00B26D85"/>
    <w:rPr>
      <w:rFonts w:ascii="Symbol" w:hAnsi="Symbol" w:cs="Symbol" w:hint="default"/>
    </w:rPr>
  </w:style>
  <w:style w:type="character" w:customStyle="1" w:styleId="WW8Num7z0">
    <w:name w:val="WW8Num7z0"/>
    <w:rsid w:val="00B26D85"/>
    <w:rPr>
      <w:rFonts w:ascii="Symbol" w:hAnsi="Symbol" w:cs="Symbol" w:hint="default"/>
    </w:rPr>
  </w:style>
  <w:style w:type="character" w:customStyle="1" w:styleId="WW8Num5z1">
    <w:name w:val="WW8Num5z1"/>
    <w:rsid w:val="00B26D85"/>
  </w:style>
  <w:style w:type="character" w:customStyle="1" w:styleId="WW8Num5z2">
    <w:name w:val="WW8Num5z2"/>
    <w:rsid w:val="00B26D85"/>
  </w:style>
  <w:style w:type="character" w:customStyle="1" w:styleId="WW8Num5z3">
    <w:name w:val="WW8Num5z3"/>
    <w:rsid w:val="00B26D85"/>
  </w:style>
  <w:style w:type="character" w:customStyle="1" w:styleId="WW8Num5z4">
    <w:name w:val="WW8Num5z4"/>
    <w:rsid w:val="00B26D85"/>
  </w:style>
  <w:style w:type="character" w:customStyle="1" w:styleId="WW8Num5z5">
    <w:name w:val="WW8Num5z5"/>
    <w:rsid w:val="00B26D85"/>
  </w:style>
  <w:style w:type="character" w:customStyle="1" w:styleId="WW8Num5z6">
    <w:name w:val="WW8Num5z6"/>
    <w:rsid w:val="00B26D85"/>
  </w:style>
  <w:style w:type="character" w:customStyle="1" w:styleId="WW8Num5z7">
    <w:name w:val="WW8Num5z7"/>
    <w:rsid w:val="00B26D85"/>
  </w:style>
  <w:style w:type="character" w:customStyle="1" w:styleId="WW8Num5z8">
    <w:name w:val="WW8Num5z8"/>
    <w:rsid w:val="00B26D85"/>
  </w:style>
  <w:style w:type="character" w:customStyle="1" w:styleId="WW8NumSt4z0">
    <w:name w:val="WW8NumSt4z0"/>
    <w:rsid w:val="00B26D85"/>
    <w:rPr>
      <w:rFonts w:ascii="Symbol" w:hAnsi="Symbol" w:cs="Symbol" w:hint="default"/>
    </w:rPr>
  </w:style>
  <w:style w:type="character" w:customStyle="1" w:styleId="11">
    <w:name w:val="Основной шрифт абзаца1"/>
    <w:rsid w:val="00B26D85"/>
  </w:style>
  <w:style w:type="character" w:styleId="a5">
    <w:name w:val="page number"/>
    <w:basedOn w:val="11"/>
    <w:rsid w:val="00B26D85"/>
  </w:style>
  <w:style w:type="character" w:customStyle="1" w:styleId="a6">
    <w:name w:val="Символ сноски"/>
    <w:rsid w:val="00B26D85"/>
    <w:rPr>
      <w:vertAlign w:val="superscript"/>
    </w:rPr>
  </w:style>
  <w:style w:type="character" w:customStyle="1" w:styleId="a7">
    <w:name w:val="Основной шрифт"/>
    <w:rsid w:val="00B26D85"/>
  </w:style>
  <w:style w:type="character" w:customStyle="1" w:styleId="a8">
    <w:name w:val="знак примечания"/>
    <w:rsid w:val="00B26D85"/>
    <w:rPr>
      <w:sz w:val="16"/>
    </w:rPr>
  </w:style>
  <w:style w:type="character" w:customStyle="1" w:styleId="a9">
    <w:name w:val="номер строки"/>
    <w:basedOn w:val="a7"/>
    <w:rsid w:val="00B26D85"/>
  </w:style>
  <w:style w:type="character" w:customStyle="1" w:styleId="aa">
    <w:name w:val="знак сноски"/>
    <w:rsid w:val="00B26D85"/>
    <w:rPr>
      <w:position w:val="4"/>
      <w:sz w:val="16"/>
    </w:rPr>
  </w:style>
  <w:style w:type="character" w:customStyle="1" w:styleId="ab">
    <w:name w:val="номер страницы"/>
    <w:basedOn w:val="a7"/>
    <w:rsid w:val="00B26D85"/>
  </w:style>
  <w:style w:type="character" w:customStyle="1" w:styleId="BodyTextIndentChar">
    <w:name w:val="Body Text Indent Char"/>
    <w:rsid w:val="00B26D85"/>
    <w:rPr>
      <w:rFonts w:ascii="Arial" w:hAnsi="Arial" w:cs="Arial"/>
      <w:sz w:val="16"/>
      <w:lang w:val="ru-RU" w:bidi="ar-SA"/>
    </w:rPr>
  </w:style>
  <w:style w:type="character" w:customStyle="1" w:styleId="12">
    <w:name w:val="Знак Знак1"/>
    <w:rsid w:val="00B26D85"/>
    <w:rPr>
      <w:rFonts w:ascii="Arial" w:hAnsi="Arial" w:cs="Arial"/>
      <w:sz w:val="16"/>
      <w:lang w:val="ru-RU" w:bidi="ar-SA"/>
    </w:rPr>
  </w:style>
  <w:style w:type="character" w:customStyle="1" w:styleId="BalloonTextChar">
    <w:name w:val="Balloon Text Char"/>
    <w:rsid w:val="00B26D85"/>
    <w:rPr>
      <w:rFonts w:ascii="Tahoma" w:hAnsi="Tahoma" w:cs="Tahoma"/>
      <w:sz w:val="16"/>
      <w:szCs w:val="16"/>
    </w:rPr>
  </w:style>
  <w:style w:type="character" w:styleId="ac">
    <w:name w:val="Hyperlink"/>
    <w:rsid w:val="00B26D85"/>
    <w:rPr>
      <w:color w:val="0000FF"/>
      <w:u w:val="single"/>
    </w:rPr>
  </w:style>
  <w:style w:type="character" w:customStyle="1" w:styleId="Heading9Char">
    <w:name w:val="Heading 9 Char"/>
    <w:rsid w:val="00B26D85"/>
    <w:rPr>
      <w:rFonts w:ascii="Arial" w:hAnsi="Arial" w:cs="Arial"/>
      <w:b/>
      <w:sz w:val="14"/>
      <w:lang w:val="ru-RU" w:bidi="ar-SA"/>
    </w:rPr>
  </w:style>
  <w:style w:type="character" w:customStyle="1" w:styleId="FootnoteTextChar">
    <w:name w:val="Footnote Text Char"/>
    <w:rsid w:val="00B26D85"/>
    <w:rPr>
      <w:lang w:val="ru-RU" w:bidi="ar-SA"/>
    </w:rPr>
  </w:style>
  <w:style w:type="character" w:customStyle="1" w:styleId="shorttext">
    <w:name w:val="short_text"/>
    <w:rsid w:val="00B26D85"/>
  </w:style>
  <w:style w:type="character" w:customStyle="1" w:styleId="alt-edited">
    <w:name w:val="alt-edited"/>
    <w:basedOn w:val="11"/>
    <w:rsid w:val="00B26D85"/>
  </w:style>
  <w:style w:type="character" w:customStyle="1" w:styleId="longtext">
    <w:name w:val="long_text"/>
    <w:basedOn w:val="11"/>
    <w:rsid w:val="00B26D85"/>
  </w:style>
  <w:style w:type="character" w:customStyle="1" w:styleId="hps">
    <w:name w:val="hps"/>
    <w:basedOn w:val="11"/>
    <w:rsid w:val="00B26D85"/>
  </w:style>
  <w:style w:type="character" w:customStyle="1" w:styleId="hpsatn">
    <w:name w:val="hps atn"/>
    <w:basedOn w:val="11"/>
    <w:rsid w:val="00B26D85"/>
  </w:style>
  <w:style w:type="character" w:customStyle="1" w:styleId="CommentReference">
    <w:name w:val="Comment Reference"/>
    <w:rsid w:val="00B26D85"/>
    <w:rPr>
      <w:sz w:val="16"/>
      <w:szCs w:val="16"/>
    </w:rPr>
  </w:style>
  <w:style w:type="character" w:customStyle="1" w:styleId="CommentTextChar">
    <w:name w:val="Comment Text Char"/>
    <w:rsid w:val="00B26D85"/>
    <w:rPr>
      <w:lang w:val="ru-RU"/>
    </w:rPr>
  </w:style>
  <w:style w:type="character" w:customStyle="1" w:styleId="CommentSubjectChar">
    <w:name w:val="Comment Subject Char"/>
    <w:rsid w:val="00B26D85"/>
    <w:rPr>
      <w:b/>
      <w:bCs/>
      <w:lang w:val="ru-RU"/>
    </w:rPr>
  </w:style>
  <w:style w:type="character" w:customStyle="1" w:styleId="DocumentMapChar">
    <w:name w:val="Document Map Char"/>
    <w:rsid w:val="00B26D85"/>
    <w:rPr>
      <w:sz w:val="24"/>
      <w:szCs w:val="24"/>
      <w:lang w:val="ru-RU"/>
    </w:rPr>
  </w:style>
  <w:style w:type="paragraph" w:customStyle="1" w:styleId="ad">
    <w:name w:val="Заголовок"/>
    <w:basedOn w:val="a1"/>
    <w:next w:val="a1"/>
    <w:rsid w:val="00B26D85"/>
    <w:pPr>
      <w:jc w:val="center"/>
    </w:pPr>
    <w:rPr>
      <w:rFonts w:ascii="Arial" w:hAnsi="Arial" w:cs="Arial"/>
      <w:b/>
      <w:sz w:val="16"/>
    </w:rPr>
  </w:style>
  <w:style w:type="paragraph" w:styleId="ae">
    <w:name w:val="Body Text"/>
    <w:basedOn w:val="a1"/>
    <w:rsid w:val="00B26D85"/>
    <w:pPr>
      <w:widowControl w:val="0"/>
      <w:tabs>
        <w:tab w:val="left" w:pos="1276"/>
      </w:tabs>
      <w:jc w:val="center"/>
    </w:pPr>
    <w:rPr>
      <w:rFonts w:ascii="Arial" w:hAnsi="Arial" w:cs="Arial"/>
      <w:b/>
      <w:sz w:val="16"/>
    </w:rPr>
  </w:style>
  <w:style w:type="paragraph" w:styleId="af">
    <w:name w:val="List"/>
    <w:basedOn w:val="ae"/>
    <w:rsid w:val="00B26D85"/>
    <w:rPr>
      <w:rFonts w:cs="Lucida Sans"/>
    </w:rPr>
  </w:style>
  <w:style w:type="paragraph" w:styleId="af0">
    <w:name w:val="caption"/>
    <w:basedOn w:val="a1"/>
    <w:qFormat/>
    <w:rsid w:val="00B26D85"/>
    <w:pPr>
      <w:suppressLineNumbers/>
      <w:spacing w:before="120" w:after="120"/>
    </w:pPr>
    <w:rPr>
      <w:rFonts w:cs="Lucida Sans"/>
      <w:i/>
      <w:iCs/>
      <w:sz w:val="24"/>
      <w:szCs w:val="24"/>
    </w:rPr>
  </w:style>
  <w:style w:type="paragraph" w:customStyle="1" w:styleId="13">
    <w:name w:val="Указатель1"/>
    <w:basedOn w:val="a1"/>
    <w:rsid w:val="00B26D85"/>
    <w:pPr>
      <w:suppressLineNumbers/>
    </w:pPr>
    <w:rPr>
      <w:rFonts w:cs="Lucida Sans"/>
    </w:rPr>
  </w:style>
  <w:style w:type="paragraph" w:styleId="af1">
    <w:name w:val="header"/>
    <w:basedOn w:val="a1"/>
    <w:rsid w:val="00B26D85"/>
    <w:pPr>
      <w:tabs>
        <w:tab w:val="center" w:pos="4153"/>
        <w:tab w:val="right" w:pos="8306"/>
      </w:tabs>
    </w:pPr>
  </w:style>
  <w:style w:type="paragraph" w:styleId="af2">
    <w:name w:val="footer"/>
    <w:basedOn w:val="a1"/>
    <w:link w:val="af3"/>
    <w:rsid w:val="00B26D85"/>
    <w:pPr>
      <w:tabs>
        <w:tab w:val="center" w:pos="4153"/>
        <w:tab w:val="right" w:pos="8306"/>
      </w:tabs>
    </w:pPr>
  </w:style>
  <w:style w:type="paragraph" w:styleId="af4">
    <w:name w:val="Body Text Indent"/>
    <w:basedOn w:val="a1"/>
    <w:rsid w:val="00B26D85"/>
    <w:pPr>
      <w:tabs>
        <w:tab w:val="left" w:pos="1263"/>
        <w:tab w:val="left" w:pos="2526"/>
        <w:tab w:val="left" w:pos="3789"/>
        <w:tab w:val="left" w:pos="5052"/>
        <w:tab w:val="left" w:pos="6315"/>
        <w:tab w:val="left" w:pos="7578"/>
      </w:tabs>
      <w:ind w:firstLine="284"/>
      <w:jc w:val="both"/>
    </w:pPr>
    <w:rPr>
      <w:rFonts w:ascii="Arial" w:hAnsi="Arial" w:cs="Arial"/>
      <w:sz w:val="16"/>
    </w:rPr>
  </w:style>
  <w:style w:type="paragraph" w:customStyle="1" w:styleId="af5">
    <w:name w:val="боковик"/>
    <w:basedOn w:val="a1"/>
    <w:rsid w:val="00B26D85"/>
    <w:pPr>
      <w:jc w:val="both"/>
    </w:pPr>
    <w:rPr>
      <w:rFonts w:ascii="Arial" w:hAnsi="Arial" w:cs="Arial"/>
      <w:sz w:val="16"/>
    </w:rPr>
  </w:style>
  <w:style w:type="paragraph" w:styleId="af6">
    <w:name w:val="endnote text"/>
    <w:basedOn w:val="a1"/>
    <w:rsid w:val="00B26D85"/>
  </w:style>
  <w:style w:type="paragraph" w:styleId="af7">
    <w:name w:val="footnote text"/>
    <w:basedOn w:val="a1"/>
    <w:rsid w:val="00B26D85"/>
  </w:style>
  <w:style w:type="paragraph" w:customStyle="1" w:styleId="21">
    <w:name w:val="Основной текст с отступом 21"/>
    <w:basedOn w:val="a1"/>
    <w:rsid w:val="00B26D85"/>
    <w:pPr>
      <w:spacing w:line="200" w:lineRule="exact"/>
      <w:ind w:left="113" w:firstLine="284"/>
      <w:jc w:val="both"/>
    </w:pPr>
    <w:rPr>
      <w:rFonts w:ascii="Arial" w:hAnsi="Arial" w:cs="Arial"/>
      <w:sz w:val="16"/>
    </w:rPr>
  </w:style>
  <w:style w:type="paragraph" w:customStyle="1" w:styleId="00-Zagolovok">
    <w:name w:val="00-Zagolovok"/>
    <w:basedOn w:val="a1"/>
    <w:rsid w:val="00B26D85"/>
    <w:pPr>
      <w:widowControl w:val="0"/>
      <w:spacing w:after="200" w:line="220" w:lineRule="exact"/>
      <w:jc w:val="center"/>
    </w:pPr>
    <w:rPr>
      <w:rFonts w:ascii="PragmaticaC" w:hAnsi="PragmaticaC" w:cs="PragmaticaC"/>
      <w:b/>
      <w:caps/>
      <w:sz w:val="18"/>
    </w:rPr>
  </w:style>
  <w:style w:type="paragraph" w:customStyle="1" w:styleId="BodyText24">
    <w:name w:val="Body Text 24"/>
    <w:basedOn w:val="a1"/>
    <w:rsid w:val="00B26D85"/>
    <w:pPr>
      <w:widowControl w:val="0"/>
      <w:spacing w:before="120" w:line="144" w:lineRule="exact"/>
      <w:ind w:firstLine="284"/>
      <w:jc w:val="both"/>
    </w:pPr>
    <w:rPr>
      <w:rFonts w:ascii="Arial" w:hAnsi="Arial" w:cs="Arial"/>
      <w:sz w:val="16"/>
    </w:rPr>
  </w:style>
  <w:style w:type="paragraph" w:customStyle="1" w:styleId="31">
    <w:name w:val="Основной текст с отступом 31"/>
    <w:basedOn w:val="a1"/>
    <w:rsid w:val="00B26D85"/>
    <w:pPr>
      <w:spacing w:line="240" w:lineRule="exact"/>
      <w:ind w:left="113" w:hanging="113"/>
      <w:jc w:val="both"/>
    </w:pPr>
    <w:rPr>
      <w:rFonts w:ascii="Arial" w:hAnsi="Arial" w:cs="Arial"/>
      <w:bCs/>
      <w:sz w:val="16"/>
    </w:rPr>
  </w:style>
  <w:style w:type="paragraph" w:customStyle="1" w:styleId="14">
    <w:name w:val="Название объекта1"/>
    <w:basedOn w:val="a1"/>
    <w:next w:val="a1"/>
    <w:rsid w:val="00B26D85"/>
    <w:pPr>
      <w:spacing w:before="240"/>
      <w:jc w:val="center"/>
    </w:pPr>
    <w:rPr>
      <w:rFonts w:ascii="Arial" w:hAnsi="Arial" w:cs="Arial"/>
      <w:b/>
    </w:rPr>
  </w:style>
  <w:style w:type="paragraph" w:customStyle="1" w:styleId="xl24">
    <w:name w:val="xl24"/>
    <w:basedOn w:val="a1"/>
    <w:rsid w:val="00B26D85"/>
    <w:pPr>
      <w:spacing w:before="100" w:after="100"/>
    </w:pPr>
    <w:rPr>
      <w:rFonts w:ascii="Arial" w:hAnsi="Arial" w:cs="Arial"/>
      <w:color w:val="000000"/>
      <w:sz w:val="24"/>
      <w:szCs w:val="24"/>
    </w:rPr>
  </w:style>
  <w:style w:type="paragraph" w:customStyle="1" w:styleId="xl25">
    <w:name w:val="xl25"/>
    <w:basedOn w:val="a1"/>
    <w:rsid w:val="00B26D85"/>
    <w:pPr>
      <w:spacing w:before="100" w:after="100"/>
      <w:textAlignment w:val="top"/>
    </w:pPr>
    <w:rPr>
      <w:rFonts w:ascii="Arial" w:hAnsi="Arial" w:cs="Arial"/>
      <w:color w:val="000000"/>
      <w:sz w:val="24"/>
      <w:szCs w:val="24"/>
    </w:rPr>
  </w:style>
  <w:style w:type="paragraph" w:customStyle="1" w:styleId="xl26">
    <w:name w:val="xl26"/>
    <w:basedOn w:val="a1"/>
    <w:rsid w:val="00B26D85"/>
    <w:pPr>
      <w:spacing w:before="100" w:after="100"/>
      <w:jc w:val="both"/>
      <w:textAlignment w:val="top"/>
    </w:pPr>
    <w:rPr>
      <w:rFonts w:ascii="Arial" w:hAnsi="Arial" w:cs="Arial"/>
      <w:sz w:val="24"/>
      <w:szCs w:val="24"/>
    </w:rPr>
  </w:style>
  <w:style w:type="paragraph" w:customStyle="1" w:styleId="xl27">
    <w:name w:val="xl27"/>
    <w:basedOn w:val="a1"/>
    <w:rsid w:val="00B26D85"/>
    <w:pPr>
      <w:spacing w:before="100" w:after="100"/>
      <w:textAlignment w:val="top"/>
    </w:pPr>
    <w:rPr>
      <w:rFonts w:ascii="Arial" w:hAnsi="Arial" w:cs="Arial"/>
      <w:sz w:val="24"/>
      <w:szCs w:val="24"/>
    </w:rPr>
  </w:style>
  <w:style w:type="paragraph" w:customStyle="1" w:styleId="xl28">
    <w:name w:val="xl28"/>
    <w:basedOn w:val="a1"/>
    <w:rsid w:val="00B26D85"/>
    <w:pPr>
      <w:pBdr>
        <w:top w:val="none" w:sz="0"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29">
    <w:name w:val="xl29"/>
    <w:basedOn w:val="a1"/>
    <w:rsid w:val="00B26D85"/>
    <w:pPr>
      <w:pBdr>
        <w:top w:val="single" w:sz="4"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30">
    <w:name w:val="xl30"/>
    <w:basedOn w:val="a1"/>
    <w:rsid w:val="00B26D85"/>
    <w:pPr>
      <w:pBdr>
        <w:top w:val="single" w:sz="4" w:space="0" w:color="000000"/>
        <w:left w:val="none" w:sz="0" w:space="0" w:color="000000"/>
        <w:bottom w:val="single" w:sz="4" w:space="0" w:color="000000"/>
        <w:right w:val="none" w:sz="0" w:space="0" w:color="000000"/>
      </w:pBdr>
      <w:spacing w:before="100" w:after="100"/>
    </w:pPr>
    <w:rPr>
      <w:sz w:val="24"/>
      <w:szCs w:val="24"/>
    </w:rPr>
  </w:style>
  <w:style w:type="paragraph" w:customStyle="1" w:styleId="xl31">
    <w:name w:val="xl31"/>
    <w:basedOn w:val="a1"/>
    <w:rsid w:val="00B26D85"/>
    <w:pPr>
      <w:pBdr>
        <w:top w:val="none" w:sz="0" w:space="0" w:color="000000"/>
        <w:left w:val="single" w:sz="4" w:space="0" w:color="000000"/>
        <w:bottom w:val="none" w:sz="0" w:space="0" w:color="000000"/>
        <w:right w:val="none" w:sz="0" w:space="0" w:color="000000"/>
      </w:pBdr>
      <w:spacing w:before="100" w:after="100"/>
    </w:pPr>
    <w:rPr>
      <w:sz w:val="24"/>
      <w:szCs w:val="24"/>
    </w:rPr>
  </w:style>
  <w:style w:type="paragraph" w:customStyle="1" w:styleId="xl32">
    <w:name w:val="xl32"/>
    <w:basedOn w:val="a1"/>
    <w:rsid w:val="00B26D85"/>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3">
    <w:name w:val="xl33"/>
    <w:basedOn w:val="a1"/>
    <w:rsid w:val="00B26D85"/>
    <w:pPr>
      <w:pBdr>
        <w:top w:val="none" w:sz="0" w:space="0" w:color="000000"/>
        <w:left w:val="single" w:sz="4" w:space="0" w:color="000000"/>
        <w:bottom w:val="none" w:sz="0" w:space="0" w:color="000000"/>
        <w:right w:val="none" w:sz="0" w:space="0" w:color="000000"/>
      </w:pBdr>
      <w:spacing w:before="100" w:after="100"/>
      <w:jc w:val="center"/>
    </w:pPr>
    <w:rPr>
      <w:sz w:val="24"/>
      <w:szCs w:val="24"/>
    </w:rPr>
  </w:style>
  <w:style w:type="paragraph" w:customStyle="1" w:styleId="xl34">
    <w:name w:val="xl34"/>
    <w:basedOn w:val="a1"/>
    <w:rsid w:val="00B26D85"/>
    <w:pPr>
      <w:pBdr>
        <w:top w:val="none" w:sz="0" w:space="0" w:color="000000"/>
        <w:left w:val="none" w:sz="0" w:space="0" w:color="000000"/>
        <w:bottom w:val="none" w:sz="0" w:space="0" w:color="000000"/>
        <w:right w:val="single" w:sz="4" w:space="0" w:color="000000"/>
      </w:pBdr>
      <w:spacing w:before="100" w:after="100"/>
      <w:jc w:val="center"/>
    </w:pPr>
    <w:rPr>
      <w:sz w:val="24"/>
      <w:szCs w:val="24"/>
    </w:rPr>
  </w:style>
  <w:style w:type="paragraph" w:customStyle="1" w:styleId="xl35">
    <w:name w:val="xl35"/>
    <w:basedOn w:val="a1"/>
    <w:rsid w:val="00B26D85"/>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6">
    <w:name w:val="xl36"/>
    <w:basedOn w:val="a1"/>
    <w:rsid w:val="00B26D85"/>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37">
    <w:name w:val="xl37"/>
    <w:basedOn w:val="a1"/>
    <w:rsid w:val="00B26D85"/>
    <w:pPr>
      <w:pBdr>
        <w:top w:val="none" w:sz="0" w:space="0" w:color="000000"/>
        <w:left w:val="single" w:sz="4" w:space="0" w:color="000000"/>
        <w:bottom w:val="none" w:sz="0" w:space="0" w:color="000000"/>
        <w:right w:val="single" w:sz="4" w:space="0" w:color="000000"/>
      </w:pBdr>
      <w:spacing w:before="100" w:after="100"/>
      <w:jc w:val="center"/>
    </w:pPr>
    <w:rPr>
      <w:sz w:val="24"/>
      <w:szCs w:val="24"/>
    </w:rPr>
  </w:style>
  <w:style w:type="paragraph" w:customStyle="1" w:styleId="xl38">
    <w:name w:val="xl38"/>
    <w:basedOn w:val="a1"/>
    <w:rsid w:val="00B26D85"/>
    <w:pPr>
      <w:pBdr>
        <w:top w:val="none" w:sz="0" w:space="0" w:color="000000"/>
        <w:left w:val="single" w:sz="4" w:space="0" w:color="000000"/>
        <w:bottom w:val="none" w:sz="0" w:space="0" w:color="000000"/>
        <w:right w:val="single" w:sz="4" w:space="0" w:color="000000"/>
      </w:pBdr>
      <w:spacing w:before="100" w:after="100"/>
      <w:jc w:val="right"/>
    </w:pPr>
    <w:rPr>
      <w:sz w:val="24"/>
      <w:szCs w:val="24"/>
    </w:rPr>
  </w:style>
  <w:style w:type="paragraph" w:customStyle="1" w:styleId="xl39">
    <w:name w:val="xl39"/>
    <w:basedOn w:val="a1"/>
    <w:rsid w:val="00B26D85"/>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40">
    <w:name w:val="xl40"/>
    <w:basedOn w:val="a1"/>
    <w:rsid w:val="00B26D85"/>
    <w:pPr>
      <w:pBdr>
        <w:top w:val="single" w:sz="4" w:space="0" w:color="000000"/>
        <w:left w:val="single" w:sz="4"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41">
    <w:name w:val="xl41"/>
    <w:basedOn w:val="a1"/>
    <w:rsid w:val="00B26D85"/>
    <w:pPr>
      <w:pBdr>
        <w:top w:val="single" w:sz="4" w:space="0" w:color="000000"/>
        <w:left w:val="single" w:sz="4" w:space="0" w:color="000000"/>
        <w:bottom w:val="single" w:sz="4" w:space="0" w:color="000000"/>
        <w:right w:val="single" w:sz="4" w:space="0" w:color="000000"/>
      </w:pBdr>
      <w:spacing w:before="100" w:after="100"/>
    </w:pPr>
    <w:rPr>
      <w:rFonts w:ascii="Arial" w:hAnsi="Arial" w:cs="Arial"/>
      <w:b/>
      <w:bCs/>
      <w:sz w:val="24"/>
      <w:szCs w:val="24"/>
    </w:rPr>
  </w:style>
  <w:style w:type="paragraph" w:customStyle="1" w:styleId="210">
    <w:name w:val="Основной текст 21"/>
    <w:basedOn w:val="a1"/>
    <w:rsid w:val="00B26D85"/>
    <w:pPr>
      <w:tabs>
        <w:tab w:val="left" w:pos="1263"/>
        <w:tab w:val="left" w:pos="2526"/>
        <w:tab w:val="left" w:pos="3789"/>
        <w:tab w:val="left" w:pos="5052"/>
        <w:tab w:val="left" w:pos="6315"/>
        <w:tab w:val="left" w:pos="7578"/>
      </w:tabs>
      <w:spacing w:after="40"/>
      <w:jc w:val="right"/>
    </w:pPr>
    <w:rPr>
      <w:rFonts w:ascii="Arial" w:hAnsi="Arial" w:cs="Arial"/>
      <w:bCs/>
      <w:sz w:val="14"/>
    </w:rPr>
  </w:style>
  <w:style w:type="paragraph" w:customStyle="1" w:styleId="15">
    <w:name w:val="Обычный (веб)1"/>
    <w:basedOn w:val="a1"/>
    <w:rsid w:val="00B26D85"/>
    <w:pPr>
      <w:spacing w:before="100" w:after="100"/>
    </w:pPr>
    <w:rPr>
      <w:rFonts w:ascii="Arial Unicode MS" w:eastAsia="Arial Unicode MS" w:hAnsi="Arial Unicode MS" w:cs="Arial Unicode MS"/>
      <w:sz w:val="24"/>
      <w:szCs w:val="24"/>
    </w:rPr>
  </w:style>
  <w:style w:type="paragraph" w:customStyle="1" w:styleId="310">
    <w:name w:val="Основной текст 31"/>
    <w:basedOn w:val="a1"/>
    <w:rsid w:val="00B26D85"/>
    <w:pPr>
      <w:tabs>
        <w:tab w:val="left" w:pos="1263"/>
        <w:tab w:val="left" w:pos="2526"/>
        <w:tab w:val="left" w:pos="3789"/>
        <w:tab w:val="left" w:pos="5052"/>
        <w:tab w:val="left" w:pos="6315"/>
        <w:tab w:val="left" w:pos="7578"/>
        <w:tab w:val="left" w:pos="8841"/>
      </w:tabs>
      <w:spacing w:line="140" w:lineRule="exact"/>
      <w:jc w:val="both"/>
    </w:pPr>
    <w:rPr>
      <w:rFonts w:ascii="Arial" w:hAnsi="Arial" w:cs="Arial"/>
      <w:sz w:val="12"/>
    </w:rPr>
  </w:style>
  <w:style w:type="paragraph" w:customStyle="1" w:styleId="16">
    <w:name w:val="заголовок 1"/>
    <w:basedOn w:val="a1"/>
    <w:next w:val="a1"/>
    <w:rsid w:val="00B26D85"/>
    <w:pPr>
      <w:spacing w:before="240"/>
    </w:pPr>
    <w:rPr>
      <w:rFonts w:ascii="Arial" w:hAnsi="Arial" w:cs="Arial"/>
      <w:b/>
      <w:sz w:val="24"/>
      <w:u w:val="single"/>
    </w:rPr>
  </w:style>
  <w:style w:type="paragraph" w:customStyle="1" w:styleId="20">
    <w:name w:val="заголовок 2"/>
    <w:basedOn w:val="a1"/>
    <w:next w:val="a1"/>
    <w:rsid w:val="00B26D85"/>
    <w:pPr>
      <w:spacing w:before="120"/>
    </w:pPr>
    <w:rPr>
      <w:rFonts w:ascii="Arial" w:hAnsi="Arial" w:cs="Arial"/>
      <w:b/>
      <w:sz w:val="24"/>
    </w:rPr>
  </w:style>
  <w:style w:type="paragraph" w:customStyle="1" w:styleId="30">
    <w:name w:val="заголовок 3"/>
    <w:basedOn w:val="a1"/>
    <w:next w:val="af8"/>
    <w:rsid w:val="00B26D85"/>
    <w:pPr>
      <w:ind w:left="354"/>
    </w:pPr>
    <w:rPr>
      <w:b/>
      <w:sz w:val="24"/>
    </w:rPr>
  </w:style>
  <w:style w:type="paragraph" w:customStyle="1" w:styleId="af8">
    <w:name w:val="Обычный текст с отступом"/>
    <w:basedOn w:val="a1"/>
    <w:rsid w:val="00B26D85"/>
    <w:pPr>
      <w:ind w:left="708"/>
    </w:pPr>
    <w:rPr>
      <w:rFonts w:ascii="Arial" w:hAnsi="Arial" w:cs="Arial"/>
      <w:sz w:val="14"/>
    </w:rPr>
  </w:style>
  <w:style w:type="paragraph" w:customStyle="1" w:styleId="40">
    <w:name w:val="заголовок 4"/>
    <w:basedOn w:val="a1"/>
    <w:next w:val="af8"/>
    <w:rsid w:val="00B26D85"/>
    <w:pPr>
      <w:ind w:left="354"/>
    </w:pPr>
    <w:rPr>
      <w:sz w:val="24"/>
      <w:u w:val="single"/>
    </w:rPr>
  </w:style>
  <w:style w:type="paragraph" w:customStyle="1" w:styleId="50">
    <w:name w:val="заголовок 5"/>
    <w:basedOn w:val="a1"/>
    <w:next w:val="af8"/>
    <w:rsid w:val="00B26D85"/>
    <w:pPr>
      <w:ind w:left="708"/>
    </w:pPr>
    <w:rPr>
      <w:b/>
    </w:rPr>
  </w:style>
  <w:style w:type="paragraph" w:customStyle="1" w:styleId="60">
    <w:name w:val="заголовок 6"/>
    <w:basedOn w:val="a1"/>
    <w:next w:val="af8"/>
    <w:rsid w:val="00B26D85"/>
    <w:pPr>
      <w:ind w:left="708"/>
    </w:pPr>
    <w:rPr>
      <w:u w:val="single"/>
    </w:rPr>
  </w:style>
  <w:style w:type="paragraph" w:customStyle="1" w:styleId="70">
    <w:name w:val="заголовок 7"/>
    <w:basedOn w:val="a1"/>
    <w:next w:val="af8"/>
    <w:rsid w:val="00B26D85"/>
    <w:pPr>
      <w:ind w:left="708"/>
    </w:pPr>
    <w:rPr>
      <w:i/>
    </w:rPr>
  </w:style>
  <w:style w:type="paragraph" w:customStyle="1" w:styleId="82">
    <w:name w:val="заголовок 8"/>
    <w:basedOn w:val="a1"/>
    <w:next w:val="af8"/>
    <w:rsid w:val="00B26D85"/>
    <w:pPr>
      <w:ind w:left="708"/>
    </w:pPr>
    <w:rPr>
      <w:i/>
    </w:rPr>
  </w:style>
  <w:style w:type="paragraph" w:customStyle="1" w:styleId="90">
    <w:name w:val="заголовок 9"/>
    <w:basedOn w:val="a1"/>
    <w:next w:val="af8"/>
    <w:rsid w:val="00B26D85"/>
    <w:pPr>
      <w:ind w:left="708"/>
    </w:pPr>
    <w:rPr>
      <w:i/>
    </w:rPr>
  </w:style>
  <w:style w:type="paragraph" w:customStyle="1" w:styleId="af9">
    <w:name w:val="текст примечания"/>
    <w:basedOn w:val="a1"/>
    <w:rsid w:val="00B26D85"/>
    <w:rPr>
      <w:rFonts w:ascii="Arial" w:hAnsi="Arial" w:cs="Arial"/>
    </w:rPr>
  </w:style>
  <w:style w:type="paragraph" w:customStyle="1" w:styleId="83">
    <w:name w:val="оглавление 8"/>
    <w:basedOn w:val="a1"/>
    <w:next w:val="a1"/>
    <w:rsid w:val="00B26D85"/>
    <w:pPr>
      <w:tabs>
        <w:tab w:val="left" w:leader="dot" w:pos="8646"/>
        <w:tab w:val="right" w:pos="9072"/>
      </w:tabs>
      <w:ind w:left="4961" w:right="850"/>
    </w:pPr>
    <w:rPr>
      <w:rFonts w:ascii="Arial" w:hAnsi="Arial" w:cs="Arial"/>
      <w:sz w:val="14"/>
    </w:rPr>
  </w:style>
  <w:style w:type="paragraph" w:customStyle="1" w:styleId="71">
    <w:name w:val="оглавление 7"/>
    <w:basedOn w:val="a1"/>
    <w:next w:val="a1"/>
    <w:rsid w:val="00B26D85"/>
    <w:pPr>
      <w:tabs>
        <w:tab w:val="left" w:leader="dot" w:pos="8646"/>
        <w:tab w:val="right" w:pos="9072"/>
      </w:tabs>
      <w:ind w:left="4253" w:right="850"/>
    </w:pPr>
    <w:rPr>
      <w:rFonts w:ascii="Arial" w:hAnsi="Arial" w:cs="Arial"/>
      <w:sz w:val="14"/>
    </w:rPr>
  </w:style>
  <w:style w:type="paragraph" w:customStyle="1" w:styleId="61">
    <w:name w:val="оглавление 6"/>
    <w:basedOn w:val="a1"/>
    <w:next w:val="a1"/>
    <w:rsid w:val="00B26D85"/>
    <w:pPr>
      <w:tabs>
        <w:tab w:val="left" w:leader="dot" w:pos="8646"/>
        <w:tab w:val="right" w:pos="9072"/>
      </w:tabs>
      <w:ind w:left="3544" w:right="850"/>
    </w:pPr>
    <w:rPr>
      <w:rFonts w:ascii="Arial" w:hAnsi="Arial" w:cs="Arial"/>
      <w:sz w:val="14"/>
    </w:rPr>
  </w:style>
  <w:style w:type="paragraph" w:customStyle="1" w:styleId="51">
    <w:name w:val="оглавление 5"/>
    <w:basedOn w:val="a1"/>
    <w:next w:val="a1"/>
    <w:rsid w:val="00B26D85"/>
    <w:pPr>
      <w:tabs>
        <w:tab w:val="left" w:leader="dot" w:pos="8646"/>
        <w:tab w:val="right" w:pos="9072"/>
      </w:tabs>
      <w:ind w:left="2835" w:right="850"/>
    </w:pPr>
    <w:rPr>
      <w:rFonts w:ascii="Arial" w:hAnsi="Arial" w:cs="Arial"/>
      <w:sz w:val="14"/>
    </w:rPr>
  </w:style>
  <w:style w:type="paragraph" w:customStyle="1" w:styleId="41">
    <w:name w:val="оглавление 4"/>
    <w:basedOn w:val="a1"/>
    <w:next w:val="a1"/>
    <w:rsid w:val="00B26D85"/>
    <w:pPr>
      <w:tabs>
        <w:tab w:val="left" w:leader="dot" w:pos="8646"/>
        <w:tab w:val="right" w:pos="9072"/>
      </w:tabs>
      <w:ind w:left="2126" w:right="850"/>
    </w:pPr>
    <w:rPr>
      <w:rFonts w:ascii="Arial" w:hAnsi="Arial" w:cs="Arial"/>
      <w:sz w:val="14"/>
    </w:rPr>
  </w:style>
  <w:style w:type="paragraph" w:customStyle="1" w:styleId="32">
    <w:name w:val="оглавление 3"/>
    <w:basedOn w:val="a1"/>
    <w:next w:val="a1"/>
    <w:rsid w:val="00B26D85"/>
    <w:pPr>
      <w:tabs>
        <w:tab w:val="left" w:leader="dot" w:pos="8646"/>
        <w:tab w:val="right" w:pos="9072"/>
      </w:tabs>
      <w:ind w:left="1418" w:right="850"/>
    </w:pPr>
    <w:rPr>
      <w:rFonts w:ascii="Arial" w:hAnsi="Arial" w:cs="Arial"/>
      <w:sz w:val="14"/>
    </w:rPr>
  </w:style>
  <w:style w:type="paragraph" w:customStyle="1" w:styleId="22">
    <w:name w:val="оглавление 2"/>
    <w:basedOn w:val="a1"/>
    <w:next w:val="a1"/>
    <w:rsid w:val="00B26D85"/>
    <w:pPr>
      <w:tabs>
        <w:tab w:val="left" w:leader="dot" w:pos="8646"/>
        <w:tab w:val="right" w:pos="9072"/>
      </w:tabs>
      <w:ind w:left="709" w:right="850"/>
    </w:pPr>
    <w:rPr>
      <w:rFonts w:ascii="Arial" w:hAnsi="Arial" w:cs="Arial"/>
      <w:sz w:val="14"/>
    </w:rPr>
  </w:style>
  <w:style w:type="paragraph" w:customStyle="1" w:styleId="17">
    <w:name w:val="оглавление 1"/>
    <w:basedOn w:val="a1"/>
    <w:next w:val="a1"/>
    <w:rsid w:val="00B26D85"/>
    <w:pPr>
      <w:tabs>
        <w:tab w:val="left" w:leader="dot" w:pos="8646"/>
        <w:tab w:val="right" w:pos="9072"/>
      </w:tabs>
      <w:ind w:right="850"/>
    </w:pPr>
    <w:rPr>
      <w:rFonts w:ascii="Arial" w:hAnsi="Arial" w:cs="Arial"/>
      <w:sz w:val="14"/>
    </w:rPr>
  </w:style>
  <w:style w:type="paragraph" w:customStyle="1" w:styleId="72">
    <w:name w:val="указатель 7"/>
    <w:basedOn w:val="a1"/>
    <w:next w:val="a1"/>
    <w:rsid w:val="00B26D85"/>
    <w:pPr>
      <w:ind w:left="1698"/>
    </w:pPr>
    <w:rPr>
      <w:rFonts w:ascii="Arial" w:hAnsi="Arial" w:cs="Arial"/>
      <w:sz w:val="14"/>
    </w:rPr>
  </w:style>
  <w:style w:type="paragraph" w:customStyle="1" w:styleId="62">
    <w:name w:val="указатель 6"/>
    <w:basedOn w:val="a1"/>
    <w:next w:val="a1"/>
    <w:rsid w:val="00B26D85"/>
    <w:pPr>
      <w:ind w:left="1415"/>
    </w:pPr>
    <w:rPr>
      <w:rFonts w:ascii="Arial" w:hAnsi="Arial" w:cs="Arial"/>
      <w:sz w:val="14"/>
    </w:rPr>
  </w:style>
  <w:style w:type="paragraph" w:customStyle="1" w:styleId="52">
    <w:name w:val="указатель 5"/>
    <w:basedOn w:val="a1"/>
    <w:next w:val="a1"/>
    <w:rsid w:val="00B26D85"/>
    <w:pPr>
      <w:ind w:left="1132"/>
    </w:pPr>
    <w:rPr>
      <w:rFonts w:ascii="Arial" w:hAnsi="Arial" w:cs="Arial"/>
      <w:sz w:val="14"/>
    </w:rPr>
  </w:style>
  <w:style w:type="paragraph" w:customStyle="1" w:styleId="42">
    <w:name w:val="указатель 4"/>
    <w:basedOn w:val="a1"/>
    <w:next w:val="a1"/>
    <w:rsid w:val="00B26D85"/>
    <w:pPr>
      <w:ind w:left="849"/>
    </w:pPr>
    <w:rPr>
      <w:rFonts w:ascii="Arial" w:hAnsi="Arial" w:cs="Arial"/>
      <w:sz w:val="14"/>
    </w:rPr>
  </w:style>
  <w:style w:type="paragraph" w:customStyle="1" w:styleId="33">
    <w:name w:val="указатель 3"/>
    <w:basedOn w:val="a1"/>
    <w:next w:val="a1"/>
    <w:rsid w:val="00B26D85"/>
    <w:pPr>
      <w:ind w:left="566"/>
    </w:pPr>
    <w:rPr>
      <w:rFonts w:ascii="Arial" w:hAnsi="Arial" w:cs="Arial"/>
      <w:sz w:val="14"/>
    </w:rPr>
  </w:style>
  <w:style w:type="paragraph" w:customStyle="1" w:styleId="23">
    <w:name w:val="указатель 2"/>
    <w:basedOn w:val="a1"/>
    <w:next w:val="a1"/>
    <w:rsid w:val="00B26D85"/>
    <w:pPr>
      <w:ind w:left="283"/>
    </w:pPr>
    <w:rPr>
      <w:rFonts w:ascii="Arial" w:hAnsi="Arial" w:cs="Arial"/>
      <w:sz w:val="14"/>
    </w:rPr>
  </w:style>
  <w:style w:type="paragraph" w:customStyle="1" w:styleId="18">
    <w:name w:val="указатель 1"/>
    <w:basedOn w:val="a1"/>
    <w:next w:val="a1"/>
    <w:rsid w:val="00B26D85"/>
    <w:rPr>
      <w:rFonts w:ascii="Arial" w:hAnsi="Arial" w:cs="Arial"/>
      <w:sz w:val="14"/>
    </w:rPr>
  </w:style>
  <w:style w:type="paragraph" w:customStyle="1" w:styleId="afa">
    <w:name w:val="указатель"/>
    <w:basedOn w:val="a1"/>
    <w:next w:val="18"/>
    <w:rsid w:val="00B26D85"/>
    <w:rPr>
      <w:rFonts w:ascii="Arial" w:hAnsi="Arial" w:cs="Arial"/>
      <w:sz w:val="14"/>
    </w:rPr>
  </w:style>
  <w:style w:type="paragraph" w:customStyle="1" w:styleId="afb">
    <w:name w:val="текст сноски"/>
    <w:basedOn w:val="a1"/>
    <w:rsid w:val="00B26D85"/>
    <w:rPr>
      <w:rFonts w:ascii="Arial" w:hAnsi="Arial" w:cs="Arial"/>
    </w:rPr>
  </w:style>
  <w:style w:type="paragraph" w:customStyle="1" w:styleId="19">
    <w:name w:val="боковик1"/>
    <w:basedOn w:val="a1"/>
    <w:rsid w:val="00B26D85"/>
    <w:pPr>
      <w:ind w:left="227"/>
      <w:jc w:val="both"/>
    </w:pPr>
    <w:rPr>
      <w:rFonts w:ascii="Arial" w:hAnsi="Arial" w:cs="Arial"/>
      <w:sz w:val="16"/>
    </w:rPr>
  </w:style>
  <w:style w:type="paragraph" w:customStyle="1" w:styleId="24">
    <w:name w:val="боковик2"/>
    <w:basedOn w:val="af5"/>
    <w:rsid w:val="00B26D85"/>
    <w:pPr>
      <w:ind w:left="113"/>
    </w:pPr>
  </w:style>
  <w:style w:type="paragraph" w:customStyle="1" w:styleId="afc">
    <w:name w:val="текст конц. сноски"/>
    <w:basedOn w:val="a1"/>
    <w:rsid w:val="00B26D85"/>
  </w:style>
  <w:style w:type="paragraph" w:customStyle="1" w:styleId="afd">
    <w:name w:val="цифры"/>
    <w:basedOn w:val="af5"/>
    <w:rsid w:val="00B26D85"/>
    <w:pPr>
      <w:spacing w:before="76"/>
      <w:ind w:right="113"/>
      <w:jc w:val="left"/>
    </w:pPr>
    <w:rPr>
      <w:rFonts w:ascii="JournalRub" w:hAnsi="JournalRub" w:cs="JournalRub"/>
      <w:sz w:val="18"/>
    </w:rPr>
  </w:style>
  <w:style w:type="paragraph" w:customStyle="1" w:styleId="1a">
    <w:name w:val="цифры1"/>
    <w:basedOn w:val="afd"/>
    <w:rsid w:val="00B26D85"/>
    <w:pPr>
      <w:jc w:val="right"/>
    </w:pPr>
    <w:rPr>
      <w:sz w:val="16"/>
    </w:rPr>
  </w:style>
  <w:style w:type="paragraph" w:customStyle="1" w:styleId="34">
    <w:name w:val="боковик3"/>
    <w:basedOn w:val="af5"/>
    <w:rsid w:val="00B26D85"/>
    <w:pPr>
      <w:spacing w:before="72"/>
      <w:jc w:val="center"/>
    </w:pPr>
    <w:rPr>
      <w:rFonts w:ascii="JournalRub" w:hAnsi="JournalRub" w:cs="JournalRub"/>
      <w:b/>
      <w:sz w:val="20"/>
    </w:rPr>
  </w:style>
  <w:style w:type="paragraph" w:customStyle="1" w:styleId="Cells">
    <w:name w:val="Cells"/>
    <w:basedOn w:val="a1"/>
    <w:rsid w:val="00B26D85"/>
    <w:rPr>
      <w:rFonts w:ascii="Arial" w:hAnsi="Arial" w:cs="Arial"/>
      <w:sz w:val="16"/>
      <w:lang w:val="en-US"/>
    </w:rPr>
  </w:style>
  <w:style w:type="paragraph" w:customStyle="1" w:styleId="BodyTextIndent2212">
    <w:name w:val="Body Text Indent 2212"/>
    <w:basedOn w:val="a1"/>
    <w:rsid w:val="00B26D85"/>
    <w:pPr>
      <w:widowControl w:val="0"/>
      <w:spacing w:before="120" w:line="260" w:lineRule="exact"/>
      <w:ind w:firstLine="709"/>
      <w:jc w:val="both"/>
    </w:pPr>
    <w:rPr>
      <w:sz w:val="16"/>
    </w:rPr>
  </w:style>
  <w:style w:type="paragraph" w:customStyle="1" w:styleId="35">
    <w:name w:val="çàãîëîâîê 3"/>
    <w:basedOn w:val="a1"/>
    <w:next w:val="a1"/>
    <w:rsid w:val="00B26D85"/>
    <w:pPr>
      <w:keepNext/>
      <w:widowControl w:val="0"/>
      <w:spacing w:before="120" w:after="120"/>
      <w:jc w:val="center"/>
    </w:pPr>
    <w:rPr>
      <w:b/>
      <w:sz w:val="16"/>
    </w:rPr>
  </w:style>
  <w:style w:type="paragraph" w:customStyle="1" w:styleId="BodyTextIndent21">
    <w:name w:val="Body Text Indent 21"/>
    <w:basedOn w:val="a1"/>
    <w:rsid w:val="00B26D85"/>
    <w:pPr>
      <w:widowControl w:val="0"/>
      <w:spacing w:before="120"/>
      <w:ind w:firstLine="720"/>
      <w:jc w:val="both"/>
    </w:pPr>
    <w:rPr>
      <w:sz w:val="16"/>
    </w:rPr>
  </w:style>
  <w:style w:type="paragraph" w:customStyle="1" w:styleId="10">
    <w:name w:val="Список 1"/>
    <w:basedOn w:val="a1"/>
    <w:rsid w:val="00B26D85"/>
    <w:pPr>
      <w:numPr>
        <w:numId w:val="6"/>
      </w:numPr>
      <w:spacing w:before="120" w:after="120"/>
      <w:jc w:val="both"/>
    </w:pPr>
    <w:rPr>
      <w:sz w:val="16"/>
    </w:rPr>
  </w:style>
  <w:style w:type="paragraph" w:customStyle="1" w:styleId="a">
    <w:name w:val="Список с маркерами"/>
    <w:basedOn w:val="ae"/>
    <w:rsid w:val="00B26D85"/>
    <w:pPr>
      <w:widowControl/>
      <w:numPr>
        <w:numId w:val="2"/>
      </w:numPr>
      <w:tabs>
        <w:tab w:val="clear" w:pos="1276"/>
      </w:tabs>
      <w:autoSpaceDE w:val="0"/>
      <w:spacing w:before="120" w:line="288" w:lineRule="auto"/>
      <w:jc w:val="both"/>
    </w:pPr>
    <w:rPr>
      <w:rFonts w:ascii="Times New Roman" w:hAnsi="Times New Roman"/>
      <w:b w:val="0"/>
      <w:sz w:val="26"/>
      <w:szCs w:val="24"/>
    </w:rPr>
  </w:style>
  <w:style w:type="paragraph" w:customStyle="1" w:styleId="afe">
    <w:name w:val="Абзац"/>
    <w:basedOn w:val="a1"/>
    <w:rsid w:val="00B26D85"/>
    <w:pPr>
      <w:overflowPunct w:val="0"/>
      <w:autoSpaceDE w:val="0"/>
      <w:spacing w:before="120"/>
      <w:ind w:firstLine="1276"/>
      <w:jc w:val="both"/>
      <w:textAlignment w:val="baseline"/>
    </w:pPr>
    <w:rPr>
      <w:sz w:val="16"/>
    </w:rPr>
  </w:style>
  <w:style w:type="paragraph" w:customStyle="1" w:styleId="a0">
    <w:name w:val="Список с номерами"/>
    <w:basedOn w:val="afe"/>
    <w:rsid w:val="00B26D85"/>
    <w:pPr>
      <w:numPr>
        <w:numId w:val="5"/>
      </w:numPr>
      <w:tabs>
        <w:tab w:val="left" w:pos="1276"/>
      </w:tabs>
      <w:overflowPunct/>
      <w:autoSpaceDE/>
      <w:ind w:left="0" w:firstLine="851"/>
      <w:textAlignment w:val="auto"/>
    </w:pPr>
  </w:style>
  <w:style w:type="paragraph" w:customStyle="1" w:styleId="1b">
    <w:name w:val="Ñòèëü1"/>
    <w:basedOn w:val="ae"/>
    <w:rsid w:val="00B26D85"/>
    <w:pPr>
      <w:tabs>
        <w:tab w:val="clear" w:pos="1276"/>
      </w:tabs>
      <w:spacing w:after="120"/>
    </w:pPr>
    <w:rPr>
      <w:sz w:val="28"/>
    </w:rPr>
  </w:style>
  <w:style w:type="paragraph" w:customStyle="1" w:styleId="311">
    <w:name w:val="Верхний колонтитул31"/>
    <w:basedOn w:val="a1"/>
    <w:rsid w:val="00B26D85"/>
    <w:pPr>
      <w:widowControl w:val="0"/>
      <w:tabs>
        <w:tab w:val="center" w:pos="4320"/>
        <w:tab w:val="right" w:pos="8640"/>
      </w:tabs>
      <w:jc w:val="both"/>
    </w:pPr>
  </w:style>
  <w:style w:type="paragraph" w:customStyle="1" w:styleId="141">
    <w:name w:val="Ñòèëü141"/>
    <w:basedOn w:val="ae"/>
    <w:rsid w:val="00B26D85"/>
    <w:pPr>
      <w:tabs>
        <w:tab w:val="clear" w:pos="1276"/>
      </w:tabs>
      <w:spacing w:after="120"/>
    </w:pPr>
    <w:rPr>
      <w:sz w:val="28"/>
    </w:rPr>
  </w:style>
  <w:style w:type="paragraph" w:customStyle="1" w:styleId="36">
    <w:name w:val="Верхний колонтитул3"/>
    <w:basedOn w:val="a1"/>
    <w:rsid w:val="00B26D85"/>
    <w:pPr>
      <w:widowControl w:val="0"/>
      <w:tabs>
        <w:tab w:val="center" w:pos="4153"/>
        <w:tab w:val="right" w:pos="8306"/>
      </w:tabs>
      <w:jc w:val="both"/>
    </w:pPr>
    <w:rPr>
      <w:sz w:val="16"/>
    </w:rPr>
  </w:style>
  <w:style w:type="paragraph" w:customStyle="1" w:styleId="330">
    <w:name w:val="çàãîëîâîê 33"/>
    <w:basedOn w:val="a1"/>
    <w:next w:val="a1"/>
    <w:rsid w:val="00B26D85"/>
    <w:pPr>
      <w:keepNext/>
      <w:widowControl w:val="0"/>
      <w:spacing w:before="120" w:after="120"/>
      <w:jc w:val="center"/>
    </w:pPr>
    <w:rPr>
      <w:b/>
      <w:sz w:val="16"/>
    </w:rPr>
  </w:style>
  <w:style w:type="paragraph" w:customStyle="1" w:styleId="BodyText241">
    <w:name w:val="Body Text 241"/>
    <w:basedOn w:val="a1"/>
    <w:rsid w:val="00B26D85"/>
    <w:pPr>
      <w:widowControl w:val="0"/>
      <w:spacing w:before="120"/>
      <w:ind w:firstLine="709"/>
      <w:jc w:val="both"/>
    </w:pPr>
    <w:rPr>
      <w:sz w:val="16"/>
    </w:rPr>
  </w:style>
  <w:style w:type="paragraph" w:customStyle="1" w:styleId="BodyTextIndent231">
    <w:name w:val="Body Text Indent 231"/>
    <w:basedOn w:val="a1"/>
    <w:rsid w:val="00B26D85"/>
    <w:pPr>
      <w:widowControl w:val="0"/>
      <w:spacing w:before="120"/>
      <w:ind w:firstLine="720"/>
      <w:jc w:val="both"/>
    </w:pPr>
    <w:rPr>
      <w:sz w:val="16"/>
    </w:rPr>
  </w:style>
  <w:style w:type="paragraph" w:customStyle="1" w:styleId="3110">
    <w:name w:val="çàãîëîâîê 311"/>
    <w:basedOn w:val="a1"/>
    <w:next w:val="a1"/>
    <w:rsid w:val="00B26D85"/>
    <w:pPr>
      <w:keepNext/>
      <w:widowControl w:val="0"/>
      <w:spacing w:before="120" w:after="120"/>
      <w:jc w:val="center"/>
    </w:pPr>
    <w:rPr>
      <w:b/>
      <w:sz w:val="16"/>
    </w:rPr>
  </w:style>
  <w:style w:type="paragraph" w:customStyle="1" w:styleId="110">
    <w:name w:val="цифры11"/>
    <w:basedOn w:val="a1"/>
    <w:rsid w:val="00B26D85"/>
    <w:pPr>
      <w:widowControl w:val="0"/>
      <w:spacing w:before="76"/>
      <w:ind w:right="113"/>
      <w:jc w:val="right"/>
    </w:pPr>
    <w:rPr>
      <w:rFonts w:ascii="JournalRub" w:hAnsi="JournalRub" w:cs="JournalRub"/>
      <w:sz w:val="16"/>
    </w:rPr>
  </w:style>
  <w:style w:type="paragraph" w:customStyle="1" w:styleId="170">
    <w:name w:val="Ñòèëü17"/>
    <w:basedOn w:val="ae"/>
    <w:rsid w:val="00B26D85"/>
    <w:pPr>
      <w:tabs>
        <w:tab w:val="clear" w:pos="1276"/>
      </w:tabs>
      <w:spacing w:after="120"/>
    </w:pPr>
    <w:rPr>
      <w:sz w:val="28"/>
    </w:rPr>
  </w:style>
  <w:style w:type="paragraph" w:customStyle="1" w:styleId="340">
    <w:name w:val="çàãîëîâîê 34"/>
    <w:basedOn w:val="a1"/>
    <w:next w:val="a1"/>
    <w:rsid w:val="00B26D85"/>
    <w:pPr>
      <w:keepNext/>
      <w:widowControl w:val="0"/>
      <w:spacing w:before="120" w:after="120"/>
      <w:jc w:val="center"/>
    </w:pPr>
    <w:rPr>
      <w:b/>
      <w:sz w:val="16"/>
    </w:rPr>
  </w:style>
  <w:style w:type="paragraph" w:customStyle="1" w:styleId="321">
    <w:name w:val="çàãîëîâîê 321"/>
    <w:basedOn w:val="a1"/>
    <w:next w:val="a1"/>
    <w:rsid w:val="00B26D85"/>
    <w:pPr>
      <w:keepNext/>
      <w:widowControl w:val="0"/>
      <w:spacing w:before="120" w:after="120"/>
      <w:jc w:val="center"/>
    </w:pPr>
    <w:rPr>
      <w:b/>
      <w:sz w:val="16"/>
    </w:rPr>
  </w:style>
  <w:style w:type="paragraph" w:customStyle="1" w:styleId="BodyTextIndent241">
    <w:name w:val="Body Text Indent 241"/>
    <w:basedOn w:val="a1"/>
    <w:rsid w:val="00B26D85"/>
    <w:pPr>
      <w:widowControl w:val="0"/>
      <w:spacing w:before="120"/>
      <w:ind w:firstLine="720"/>
      <w:jc w:val="both"/>
    </w:pPr>
    <w:rPr>
      <w:sz w:val="16"/>
    </w:rPr>
  </w:style>
  <w:style w:type="paragraph" w:customStyle="1" w:styleId="1211111121">
    <w:name w:val="Ñòèëü1211111121"/>
    <w:basedOn w:val="ae"/>
    <w:rsid w:val="00B26D85"/>
    <w:pPr>
      <w:tabs>
        <w:tab w:val="clear" w:pos="1276"/>
      </w:tabs>
      <w:spacing w:after="120"/>
    </w:pPr>
    <w:rPr>
      <w:sz w:val="28"/>
    </w:rPr>
  </w:style>
  <w:style w:type="paragraph" w:customStyle="1" w:styleId="BodyText26">
    <w:name w:val="Body Text 26"/>
    <w:basedOn w:val="a1"/>
    <w:rsid w:val="00B26D85"/>
    <w:pPr>
      <w:widowControl w:val="0"/>
      <w:spacing w:before="120"/>
      <w:ind w:firstLine="709"/>
      <w:jc w:val="both"/>
    </w:pPr>
    <w:rPr>
      <w:sz w:val="16"/>
    </w:rPr>
  </w:style>
  <w:style w:type="paragraph" w:customStyle="1" w:styleId="BodyText23">
    <w:name w:val="Body Text 23"/>
    <w:basedOn w:val="a1"/>
    <w:rsid w:val="00B26D85"/>
    <w:pPr>
      <w:widowControl w:val="0"/>
      <w:spacing w:before="120"/>
      <w:ind w:firstLine="709"/>
      <w:jc w:val="both"/>
    </w:pPr>
    <w:rPr>
      <w:sz w:val="16"/>
    </w:rPr>
  </w:style>
  <w:style w:type="paragraph" w:customStyle="1" w:styleId="BodyText22">
    <w:name w:val="Body Text 22"/>
    <w:basedOn w:val="a1"/>
    <w:rsid w:val="00B26D85"/>
    <w:pPr>
      <w:widowControl w:val="0"/>
      <w:spacing w:before="120"/>
      <w:ind w:firstLine="709"/>
      <w:jc w:val="both"/>
    </w:pPr>
    <w:rPr>
      <w:sz w:val="16"/>
    </w:rPr>
  </w:style>
  <w:style w:type="paragraph" w:customStyle="1" w:styleId="113">
    <w:name w:val="Ñòèëü113"/>
    <w:basedOn w:val="ae"/>
    <w:rsid w:val="00B26D85"/>
    <w:pPr>
      <w:tabs>
        <w:tab w:val="clear" w:pos="1276"/>
      </w:tabs>
      <w:spacing w:after="120"/>
    </w:pPr>
    <w:rPr>
      <w:sz w:val="28"/>
    </w:rPr>
  </w:style>
  <w:style w:type="paragraph" w:customStyle="1" w:styleId="14121111">
    <w:name w:val="Ñòèëü14121111"/>
    <w:basedOn w:val="ae"/>
    <w:rsid w:val="00B26D85"/>
    <w:pPr>
      <w:tabs>
        <w:tab w:val="clear" w:pos="1276"/>
      </w:tabs>
      <w:spacing w:after="120"/>
    </w:pPr>
    <w:rPr>
      <w:sz w:val="28"/>
    </w:rPr>
  </w:style>
  <w:style w:type="paragraph" w:customStyle="1" w:styleId="191111">
    <w:name w:val="Ñòèëü191111"/>
    <w:basedOn w:val="ae"/>
    <w:rsid w:val="00B26D85"/>
    <w:pPr>
      <w:tabs>
        <w:tab w:val="clear" w:pos="1276"/>
      </w:tabs>
      <w:spacing w:after="120"/>
    </w:pPr>
    <w:rPr>
      <w:sz w:val="28"/>
    </w:rPr>
  </w:style>
  <w:style w:type="paragraph" w:customStyle="1" w:styleId="321211">
    <w:name w:val="çàãîëîâîê 321211"/>
    <w:basedOn w:val="a1"/>
    <w:next w:val="a1"/>
    <w:rsid w:val="00B26D85"/>
    <w:pPr>
      <w:keepNext/>
      <w:widowControl w:val="0"/>
      <w:spacing w:before="120" w:after="120"/>
      <w:jc w:val="center"/>
    </w:pPr>
    <w:rPr>
      <w:b/>
      <w:sz w:val="16"/>
    </w:rPr>
  </w:style>
  <w:style w:type="paragraph" w:customStyle="1" w:styleId="211">
    <w:name w:val="текст сноски21"/>
    <w:basedOn w:val="a1"/>
    <w:rsid w:val="00B26D85"/>
    <w:pPr>
      <w:widowControl w:val="0"/>
      <w:jc w:val="both"/>
    </w:pPr>
    <w:rPr>
      <w:sz w:val="16"/>
    </w:rPr>
  </w:style>
  <w:style w:type="paragraph" w:customStyle="1" w:styleId="BodyText23121111">
    <w:name w:val="Body Text 23121111"/>
    <w:basedOn w:val="a1"/>
    <w:rsid w:val="00B26D85"/>
    <w:pPr>
      <w:widowControl w:val="0"/>
      <w:spacing w:before="120"/>
      <w:ind w:firstLine="709"/>
      <w:jc w:val="both"/>
    </w:pPr>
    <w:rPr>
      <w:sz w:val="16"/>
    </w:rPr>
  </w:style>
  <w:style w:type="paragraph" w:customStyle="1" w:styleId="3121111">
    <w:name w:val="çàãîëîâîê 3121111"/>
    <w:basedOn w:val="a1"/>
    <w:next w:val="a1"/>
    <w:rsid w:val="00B26D85"/>
    <w:pPr>
      <w:keepNext/>
      <w:widowControl w:val="0"/>
      <w:spacing w:before="120" w:after="120"/>
      <w:jc w:val="center"/>
    </w:pPr>
    <w:rPr>
      <w:b/>
      <w:sz w:val="16"/>
    </w:rPr>
  </w:style>
  <w:style w:type="paragraph" w:customStyle="1" w:styleId="331111">
    <w:name w:val="çàãîëîâîê 331111"/>
    <w:basedOn w:val="a1"/>
    <w:next w:val="a1"/>
    <w:rsid w:val="00B26D85"/>
    <w:pPr>
      <w:keepNext/>
      <w:widowControl w:val="0"/>
      <w:spacing w:before="120" w:after="120"/>
      <w:jc w:val="center"/>
    </w:pPr>
    <w:rPr>
      <w:b/>
      <w:sz w:val="16"/>
    </w:rPr>
  </w:style>
  <w:style w:type="paragraph" w:customStyle="1" w:styleId="BodyText223">
    <w:name w:val="Body Text 223"/>
    <w:basedOn w:val="a1"/>
    <w:rsid w:val="00B26D85"/>
    <w:pPr>
      <w:widowControl w:val="0"/>
      <w:spacing w:before="120"/>
      <w:ind w:firstLine="709"/>
      <w:jc w:val="both"/>
    </w:pPr>
    <w:rPr>
      <w:sz w:val="16"/>
    </w:rPr>
  </w:style>
  <w:style w:type="paragraph" w:customStyle="1" w:styleId="BodyText2611">
    <w:name w:val="Body Text 2611"/>
    <w:basedOn w:val="a1"/>
    <w:rsid w:val="00B26D85"/>
    <w:pPr>
      <w:widowControl w:val="0"/>
      <w:spacing w:before="120"/>
      <w:ind w:firstLine="709"/>
      <w:jc w:val="both"/>
    </w:pPr>
    <w:rPr>
      <w:sz w:val="16"/>
    </w:rPr>
  </w:style>
  <w:style w:type="paragraph" w:customStyle="1" w:styleId="350">
    <w:name w:val="çàãîëîâîê 35"/>
    <w:basedOn w:val="a1"/>
    <w:next w:val="a1"/>
    <w:rsid w:val="00B26D85"/>
    <w:pPr>
      <w:keepNext/>
      <w:widowControl w:val="0"/>
      <w:spacing w:before="120" w:after="120"/>
      <w:jc w:val="center"/>
    </w:pPr>
    <w:rPr>
      <w:b/>
      <w:sz w:val="16"/>
    </w:rPr>
  </w:style>
  <w:style w:type="paragraph" w:customStyle="1" w:styleId="Normal2">
    <w:name w:val="Normal2"/>
    <w:rsid w:val="00B26D85"/>
    <w:pPr>
      <w:widowControl w:val="0"/>
      <w:suppressAutoHyphens/>
    </w:pPr>
    <w:rPr>
      <w:lang w:eastAsia="zh-CN"/>
    </w:rPr>
  </w:style>
  <w:style w:type="paragraph" w:customStyle="1" w:styleId="320">
    <w:name w:val="çàãîëîâîê 32"/>
    <w:basedOn w:val="a1"/>
    <w:next w:val="a1"/>
    <w:rsid w:val="00B26D85"/>
    <w:pPr>
      <w:keepNext/>
      <w:widowControl w:val="0"/>
      <w:spacing w:before="120" w:after="120"/>
      <w:jc w:val="center"/>
    </w:pPr>
    <w:rPr>
      <w:b/>
      <w:sz w:val="16"/>
    </w:rPr>
  </w:style>
  <w:style w:type="paragraph" w:customStyle="1" w:styleId="BodyTextIndent23">
    <w:name w:val="Body Text Indent 23"/>
    <w:basedOn w:val="a1"/>
    <w:rsid w:val="00B26D85"/>
    <w:pPr>
      <w:widowControl w:val="0"/>
      <w:spacing w:before="120"/>
      <w:ind w:firstLine="720"/>
      <w:jc w:val="both"/>
    </w:pPr>
    <w:rPr>
      <w:sz w:val="16"/>
    </w:rPr>
  </w:style>
  <w:style w:type="paragraph" w:customStyle="1" w:styleId="xl245">
    <w:name w:val="xl245"/>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1"/>
    <w:rsid w:val="00B26D85"/>
    <w:pPr>
      <w:numPr>
        <w:numId w:val="7"/>
      </w:numPr>
      <w:spacing w:before="120" w:after="120"/>
      <w:jc w:val="both"/>
    </w:pPr>
    <w:rPr>
      <w:sz w:val="16"/>
    </w:rPr>
  </w:style>
  <w:style w:type="paragraph" w:customStyle="1" w:styleId="81">
    <w:name w:val="Список с маркерами8"/>
    <w:basedOn w:val="ae"/>
    <w:rsid w:val="00B26D85"/>
    <w:pPr>
      <w:widowControl/>
      <w:numPr>
        <w:numId w:val="4"/>
      </w:numPr>
      <w:tabs>
        <w:tab w:val="clear" w:pos="1276"/>
      </w:tabs>
      <w:autoSpaceDE w:val="0"/>
      <w:spacing w:before="120" w:line="288" w:lineRule="auto"/>
      <w:jc w:val="both"/>
    </w:pPr>
    <w:rPr>
      <w:rFonts w:ascii="Times New Roman" w:hAnsi="Times New Roman"/>
      <w:b w:val="0"/>
      <w:sz w:val="26"/>
      <w:szCs w:val="24"/>
    </w:rPr>
  </w:style>
  <w:style w:type="paragraph" w:customStyle="1" w:styleId="80">
    <w:name w:val="Список с номерами8"/>
    <w:basedOn w:val="afe"/>
    <w:rsid w:val="00B26D85"/>
    <w:pPr>
      <w:numPr>
        <w:numId w:val="3"/>
      </w:numPr>
      <w:tabs>
        <w:tab w:val="left" w:pos="1276"/>
      </w:tabs>
      <w:overflowPunct/>
      <w:autoSpaceDE/>
      <w:ind w:left="0" w:firstLine="851"/>
      <w:textAlignment w:val="auto"/>
    </w:pPr>
  </w:style>
  <w:style w:type="paragraph" w:customStyle="1" w:styleId="xl2436">
    <w:name w:val="xl2436"/>
    <w:basedOn w:val="a1"/>
    <w:rsid w:val="00B26D85"/>
    <w:pPr>
      <w:spacing w:before="100" w:after="100"/>
      <w:jc w:val="right"/>
    </w:pPr>
    <w:rPr>
      <w:sz w:val="16"/>
      <w:szCs w:val="16"/>
    </w:rPr>
  </w:style>
  <w:style w:type="paragraph" w:customStyle="1" w:styleId="xl45">
    <w:name w:val="xl45"/>
    <w:basedOn w:val="a1"/>
    <w:rsid w:val="00B26D85"/>
    <w:pPr>
      <w:spacing w:before="100" w:after="100"/>
    </w:pPr>
    <w:rPr>
      <w:rFonts w:ascii="Arial" w:eastAsia="Arial Unicode MS" w:hAnsi="Arial" w:cs="Arial Unicode MS"/>
      <w:sz w:val="24"/>
      <w:szCs w:val="24"/>
    </w:rPr>
  </w:style>
  <w:style w:type="paragraph" w:customStyle="1" w:styleId="xl52">
    <w:name w:val="xl52"/>
    <w:basedOn w:val="a1"/>
    <w:rsid w:val="00B26D85"/>
    <w:pPr>
      <w:spacing w:before="100" w:after="100"/>
      <w:textAlignment w:val="center"/>
    </w:pPr>
    <w:rPr>
      <w:rFonts w:ascii="Arial Unicode MS" w:eastAsia="Arial Unicode MS" w:hAnsi="Arial Unicode MS" w:cs="Arial Unicode MS"/>
      <w:sz w:val="24"/>
      <w:szCs w:val="24"/>
    </w:rPr>
  </w:style>
  <w:style w:type="paragraph" w:customStyle="1" w:styleId="aff">
    <w:name w:val="òåêñò êîíö. ñíîñêè"/>
    <w:basedOn w:val="a1"/>
    <w:rsid w:val="00B26D85"/>
    <w:rPr>
      <w:rFonts w:ascii="Arial" w:hAnsi="Arial" w:cs="Arial"/>
      <w:sz w:val="14"/>
    </w:rPr>
  </w:style>
  <w:style w:type="paragraph" w:customStyle="1" w:styleId="aff0">
    <w:name w:val="áîêîâèê"/>
    <w:basedOn w:val="a1"/>
    <w:rsid w:val="00B26D85"/>
    <w:pPr>
      <w:spacing w:before="72"/>
      <w:jc w:val="both"/>
    </w:pPr>
    <w:rPr>
      <w:rFonts w:ascii="JournalRub" w:hAnsi="JournalRub" w:cs="JournalRub"/>
      <w:sz w:val="14"/>
    </w:rPr>
  </w:style>
  <w:style w:type="paragraph" w:customStyle="1" w:styleId="1c">
    <w:name w:val="áîêîâèê1"/>
    <w:basedOn w:val="aff0"/>
    <w:rsid w:val="00B26D85"/>
    <w:pPr>
      <w:ind w:left="113"/>
    </w:pPr>
  </w:style>
  <w:style w:type="paragraph" w:customStyle="1" w:styleId="37">
    <w:name w:val="áîêîâèê3"/>
    <w:basedOn w:val="aff0"/>
    <w:rsid w:val="00B26D85"/>
    <w:pPr>
      <w:jc w:val="center"/>
    </w:pPr>
    <w:rPr>
      <w:b/>
    </w:rPr>
  </w:style>
  <w:style w:type="paragraph" w:customStyle="1" w:styleId="25">
    <w:name w:val="áîêîâèê2"/>
    <w:basedOn w:val="aff0"/>
    <w:rsid w:val="00B26D85"/>
    <w:pPr>
      <w:ind w:left="227"/>
    </w:pPr>
  </w:style>
  <w:style w:type="paragraph" w:customStyle="1" w:styleId="aff1">
    <w:name w:val="öèôðû"/>
    <w:basedOn w:val="a1"/>
    <w:rsid w:val="00B26D85"/>
    <w:pPr>
      <w:spacing w:before="72"/>
      <w:ind w:right="57"/>
      <w:jc w:val="right"/>
    </w:pPr>
    <w:rPr>
      <w:rFonts w:ascii="JournalRub" w:hAnsi="JournalRub" w:cs="JournalRub"/>
      <w:sz w:val="18"/>
    </w:rPr>
  </w:style>
  <w:style w:type="paragraph" w:customStyle="1" w:styleId="1d">
    <w:name w:val="öèôðû1"/>
    <w:basedOn w:val="aff1"/>
    <w:rsid w:val="00B26D85"/>
    <w:pPr>
      <w:spacing w:before="76"/>
      <w:ind w:right="113"/>
    </w:pPr>
    <w:rPr>
      <w:sz w:val="16"/>
    </w:rPr>
  </w:style>
  <w:style w:type="paragraph" w:customStyle="1" w:styleId="BodyText21">
    <w:name w:val="Body Text 21"/>
    <w:basedOn w:val="a1"/>
    <w:rsid w:val="00B26D85"/>
    <w:pPr>
      <w:tabs>
        <w:tab w:val="center" w:pos="6634"/>
      </w:tabs>
      <w:spacing w:after="120"/>
      <w:jc w:val="center"/>
    </w:pPr>
    <w:rPr>
      <w:rFonts w:ascii="Arial" w:hAnsi="Arial" w:cs="Arial"/>
      <w:b/>
      <w:spacing w:val="15"/>
    </w:rPr>
  </w:style>
  <w:style w:type="paragraph" w:customStyle="1" w:styleId="xl2413">
    <w:name w:val="xl2413"/>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rsid w:val="00B26D85"/>
    <w:pPr>
      <w:tabs>
        <w:tab w:val="clear" w:pos="1276"/>
      </w:tabs>
      <w:spacing w:after="120"/>
    </w:pPr>
    <w:rPr>
      <w:sz w:val="28"/>
    </w:rPr>
  </w:style>
  <w:style w:type="paragraph" w:customStyle="1" w:styleId="xl2422">
    <w:name w:val="xl2422"/>
    <w:basedOn w:val="a1"/>
    <w:rsid w:val="00B26D85"/>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Normal1">
    <w:name w:val="Normal1"/>
    <w:rsid w:val="00B26D85"/>
    <w:pPr>
      <w:suppressAutoHyphens/>
    </w:pPr>
    <w:rPr>
      <w:lang w:eastAsia="zh-CN"/>
    </w:rPr>
  </w:style>
  <w:style w:type="paragraph" w:customStyle="1" w:styleId="xl2423">
    <w:name w:val="xl2423"/>
    <w:basedOn w:val="a1"/>
    <w:rsid w:val="00B26D85"/>
    <w:pPr>
      <w:spacing w:before="100" w:after="100"/>
      <w:jc w:val="center"/>
    </w:pPr>
    <w:rPr>
      <w:rFonts w:eastAsia="Arial Unicode MS"/>
      <w:sz w:val="16"/>
      <w:szCs w:val="24"/>
    </w:rPr>
  </w:style>
  <w:style w:type="paragraph" w:customStyle="1" w:styleId="01-golovka">
    <w:name w:val="01-golovka"/>
    <w:basedOn w:val="a1"/>
    <w:rsid w:val="00B26D85"/>
    <w:pPr>
      <w:widowControl w:val="0"/>
      <w:spacing w:before="80" w:after="80"/>
      <w:jc w:val="center"/>
    </w:pPr>
    <w:rPr>
      <w:rFonts w:ascii="PragmaticaC" w:hAnsi="PragmaticaC" w:cs="PragmaticaC"/>
      <w:sz w:val="14"/>
    </w:rPr>
  </w:style>
  <w:style w:type="paragraph" w:customStyle="1" w:styleId="1e">
    <w:name w:val="Текст выноски1"/>
    <w:basedOn w:val="a1"/>
    <w:rsid w:val="00B26D85"/>
    <w:rPr>
      <w:rFonts w:ascii="Tahoma" w:hAnsi="Tahoma" w:cs="Tahoma"/>
      <w:sz w:val="16"/>
      <w:szCs w:val="16"/>
    </w:rPr>
  </w:style>
  <w:style w:type="paragraph" w:customStyle="1" w:styleId="CommentText">
    <w:name w:val="Comment Text"/>
    <w:basedOn w:val="a1"/>
    <w:rsid w:val="00B26D85"/>
  </w:style>
  <w:style w:type="paragraph" w:customStyle="1" w:styleId="CommentSubject">
    <w:name w:val="Comment Subject"/>
    <w:basedOn w:val="CommentText"/>
    <w:next w:val="CommentText"/>
    <w:rsid w:val="00B26D85"/>
    <w:rPr>
      <w:b/>
      <w:bCs/>
    </w:rPr>
  </w:style>
  <w:style w:type="paragraph" w:customStyle="1" w:styleId="1f">
    <w:name w:val="Схема документа1"/>
    <w:basedOn w:val="a1"/>
    <w:rsid w:val="00B26D85"/>
    <w:rPr>
      <w:sz w:val="24"/>
      <w:szCs w:val="24"/>
    </w:rPr>
  </w:style>
  <w:style w:type="paragraph" w:customStyle="1" w:styleId="aff2">
    <w:name w:val="Содержимое таблицы"/>
    <w:basedOn w:val="a1"/>
    <w:rsid w:val="00B26D85"/>
    <w:pPr>
      <w:suppressLineNumbers/>
    </w:pPr>
  </w:style>
  <w:style w:type="paragraph" w:customStyle="1" w:styleId="aff3">
    <w:name w:val="Заголовок таблицы"/>
    <w:basedOn w:val="aff2"/>
    <w:rsid w:val="00B26D85"/>
    <w:pPr>
      <w:jc w:val="center"/>
    </w:pPr>
    <w:rPr>
      <w:b/>
      <w:bCs/>
    </w:rPr>
  </w:style>
  <w:style w:type="paragraph" w:customStyle="1" w:styleId="aff4">
    <w:name w:val="Верхний колонтитул слева"/>
    <w:basedOn w:val="a1"/>
    <w:rsid w:val="00B26D85"/>
    <w:pPr>
      <w:suppressLineNumbers/>
      <w:tabs>
        <w:tab w:val="center" w:pos="4960"/>
        <w:tab w:val="right" w:pos="9921"/>
      </w:tabs>
    </w:pPr>
  </w:style>
  <w:style w:type="paragraph" w:styleId="aff5">
    <w:name w:val="Balloon Text"/>
    <w:basedOn w:val="a1"/>
    <w:semiHidden/>
    <w:rsid w:val="00B26D85"/>
    <w:rPr>
      <w:rFonts w:ascii="Tahoma" w:hAnsi="Tahoma" w:cs="Tahoma"/>
      <w:sz w:val="16"/>
      <w:szCs w:val="16"/>
    </w:rPr>
  </w:style>
  <w:style w:type="character" w:customStyle="1" w:styleId="af3">
    <w:name w:val="Нижний колонтитул Знак"/>
    <w:link w:val="af2"/>
    <w:rsid w:val="00B4746F"/>
    <w:rPr>
      <w:lang w:val="ru-RU" w:eastAsia="zh-CN" w:bidi="ar-SA"/>
    </w:rPr>
  </w:style>
  <w:style w:type="paragraph" w:customStyle="1" w:styleId="1f0">
    <w:name w:val="Абзац списка1"/>
    <w:basedOn w:val="a1"/>
    <w:rsid w:val="00A27829"/>
    <w:pPr>
      <w:ind w:left="720"/>
      <w:contextualSpacing/>
    </w:pPr>
    <w:rPr>
      <w:rFonts w:eastAsia="Calibri"/>
    </w:rPr>
  </w:style>
  <w:style w:type="paragraph" w:customStyle="1" w:styleId="212">
    <w:name w:val="Основной текст с отступом 21"/>
    <w:basedOn w:val="a1"/>
    <w:rsid w:val="008302FB"/>
    <w:pPr>
      <w:spacing w:line="200" w:lineRule="exact"/>
      <w:ind w:left="113" w:firstLine="284"/>
      <w:jc w:val="both"/>
    </w:pPr>
    <w:rPr>
      <w:rFonts w:ascii="Arial" w:hAnsi="Arial"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38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7114</Words>
  <Characters>39842</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Markova_G</dc:creator>
  <cp:lastModifiedBy>Новикова Ольга Евгеньевна</cp:lastModifiedBy>
  <cp:revision>20</cp:revision>
  <cp:lastPrinted>2021-01-15T06:32:00Z</cp:lastPrinted>
  <dcterms:created xsi:type="dcterms:W3CDTF">2021-11-16T11:52:00Z</dcterms:created>
  <dcterms:modified xsi:type="dcterms:W3CDTF">2022-12-29T14:46:00Z</dcterms:modified>
</cp:coreProperties>
</file>